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5" w:rsidRPr="00ED5E56" w:rsidRDefault="00A91425" w:rsidP="00A91425">
      <w:pPr>
        <w:shd w:val="clear" w:color="auto" w:fill="FFFFFF"/>
        <w:ind w:left="4395" w:firstLine="6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             Приложение № 2</w:t>
      </w:r>
    </w:p>
    <w:p w:rsidR="00A91425" w:rsidRPr="00ED5E56" w:rsidRDefault="00A91425" w:rsidP="00A91425">
      <w:pPr>
        <w:shd w:val="clear" w:color="auto" w:fill="FFFFFF"/>
        <w:ind w:left="4395" w:firstLine="6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к Постановлению Правительства №</w:t>
      </w:r>
      <w:r>
        <w:rPr>
          <w:sz w:val="28"/>
          <w:szCs w:val="28"/>
        </w:rPr>
        <w:t xml:space="preserve"> 750</w:t>
      </w:r>
    </w:p>
    <w:p w:rsidR="00A91425" w:rsidRPr="00ED5E56" w:rsidRDefault="00A91425" w:rsidP="00A91425">
      <w:pPr>
        <w:shd w:val="clear" w:color="auto" w:fill="FFFFFF"/>
        <w:ind w:left="4395" w:firstLine="6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от </w:t>
      </w:r>
      <w:r>
        <w:rPr>
          <w:sz w:val="28"/>
          <w:szCs w:val="28"/>
        </w:rPr>
        <w:t>13 июня</w:t>
      </w:r>
      <w:r w:rsidRPr="00ED5E56">
        <w:rPr>
          <w:sz w:val="28"/>
          <w:szCs w:val="28"/>
        </w:rPr>
        <w:t xml:space="preserve">   2016 г.</w:t>
      </w:r>
    </w:p>
    <w:p w:rsidR="00A91425" w:rsidRPr="00ED5E56" w:rsidRDefault="00A91425" w:rsidP="00A91425">
      <w:pPr>
        <w:tabs>
          <w:tab w:val="left" w:pos="851"/>
        </w:tabs>
        <w:spacing w:line="276" w:lineRule="auto"/>
        <w:rPr>
          <w:b/>
          <w:bCs/>
          <w:sz w:val="28"/>
          <w:szCs w:val="28"/>
          <w:lang w:eastAsia="ru-RU"/>
        </w:rPr>
      </w:pPr>
    </w:p>
    <w:p w:rsidR="00A91425" w:rsidRPr="00ED5E56" w:rsidRDefault="00A91425" w:rsidP="00A91425">
      <w:pPr>
        <w:tabs>
          <w:tab w:val="left" w:pos="851"/>
        </w:tabs>
        <w:ind w:firstLine="142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ПОЛОЖЕНИЕ</w:t>
      </w:r>
    </w:p>
    <w:p w:rsidR="00A91425" w:rsidRPr="00ED5E56" w:rsidRDefault="00A91425" w:rsidP="00A91425">
      <w:pPr>
        <w:tabs>
          <w:tab w:val="left" w:pos="851"/>
        </w:tabs>
        <w:ind w:firstLine="142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 xml:space="preserve">о </w:t>
      </w:r>
      <w:r w:rsidRPr="00ED5E56">
        <w:rPr>
          <w:rStyle w:val="docheader"/>
          <w:b/>
          <w:bCs/>
          <w:sz w:val="28"/>
          <w:szCs w:val="28"/>
        </w:rPr>
        <w:t xml:space="preserve">требованиях к экологическому проектированию </w:t>
      </w:r>
      <w:r w:rsidRPr="00ED5E56">
        <w:rPr>
          <w:b/>
          <w:sz w:val="28"/>
          <w:szCs w:val="28"/>
        </w:rPr>
        <w:t>люминесцентных</w:t>
      </w:r>
    </w:p>
    <w:p w:rsidR="00A91425" w:rsidRPr="00ED5E56" w:rsidRDefault="00A91425" w:rsidP="00A91425">
      <w:pPr>
        <w:tabs>
          <w:tab w:val="left" w:pos="851"/>
        </w:tabs>
        <w:ind w:firstLine="142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ламп без встроенного балласта, газоразрядных ламп высокой интенсивности, а также балластов и светильников</w:t>
      </w:r>
    </w:p>
    <w:p w:rsidR="00A91425" w:rsidRPr="00ED5E56" w:rsidRDefault="00A91425" w:rsidP="00A91425">
      <w:pPr>
        <w:tabs>
          <w:tab w:val="left" w:pos="851"/>
        </w:tabs>
        <w:ind w:firstLine="142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для таких ламп</w:t>
      </w: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142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left="1288" w:firstLine="0"/>
        <w:rPr>
          <w:b/>
          <w:bCs/>
          <w:sz w:val="28"/>
          <w:szCs w:val="28"/>
        </w:rPr>
      </w:pPr>
      <w:r w:rsidRPr="00ED5E56">
        <w:rPr>
          <w:b/>
          <w:bCs/>
          <w:sz w:val="28"/>
          <w:szCs w:val="28"/>
        </w:rPr>
        <w:t xml:space="preserve">I. Основные </w:t>
      </w:r>
      <w:r>
        <w:rPr>
          <w:b/>
          <w:bCs/>
          <w:sz w:val="28"/>
          <w:szCs w:val="28"/>
        </w:rPr>
        <w:t>Положения</w:t>
      </w:r>
      <w:r w:rsidRPr="00ED5E56">
        <w:rPr>
          <w:b/>
          <w:bCs/>
          <w:sz w:val="28"/>
          <w:szCs w:val="28"/>
        </w:rPr>
        <w:t xml:space="preserve"> и область применения</w:t>
      </w:r>
    </w:p>
    <w:p w:rsidR="00A91425" w:rsidRPr="00ED5E56" w:rsidRDefault="00A91425" w:rsidP="00A91425">
      <w:pPr>
        <w:tabs>
          <w:tab w:val="left" w:pos="851"/>
        </w:tabs>
        <w:spacing w:line="276" w:lineRule="auto"/>
        <w:ind w:left="1146" w:firstLine="0"/>
        <w:rPr>
          <w:b/>
          <w:sz w:val="28"/>
          <w:szCs w:val="28"/>
        </w:rPr>
      </w:pPr>
    </w:p>
    <w:p w:rsidR="00A91425" w:rsidRDefault="00A91425" w:rsidP="00A91425">
      <w:pPr>
        <w:pStyle w:val="Listparagraf"/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Настоящее Положение перелагает Регламент (ЕС) № 245/2009 Комиссии от 18 марта 2009 года о внедрении Директивы 2005/32/CE Европейского Парламента и Совета о </w:t>
      </w:r>
      <w:r w:rsidRPr="00ED5E56">
        <w:rPr>
          <w:rStyle w:val="docheader"/>
          <w:bCs/>
          <w:sz w:val="28"/>
          <w:szCs w:val="28"/>
        </w:rPr>
        <w:t xml:space="preserve">требованиях к экологическому проектированию </w:t>
      </w:r>
      <w:r w:rsidRPr="00ED5E56">
        <w:rPr>
          <w:sz w:val="28"/>
          <w:szCs w:val="28"/>
        </w:rPr>
        <w:t>люминесцентных ламп без встроенного балласта, газоразрядных ламп высокой интенсивности, а также балластов и светильников для таких ламп, и об отмене Директивы 2000/55/CE Европейского Парламента и Совета (Официальный журнал Европейского Союза</w:t>
      </w:r>
      <w:r w:rsidRPr="00ED5E56">
        <w:t xml:space="preserve"> </w:t>
      </w:r>
      <w:r w:rsidRPr="00ED5E56">
        <w:rPr>
          <w:sz w:val="28"/>
          <w:szCs w:val="28"/>
        </w:rPr>
        <w:t>L 76 от 24.03.2009 года).</w:t>
      </w:r>
    </w:p>
    <w:p w:rsidR="00A91425" w:rsidRPr="00ED5E56" w:rsidRDefault="00A91425" w:rsidP="00A91425">
      <w:pPr>
        <w:pStyle w:val="Listparagraf"/>
        <w:widowControl w:val="0"/>
        <w:tabs>
          <w:tab w:val="left" w:pos="851"/>
          <w:tab w:val="left" w:pos="1134"/>
        </w:tabs>
        <w:suppressAutoHyphens/>
        <w:ind w:left="709" w:firstLine="0"/>
        <w:jc w:val="both"/>
        <w:rPr>
          <w:sz w:val="28"/>
          <w:szCs w:val="28"/>
        </w:rPr>
      </w:pPr>
    </w:p>
    <w:p w:rsidR="00A91425" w:rsidRDefault="00A91425" w:rsidP="00A91425">
      <w:pPr>
        <w:pStyle w:val="Listparagraf"/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5E56">
        <w:rPr>
          <w:sz w:val="28"/>
          <w:szCs w:val="28"/>
        </w:rPr>
        <w:t>оложение о требованиях к экологическому проектированию люминисцентных ламп без встроенного балласта, газоразрядных ламп высокой интенсив</w:t>
      </w:r>
      <w:r>
        <w:rPr>
          <w:sz w:val="28"/>
          <w:szCs w:val="28"/>
        </w:rPr>
        <w:t>ности, а также балластов и светильников для таких лам</w:t>
      </w:r>
      <w:r w:rsidRPr="00ED5E56">
        <w:rPr>
          <w:sz w:val="28"/>
          <w:szCs w:val="28"/>
        </w:rPr>
        <w:t xml:space="preserve">п  (в дальнейшем – Положение) устанавливает требования к экологическому проектированию для внедрения на рынок люминесцентных ламп без встроенного балласта, газоразрядных ламп высокой интенсивности, а также балластов и светильников для таких ламп в соответствии с основными понятиями, содержащимися в главе II, даже в случае если они встроены в другие виды </w:t>
      </w:r>
      <w:r w:rsidRPr="00ED5E56">
        <w:rPr>
          <w:rStyle w:val="docheader"/>
          <w:bCs/>
          <w:sz w:val="28"/>
          <w:szCs w:val="28"/>
        </w:rPr>
        <w:t>энергопотребляющих изделий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pStyle w:val="Listparagraf"/>
        <w:rPr>
          <w:sz w:val="28"/>
          <w:szCs w:val="28"/>
        </w:rPr>
      </w:pPr>
    </w:p>
    <w:p w:rsidR="00A91425" w:rsidRDefault="00A91425" w:rsidP="00A91425">
      <w:pPr>
        <w:pStyle w:val="Listparagraf"/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Настоящее </w:t>
      </w:r>
      <w:r w:rsidRPr="00ED5E56">
        <w:rPr>
          <w:rStyle w:val="translation-chunk"/>
          <w:sz w:val="28"/>
          <w:szCs w:val="28"/>
        </w:rPr>
        <w:t>положение также предусматривает ориентировочные контрольные показатели, применимые к продукции, предназначенной для использования в целях освещения офисов и уличного освещения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pStyle w:val="Listparagraf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Изделия, перечисленные в приложении № 1 к настоящему </w:t>
      </w:r>
      <w:r>
        <w:rPr>
          <w:sz w:val="28"/>
          <w:szCs w:val="28"/>
        </w:rPr>
        <w:t>П</w:t>
      </w:r>
      <w:r w:rsidRPr="00ED5E56">
        <w:rPr>
          <w:sz w:val="28"/>
          <w:szCs w:val="28"/>
        </w:rPr>
        <w:t>оложению, исключены из области применения требований, установленных в настоящем положении.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i/>
          <w:sz w:val="28"/>
          <w:szCs w:val="28"/>
        </w:rPr>
      </w:pPr>
    </w:p>
    <w:p w:rsidR="00A91425" w:rsidRPr="00ED5E56" w:rsidRDefault="00A91425" w:rsidP="00A91425">
      <w:pPr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II. Понятия и определения</w:t>
      </w:r>
    </w:p>
    <w:p w:rsidR="00A91425" w:rsidRPr="00ED5E56" w:rsidRDefault="00A91425" w:rsidP="00A91425">
      <w:pPr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pStyle w:val="Listparagraf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настоящем Положении нижеперечисленные понятия определяются следующим образом:</w:t>
      </w:r>
    </w:p>
    <w:p w:rsidR="00A91425" w:rsidRPr="00ED5E56" w:rsidRDefault="00A91425" w:rsidP="00A91425">
      <w:pPr>
        <w:tabs>
          <w:tab w:val="left" w:pos="851"/>
        </w:tabs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lastRenderedPageBreak/>
        <w:t xml:space="preserve">общее освещение </w:t>
      </w:r>
      <w:r w:rsidRPr="00ED5E56">
        <w:rPr>
          <w:sz w:val="28"/>
          <w:szCs w:val="28"/>
        </w:rPr>
        <w:t>– существенное равномерное освещение какой-либо зоны без учета специфических местных требований;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офисное освещение</w:t>
      </w:r>
      <w:r w:rsidRPr="00ED5E56">
        <w:rPr>
          <w:sz w:val="28"/>
          <w:szCs w:val="28"/>
        </w:rPr>
        <w:t xml:space="preserve"> – стационарная осветительная установка для обеспечения работы в офисе, предназначение которой заключается в том, чтобы позволить людям эффективно и точно исполнять определ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нные визуальные задачи;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уличное освещение</w:t>
      </w:r>
      <w:r w:rsidRPr="00ED5E56">
        <w:rPr>
          <w:sz w:val="28"/>
          <w:szCs w:val="28"/>
        </w:rPr>
        <w:t xml:space="preserve"> – стационарная осветительная установка, предназначенная для обеспечения в ночное время х</w:t>
      </w:r>
      <w:r w:rsidRPr="00ED5E56">
        <w:rPr>
          <w:rStyle w:val="translation-chunk"/>
          <w:sz w:val="28"/>
          <w:szCs w:val="28"/>
        </w:rPr>
        <w:t xml:space="preserve">орошей видимости для пользователей внешних </w:t>
      </w:r>
      <w:r w:rsidRPr="00ED5E56">
        <w:rPr>
          <w:rStyle w:val="hps"/>
          <w:sz w:val="28"/>
          <w:szCs w:val="28"/>
        </w:rPr>
        <w:t>общественных мест</w:t>
      </w:r>
      <w:r w:rsidRPr="00ED5E56">
        <w:rPr>
          <w:sz w:val="28"/>
          <w:szCs w:val="28"/>
        </w:rPr>
        <w:t xml:space="preserve"> </w:t>
      </w:r>
      <w:r w:rsidRPr="00ED5E56">
        <w:rPr>
          <w:rStyle w:val="hps"/>
          <w:sz w:val="28"/>
          <w:szCs w:val="28"/>
        </w:rPr>
        <w:t>движения</w:t>
      </w:r>
      <w:r w:rsidRPr="00ED5E56">
        <w:rPr>
          <w:sz w:val="28"/>
          <w:szCs w:val="28"/>
        </w:rPr>
        <w:t>, с целью поддержания безопасности бесперебойного движения транспорта, а также обеспечения общественной безопасности;</w:t>
      </w:r>
    </w:p>
    <w:p w:rsidR="00A91425" w:rsidRPr="00ED5E56" w:rsidRDefault="00A91425" w:rsidP="00A91425">
      <w:pPr>
        <w:jc w:val="both"/>
        <w:rPr>
          <w:sz w:val="24"/>
          <w:szCs w:val="24"/>
          <w:lang w:eastAsia="ru-RU"/>
        </w:rPr>
      </w:pPr>
      <w:r w:rsidRPr="00ED5E56">
        <w:rPr>
          <w:i/>
          <w:sz w:val="28"/>
          <w:szCs w:val="28"/>
        </w:rPr>
        <w:t>газоразрядная лампа –</w:t>
      </w:r>
      <w:r w:rsidRPr="00ED5E56">
        <w:rPr>
          <w:sz w:val="28"/>
          <w:szCs w:val="28"/>
        </w:rPr>
        <w:t xml:space="preserve"> лампа, в которой свет производится </w:t>
      </w:r>
      <w:r w:rsidRPr="00ED5E56">
        <w:rPr>
          <w:sz w:val="28"/>
          <w:szCs w:val="28"/>
          <w:lang w:eastAsia="ru-RU"/>
        </w:rPr>
        <w:t>напрямую или косвенно, посредством электрического разряда с помощью газа, паров металла или смеси нескольких газов и паров</w:t>
      </w:r>
      <w:r w:rsidRPr="00ED5E56">
        <w:rPr>
          <w:sz w:val="24"/>
          <w:szCs w:val="24"/>
          <w:lang w:eastAsia="ru-RU"/>
        </w:rPr>
        <w:t>;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балласт</w:t>
      </w:r>
      <w:r w:rsidRPr="00ED5E56">
        <w:rPr>
          <w:sz w:val="28"/>
          <w:szCs w:val="28"/>
        </w:rPr>
        <w:t xml:space="preserve"> – приспособление, применяемое в основном для того, чтобы </w:t>
      </w:r>
      <w:r w:rsidRPr="00ED5E56">
        <w:rPr>
          <w:rStyle w:val="translation-chunk"/>
          <w:sz w:val="28"/>
          <w:szCs w:val="28"/>
        </w:rPr>
        <w:t>ограничить ток лампы до требуемого значения, в случае если он подключен между источником питания и одной или несколькими газоразрядными лампами</w:t>
      </w:r>
      <w:r w:rsidRPr="00ED5E56">
        <w:rPr>
          <w:sz w:val="28"/>
          <w:szCs w:val="28"/>
        </w:rPr>
        <w:t>. Балласт может содержать средства для трансформации напряжения питания, регулировки яркости лампы, корректировки коэффициента мощности и, самостоятельно или в комплексе с пусковым устройством, создания необходимых условий для включения лампы;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светильник –</w:t>
      </w:r>
      <w:r w:rsidRPr="00ED5E56">
        <w:rPr>
          <w:sz w:val="28"/>
          <w:szCs w:val="28"/>
        </w:rPr>
        <w:t xml:space="preserve"> </w:t>
      </w:r>
      <w:r w:rsidRPr="00ED5E56">
        <w:rPr>
          <w:rStyle w:val="hps"/>
          <w:sz w:val="28"/>
          <w:szCs w:val="28"/>
        </w:rPr>
        <w:t xml:space="preserve">устройство, </w:t>
      </w:r>
      <w:r w:rsidRPr="00ED5E56">
        <w:rPr>
          <w:rStyle w:val="translation-chunk"/>
          <w:sz w:val="28"/>
          <w:szCs w:val="28"/>
        </w:rPr>
        <w:t>которое распределяет, фильтрует или преобразует свет, исходящий от одного или нескольких источников света, и в состав которого входят, за исключением источников света как таковых, все компоненты</w:t>
      </w:r>
      <w:r>
        <w:rPr>
          <w:rStyle w:val="translation-chunk"/>
          <w:sz w:val="28"/>
          <w:szCs w:val="28"/>
        </w:rPr>
        <w:t>,</w:t>
      </w:r>
      <w:r w:rsidRPr="00ED5E56">
        <w:rPr>
          <w:rStyle w:val="translation-chunk"/>
          <w:sz w:val="28"/>
          <w:szCs w:val="28"/>
        </w:rPr>
        <w:t xml:space="preserve"> необходимые для поддержания, фиксирования и защиты источников света и, при необходимости,  вспомогательные электрические цепи и устройства для подключения к источнику питания</w:t>
      </w:r>
      <w:r w:rsidRPr="00ED5E56">
        <w:rPr>
          <w:sz w:val="28"/>
          <w:szCs w:val="28"/>
        </w:rPr>
        <w:t>;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люминесцентные лампы</w:t>
      </w:r>
      <w:r w:rsidRPr="00ED5E56">
        <w:rPr>
          <w:sz w:val="28"/>
          <w:szCs w:val="28"/>
        </w:rPr>
        <w:t xml:space="preserve"> – газоразрядные лампы типа ртутных ламп низкого давления, в которых большая часть света излучается одним или несколькими слоями люминесцентного вещества, взбудораженного ультрафиолетовыми излучениями, появившимися вследствие разряда;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люминесцентные лампы без встроенного балласта –</w:t>
      </w:r>
      <w:r w:rsidRPr="00ED5E56">
        <w:rPr>
          <w:sz w:val="28"/>
          <w:szCs w:val="28"/>
        </w:rPr>
        <w:t xml:space="preserve"> люминесцентные лампы с одним цоколем и люминесцентные лампы с цоколями на обоих концах без встроенного балласта;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газоразрядные лампы высокой интенсивности –</w:t>
      </w:r>
      <w:r w:rsidRPr="00ED5E56">
        <w:rPr>
          <w:sz w:val="28"/>
          <w:szCs w:val="28"/>
        </w:rPr>
        <w:t xml:space="preserve"> лампы с электрическим разрядом, в которых дуга, генерирующая свет, стабилизируется температурой стенок трубки, </w:t>
      </w:r>
      <w:r>
        <w:rPr>
          <w:sz w:val="28"/>
          <w:szCs w:val="28"/>
        </w:rPr>
        <w:t xml:space="preserve">а </w:t>
      </w:r>
      <w:r w:rsidRPr="00ED5E56">
        <w:rPr>
          <w:sz w:val="28"/>
          <w:szCs w:val="28"/>
        </w:rPr>
        <w:t>дуга обеспечивает нагрузку на стенку газоразрядной трубки свыше 3 ватт на квадратный сантиметр.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приложениях № 1 и № 3</w:t>
      </w:r>
      <w:r>
        <w:rPr>
          <w:sz w:val="28"/>
          <w:szCs w:val="28"/>
        </w:rPr>
        <w:t>-</w:t>
      </w:r>
      <w:r w:rsidRPr="00ED5E56">
        <w:rPr>
          <w:sz w:val="28"/>
          <w:szCs w:val="28"/>
        </w:rPr>
        <w:t>7 также применяются определения, перечисленные в приложении № 2 к настоящему Положению.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rPr>
          <w:i/>
          <w:sz w:val="28"/>
          <w:szCs w:val="28"/>
        </w:rPr>
      </w:pPr>
    </w:p>
    <w:p w:rsidR="00A91425" w:rsidRPr="00ED5E56" w:rsidRDefault="00A91425" w:rsidP="00A91425">
      <w:pPr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III. Требования к экологическому проектированию</w:t>
      </w:r>
    </w:p>
    <w:p w:rsidR="00A91425" w:rsidRPr="00ED5E56" w:rsidRDefault="00A91425" w:rsidP="00A91425">
      <w:pPr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Требования </w:t>
      </w:r>
      <w:r w:rsidRPr="00ED5E56">
        <w:rPr>
          <w:rStyle w:val="docheader"/>
          <w:bCs/>
          <w:sz w:val="28"/>
          <w:szCs w:val="28"/>
        </w:rPr>
        <w:t xml:space="preserve">к экологическому проектированию </w:t>
      </w:r>
      <w:r w:rsidRPr="00ED5E56">
        <w:rPr>
          <w:sz w:val="28"/>
          <w:szCs w:val="28"/>
        </w:rPr>
        <w:t xml:space="preserve">люминесцентных ламп без встроенного балласта, газоразрядных ламп высокой интенсивности, </w:t>
      </w:r>
      <w:r w:rsidRPr="00ED5E56">
        <w:rPr>
          <w:sz w:val="28"/>
          <w:szCs w:val="28"/>
        </w:rPr>
        <w:lastRenderedPageBreak/>
        <w:t xml:space="preserve">а также балластов и светильников для таких ламп, предусмотрены в приложении № 3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spacing w:line="276" w:lineRule="auto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IV. Оценка соответствия</w:t>
      </w:r>
    </w:p>
    <w:p w:rsidR="00A91425" w:rsidRPr="00ED5E56" w:rsidRDefault="00A91425" w:rsidP="00A91425">
      <w:pPr>
        <w:spacing w:line="276" w:lineRule="auto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Процедура оценки соответствия, описанная в статье 17 Закона </w:t>
      </w:r>
      <w:r>
        <w:rPr>
          <w:sz w:val="28"/>
          <w:szCs w:val="28"/>
        </w:rPr>
        <w:t xml:space="preserve">    </w:t>
      </w:r>
      <w:r w:rsidRPr="00ED5E56">
        <w:rPr>
          <w:sz w:val="28"/>
          <w:szCs w:val="28"/>
        </w:rPr>
        <w:t>№ 151 от 17</w:t>
      </w:r>
      <w:r>
        <w:rPr>
          <w:sz w:val="28"/>
          <w:szCs w:val="28"/>
        </w:rPr>
        <w:t xml:space="preserve"> июля </w:t>
      </w:r>
      <w:r w:rsidRPr="00ED5E56">
        <w:rPr>
          <w:sz w:val="28"/>
          <w:szCs w:val="28"/>
        </w:rPr>
        <w:t>2014 года</w:t>
      </w:r>
      <w:r w:rsidRPr="00ED5E56">
        <w:rPr>
          <w:rStyle w:val="docheader"/>
          <w:bCs/>
          <w:sz w:val="28"/>
          <w:szCs w:val="28"/>
        </w:rPr>
        <w:t xml:space="preserve"> о требованиях к экологическому</w:t>
      </w:r>
      <w:r>
        <w:rPr>
          <w:rStyle w:val="docheader"/>
          <w:bCs/>
          <w:sz w:val="28"/>
          <w:szCs w:val="28"/>
        </w:rPr>
        <w:t xml:space="preserve"> </w:t>
      </w:r>
      <w:r w:rsidRPr="00ED5E56">
        <w:rPr>
          <w:rStyle w:val="docheader"/>
          <w:bCs/>
          <w:sz w:val="28"/>
          <w:szCs w:val="28"/>
        </w:rPr>
        <w:t>проектированию энергопотребляющих изделий</w:t>
      </w:r>
      <w:r w:rsidRPr="00ED5E56">
        <w:rPr>
          <w:sz w:val="28"/>
          <w:szCs w:val="28"/>
        </w:rPr>
        <w:t>, представляет собой систему внутреннего контроля проектирования, предусмотренную в приложении № 4</w:t>
      </w:r>
      <w:r>
        <w:rPr>
          <w:sz w:val="28"/>
          <w:szCs w:val="28"/>
        </w:rPr>
        <w:t xml:space="preserve"> </w:t>
      </w:r>
      <w:r w:rsidRPr="00ED5E56">
        <w:rPr>
          <w:sz w:val="28"/>
          <w:szCs w:val="28"/>
        </w:rPr>
        <w:t xml:space="preserve"> или систему менеджмента, предусмотренную в приложении № 5</w:t>
      </w:r>
      <w:r>
        <w:rPr>
          <w:sz w:val="28"/>
          <w:szCs w:val="28"/>
        </w:rPr>
        <w:t xml:space="preserve"> к </w:t>
      </w:r>
      <w:r w:rsidRPr="00ED5E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ED5E56">
        <w:rPr>
          <w:sz w:val="28"/>
          <w:szCs w:val="28"/>
        </w:rPr>
        <w:t xml:space="preserve"> № 151 от 17</w:t>
      </w:r>
      <w:r>
        <w:rPr>
          <w:sz w:val="28"/>
          <w:szCs w:val="28"/>
        </w:rPr>
        <w:t xml:space="preserve"> июля </w:t>
      </w:r>
      <w:r w:rsidRPr="00ED5E56">
        <w:rPr>
          <w:sz w:val="28"/>
          <w:szCs w:val="28"/>
        </w:rPr>
        <w:t>2014 года.</w:t>
      </w:r>
    </w:p>
    <w:p w:rsidR="00A91425" w:rsidRPr="00ED5E56" w:rsidRDefault="00A91425" w:rsidP="00A91425">
      <w:pPr>
        <w:pStyle w:val="Listparagraf"/>
        <w:widowControl w:val="0"/>
        <w:tabs>
          <w:tab w:val="left" w:pos="851"/>
        </w:tabs>
        <w:suppressAutoHyphens/>
        <w:ind w:left="709" w:firstLine="0"/>
        <w:contextualSpacing w:val="0"/>
        <w:jc w:val="both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Для проведения оценки соответствия на основании статьи 17 Закона № 151 от 17</w:t>
      </w:r>
      <w:r>
        <w:rPr>
          <w:sz w:val="28"/>
          <w:szCs w:val="28"/>
        </w:rPr>
        <w:t xml:space="preserve"> июля </w:t>
      </w:r>
      <w:r w:rsidRPr="00ED5E56">
        <w:rPr>
          <w:sz w:val="28"/>
          <w:szCs w:val="28"/>
        </w:rPr>
        <w:t xml:space="preserve">2014 года о </w:t>
      </w:r>
      <w:r w:rsidRPr="00ED5E56">
        <w:rPr>
          <w:rStyle w:val="docheader"/>
          <w:bCs/>
          <w:sz w:val="28"/>
          <w:szCs w:val="28"/>
        </w:rPr>
        <w:t>требованиях к экологическому</w:t>
      </w:r>
      <w:r>
        <w:rPr>
          <w:rStyle w:val="docheader"/>
          <w:bCs/>
          <w:sz w:val="28"/>
          <w:szCs w:val="28"/>
        </w:rPr>
        <w:t xml:space="preserve"> </w:t>
      </w:r>
      <w:r w:rsidRPr="00ED5E56">
        <w:rPr>
          <w:rStyle w:val="docheader"/>
          <w:bCs/>
          <w:sz w:val="28"/>
          <w:szCs w:val="28"/>
        </w:rPr>
        <w:t>проектированию энергопотребляющих изделий</w:t>
      </w:r>
      <w:r w:rsidRPr="00ED5E56">
        <w:rPr>
          <w:sz w:val="28"/>
          <w:szCs w:val="28"/>
        </w:rPr>
        <w:t xml:space="preserve"> пакет с технической документацией должен содержать копию информации о поставленных изделиях, в соответствии с пунктами 1.3, 2.2 и 3.2 приложения № 3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ind w:firstLine="0"/>
        <w:contextualSpacing/>
        <w:jc w:val="center"/>
        <w:rPr>
          <w:rStyle w:val="translation-chunk"/>
          <w:b/>
          <w:sz w:val="28"/>
          <w:szCs w:val="28"/>
        </w:rPr>
      </w:pPr>
      <w:r w:rsidRPr="00ED5E56">
        <w:rPr>
          <w:b/>
          <w:sz w:val="28"/>
          <w:szCs w:val="28"/>
        </w:rPr>
        <w:t xml:space="preserve">V. </w:t>
      </w:r>
      <w:r w:rsidRPr="00ED5E56">
        <w:rPr>
          <w:rStyle w:val="translation-chunk"/>
          <w:b/>
          <w:sz w:val="28"/>
          <w:szCs w:val="28"/>
        </w:rPr>
        <w:t>Процедура проведения контроля в целях рыночного надзора</w:t>
      </w:r>
    </w:p>
    <w:p w:rsidR="00A91425" w:rsidRPr="00ED5E56" w:rsidRDefault="00A91425" w:rsidP="00A91425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pStyle w:val="Listparagraf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Проведение контрольных проверок в целях надзора осуществляется в соответствии с процедурой проверки, предусмотренной в приложении № 4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tabs>
          <w:tab w:val="left" w:pos="851"/>
        </w:tabs>
        <w:jc w:val="both"/>
        <w:rPr>
          <w:sz w:val="28"/>
          <w:szCs w:val="28"/>
        </w:rPr>
      </w:pPr>
    </w:p>
    <w:p w:rsidR="00A91425" w:rsidRDefault="00A91425" w:rsidP="00A91425">
      <w:pPr>
        <w:tabs>
          <w:tab w:val="left" w:pos="851"/>
          <w:tab w:val="left" w:pos="993"/>
        </w:tabs>
        <w:ind w:firstLine="0"/>
        <w:contextualSpacing/>
        <w:jc w:val="center"/>
        <w:rPr>
          <w:rStyle w:val="translation-chunk"/>
          <w:b/>
          <w:sz w:val="28"/>
          <w:szCs w:val="28"/>
        </w:rPr>
      </w:pPr>
      <w:r w:rsidRPr="00ED5E56">
        <w:rPr>
          <w:b/>
          <w:sz w:val="28"/>
          <w:szCs w:val="28"/>
        </w:rPr>
        <w:t>VI. Ориентировочные к</w:t>
      </w:r>
      <w:r w:rsidRPr="00ED5E56">
        <w:rPr>
          <w:rStyle w:val="translation-chunk"/>
          <w:b/>
          <w:sz w:val="28"/>
          <w:szCs w:val="28"/>
        </w:rPr>
        <w:t>онтрольные показатели</w:t>
      </w:r>
    </w:p>
    <w:p w:rsidR="00A91425" w:rsidRPr="00ED5E56" w:rsidRDefault="00A91425" w:rsidP="00A91425">
      <w:pPr>
        <w:tabs>
          <w:tab w:val="left" w:pos="851"/>
          <w:tab w:val="left" w:pos="993"/>
        </w:tabs>
        <w:contextualSpacing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rStyle w:val="translation-chunk"/>
          <w:sz w:val="28"/>
          <w:szCs w:val="28"/>
        </w:rPr>
        <w:t>Ориентировочные контрольные критерии</w:t>
      </w:r>
      <w:r w:rsidRPr="00ED5E56">
        <w:rPr>
          <w:sz w:val="28"/>
          <w:szCs w:val="28"/>
        </w:rPr>
        <w:t xml:space="preserve"> для наиболее эффективных современных продуктов и технологий, имеющихся в настоящее время на рынке, предусмотрены: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23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в приложении № 5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 xml:space="preserve"> для люминесцентных ламп без встроенного балласта, газоразрядных ламп высокой интенсивности, а также балластов и светильников для таких ламп;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23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в приложениях № 6 и 7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 xml:space="preserve"> для п</w:t>
      </w:r>
      <w:r w:rsidRPr="00ED5E56">
        <w:rPr>
          <w:rStyle w:val="translation-chunk"/>
          <w:sz w:val="28"/>
          <w:szCs w:val="28"/>
        </w:rPr>
        <w:t>родукции, предназначенной для использования в целях освещения офисов и уличного освещения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rPr>
          <w:sz w:val="28"/>
          <w:szCs w:val="28"/>
        </w:rPr>
      </w:pPr>
    </w:p>
    <w:p w:rsidR="00A91425" w:rsidRPr="000818E1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ED5E56">
        <w:rPr>
          <w:sz w:val="28"/>
          <w:szCs w:val="28"/>
        </w:rPr>
        <w:br w:type="page"/>
      </w:r>
      <w:r w:rsidRPr="0099499D">
        <w:rPr>
          <w:noProof/>
          <w:lang w:eastAsia="ru-RU"/>
        </w:rPr>
        <w:lastRenderedPageBreak/>
        <w:pict>
          <v:group id="Group 386" o:spid="_x0000_s1030" style="position:absolute;left:0;text-align:left;margin-left:0;margin-top:842pt;width:0;height:0;z-index:-25165414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LiMmiz2&#10;AgAAJAcAAA4AAAAAAAAAAAAAAAAALgIAAGRycy9lMm9Eb2MueG1sUEsBAi0AFAAGAAgAAAAhAP3c&#10;MDvbAAAABwEAAA8AAAAAAAAAAAAAAAAAUAUAAGRycy9kb3ducmV2LnhtbFBLBQYAAAAABAAEAPMA&#10;AABYBgAAAAA=&#10;">
            <v:shape id="Freeform 387" o:spid="_x0000_s103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JG8UA&#10;AADcAAAADwAAAGRycy9kb3ducmV2LnhtbESPQWvCQBSE74L/YXlCb7oxRdHoKlJqKaUXk4LXR/aZ&#10;BLNvQ3aN2/56t1DocZiZb5jtPphWDNS7xrKC+SwBQVxa3XCl4Ks4TlcgnEfW2FomBd/kYL8bj7aY&#10;aXvnEw25r0SEsMtQQe19l0npypoMupntiKN3sb1BH2VfSd3jPcJNK9MkWUqDDceFGjt6qam85jej&#10;wEvzeVoWPx+vQ/G8WlR5eLucg1JPk3DYgPAU/H/4r/2uFaTrFH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ckb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84" o:spid="_x0000_s1028" style="position:absolute;left:0;text-align:left;margin-left:0;margin-top:842pt;width:0;height:0;z-index:-25165516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">
            <v:shape id="Freeform 385" o:spid="_x0000_s102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y98IA&#10;AADcAAAADwAAAGRycy9kb3ducmV2LnhtbERPy2rCQBTdC/2H4Rbc6aSKYtOMUsSWIm5MhG4vmZsH&#10;zdwJmWmc9uudheDycN7ZLphOjDS41rKCl3kCgri0uuVawaX4mG1AOI+ssbNMCv7IwW77NMkw1fbK&#10;ZxpzX4sYwi5FBY33fSqlKxsy6Oa2J45cZQeDPsKhlnrAaww3nVwkyVoabDk2NNjTvqHyJ/81Crw0&#10;p/O6+D8exmK5WdV5+Ky+g1LT5/D+BsJT8A/x3f2lFSxe4/x4Jh4B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/L3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82" o:spid="_x0000_s1026" style="position:absolute;left:0;text-align:left;margin-left:0;margin-top:842pt;width:0;height:0;z-index:-25165619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CzL1t4&#10;9wIAACQHAAAOAAAAAAAAAAAAAAAAAC4CAABkcnMvZTJvRG9jLnhtbFBLAQItABQABgAIAAAAIQD9&#10;3DA72wAAAAcBAAAPAAAAAAAAAAAAAAAAAFEFAABkcnMvZG93bnJldi54bWxQSwUGAAAAAAQABADz&#10;AAAAWQYAAAAA&#10;">
            <v:shape id="Freeform 383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oLMEA&#10;AADcAAAADwAAAGRycy9kb3ducmV2LnhtbERPz2vCMBS+D/wfwhO8rekUpXRGGeJkDC+2gtdH82zL&#10;mpfSZDXur18OgseP7/d6G0wnRhpca1nBW5KCIK6sbrlWcC4/XzMQziNr7CyTgjs52G4mL2vMtb3x&#10;icbC1yKGsMtRQeN9n0vpqoYMusT2xJG72sGgj3CopR7wFsNNJ+dpupIGW44NDfa0a6j6KX6NAi/N&#10;8bQq/773Y7nIlnURDtdLUGo2DR/vIDwF/xQ/3F9awTyLa+O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0aCzBAAAA3AAAAA8AAAAAAAAAAAAAAAAAmAIAAGRycy9kb3du&#10;cmV2LnhtbFBLBQYAAAAABAAEAPUAAACG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sz w:val="28"/>
          <w:szCs w:val="28"/>
        </w:rPr>
        <w:t xml:space="preserve">                     </w:t>
      </w:r>
      <w:r w:rsidRPr="000818E1">
        <w:rPr>
          <w:sz w:val="28"/>
          <w:szCs w:val="28"/>
        </w:rPr>
        <w:t xml:space="preserve">Приложение № 1 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rStyle w:val="docheader"/>
          <w:bCs/>
          <w:sz w:val="28"/>
          <w:szCs w:val="28"/>
        </w:rPr>
      </w:pPr>
      <w:r w:rsidRPr="000818E1">
        <w:rPr>
          <w:sz w:val="28"/>
          <w:szCs w:val="28"/>
        </w:rPr>
        <w:t xml:space="preserve">к Положению о </w:t>
      </w:r>
      <w:r w:rsidRPr="000818E1">
        <w:rPr>
          <w:rStyle w:val="docheader"/>
          <w:bCs/>
          <w:sz w:val="28"/>
          <w:szCs w:val="28"/>
        </w:rPr>
        <w:t>требованиях к экологическому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rStyle w:val="docheader"/>
          <w:bCs/>
          <w:sz w:val="28"/>
          <w:szCs w:val="28"/>
        </w:rPr>
        <w:t xml:space="preserve"> проектированию </w:t>
      </w:r>
      <w:r w:rsidRPr="000818E1">
        <w:rPr>
          <w:sz w:val="28"/>
          <w:szCs w:val="28"/>
        </w:rPr>
        <w:t xml:space="preserve">люминесцентных ламп без 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sz w:val="28"/>
          <w:szCs w:val="28"/>
        </w:rPr>
        <w:t xml:space="preserve">встроенного балласта, газоразрядных ламп 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sz w:val="28"/>
          <w:szCs w:val="28"/>
        </w:rPr>
        <w:t xml:space="preserve">высокой интенсивности, а также балластов и </w:t>
      </w:r>
    </w:p>
    <w:p w:rsidR="00A91425" w:rsidRPr="000818E1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sz w:val="28"/>
          <w:szCs w:val="28"/>
        </w:rPr>
        <w:t>светильников для таких ламп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rPr>
          <w:b/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Исключения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pStyle w:val="Listparagraf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  <w:shd w:val="clear" w:color="auto" w:fill="FFFFFF"/>
        </w:rPr>
        <w:t xml:space="preserve">Следующие лампы освобождаются от применения положений приложения № 3 при условии, что в файле с технической документацией, разработанным с целью проведения оценки соответствия на основании </w:t>
      </w:r>
      <w:r w:rsidRPr="00ED5E56">
        <w:rPr>
          <w:sz w:val="28"/>
          <w:szCs w:val="28"/>
        </w:rPr>
        <w:t>статьи 17 Закона № 151 от 17</w:t>
      </w:r>
      <w:r>
        <w:rPr>
          <w:sz w:val="28"/>
          <w:szCs w:val="28"/>
        </w:rPr>
        <w:t xml:space="preserve"> июля </w:t>
      </w:r>
      <w:r w:rsidRPr="00ED5E56">
        <w:rPr>
          <w:sz w:val="28"/>
          <w:szCs w:val="28"/>
        </w:rPr>
        <w:t xml:space="preserve">2014 года о </w:t>
      </w:r>
      <w:r w:rsidRPr="00ED5E56">
        <w:rPr>
          <w:rStyle w:val="docheader"/>
          <w:bCs/>
          <w:sz w:val="28"/>
          <w:szCs w:val="28"/>
        </w:rPr>
        <w:t>требованиях к экологическому проектированию энергопотребляющих изделий</w:t>
      </w:r>
      <w:r w:rsidRPr="00ED5E56">
        <w:rPr>
          <w:sz w:val="28"/>
          <w:szCs w:val="28"/>
        </w:rPr>
        <w:t>, будет указан технический параметр или технические параметры</w:t>
      </w:r>
      <w:r w:rsidRPr="00ED5E56">
        <w:rPr>
          <w:sz w:val="28"/>
          <w:szCs w:val="28"/>
          <w:shd w:val="clear" w:color="auto" w:fill="FFFFFF"/>
        </w:rPr>
        <w:t xml:space="preserve"> из нижеперечисленных, на основании которого или которых предоставляется исключение</w:t>
      </w:r>
      <w:r w:rsidRPr="00ED5E56">
        <w:rPr>
          <w:sz w:val="28"/>
          <w:szCs w:val="28"/>
        </w:rPr>
        <w:t xml:space="preserve">: </w:t>
      </w:r>
    </w:p>
    <w:p w:rsidR="00A91425" w:rsidRPr="00ED5E56" w:rsidRDefault="00A91425" w:rsidP="00A91425">
      <w:pPr>
        <w:pStyle w:val="Listparagraf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 </w:t>
      </w:r>
      <w:r w:rsidRPr="00ED5E56">
        <w:rPr>
          <w:rStyle w:val="translation-chunk"/>
          <w:sz w:val="28"/>
          <w:szCs w:val="28"/>
        </w:rPr>
        <w:t>лампы, которые не являются источниками белого света</w:t>
      </w:r>
      <w:r w:rsidRPr="00ED5E56">
        <w:rPr>
          <w:sz w:val="28"/>
          <w:szCs w:val="28"/>
        </w:rPr>
        <w:t xml:space="preserve"> согласно определению, данному в приложении № 2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 xml:space="preserve">; это исключение не применяется к </w:t>
      </w:r>
      <w:r w:rsidRPr="00ED5E56">
        <w:rPr>
          <w:rStyle w:val="hps"/>
          <w:sz w:val="28"/>
          <w:szCs w:val="28"/>
        </w:rPr>
        <w:t>натриевым лампам</w:t>
      </w:r>
      <w:r w:rsidRPr="00ED5E56">
        <w:rPr>
          <w:rStyle w:val="shorttext"/>
          <w:sz w:val="28"/>
          <w:szCs w:val="28"/>
        </w:rPr>
        <w:t xml:space="preserve"> </w:t>
      </w:r>
      <w:r w:rsidRPr="00ED5E56">
        <w:rPr>
          <w:rStyle w:val="hps"/>
          <w:sz w:val="28"/>
          <w:szCs w:val="28"/>
        </w:rPr>
        <w:t>высокого давления</w:t>
      </w:r>
      <w:r w:rsidRPr="00ED5E56">
        <w:rPr>
          <w:sz w:val="28"/>
          <w:szCs w:val="28"/>
        </w:rPr>
        <w:t xml:space="preserve">; </w:t>
      </w:r>
    </w:p>
    <w:p w:rsidR="00A91425" w:rsidRPr="00ED5E56" w:rsidRDefault="00A91425" w:rsidP="00A91425">
      <w:pPr>
        <w:pStyle w:val="Listparagraf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лампы, которые представляют собой источники направленного света согласно определению, данному в приложении № 2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;</w:t>
      </w:r>
    </w:p>
    <w:p w:rsidR="00A91425" w:rsidRPr="00ED5E56" w:rsidRDefault="00A91425" w:rsidP="00A91425">
      <w:pPr>
        <w:pStyle w:val="Listparagraf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газоразрядные лампы высокой интенсивности смешанного света, у которых:</w:t>
      </w:r>
    </w:p>
    <w:p w:rsidR="00A91425" w:rsidRPr="000818E1" w:rsidRDefault="00A91425" w:rsidP="00A91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по меньшей мере, </w:t>
      </w:r>
      <w:r w:rsidRPr="000818E1">
        <w:rPr>
          <w:sz w:val="28"/>
          <w:szCs w:val="28"/>
          <w:shd w:val="clear" w:color="auto" w:fill="FFFFFF"/>
        </w:rPr>
        <w:t>6 % суммарного излучения приходятся на диапазон 250-</w:t>
      </w:r>
      <w:r>
        <w:rPr>
          <w:sz w:val="28"/>
          <w:szCs w:val="28"/>
          <w:shd w:val="clear" w:color="auto" w:fill="FFFFFF"/>
        </w:rPr>
        <w:t xml:space="preserve"> </w:t>
      </w:r>
      <w:r w:rsidRPr="000818E1">
        <w:rPr>
          <w:sz w:val="28"/>
          <w:szCs w:val="28"/>
          <w:shd w:val="clear" w:color="auto" w:fill="FFFFFF"/>
        </w:rPr>
        <w:t xml:space="preserve">780 нм или на диапазон 250-400 нм; и </w:t>
      </w:r>
    </w:p>
    <w:p w:rsidR="00A91425" w:rsidRPr="000818E1" w:rsidRDefault="00A91425" w:rsidP="00A91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по меньшей мере, </w:t>
      </w:r>
      <w:r w:rsidRPr="000818E1">
        <w:rPr>
          <w:sz w:val="28"/>
          <w:szCs w:val="28"/>
          <w:shd w:val="clear" w:color="auto" w:fill="FFFFFF"/>
        </w:rPr>
        <w:t xml:space="preserve">11 % суммарного излучения приходятся на диапазон 250-780 нм или на диапазон 630-780 нм; и </w:t>
      </w:r>
    </w:p>
    <w:p w:rsidR="00A91425" w:rsidRPr="000818E1" w:rsidRDefault="00A91425" w:rsidP="00A91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по меньшей мере, </w:t>
      </w:r>
      <w:r w:rsidRPr="000818E1">
        <w:rPr>
          <w:sz w:val="28"/>
          <w:szCs w:val="28"/>
          <w:shd w:val="clear" w:color="auto" w:fill="FFFFFF"/>
        </w:rPr>
        <w:t>5 % суммарного излучения приходятся на диапазон 250-780 нм или на диапазон 640-700 нм</w:t>
      </w:r>
      <w:r w:rsidRPr="000818E1">
        <w:rPr>
          <w:sz w:val="28"/>
          <w:szCs w:val="28"/>
        </w:rPr>
        <w:t>;</w:t>
      </w:r>
    </w:p>
    <w:p w:rsidR="00A91425" w:rsidRPr="00ED5E56" w:rsidRDefault="00A91425" w:rsidP="00A91425">
      <w:pPr>
        <w:pStyle w:val="Listparagraf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газоразрядные лампы высокой интенсивности смешанного света</w:t>
      </w:r>
      <w:r w:rsidRPr="00ED5E56">
        <w:rPr>
          <w:sz w:val="28"/>
          <w:szCs w:val="28"/>
          <w:shd w:val="clear" w:color="auto" w:fill="FFFFFF"/>
        </w:rPr>
        <w:t xml:space="preserve"> </w:t>
      </w:r>
      <w:r w:rsidRPr="00ED5E56">
        <w:rPr>
          <w:sz w:val="28"/>
          <w:szCs w:val="28"/>
        </w:rPr>
        <w:t>со следующими характеристиками:</w:t>
      </w:r>
    </w:p>
    <w:p w:rsidR="00A91425" w:rsidRPr="00ED5E56" w:rsidRDefault="00A91425" w:rsidP="00A91425">
      <w:pPr>
        <w:pStyle w:val="Listparagraf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D5E56">
        <w:rPr>
          <w:sz w:val="28"/>
          <w:szCs w:val="28"/>
          <w:shd w:val="clear" w:color="auto" w:fill="FFFFFF"/>
        </w:rPr>
        <w:t xml:space="preserve">максимальное излучение приходится на диапазон </w:t>
      </w:r>
      <w:r w:rsidRPr="00ED5E56">
        <w:rPr>
          <w:sz w:val="28"/>
          <w:szCs w:val="28"/>
        </w:rPr>
        <w:t>315-400 нм (</w:t>
      </w:r>
      <w:r w:rsidRPr="00ED5E56">
        <w:rPr>
          <w:sz w:val="28"/>
          <w:szCs w:val="28"/>
          <w:shd w:val="clear" w:color="auto" w:fill="FFFFFF"/>
        </w:rPr>
        <w:t>UVA</w:t>
      </w:r>
      <w:r w:rsidRPr="00ED5E56">
        <w:rPr>
          <w:sz w:val="28"/>
          <w:szCs w:val="28"/>
        </w:rPr>
        <w:t xml:space="preserve">) или </w:t>
      </w:r>
      <w:r w:rsidRPr="00ED5E56">
        <w:rPr>
          <w:sz w:val="28"/>
          <w:szCs w:val="28"/>
          <w:shd w:val="clear" w:color="auto" w:fill="FFFFFF"/>
        </w:rPr>
        <w:t xml:space="preserve"> </w:t>
      </w:r>
      <w:r w:rsidRPr="00ED5E56">
        <w:rPr>
          <w:sz w:val="28"/>
          <w:szCs w:val="28"/>
        </w:rPr>
        <w:t>280-315 нм (</w:t>
      </w:r>
      <w:r w:rsidRPr="00ED5E56">
        <w:rPr>
          <w:sz w:val="28"/>
          <w:szCs w:val="28"/>
          <w:shd w:val="clear" w:color="auto" w:fill="FFFFFF"/>
        </w:rPr>
        <w:t>UVB</w:t>
      </w:r>
      <w:r w:rsidRPr="00ED5E56">
        <w:rPr>
          <w:sz w:val="28"/>
          <w:szCs w:val="28"/>
        </w:rPr>
        <w:t>);</w:t>
      </w:r>
    </w:p>
    <w:p w:rsidR="00A91425" w:rsidRPr="00ED5E56" w:rsidRDefault="00A91425" w:rsidP="00A91425">
      <w:pPr>
        <w:pStyle w:val="Listparagraf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люминесцентные лампы с цоколями на обоих концах, имеющие следующие характеристики:</w:t>
      </w:r>
    </w:p>
    <w:p w:rsidR="00A91425" w:rsidRPr="00ED5E56" w:rsidRDefault="00A91425" w:rsidP="00A91425">
      <w:pPr>
        <w:pStyle w:val="Listparagraf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56">
        <w:rPr>
          <w:sz w:val="28"/>
          <w:szCs w:val="28"/>
        </w:rPr>
        <w:t xml:space="preserve">диаметр не более </w:t>
      </w:r>
      <w:smartTag w:uri="urn:schemas-microsoft-com:office:smarttags" w:element="metricconverter">
        <w:smartTagPr>
          <w:attr w:name="ProductID" w:val="7 мм"/>
        </w:smartTagPr>
        <w:r w:rsidRPr="00ED5E56">
          <w:rPr>
            <w:sz w:val="28"/>
            <w:szCs w:val="28"/>
          </w:rPr>
          <w:t>7 мм</w:t>
        </w:r>
      </w:smartTag>
      <w:r w:rsidRPr="00ED5E56">
        <w:rPr>
          <w:sz w:val="28"/>
          <w:szCs w:val="28"/>
        </w:rPr>
        <w:t xml:space="preserve"> (T2);</w:t>
      </w:r>
    </w:p>
    <w:p w:rsidR="00A91425" w:rsidRPr="00ED5E56" w:rsidRDefault="00A91425" w:rsidP="00A91425">
      <w:pPr>
        <w:pStyle w:val="Listparagraf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56">
        <w:rPr>
          <w:sz w:val="28"/>
          <w:szCs w:val="28"/>
        </w:rPr>
        <w:t xml:space="preserve">диаметр </w:t>
      </w:r>
      <w:smartTag w:uri="urn:schemas-microsoft-com:office:smarttags" w:element="metricconverter">
        <w:smartTagPr>
          <w:attr w:name="ProductID" w:val="16 мм"/>
        </w:smartTagPr>
        <w:r w:rsidRPr="00ED5E56">
          <w:rPr>
            <w:sz w:val="28"/>
            <w:szCs w:val="28"/>
          </w:rPr>
          <w:t>16 мм</w:t>
        </w:r>
      </w:smartTag>
      <w:r w:rsidRPr="00ED5E56">
        <w:rPr>
          <w:sz w:val="28"/>
          <w:szCs w:val="28"/>
        </w:rPr>
        <w:t xml:space="preserve"> (T5) и мощность лампы P ≤ 13Вт или P &gt; 80Вт;</w:t>
      </w:r>
    </w:p>
    <w:p w:rsidR="00A91425" w:rsidRPr="00ED5E56" w:rsidRDefault="00A91425" w:rsidP="00A91425">
      <w:pPr>
        <w:pStyle w:val="Listparagraf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56">
        <w:rPr>
          <w:sz w:val="28"/>
          <w:szCs w:val="28"/>
        </w:rPr>
        <w:t xml:space="preserve">диаметр </w:t>
      </w:r>
      <w:smartTag w:uri="urn:schemas-microsoft-com:office:smarttags" w:element="metricconverter">
        <w:smartTagPr>
          <w:attr w:name="ProductID" w:val="38 мм"/>
        </w:smartTagPr>
        <w:r w:rsidRPr="00ED5E56">
          <w:rPr>
            <w:sz w:val="28"/>
            <w:szCs w:val="28"/>
          </w:rPr>
          <w:t>38 мм</w:t>
        </w:r>
      </w:smartTag>
      <w:r w:rsidRPr="00ED5E56">
        <w:rPr>
          <w:sz w:val="28"/>
          <w:szCs w:val="28"/>
        </w:rPr>
        <w:t xml:space="preserve"> (T12), цоколь G-13 Medium BiPin, предельное значение цветокомпенсирующего фильтра (cc): +/– </w:t>
      </w:r>
      <w:smartTag w:uri="urn:schemas-microsoft-com:office:smarttags" w:element="metricconverter">
        <w:smartTagPr>
          <w:attr w:name="ProductID" w:val="5 м"/>
        </w:smartTagPr>
        <w:r w:rsidRPr="00ED5E56">
          <w:rPr>
            <w:sz w:val="28"/>
            <w:szCs w:val="28"/>
          </w:rPr>
          <w:t>5 м</w:t>
        </w:r>
      </w:smartTag>
      <w:r w:rsidRPr="00ED5E56">
        <w:rPr>
          <w:sz w:val="28"/>
          <w:szCs w:val="28"/>
        </w:rPr>
        <w:t xml:space="preserve"> (+ пурпурный, – зел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 xml:space="preserve">ный); координаты МКО: </w:t>
      </w:r>
      <w:r w:rsidRPr="00ED5E56">
        <w:rPr>
          <w:i/>
          <w:sz w:val="28"/>
          <w:szCs w:val="28"/>
        </w:rPr>
        <w:t>x</w:t>
      </w:r>
      <w:r w:rsidRPr="00ED5E56">
        <w:rPr>
          <w:sz w:val="28"/>
          <w:szCs w:val="28"/>
        </w:rPr>
        <w:t xml:space="preserve">=0,330 </w:t>
      </w:r>
      <w:r w:rsidRPr="00ED5E56">
        <w:rPr>
          <w:i/>
          <w:sz w:val="28"/>
          <w:szCs w:val="28"/>
        </w:rPr>
        <w:t>y</w:t>
      </w:r>
      <w:r w:rsidRPr="00ED5E56">
        <w:rPr>
          <w:sz w:val="28"/>
          <w:szCs w:val="28"/>
        </w:rPr>
        <w:t xml:space="preserve">=0,335 и </w:t>
      </w:r>
      <w:r w:rsidRPr="00ED5E56">
        <w:rPr>
          <w:i/>
          <w:sz w:val="28"/>
          <w:szCs w:val="28"/>
        </w:rPr>
        <w:t>x</w:t>
      </w:r>
      <w:r w:rsidRPr="00ED5E56">
        <w:rPr>
          <w:sz w:val="28"/>
          <w:szCs w:val="28"/>
        </w:rPr>
        <w:t xml:space="preserve">=0,415 </w:t>
      </w:r>
      <w:r w:rsidRPr="00ED5E56">
        <w:rPr>
          <w:i/>
          <w:sz w:val="28"/>
          <w:szCs w:val="28"/>
        </w:rPr>
        <w:t>y</w:t>
      </w:r>
      <w:r w:rsidRPr="00ED5E56">
        <w:rPr>
          <w:sz w:val="28"/>
          <w:szCs w:val="28"/>
        </w:rPr>
        <w:t>=0,377; и</w:t>
      </w:r>
    </w:p>
    <w:p w:rsidR="00A91425" w:rsidRPr="00ED5E56" w:rsidRDefault="00A91425" w:rsidP="00A91425">
      <w:pPr>
        <w:pStyle w:val="Listparagraf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56">
        <w:rPr>
          <w:sz w:val="28"/>
          <w:szCs w:val="28"/>
        </w:rPr>
        <w:t xml:space="preserve">диаметр </w:t>
      </w:r>
      <w:smartTag w:uri="urn:schemas-microsoft-com:office:smarttags" w:element="metricconverter">
        <w:smartTagPr>
          <w:attr w:name="ProductID" w:val="38 мм"/>
        </w:smartTagPr>
        <w:r w:rsidRPr="00ED5E56">
          <w:rPr>
            <w:sz w:val="28"/>
            <w:szCs w:val="28"/>
          </w:rPr>
          <w:t>38 мм</w:t>
        </w:r>
      </w:smartTag>
      <w:r w:rsidRPr="00ED5E56">
        <w:rPr>
          <w:sz w:val="28"/>
          <w:szCs w:val="28"/>
        </w:rPr>
        <w:t xml:space="preserve"> (T12) и оснащенные наружным устройством зажигания;</w:t>
      </w:r>
    </w:p>
    <w:p w:rsidR="00A91425" w:rsidRPr="00ED5E56" w:rsidRDefault="00A91425" w:rsidP="00A91425">
      <w:pPr>
        <w:pStyle w:val="Listparagraf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lastRenderedPageBreak/>
        <w:t>люминесцентные лампы с одним цоколем диаметром 16 мм (T5) 2G11,  с основанием, состоящим из четырех штырьков, Tc = 3 200K с цветовыми координатами x=0,415 y=0,377 и Tc = 5 500K с цветовыми координатами</w:t>
      </w:r>
      <w:r w:rsidRPr="00ED5E56">
        <w:rPr>
          <w:i/>
          <w:sz w:val="28"/>
          <w:szCs w:val="28"/>
        </w:rPr>
        <w:t xml:space="preserve"> x</w:t>
      </w:r>
      <w:r w:rsidRPr="00ED5E56">
        <w:rPr>
          <w:sz w:val="28"/>
          <w:szCs w:val="28"/>
        </w:rPr>
        <w:t xml:space="preserve">=0,330 </w:t>
      </w:r>
      <w:r w:rsidRPr="00ED5E56">
        <w:rPr>
          <w:i/>
          <w:sz w:val="28"/>
          <w:szCs w:val="28"/>
        </w:rPr>
        <w:t>y</w:t>
      </w:r>
      <w:r w:rsidRPr="00ED5E56">
        <w:rPr>
          <w:sz w:val="28"/>
          <w:szCs w:val="28"/>
        </w:rPr>
        <w:t>=0,335;</w:t>
      </w:r>
    </w:p>
    <w:p w:rsidR="00A91425" w:rsidRPr="00ED5E56" w:rsidRDefault="00A91425" w:rsidP="00A91425">
      <w:pPr>
        <w:pStyle w:val="Listparagraf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газоразрядные лампы высокой интенсивности c Tc &gt; 7 000K;</w:t>
      </w:r>
    </w:p>
    <w:p w:rsidR="00A91425" w:rsidRPr="00ED5E56" w:rsidRDefault="00A91425" w:rsidP="00A91425">
      <w:pPr>
        <w:pStyle w:val="Listparagraf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газоразрядные лампы высокой интенсивности с действительным коэффициентом выхода UV &gt; 2мВт/клм; и</w:t>
      </w:r>
    </w:p>
    <w:p w:rsidR="00A91425" w:rsidRDefault="00A91425" w:rsidP="00A91425">
      <w:pPr>
        <w:pStyle w:val="Listparagraf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E2D38">
        <w:rPr>
          <w:sz w:val="28"/>
          <w:szCs w:val="28"/>
        </w:rPr>
        <w:t>газоразрядные лампы высокой интенсивности без цоколя типа E27, E40, PGZ12.</w:t>
      </w:r>
    </w:p>
    <w:p w:rsidR="00A91425" w:rsidRPr="008E2D38" w:rsidRDefault="00A91425" w:rsidP="00A91425">
      <w:pPr>
        <w:pStyle w:val="Listparagraf"/>
        <w:tabs>
          <w:tab w:val="left" w:pos="851"/>
          <w:tab w:val="left" w:pos="1134"/>
        </w:tabs>
        <w:ind w:left="709" w:firstLine="0"/>
        <w:jc w:val="both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3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  <w:shd w:val="clear" w:color="auto" w:fill="FFFFFF"/>
        </w:rPr>
        <w:t xml:space="preserve">Следующие изделия освобождаются от применения положений, указанных в приложении № 3, при условии, что во всех информационных бюллетенях об изделиях </w:t>
      </w:r>
      <w:r>
        <w:rPr>
          <w:sz w:val="28"/>
          <w:szCs w:val="28"/>
          <w:shd w:val="clear" w:color="auto" w:fill="FFFFFF"/>
        </w:rPr>
        <w:t>уточняется</w:t>
      </w:r>
      <w:r w:rsidRPr="00ED5E56">
        <w:rPr>
          <w:sz w:val="28"/>
          <w:szCs w:val="28"/>
          <w:shd w:val="clear" w:color="auto" w:fill="FFFFFF"/>
        </w:rPr>
        <w:t xml:space="preserve">, что они не предназначены для общего освещения в соответствии с настоящим </w:t>
      </w:r>
      <w:r>
        <w:rPr>
          <w:sz w:val="28"/>
          <w:szCs w:val="28"/>
          <w:shd w:val="clear" w:color="auto" w:fill="FFFFFF"/>
        </w:rPr>
        <w:t>Положением</w:t>
      </w:r>
      <w:r w:rsidRPr="00ED5E56">
        <w:rPr>
          <w:sz w:val="28"/>
          <w:szCs w:val="28"/>
          <w:shd w:val="clear" w:color="auto" w:fill="FFFFFF"/>
        </w:rPr>
        <w:t xml:space="preserve"> или предназначены для применения в случаях, перечисленных в </w:t>
      </w:r>
      <w:r>
        <w:rPr>
          <w:sz w:val="28"/>
          <w:szCs w:val="28"/>
          <w:shd w:val="clear" w:color="auto" w:fill="FFFFFF"/>
        </w:rPr>
        <w:t>под</w:t>
      </w:r>
      <w:r w:rsidRPr="00ED5E56">
        <w:rPr>
          <w:sz w:val="28"/>
          <w:szCs w:val="28"/>
          <w:shd w:val="clear" w:color="auto" w:fill="FFFFFF"/>
        </w:rPr>
        <w:t>пунктах b)-e)</w:t>
      </w:r>
      <w:r w:rsidRPr="00ED5E56">
        <w:rPr>
          <w:sz w:val="28"/>
          <w:szCs w:val="28"/>
        </w:rPr>
        <w:t>: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a) изделия, предназначенные для применения в других случаях,</w:t>
      </w:r>
      <w:r>
        <w:rPr>
          <w:sz w:val="28"/>
          <w:szCs w:val="28"/>
        </w:rPr>
        <w:t xml:space="preserve"> кроме </w:t>
      </w:r>
      <w:r w:rsidRPr="00ED5E56">
        <w:rPr>
          <w:sz w:val="28"/>
          <w:szCs w:val="28"/>
        </w:rPr>
        <w:t>обще</w:t>
      </w:r>
      <w:r>
        <w:rPr>
          <w:sz w:val="28"/>
          <w:szCs w:val="28"/>
        </w:rPr>
        <w:t>го</w:t>
      </w:r>
      <w:r w:rsidRPr="00ED5E56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ED5E56">
        <w:rPr>
          <w:sz w:val="28"/>
          <w:szCs w:val="28"/>
        </w:rPr>
        <w:t>, и изделия, встроенные в другие изделия, которые не выполняют функцию общего освещения;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b) </w:t>
      </w:r>
      <w:r w:rsidRPr="00ED5E56">
        <w:rPr>
          <w:sz w:val="28"/>
          <w:szCs w:val="28"/>
          <w:shd w:val="clear" w:color="auto" w:fill="FFFFFF"/>
        </w:rPr>
        <w:t>встроенные в оборудование лампы и системы защиты, предназначенные для использования в потенциально взрывоопасных средах</w:t>
      </w:r>
      <w:r w:rsidRPr="00ED5E56">
        <w:rPr>
          <w:sz w:val="28"/>
          <w:szCs w:val="28"/>
        </w:rPr>
        <w:t>;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c) светильники для аварийного освещения и светильники для применения в случаях определенных ограничений напряжения</w:t>
      </w:r>
      <w:r w:rsidRPr="00ED5E56">
        <w:rPr>
          <w:rStyle w:val="Hyperlink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d) балласты, предназначенные для светильников, определенные в пункте </w:t>
      </w:r>
      <w:r w:rsidRPr="00ED5E56">
        <w:rPr>
          <w:sz w:val="28"/>
          <w:szCs w:val="28"/>
          <w:shd w:val="clear" w:color="auto" w:fill="FFFFFF"/>
        </w:rPr>
        <w:t>(c) и предназначенные для питания ламп в чрезвычайных ситуациях</w:t>
      </w:r>
      <w:r w:rsidRPr="00ED5E56">
        <w:rPr>
          <w:sz w:val="28"/>
          <w:szCs w:val="28"/>
        </w:rPr>
        <w:t>;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ED5E56">
        <w:rPr>
          <w:sz w:val="28"/>
          <w:szCs w:val="28"/>
        </w:rPr>
        <w:t xml:space="preserve">e) светильники, </w:t>
      </w:r>
      <w:r w:rsidRPr="00ED5E56">
        <w:rPr>
          <w:sz w:val="28"/>
          <w:szCs w:val="28"/>
          <w:shd w:val="clear" w:color="auto" w:fill="FFFFFF"/>
        </w:rPr>
        <w:t>встроенные в оборудование, и системы защиты, предназначенные для использования в потенциально взрывоопасных средах, медицинские устройства и детали к ним, игрушки</w:t>
      </w:r>
      <w:r w:rsidRPr="00ED5E56">
        <w:rPr>
          <w:sz w:val="28"/>
          <w:szCs w:val="28"/>
        </w:rPr>
        <w:t>, используемые в играх детьми в возрасте до 14 лет</w:t>
      </w:r>
      <w:r w:rsidRPr="00ED5E56">
        <w:rPr>
          <w:sz w:val="28"/>
          <w:szCs w:val="28"/>
          <w:shd w:val="clear" w:color="auto" w:fill="FFFFFF"/>
        </w:rPr>
        <w:t xml:space="preserve">, а также техническое оборудование, а именно: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ED5E56">
        <w:rPr>
          <w:sz w:val="28"/>
          <w:szCs w:val="28"/>
          <w:shd w:val="clear" w:color="auto" w:fill="FFFFFF"/>
        </w:rPr>
        <w:t>- взаимозаменяемое оборудование;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ED5E56">
        <w:rPr>
          <w:sz w:val="28"/>
          <w:szCs w:val="28"/>
          <w:shd w:val="clear" w:color="auto" w:fill="FFFFFF"/>
        </w:rPr>
        <w:t xml:space="preserve">- комплектующие для безопасности;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ED5E56">
        <w:rPr>
          <w:sz w:val="28"/>
          <w:szCs w:val="28"/>
          <w:shd w:val="clear" w:color="auto" w:fill="FFFFFF"/>
        </w:rPr>
        <w:t xml:space="preserve">- подъемные устройства;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ED5E56">
        <w:rPr>
          <w:sz w:val="28"/>
          <w:szCs w:val="28"/>
          <w:shd w:val="clear" w:color="auto" w:fill="FFFFFF"/>
        </w:rPr>
        <w:t xml:space="preserve">- цепи, кабели и ремни;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ED5E56">
        <w:rPr>
          <w:sz w:val="28"/>
          <w:szCs w:val="28"/>
          <w:shd w:val="clear" w:color="auto" w:fill="FFFFFF"/>
        </w:rPr>
        <w:t xml:space="preserve">- съемные устройства механической передачи;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ED5E56">
        <w:rPr>
          <w:sz w:val="28"/>
          <w:szCs w:val="28"/>
          <w:shd w:val="clear" w:color="auto" w:fill="FFFFFF"/>
        </w:rPr>
        <w:t xml:space="preserve">- частично завершенное техническое оборудование.  </w:t>
      </w:r>
    </w:p>
    <w:p w:rsidR="00A91425" w:rsidRPr="00ED5E56" w:rsidRDefault="00A91425" w:rsidP="00A91425">
      <w:pPr>
        <w:pStyle w:val="Listparagraf"/>
        <w:widowControl w:val="0"/>
        <w:tabs>
          <w:tab w:val="left" w:pos="851"/>
          <w:tab w:val="left" w:pos="1134"/>
        </w:tabs>
        <w:suppressAutoHyphens/>
        <w:ind w:left="0"/>
        <w:jc w:val="both"/>
        <w:rPr>
          <w:sz w:val="28"/>
          <w:szCs w:val="28"/>
        </w:rPr>
      </w:pPr>
      <w:r w:rsidRPr="00ED5E56">
        <w:rPr>
          <w:sz w:val="28"/>
          <w:szCs w:val="28"/>
          <w:shd w:val="clear" w:color="auto" w:fill="FFFFFF"/>
        </w:rPr>
        <w:t xml:space="preserve">Назначение каждого изделия должно быть указано в информационном листке об изделии, а пакет с технической документацией, разработанный с целью проведения оценки соответствия на основании </w:t>
      </w:r>
      <w:r w:rsidRPr="00ED5E56">
        <w:rPr>
          <w:sz w:val="28"/>
          <w:szCs w:val="28"/>
        </w:rPr>
        <w:t>статьи 17 Закона № 151 от 17</w:t>
      </w:r>
      <w:r>
        <w:rPr>
          <w:sz w:val="28"/>
          <w:szCs w:val="28"/>
        </w:rPr>
        <w:t xml:space="preserve"> июля </w:t>
      </w:r>
      <w:r w:rsidRPr="00ED5E56">
        <w:rPr>
          <w:sz w:val="28"/>
          <w:szCs w:val="28"/>
        </w:rPr>
        <w:t>2014 го</w:t>
      </w:r>
      <w:r>
        <w:rPr>
          <w:sz w:val="28"/>
          <w:szCs w:val="28"/>
        </w:rPr>
        <w:t>да</w:t>
      </w:r>
      <w:r w:rsidRPr="00ED5E56">
        <w:rPr>
          <w:sz w:val="28"/>
          <w:szCs w:val="28"/>
        </w:rPr>
        <w:t xml:space="preserve"> о </w:t>
      </w:r>
      <w:r w:rsidRPr="00ED5E56">
        <w:rPr>
          <w:rStyle w:val="docheader"/>
          <w:bCs/>
          <w:sz w:val="28"/>
          <w:szCs w:val="28"/>
        </w:rPr>
        <w:t>требованиях к экологическому проектированию энергопотребляющих изделий</w:t>
      </w:r>
      <w:r w:rsidRPr="00ED5E56">
        <w:rPr>
          <w:sz w:val="28"/>
          <w:szCs w:val="28"/>
        </w:rPr>
        <w:t>, должен содержать технические параметры, которые будут свидетельствовать о том, что продукт разработан в соответствии с его заявленным предназначением.</w:t>
      </w:r>
    </w:p>
    <w:p w:rsidR="00A91425" w:rsidRPr="00ED5E56" w:rsidRDefault="00A91425" w:rsidP="00A91425">
      <w:pPr>
        <w:pStyle w:val="Listparagraf"/>
        <w:widowControl w:val="0"/>
        <w:tabs>
          <w:tab w:val="left" w:pos="851"/>
          <w:tab w:val="left" w:pos="1134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ED5E56">
        <w:rPr>
          <w:sz w:val="28"/>
          <w:szCs w:val="28"/>
        </w:rPr>
        <w:br w:type="page"/>
      </w:r>
    </w:p>
    <w:p w:rsidR="00A91425" w:rsidRPr="00ED5E56" w:rsidRDefault="00A91425" w:rsidP="00A91425">
      <w:pPr>
        <w:tabs>
          <w:tab w:val="left" w:pos="851"/>
        </w:tabs>
        <w:spacing w:line="276" w:lineRule="auto"/>
        <w:ind w:left="4248"/>
        <w:jc w:val="both"/>
        <w:rPr>
          <w:sz w:val="28"/>
          <w:szCs w:val="28"/>
        </w:rPr>
      </w:pPr>
      <w:r w:rsidRPr="0099499D">
        <w:rPr>
          <w:noProof/>
          <w:lang w:eastAsia="ru-RU"/>
        </w:rPr>
        <w:lastRenderedPageBreak/>
        <w:pict>
          <v:group id="_x0000_s1128" style="position:absolute;left:0;text-align:left;margin-left:0;margin-top:842pt;width:0;height:0;z-index:-25160396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ASo+r32&#10;AgAAJAcAAA4AAAAAAAAAAAAAAAAALgIAAGRycy9lMm9Eb2MueG1sUEsBAi0AFAAGAAgAAAAhAP3c&#10;MDvbAAAABwEAAA8AAAAAAAAAAAAAAAAAUAUAAGRycy9kb3ducmV2LnhtbFBLBQYAAAAABAAEAPMA&#10;AABYBgAAAAA=&#10;">
            <v:shape id="Freeform 387" o:spid="_x0000_s112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ZxcQA&#10;AADcAAAADwAAAGRycy9kb3ducmV2LnhtbESPQWvCQBSE7wX/w/KE3upGS0OIriJSRUovJoLXR/aZ&#10;BLNvQ3Yb1/76bqHQ4zAz3zCrTTCdGGlwrWUF81kCgriyuuVawbncv2QgnEfW2FkmBQ9ysFlPnlaY&#10;a3vnE42Fr0WEsMtRQeN9n0vpqoYMupntiaN3tYNBH+VQSz3gPcJNJxdJkkqDLceFBnvaNVTdii+j&#10;wEvzeUrL74/3sXzN3uoiHK6XoNTzNGyXIDwF/x/+ax+1gkWW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WcX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26" style="position:absolute;left:0;text-align:left;margin-left:0;margin-top:842pt;width:0;height:0;z-index:-25160499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8nlW&#10;/PgCAAAkBwAADgAAAAAAAAAAAAAAAAAuAgAAZHJzL2Uyb0RvYy54bWxQSwECLQAUAAYACAAAACEA&#10;/dwwO9sAAAAHAQAADwAAAAAAAAAAAAAAAABSBQAAZHJzL2Rvd25yZXYueG1sUEsFBgAAAAAEAAQA&#10;8wAAAFoGAAAAAA==&#10;">
            <v:shape id="Freeform 385" o:spid="_x0000_s11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iKcUA&#10;AADcAAAADwAAAGRycy9kb3ducmV2LnhtbESPT2vCQBTE7wW/w/KE3urGP5UQXUWkFim9mBS8PrLP&#10;JJh9G7LbuPrpu4VCj8PM/IZZb4NpxUC9aywrmE4SEMSl1Q1XCr6Kw0sKwnlkja1lUnAnB9vN6GmN&#10;mbY3PtGQ+0pECLsMFdTed5mUrqzJoJvYjjh6F9sb9FH2ldQ93iLctHKWJEtpsOG4UGNH+5rKa/5t&#10;FHhpPk/L4vHxNhTz9LXKw/vlHJR6HofdCoSn4P/Df+2jVjBL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WIp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24" style="position:absolute;left:0;text-align:left;margin-left:0;margin-top:842pt;width:0;height:0;z-index:-25160601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OQF4QD2&#10;AgAAJAcAAA4AAAAAAAAAAAAAAAAALgIAAGRycy9lMm9Eb2MueG1sUEsBAi0AFAAGAAgAAAAhAP3c&#10;MDvbAAAABwEAAA8AAAAAAAAAAAAAAAAAUAUAAGRycy9kb3ducmV2LnhtbFBLBQYAAAAABAAEAPMA&#10;AABYBgAAAAA=&#10;">
            <v:shape id="Freeform 383" o:spid="_x0000_s112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fxsQA&#10;AADcAAAADwAAAGRycy9kb3ducmV2LnhtbESPQWvCQBSE7wX/w/KE3urGlEqIriJSRUovJoLXR/aZ&#10;BLNvQ3Yb1/76bqHQ4zAz3zCrTTCdGGlwrWUF81kCgriyuuVawbncv2QgnEfW2FkmBQ9ysFlPnlaY&#10;a3vnE42Fr0WEsMtRQeN9n0vpqoYMupntiaN3tYNBH+VQSz3gPcJNJ9MkWUiDLceFBnvaNVTdii+j&#10;wEvzeVqU3x/vY/mavdVFOFwvQannadguQXgK/j/81z5qBWmW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X8b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ED5E56">
        <w:rPr>
          <w:sz w:val="28"/>
          <w:szCs w:val="28"/>
        </w:rPr>
        <w:t>Приложение № 2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rStyle w:val="docheader"/>
          <w:bCs/>
          <w:sz w:val="28"/>
          <w:szCs w:val="28"/>
        </w:rPr>
      </w:pPr>
      <w:r w:rsidRPr="000818E1">
        <w:rPr>
          <w:sz w:val="28"/>
          <w:szCs w:val="28"/>
        </w:rPr>
        <w:t xml:space="preserve">к Положению о </w:t>
      </w:r>
      <w:r w:rsidRPr="000818E1">
        <w:rPr>
          <w:rStyle w:val="docheader"/>
          <w:bCs/>
          <w:sz w:val="28"/>
          <w:szCs w:val="28"/>
        </w:rPr>
        <w:t>требованиях к экологическому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rStyle w:val="docheader"/>
          <w:bCs/>
          <w:sz w:val="28"/>
          <w:szCs w:val="28"/>
        </w:rPr>
        <w:t xml:space="preserve"> проектированию </w:t>
      </w:r>
      <w:r w:rsidRPr="000818E1">
        <w:rPr>
          <w:sz w:val="28"/>
          <w:szCs w:val="28"/>
        </w:rPr>
        <w:t xml:space="preserve">люминесцентных ламп без 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sz w:val="28"/>
          <w:szCs w:val="28"/>
        </w:rPr>
        <w:t xml:space="preserve">встроенного балласта, газоразрядных ламп 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sz w:val="28"/>
          <w:szCs w:val="28"/>
        </w:rPr>
        <w:t xml:space="preserve">высокой интенсивности, а также балластов и </w:t>
      </w:r>
    </w:p>
    <w:p w:rsidR="00A91425" w:rsidRPr="000818E1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sz w:val="28"/>
          <w:szCs w:val="28"/>
        </w:rPr>
        <w:t>светильников для таких ламп</w:t>
      </w:r>
    </w:p>
    <w:p w:rsidR="00A91425" w:rsidRDefault="00A91425" w:rsidP="00A91425">
      <w:pPr>
        <w:tabs>
          <w:tab w:val="left" w:pos="851"/>
        </w:tabs>
        <w:spacing w:line="276" w:lineRule="auto"/>
        <w:ind w:left="4248"/>
        <w:jc w:val="both"/>
        <w:rPr>
          <w:sz w:val="28"/>
          <w:szCs w:val="28"/>
        </w:rPr>
      </w:pPr>
    </w:p>
    <w:p w:rsidR="00A91425" w:rsidRPr="008E2D38" w:rsidRDefault="00A91425" w:rsidP="00A91425">
      <w:pPr>
        <w:tabs>
          <w:tab w:val="left" w:pos="851"/>
        </w:tabs>
        <w:spacing w:line="276" w:lineRule="auto"/>
        <w:ind w:left="4248"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Технические параметры и определения,</w:t>
      </w: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применяемые в приложениях № 1 и № 3</w:t>
      </w:r>
      <w:r>
        <w:rPr>
          <w:b/>
          <w:sz w:val="28"/>
          <w:szCs w:val="28"/>
        </w:rPr>
        <w:t>-</w:t>
      </w:r>
      <w:r w:rsidRPr="00ED5E56">
        <w:rPr>
          <w:b/>
          <w:sz w:val="28"/>
          <w:szCs w:val="28"/>
        </w:rPr>
        <w:t>7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настоящему Положению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Технически</w:t>
      </w:r>
      <w:r>
        <w:rPr>
          <w:sz w:val="28"/>
          <w:szCs w:val="28"/>
        </w:rPr>
        <w:t>ми</w:t>
      </w:r>
      <w:r w:rsidRPr="00ED5E56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ами</w:t>
      </w:r>
      <w:r w:rsidRPr="00ED5E56">
        <w:rPr>
          <w:sz w:val="28"/>
          <w:szCs w:val="28"/>
        </w:rPr>
        <w:t xml:space="preserve"> для экологического проектирования </w:t>
      </w:r>
      <w:r>
        <w:rPr>
          <w:sz w:val="28"/>
          <w:szCs w:val="28"/>
        </w:rPr>
        <w:t>являются</w:t>
      </w:r>
      <w:r w:rsidRPr="00ED5E56">
        <w:rPr>
          <w:sz w:val="28"/>
          <w:szCs w:val="28"/>
        </w:rPr>
        <w:t xml:space="preserve"> следующие: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светоотдача источника, эффективность источника света </w:t>
      </w:r>
      <w:r w:rsidRPr="00B46B3F">
        <w:rPr>
          <w:sz w:val="28"/>
          <w:szCs w:val="28"/>
        </w:rPr>
        <w:t xml:space="preserve">или </w:t>
      </w:r>
      <w:r w:rsidRPr="00ED5E56">
        <w:rPr>
          <w:i/>
          <w:sz w:val="28"/>
          <w:szCs w:val="28"/>
        </w:rPr>
        <w:t>эффективность лампы</w:t>
      </w:r>
      <w:r w:rsidRPr="00ED5E56">
        <w:rPr>
          <w:sz w:val="28"/>
          <w:szCs w:val="28"/>
        </w:rPr>
        <w:t xml:space="preserve"> </w:t>
      </w:r>
      <w:r w:rsidRPr="00ED5E56">
        <w:rPr>
          <w:i/>
          <w:sz w:val="28"/>
          <w:szCs w:val="28"/>
        </w:rPr>
        <w:t>(η</w:t>
      </w:r>
      <w:r w:rsidRPr="00ED5E56">
        <w:rPr>
          <w:i/>
          <w:sz w:val="28"/>
          <w:szCs w:val="28"/>
          <w:vertAlign w:val="subscript"/>
        </w:rPr>
        <w:t>источника</w:t>
      </w:r>
      <w:r w:rsidRPr="00ED5E56">
        <w:rPr>
          <w:i/>
          <w:sz w:val="28"/>
          <w:szCs w:val="28"/>
        </w:rPr>
        <w:t>)</w:t>
      </w:r>
      <w:r w:rsidRPr="00ED5E56">
        <w:rPr>
          <w:sz w:val="28"/>
          <w:szCs w:val="28"/>
        </w:rPr>
        <w:t xml:space="preserve"> – отношение светового потока, испускаемого  источником (Ф) к потребляемой мощности источника (P</w:t>
      </w:r>
      <w:r w:rsidRPr="00ED5E56">
        <w:rPr>
          <w:sz w:val="28"/>
          <w:szCs w:val="28"/>
          <w:vertAlign w:val="subscript"/>
        </w:rPr>
        <w:t>источника</w:t>
      </w:r>
      <w:r w:rsidRPr="00ED5E56">
        <w:rPr>
          <w:sz w:val="28"/>
          <w:szCs w:val="28"/>
        </w:rPr>
        <w:t>). η</w:t>
      </w:r>
      <w:r w:rsidRPr="00ED5E56">
        <w:rPr>
          <w:sz w:val="28"/>
          <w:szCs w:val="28"/>
          <w:vertAlign w:val="subscript"/>
        </w:rPr>
        <w:t>источника</w:t>
      </w:r>
      <w:r w:rsidRPr="00ED5E56">
        <w:rPr>
          <w:sz w:val="28"/>
          <w:szCs w:val="28"/>
        </w:rPr>
        <w:t xml:space="preserve"> = Ф / P</w:t>
      </w:r>
      <w:r w:rsidRPr="00ED5E56">
        <w:rPr>
          <w:sz w:val="28"/>
          <w:szCs w:val="28"/>
          <w:vertAlign w:val="subscript"/>
        </w:rPr>
        <w:t>источника</w:t>
      </w:r>
      <w:r w:rsidRPr="00ED5E56">
        <w:rPr>
          <w:sz w:val="28"/>
          <w:szCs w:val="28"/>
        </w:rPr>
        <w:t>. Единица измерения: лм/Вт. Мощность, рассеиваемая вспомогательным оборудованием, а также балластами, не включена в расчеты мощности, потребляемой источником;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коэффициент стабильности светового потока лампы (LLMF)</w:t>
      </w:r>
      <w:r w:rsidRPr="00ED5E56">
        <w:rPr>
          <w:sz w:val="28"/>
          <w:szCs w:val="28"/>
        </w:rPr>
        <w:t xml:space="preserve"> – отношение светового потока, испускаемого лампой в определенное время, к начальному световому потоку;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коэффициент службы лампы (LSF)</w:t>
      </w:r>
      <w:r w:rsidRPr="00ED5E56">
        <w:rPr>
          <w:sz w:val="28"/>
          <w:szCs w:val="28"/>
        </w:rPr>
        <w:t xml:space="preserve"> – часть от общего количества ламп, которые продолжают работать в определенное время при определенных условиях и цикле включений. В таблице 6 приложения № 3 показано, как LSF измеряется в режиме высокой частоты с циклом переключения </w:t>
      </w:r>
      <w:r w:rsidRPr="00ED5E56">
        <w:rPr>
          <w:sz w:val="28"/>
          <w:szCs w:val="28"/>
          <w:shd w:val="clear" w:color="auto" w:fill="FFFFFF"/>
        </w:rPr>
        <w:t>11ч/1ч</w:t>
      </w:r>
      <w:r w:rsidRPr="00ED5E56">
        <w:rPr>
          <w:sz w:val="28"/>
          <w:szCs w:val="28"/>
        </w:rPr>
        <w:t xml:space="preserve">. В таблице 6 приложения № 3 показано, как LSF измеряется в режиме высокой частоты с циклом переключения </w:t>
      </w:r>
      <w:r w:rsidRPr="00ED5E56">
        <w:rPr>
          <w:sz w:val="28"/>
          <w:szCs w:val="28"/>
          <w:shd w:val="clear" w:color="auto" w:fill="FFFFFF"/>
        </w:rPr>
        <w:t>11ч/1ч</w:t>
      </w:r>
      <w:r w:rsidRPr="00ED5E56">
        <w:rPr>
          <w:sz w:val="28"/>
          <w:szCs w:val="28"/>
        </w:rPr>
        <w:t>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5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эффективность балласта </w:t>
      </w:r>
      <w:r w:rsidRPr="00ED5E56">
        <w:rPr>
          <w:sz w:val="28"/>
          <w:szCs w:val="28"/>
        </w:rPr>
        <w:t>(η</w:t>
      </w:r>
      <w:r w:rsidRPr="00ED5E56">
        <w:rPr>
          <w:sz w:val="28"/>
          <w:szCs w:val="28"/>
          <w:vertAlign w:val="subscript"/>
        </w:rPr>
        <w:t>балласта</w:t>
      </w:r>
      <w:r w:rsidRPr="00ED5E56">
        <w:rPr>
          <w:sz w:val="28"/>
          <w:szCs w:val="28"/>
        </w:rPr>
        <w:t>) – отношение мощности лампы (на выходе балласта) к входной мощности цепи лампа-балласт в условиях, когда возможные датчики, сетевые соединения и другие вспомогательные нагрузки отсоединены;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5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цветность</w:t>
      </w:r>
      <w:r w:rsidRPr="00ED5E56">
        <w:rPr>
          <w:sz w:val="28"/>
          <w:szCs w:val="28"/>
        </w:rPr>
        <w:t xml:space="preserve"> – свойства цветового стимула, определяемые его цветовыми координатами или его доминантной или комплиментарной длиной волны совместно с чистотой света;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5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световой поток</w:t>
      </w:r>
      <w:r w:rsidRPr="00ED5E56">
        <w:rPr>
          <w:sz w:val="28"/>
          <w:szCs w:val="28"/>
        </w:rPr>
        <w:t xml:space="preserve"> – величина потока излучения (мощность излучения), определяемая в соответствии со спектральной чувствительностью человеческого глаза;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5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коррелированная цветовая температура (Тс [K])</w:t>
      </w:r>
      <w:r w:rsidRPr="00ED5E56">
        <w:rPr>
          <w:sz w:val="28"/>
          <w:szCs w:val="28"/>
        </w:rPr>
        <w:t xml:space="preserve"> – температура излучателя Планка (абсолютно черное тело), воспринимаемый цвет которого наиболее близко соответствует, при определенных условиях наблюдения, </w:t>
      </w:r>
      <w:r w:rsidRPr="00ED5E56">
        <w:rPr>
          <w:sz w:val="28"/>
          <w:szCs w:val="28"/>
        </w:rPr>
        <w:lastRenderedPageBreak/>
        <w:t>цветовому стимулу такой же яркости;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5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цветопередача (Ra) </w:t>
      </w:r>
      <w:r w:rsidRPr="00ED5E56">
        <w:rPr>
          <w:sz w:val="28"/>
          <w:szCs w:val="28"/>
        </w:rPr>
        <w:t>– воздействие источника света на внешний цветовой вид объектов при осознанном или подсознательном сравнении с их внешним цветовым видом при наличии контрольного источника света;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5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специфическая эффективная мощность ультрафиолетового излучения</w:t>
      </w:r>
      <w:r w:rsidRPr="00ED5E56">
        <w:rPr>
          <w:sz w:val="28"/>
          <w:szCs w:val="28"/>
        </w:rPr>
        <w:t xml:space="preserve"> – эффективная мощность ультрафиолетового излучения лампы относительно ее светового потока (единица измерения: мВт/клм);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5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индекс защиты от внешних факторов –</w:t>
      </w:r>
      <w:r w:rsidRPr="00ED5E56">
        <w:rPr>
          <w:sz w:val="28"/>
          <w:szCs w:val="28"/>
        </w:rPr>
        <w:t xml:space="preserve"> система кодирования, разработанная для обозначения степени защиты, имеющейся у корпуса, от попадания пыли, твердых предметов и сырости и для предоставления дополнительной информации о такой защите.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rPr>
          <w:sz w:val="28"/>
          <w:szCs w:val="28"/>
        </w:rPr>
      </w:pPr>
      <w:r w:rsidRPr="00ED5E56">
        <w:rPr>
          <w:sz w:val="28"/>
          <w:szCs w:val="28"/>
        </w:rPr>
        <w:t>Технические параметры для ориентировочных контрольных критериев: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содержание ртути в лампе</w:t>
      </w:r>
      <w:r w:rsidRPr="00ED5E56">
        <w:rPr>
          <w:sz w:val="28"/>
          <w:szCs w:val="28"/>
        </w:rPr>
        <w:t xml:space="preserve"> – количество содержащейся в лампе ртути;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коэффициент стабильности светильника (LMF)</w:t>
      </w:r>
      <w:r w:rsidRPr="00ED5E56">
        <w:rPr>
          <w:sz w:val="28"/>
          <w:szCs w:val="28"/>
        </w:rPr>
        <w:t xml:space="preserve"> – отношение светового потока светильника на определенный момент к начальному световому потоку;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коэффициент использования (UF)</w:t>
      </w:r>
      <w:r w:rsidRPr="00ED5E56">
        <w:rPr>
          <w:sz w:val="28"/>
          <w:szCs w:val="28"/>
        </w:rPr>
        <w:t xml:space="preserve"> осветительной установки  для контрольной поверхности – отношение светового потока, получаемого контрольной поверхностью, к сумме индивидуальных световых потоков ламп в осветительной установке.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rPr>
          <w:sz w:val="28"/>
          <w:szCs w:val="28"/>
        </w:rPr>
      </w:pPr>
      <w:r w:rsidRPr="00ED5E56">
        <w:rPr>
          <w:sz w:val="28"/>
          <w:szCs w:val="28"/>
        </w:rPr>
        <w:t>Определения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направленный источник света (DLS)</w:t>
      </w:r>
      <w:r w:rsidRPr="00ED5E56">
        <w:rPr>
          <w:sz w:val="28"/>
          <w:szCs w:val="28"/>
        </w:rPr>
        <w:t xml:space="preserve"> – источник света, у которого не менее 80% светового потока излучается в пределах телесного угла π </w:t>
      </w:r>
      <w:r>
        <w:rPr>
          <w:sz w:val="28"/>
          <w:szCs w:val="28"/>
          <w:lang w:val="en-US"/>
        </w:rPr>
        <w:t>sr</w:t>
      </w:r>
      <w:r w:rsidRPr="00ED5E56">
        <w:rPr>
          <w:sz w:val="28"/>
          <w:szCs w:val="28"/>
        </w:rPr>
        <w:t xml:space="preserve"> (относительно конуса с углом 120</w:t>
      </w:r>
      <w:r w:rsidRPr="00ED5E56">
        <w:rPr>
          <w:sz w:val="28"/>
          <w:szCs w:val="28"/>
          <w:vertAlign w:val="superscript"/>
        </w:rPr>
        <w:t>о</w:t>
      </w:r>
      <w:r w:rsidRPr="00ED5E56">
        <w:rPr>
          <w:sz w:val="28"/>
          <w:szCs w:val="28"/>
        </w:rPr>
        <w:t>);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источник белого света</w:t>
      </w:r>
      <w:r w:rsidRPr="00ED5E56">
        <w:rPr>
          <w:sz w:val="28"/>
          <w:szCs w:val="28"/>
        </w:rPr>
        <w:t xml:space="preserve"> – источник света с цветовыми координатами, отвечающими следующим требованиям:</w:t>
      </w:r>
    </w:p>
    <w:p w:rsidR="00A91425" w:rsidRPr="00ED5E56" w:rsidRDefault="00A91425" w:rsidP="00A91425">
      <w:pPr>
        <w:pStyle w:val="Listparagraf"/>
        <w:widowControl w:val="0"/>
        <w:tabs>
          <w:tab w:val="left" w:pos="851"/>
          <w:tab w:val="left" w:pos="1134"/>
        </w:tabs>
        <w:suppressAutoHyphens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56">
        <w:rPr>
          <w:sz w:val="28"/>
          <w:szCs w:val="28"/>
        </w:rPr>
        <w:t xml:space="preserve">0,270 &lt; </w:t>
      </w:r>
      <w:r w:rsidRPr="00ED5E56">
        <w:rPr>
          <w:i/>
          <w:sz w:val="28"/>
          <w:szCs w:val="28"/>
        </w:rPr>
        <w:t>x</w:t>
      </w:r>
      <w:r w:rsidRPr="00ED5E56">
        <w:rPr>
          <w:sz w:val="28"/>
          <w:szCs w:val="28"/>
        </w:rPr>
        <w:t xml:space="preserve"> &lt; 0,530</w:t>
      </w:r>
    </w:p>
    <w:p w:rsidR="00A91425" w:rsidRPr="00ED5E56" w:rsidRDefault="00A91425" w:rsidP="00A91425">
      <w:pPr>
        <w:pStyle w:val="Listparagraf"/>
        <w:widowControl w:val="0"/>
        <w:tabs>
          <w:tab w:val="left" w:pos="851"/>
          <w:tab w:val="left" w:pos="1134"/>
        </w:tabs>
        <w:suppressAutoHyphens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56">
        <w:rPr>
          <w:sz w:val="28"/>
          <w:szCs w:val="28"/>
        </w:rPr>
        <w:t xml:space="preserve">2,3172 </w:t>
      </w:r>
      <w:r w:rsidRPr="00ED5E56">
        <w:rPr>
          <w:i/>
          <w:sz w:val="28"/>
          <w:szCs w:val="28"/>
        </w:rPr>
        <w:t>x</w:t>
      </w:r>
      <w:r w:rsidRPr="00ED5E56">
        <w:rPr>
          <w:position w:val="6"/>
          <w:sz w:val="28"/>
          <w:szCs w:val="28"/>
          <w:vertAlign w:val="superscript"/>
        </w:rPr>
        <w:t>2</w:t>
      </w:r>
      <w:r w:rsidRPr="00ED5E56">
        <w:rPr>
          <w:position w:val="6"/>
          <w:sz w:val="28"/>
          <w:szCs w:val="28"/>
        </w:rPr>
        <w:t xml:space="preserve"> </w:t>
      </w:r>
      <w:r w:rsidRPr="00ED5E56">
        <w:rPr>
          <w:sz w:val="28"/>
          <w:szCs w:val="28"/>
        </w:rPr>
        <w:t xml:space="preserve">+ 2,3653 </w:t>
      </w:r>
      <w:r w:rsidRPr="00ED5E56">
        <w:rPr>
          <w:i/>
          <w:sz w:val="28"/>
          <w:szCs w:val="28"/>
        </w:rPr>
        <w:t xml:space="preserve">x </w:t>
      </w:r>
      <w:r w:rsidRPr="00ED5E56">
        <w:rPr>
          <w:sz w:val="28"/>
          <w:szCs w:val="28"/>
        </w:rPr>
        <w:t xml:space="preserve">–0,2199 &lt; </w:t>
      </w:r>
      <w:r w:rsidRPr="00ED5E56">
        <w:rPr>
          <w:i/>
          <w:sz w:val="28"/>
          <w:szCs w:val="28"/>
        </w:rPr>
        <w:t>y</w:t>
      </w:r>
      <w:r w:rsidRPr="00ED5E56">
        <w:rPr>
          <w:sz w:val="28"/>
          <w:szCs w:val="28"/>
        </w:rPr>
        <w:t xml:space="preserve"> &lt; –2,3172 </w:t>
      </w:r>
      <w:r w:rsidRPr="00ED5E56">
        <w:rPr>
          <w:i/>
          <w:sz w:val="28"/>
          <w:szCs w:val="28"/>
        </w:rPr>
        <w:t>x</w:t>
      </w:r>
      <w:r w:rsidRPr="00ED5E56">
        <w:rPr>
          <w:position w:val="6"/>
          <w:sz w:val="28"/>
          <w:szCs w:val="28"/>
          <w:vertAlign w:val="superscript"/>
        </w:rPr>
        <w:t xml:space="preserve">2 </w:t>
      </w:r>
      <w:r w:rsidRPr="00ED5E56">
        <w:rPr>
          <w:sz w:val="28"/>
          <w:szCs w:val="28"/>
        </w:rPr>
        <w:t>+ 2,3653</w:t>
      </w:r>
      <w:r w:rsidRPr="00ED5E56">
        <w:rPr>
          <w:i/>
          <w:sz w:val="28"/>
          <w:szCs w:val="28"/>
        </w:rPr>
        <w:t xml:space="preserve"> x</w:t>
      </w:r>
      <w:r w:rsidRPr="00ED5E56">
        <w:rPr>
          <w:sz w:val="28"/>
          <w:szCs w:val="28"/>
        </w:rPr>
        <w:t xml:space="preserve"> –0,1595</w:t>
      </w:r>
      <w:r w:rsidRPr="0099499D">
        <w:rPr>
          <w:noProof/>
          <w:lang w:eastAsia="ru-RU"/>
        </w:rPr>
        <w:pict>
          <v:group id="Group 371" o:spid="_x0000_s1034" style="position:absolute;left:0;text-align:left;margin-left:0;margin-top:842pt;width:0;height:0;z-index:-25165209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DoZTlU&#10;9wIAACQHAAAOAAAAAAAAAAAAAAAAAC4CAABkcnMvZTJvRG9jLnhtbFBLAQItABQABgAIAAAAIQD9&#10;3DA72wAAAAcBAAAPAAAAAAAAAAAAAAAAAFEFAABkcnMvZG93bnJldi54bWxQSwUGAAAAAAQABADz&#10;AAAAWQYAAAAA&#10;">
            <v:shape id="Freeform 372" o:spid="_x0000_s103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kKsEA&#10;AADcAAAADwAAAGRycy9kb3ducmV2LnhtbERPz2vCMBS+D/wfwhO8rekUpXRGGeJkDC+2gtdH82zL&#10;mpfSZDXur18OgseP7/d6G0wnRhpca1nBW5KCIK6sbrlWcC4/XzMQziNr7CyTgjs52G4mL2vMtb3x&#10;icbC1yKGsMtRQeN9n0vpqoYMusT2xJG72sGgj3CopR7wFsNNJ+dpupIGW44NDfa0a6j6KX6NAi/N&#10;8bQq/773Y7nIlnURDtdLUGo2DR/vIDwF/xQ/3F9awTyL8+O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ZCrBAAAA3AAAAA8AAAAAAAAAAAAAAAAAmAIAAGRycy9kb3du&#10;cmV2LnhtbFBLBQYAAAAABAAEAPUAAACG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69" o:spid="_x0000_s1032" style="position:absolute;left:0;text-align:left;margin-left:0;margin-top:842pt;width:0;height:0;z-index:-25165312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Nf+E&#10;QPgCAAAkBwAADgAAAAAAAAAAAAAAAAAuAgAAZHJzL2Uyb0RvYy54bWxQSwECLQAUAAYACAAAACEA&#10;/dwwO9sAAAAHAQAADwAAAAAAAAAAAAAAAABSBQAAZHJzL2Rvd25yZXYueG1sUEsFBgAAAAAEAAQA&#10;8wAAAFoGAAAAAA==&#10;">
            <v:shape id="Freeform 370" o:spid="_x0000_s103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YC8IA&#10;AADcAAAADwAAAGRycy9kb3ducmV2LnhtbERPy2rCQBTdC/2H4Rbc6aSKD9KMUsSWIm5MCt1eMjcP&#10;mrkTMtM47dc7C8Hl4byzfTCdGGlwrWUFL/MEBHFpdcu1gq/ifbYF4Tyyxs4yKfgjB/vd0yTDVNsr&#10;X2jMfS1iCLsUFTTe96mUrmzIoJvbnjhylR0M+giHWuoBrzHcdHKRJGtpsOXY0GBPh4bKn/zXKPDS&#10;nC/r4v90HIvldlXn4aP6DkpNn8PbKwhPwT/Ed/enVrDYxLXx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RgL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ED5E56">
        <w:rPr>
          <w:sz w:val="28"/>
          <w:szCs w:val="28"/>
        </w:rPr>
        <w:t>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расч</w:t>
      </w:r>
      <w:r>
        <w:rPr>
          <w:i/>
          <w:sz w:val="28"/>
          <w:szCs w:val="28"/>
        </w:rPr>
        <w:t>е</w:t>
      </w:r>
      <w:r w:rsidRPr="00ED5E56">
        <w:rPr>
          <w:i/>
          <w:sz w:val="28"/>
          <w:szCs w:val="28"/>
        </w:rPr>
        <w:t>тное значение</w:t>
      </w:r>
      <w:r w:rsidRPr="00ED5E56">
        <w:rPr>
          <w:sz w:val="28"/>
          <w:szCs w:val="28"/>
        </w:rPr>
        <w:t xml:space="preserve"> – количественное значение, отображающее характеристику товара для условий эксплуатации, определенных в данном положении или в соответствующих стандартах. С уч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том возможности существования противоречащих положений, все предельные значения, применяемые к параметрам продукта, выражаются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тными значениями;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номинальное значение</w:t>
      </w:r>
      <w:r w:rsidRPr="00ED5E56">
        <w:rPr>
          <w:sz w:val="28"/>
          <w:szCs w:val="28"/>
        </w:rPr>
        <w:t xml:space="preserve"> – приблизительное количественное значение, используемое для обозначения или идентификации продукта;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lastRenderedPageBreak/>
        <w:t>световое загрязнение</w:t>
      </w:r>
      <w:r w:rsidRPr="00ED5E56">
        <w:rPr>
          <w:sz w:val="28"/>
          <w:szCs w:val="28"/>
        </w:rPr>
        <w:t xml:space="preserve"> – сумма всех отрицательных воздействий искусственного света на окружающую среду, включая эффект мешающего света;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мешающий свет</w:t>
      </w:r>
      <w:r w:rsidRPr="00ED5E56">
        <w:rPr>
          <w:sz w:val="28"/>
          <w:szCs w:val="28"/>
        </w:rPr>
        <w:t xml:space="preserve"> – часть света, исходящая от осветительной установки, не обеспечивающая реализацию задачи, для которой предназначена осветительная установка. Включает следующие случаи:</w:t>
      </w:r>
    </w:p>
    <w:p w:rsidR="00A91425" w:rsidRPr="008E2D38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D38">
        <w:rPr>
          <w:sz w:val="28"/>
          <w:szCs w:val="28"/>
        </w:rPr>
        <w:t>свет, выходящий несоответствующим образом за пределы освещаемой зоны;</w:t>
      </w:r>
    </w:p>
    <w:p w:rsidR="00A91425" w:rsidRPr="008E2D38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D38">
        <w:rPr>
          <w:sz w:val="28"/>
          <w:szCs w:val="28"/>
        </w:rPr>
        <w:t>рассеянный свет, излучаемый вблизи осветительной установки;</w:t>
      </w:r>
    </w:p>
    <w:p w:rsidR="00A91425" w:rsidRPr="008E2D38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D38">
        <w:rPr>
          <w:sz w:val="28"/>
          <w:szCs w:val="28"/>
        </w:rPr>
        <w:t>отблеск в небе, делающий ночное небо светлее и являющийся результатом прямого или непрямого отражения излучения (видимого и невидимого), вызванного компонентами</w:t>
      </w:r>
      <w:r>
        <w:rPr>
          <w:sz w:val="28"/>
          <w:szCs w:val="28"/>
        </w:rPr>
        <w:t xml:space="preserve"> ат</w:t>
      </w:r>
      <w:r w:rsidRPr="008E2D38">
        <w:rPr>
          <w:sz w:val="28"/>
          <w:szCs w:val="28"/>
        </w:rPr>
        <w:t>мосферы (молекул газа, аэрозолей и частиц) в направлении наблюдения;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эффективность балласта</w:t>
      </w:r>
      <w:r w:rsidRPr="00ED5E56">
        <w:rPr>
          <w:sz w:val="28"/>
          <w:szCs w:val="28"/>
        </w:rPr>
        <w:t xml:space="preserve">  (ЕВb) – отношение</w:t>
      </w:r>
      <w:r>
        <w:rPr>
          <w:sz w:val="28"/>
          <w:szCs w:val="28"/>
        </w:rPr>
        <w:t xml:space="preserve"> между </w:t>
      </w:r>
      <w:r w:rsidRPr="00ED5E56">
        <w:rPr>
          <w:sz w:val="28"/>
          <w:szCs w:val="28"/>
        </w:rPr>
        <w:t>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тной мощност</w:t>
      </w:r>
      <w:r>
        <w:rPr>
          <w:sz w:val="28"/>
          <w:szCs w:val="28"/>
        </w:rPr>
        <w:t>ью</w:t>
      </w:r>
      <w:r w:rsidRPr="00ED5E56">
        <w:rPr>
          <w:sz w:val="28"/>
          <w:szCs w:val="28"/>
        </w:rPr>
        <w:t xml:space="preserve"> лампы</w:t>
      </w:r>
      <w:r w:rsidRPr="00ED5E56">
        <w:rPr>
          <w:i/>
          <w:sz w:val="28"/>
          <w:szCs w:val="28"/>
        </w:rPr>
        <w:t xml:space="preserve"> </w:t>
      </w:r>
      <w:r w:rsidRPr="00ED5E56">
        <w:rPr>
          <w:sz w:val="28"/>
          <w:szCs w:val="28"/>
        </w:rPr>
        <w:t>(P</w:t>
      </w:r>
      <w:r w:rsidRPr="00ED5E56">
        <w:rPr>
          <w:position w:val="-4"/>
          <w:sz w:val="28"/>
          <w:szCs w:val="28"/>
          <w:vertAlign w:val="subscript"/>
        </w:rPr>
        <w:t>лампы</w:t>
      </w:r>
      <w:r w:rsidRPr="00ED5E56">
        <w:rPr>
          <w:sz w:val="28"/>
          <w:szCs w:val="28"/>
        </w:rPr>
        <w:t xml:space="preserve">) и эффективности балласта.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Для балластов люминесцентных ламп с одним цоколем и люминесцентных ламп с цоколями на обоих концах EBb</w:t>
      </w:r>
      <w:r w:rsidRPr="00ED5E56">
        <w:rPr>
          <w:position w:val="-4"/>
          <w:sz w:val="28"/>
          <w:szCs w:val="28"/>
          <w:vertAlign w:val="subscript"/>
        </w:rPr>
        <w:t>FL</w:t>
      </w:r>
      <w:r w:rsidRPr="00ED5E56">
        <w:rPr>
          <w:position w:val="-4"/>
          <w:sz w:val="28"/>
          <w:szCs w:val="28"/>
        </w:rPr>
        <w:t xml:space="preserve"> </w:t>
      </w:r>
      <w:r w:rsidRPr="00ED5E56">
        <w:rPr>
          <w:sz w:val="28"/>
          <w:szCs w:val="28"/>
        </w:rPr>
        <w:t>рассчитывается следующим образом: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сли P</w:t>
      </w:r>
      <w:r w:rsidRPr="00ED5E56">
        <w:rPr>
          <w:position w:val="-4"/>
          <w:sz w:val="28"/>
          <w:szCs w:val="28"/>
          <w:vertAlign w:val="subscript"/>
        </w:rPr>
        <w:t>лампы</w:t>
      </w:r>
      <w:r w:rsidRPr="00ED5E56">
        <w:rPr>
          <w:position w:val="-4"/>
          <w:sz w:val="28"/>
          <w:szCs w:val="28"/>
        </w:rPr>
        <w:t xml:space="preserve"> </w:t>
      </w:r>
      <w:r w:rsidRPr="00ED5E56">
        <w:rPr>
          <w:sz w:val="28"/>
          <w:szCs w:val="28"/>
        </w:rPr>
        <w:t>≤ 5 Вт : EBb</w:t>
      </w:r>
      <w:r w:rsidRPr="00ED5E56">
        <w:rPr>
          <w:position w:val="-4"/>
          <w:sz w:val="28"/>
          <w:szCs w:val="28"/>
          <w:vertAlign w:val="subscript"/>
        </w:rPr>
        <w:t>FL</w:t>
      </w:r>
      <w:r w:rsidRPr="00ED5E56">
        <w:rPr>
          <w:position w:val="-4"/>
          <w:sz w:val="28"/>
          <w:szCs w:val="28"/>
        </w:rPr>
        <w:t xml:space="preserve"> </w:t>
      </w:r>
      <w:r w:rsidRPr="00ED5E56">
        <w:rPr>
          <w:sz w:val="28"/>
          <w:szCs w:val="28"/>
        </w:rPr>
        <w:t>= 0,71</w:t>
      </w:r>
    </w:p>
    <w:p w:rsidR="00A91425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сли 5 Вт &lt; P</w:t>
      </w:r>
      <w:r w:rsidRPr="00ED5E56">
        <w:rPr>
          <w:position w:val="-4"/>
          <w:sz w:val="28"/>
          <w:szCs w:val="28"/>
          <w:vertAlign w:val="subscript"/>
        </w:rPr>
        <w:t>лампы</w:t>
      </w:r>
      <w:r w:rsidRPr="00ED5E56">
        <w:rPr>
          <w:position w:val="-4"/>
          <w:sz w:val="28"/>
          <w:szCs w:val="28"/>
        </w:rPr>
        <w:t xml:space="preserve"> </w:t>
      </w:r>
      <w:r w:rsidRPr="00ED5E56">
        <w:rPr>
          <w:sz w:val="28"/>
          <w:szCs w:val="28"/>
        </w:rPr>
        <w:t>&lt; 100 Вт : EBb</w:t>
      </w:r>
      <w:r w:rsidRPr="00ED5E56">
        <w:rPr>
          <w:position w:val="-4"/>
          <w:sz w:val="28"/>
          <w:szCs w:val="28"/>
          <w:vertAlign w:val="subscript"/>
        </w:rPr>
        <w:t>FL</w:t>
      </w:r>
      <w:r w:rsidRPr="00ED5E56">
        <w:rPr>
          <w:position w:val="-4"/>
          <w:sz w:val="28"/>
          <w:szCs w:val="28"/>
        </w:rPr>
        <w:t xml:space="preserve"> </w:t>
      </w:r>
      <w:r w:rsidRPr="00ED5E56">
        <w:rPr>
          <w:sz w:val="28"/>
          <w:szCs w:val="28"/>
        </w:rPr>
        <w:t xml:space="preserve">=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ind w:firstLine="0"/>
        <w:rPr>
          <w:sz w:val="28"/>
          <w:szCs w:val="28"/>
        </w:rPr>
      </w:pPr>
      <w:r w:rsidRPr="00ED5E56">
        <w:rPr>
          <w:sz w:val="28"/>
          <w:szCs w:val="28"/>
        </w:rPr>
        <w:t>P</w:t>
      </w:r>
      <w:r w:rsidRPr="00ED5E56">
        <w:rPr>
          <w:position w:val="-4"/>
          <w:sz w:val="28"/>
          <w:szCs w:val="28"/>
          <w:vertAlign w:val="subscript"/>
        </w:rPr>
        <w:t>лампы</w:t>
      </w:r>
      <w:r w:rsidRPr="00ED5E56">
        <w:rPr>
          <w:sz w:val="28"/>
          <w:szCs w:val="28"/>
        </w:rPr>
        <w:t>/(2*sqrt(P</w:t>
      </w:r>
      <w:r w:rsidRPr="00ED5E56">
        <w:rPr>
          <w:position w:val="-4"/>
          <w:sz w:val="28"/>
          <w:szCs w:val="28"/>
          <w:vertAlign w:val="subscript"/>
        </w:rPr>
        <w:t>лампы</w:t>
      </w:r>
      <w:r w:rsidRPr="00ED5E56">
        <w:rPr>
          <w:sz w:val="28"/>
          <w:szCs w:val="28"/>
        </w:rPr>
        <w:t>/36)+38/36*P</w:t>
      </w:r>
      <w:r w:rsidRPr="00ED5E56">
        <w:rPr>
          <w:position w:val="-4"/>
          <w:sz w:val="28"/>
          <w:szCs w:val="28"/>
          <w:vertAlign w:val="subscript"/>
        </w:rPr>
        <w:t>лампы</w:t>
      </w:r>
      <w:r w:rsidRPr="00ED5E56">
        <w:rPr>
          <w:sz w:val="28"/>
          <w:szCs w:val="28"/>
        </w:rPr>
        <w:t xml:space="preserve">+1)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сли P</w:t>
      </w:r>
      <w:r w:rsidRPr="00ED5E56">
        <w:rPr>
          <w:position w:val="-4"/>
          <w:sz w:val="28"/>
          <w:szCs w:val="28"/>
          <w:vertAlign w:val="subscript"/>
        </w:rPr>
        <w:t>лампы</w:t>
      </w:r>
      <w:r w:rsidRPr="00ED5E56">
        <w:rPr>
          <w:position w:val="-4"/>
          <w:sz w:val="28"/>
          <w:szCs w:val="28"/>
        </w:rPr>
        <w:t xml:space="preserve"> </w:t>
      </w:r>
      <w:r w:rsidRPr="00ED5E56">
        <w:rPr>
          <w:sz w:val="28"/>
          <w:szCs w:val="28"/>
        </w:rPr>
        <w:t>≤ 100 Вт : EBb</w:t>
      </w:r>
      <w:r w:rsidRPr="00ED5E56">
        <w:rPr>
          <w:position w:val="-4"/>
          <w:sz w:val="28"/>
          <w:szCs w:val="28"/>
          <w:vertAlign w:val="subscript"/>
        </w:rPr>
        <w:t>FL</w:t>
      </w:r>
      <w:r w:rsidRPr="00ED5E56">
        <w:rPr>
          <w:position w:val="-4"/>
          <w:sz w:val="28"/>
          <w:szCs w:val="28"/>
        </w:rPr>
        <w:t xml:space="preserve"> </w:t>
      </w:r>
      <w:r w:rsidRPr="00ED5E56">
        <w:rPr>
          <w:sz w:val="28"/>
          <w:szCs w:val="28"/>
        </w:rPr>
        <w:t>= 0,91;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вторая оболочка лампы – </w:t>
      </w:r>
      <w:r w:rsidRPr="00ED5E56">
        <w:t xml:space="preserve"> </w:t>
      </w:r>
      <w:r w:rsidRPr="00ED5E56">
        <w:rPr>
          <w:sz w:val="28"/>
          <w:szCs w:val="28"/>
        </w:rPr>
        <w:t>вторая внешняя оболочка лампы, которая не требуется для генерирования света, например, внешний чехол для предотвращения утечки ртути и стекла в окружающую среду в случае разбивания лампы. При определении наличия второй оболочки лампы, горелки газоразрядных ламп высокой интенсивности не рассматриваются как оболочка лампы;</w:t>
      </w:r>
    </w:p>
    <w:p w:rsidR="00A91425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устройство управления источником света</w:t>
      </w:r>
      <w:r w:rsidRPr="00ED5E56">
        <w:rPr>
          <w:sz w:val="28"/>
          <w:szCs w:val="28"/>
        </w:rPr>
        <w:t xml:space="preserve"> – один или более компонентов между источником питания и одним или более источником света, которые могут осуществлять преобразование напряжения питания, ограничивать ток лампы (ламп) до требуемого значения, обеспечивать напряжение зажигания и ток подогрева, предотвращать холодный запуск, корректировать коэффициент мощности или уменьшать радиопомехи. Примерами устройств управления источниками света являются балласты, галогенные преобразователи и трансформаторы, драйверы светоизлучающих диодов (LED);</w:t>
      </w:r>
    </w:p>
    <w:p w:rsidR="00A91425" w:rsidRPr="00ED5E56" w:rsidRDefault="00A91425" w:rsidP="00A91425">
      <w:pPr>
        <w:pStyle w:val="Listparagraf"/>
        <w:widowControl w:val="0"/>
        <w:tabs>
          <w:tab w:val="left" w:pos="851"/>
          <w:tab w:val="left" w:pos="1134"/>
        </w:tabs>
        <w:suppressAutoHyphens/>
        <w:spacing w:line="276" w:lineRule="auto"/>
        <w:ind w:left="709" w:firstLine="0"/>
        <w:jc w:val="both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lastRenderedPageBreak/>
        <w:t>ртутная (с парами ртути) лампа высокого давления</w:t>
      </w:r>
      <w:r w:rsidRPr="00ED5E56">
        <w:rPr>
          <w:sz w:val="28"/>
          <w:szCs w:val="28"/>
        </w:rPr>
        <w:t xml:space="preserve"> – газоразрядная лампа высокой интенсивности, в которой большая часть света генерируется, прямо или косвенно, посредством излучения ртути, парциальное давление которого во время работы превышает 100 килопаскалей;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натриевая (с парами натрия) лампа высокого давления –</w:t>
      </w:r>
      <w:r w:rsidRPr="00ED5E56">
        <w:rPr>
          <w:sz w:val="28"/>
          <w:szCs w:val="28"/>
        </w:rPr>
        <w:t xml:space="preserve"> газоразрядная лампа высокой интенсивности, в которой свет генерируется, в основном, посредством излучения паров натрия, парциальное давление которых во время работы составляет порядка 10 килопаскалей;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металлогалогенная лампа – </w:t>
      </w:r>
      <w:r w:rsidRPr="00ED5E56">
        <w:rPr>
          <w:sz w:val="28"/>
          <w:szCs w:val="28"/>
        </w:rPr>
        <w:t>газоразрядная лампа высокой интенсивности, в которой свет генерируется при излучении от смеси паров металлов, галогенных соединений с металлами и продуктов распада галогенных соединений с металлами;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балласт электронный или высокочастотный</w:t>
      </w:r>
      <w:r w:rsidRPr="00ED5E56">
        <w:rPr>
          <w:sz w:val="28"/>
          <w:szCs w:val="28"/>
        </w:rPr>
        <w:t xml:space="preserve"> – устройство, которое преобразует постоянный ток в переменный ток, питающееся от сети, включающее стабилизирующие элементы для запуска и функционирования одной или более трубчатых люминесцентных ламп, обычно на высокой частоте;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прозрачная лампа</w:t>
      </w:r>
      <w:r w:rsidRPr="00ED5E56">
        <w:rPr>
          <w:sz w:val="28"/>
          <w:szCs w:val="28"/>
        </w:rPr>
        <w:t xml:space="preserve"> – газоразрядная лампа высокой интенсивности с прозрачной внешней оболочкой или внешней трубкой, внутри которой трубка с нитью накала, производящей свет, четко и ясно видна  (например, лампа из прозрачного стекла);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4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лампа смешанного света – </w:t>
      </w:r>
      <w:r w:rsidRPr="00ED5E56">
        <w:rPr>
          <w:sz w:val="28"/>
          <w:szCs w:val="28"/>
        </w:rPr>
        <w:t>лампа, содержащая лампу с парами ртути и нить лампы накаливания, соедин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нные последовательно в одной трубке.</w:t>
      </w:r>
      <w:r w:rsidRPr="0099499D">
        <w:rPr>
          <w:noProof/>
          <w:lang w:eastAsia="ru-RU"/>
        </w:rPr>
        <w:pict>
          <v:group id="Group 362" o:spid="_x0000_s1038" style="position:absolute;left:0;text-align:left;margin-left:0;margin-top:842pt;width:0;height:0;z-index:-25165004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KxSyxb2&#10;AgAAJAcAAA4AAAAAAAAAAAAAAAAALgIAAGRycy9lMm9Eb2MueG1sUEsBAi0AFAAGAAgAAAAhAP3c&#10;MDvbAAAABwEAAA8AAAAAAAAAAAAAAAAAUAUAAGRycy9kb3ducmV2LnhtbFBLBQYAAAAABAAEAPMA&#10;AABYBgAAAAA=&#10;">
            <v:shape id="Freeform 363" o:spid="_x0000_s103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p4sUA&#10;AADcAAAADwAAAGRycy9kb3ducmV2LnhtbESPQWvCQBSE7wX/w/KE3upGi6lEV5FSS5FeTASvj+wz&#10;CWbfhuwat/31rlDocZiZb5jVJphWDNS7xrKC6SQBQVxa3XCl4FjsXhYgnEfW2FomBT/kYLMePa0w&#10;0/bGBxpyX4kIYZehgtr7LpPSlTUZdBPbEUfvbHuDPsq+krrHW4SbVs6SJJUGG44LNXb0XlN5ya9G&#10;gZfm+5AWv/uPoXhdzKs8fJ5PQanncdguQXgK/j/81/7SCmZvK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ini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60" o:spid="_x0000_s1036" style="position:absolute;left:0;text-align:left;margin-left:0;margin-top:842pt;width:0;height:0;z-index:-25165107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Bag2dX&#10;9wIAACQHAAAOAAAAAAAAAAAAAAAAAC4CAABkcnMvZTJvRG9jLnhtbFBLAQItABQABgAIAAAAIQD9&#10;3DA72wAAAAcBAAAPAAAAAAAAAAAAAAAAAFEFAABkcnMvZG93bnJldi54bWxQSwUGAAAAAAQABADz&#10;AAAAWQYAAAAA&#10;">
            <v:shape id="Freeform 361" o:spid="_x0000_s103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SDsUA&#10;AADcAAAADwAAAGRycy9kb3ducmV2LnhtbESPQWvCQBSE7wX/w/KE3upGa61EVxFpRUovJoVeH9ln&#10;Esy+Ddk1rv56t1DwOMzMN8xyHUwjeupcbVnBeJSAIC6srrlU8JN/vsxBOI+ssbFMCq7kYL0aPC0x&#10;1fbCB+ozX4oIYZeigsr7NpXSFRUZdCPbEkfvaDuDPsqulLrDS4SbRk6SZCYN1hwXKmxpW1Fxys5G&#10;gZfm+zDLb18fff46fyuzsDv+BqWeh2GzAOEp+Ef4v73XCibvU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BIO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  <w:tab w:val="left" w:pos="1134"/>
        </w:tabs>
        <w:spacing w:line="276" w:lineRule="auto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  <w:tab w:val="left" w:pos="1134"/>
        </w:tabs>
        <w:spacing w:line="276" w:lineRule="auto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left="4248"/>
        <w:jc w:val="both"/>
        <w:rPr>
          <w:sz w:val="28"/>
          <w:szCs w:val="28"/>
        </w:rPr>
      </w:pPr>
      <w:r w:rsidRPr="0099499D">
        <w:rPr>
          <w:noProof/>
          <w:lang w:eastAsia="ru-RU"/>
        </w:rPr>
        <w:lastRenderedPageBreak/>
        <w:pict>
          <v:group id="_x0000_s1134" style="position:absolute;left:0;text-align:left;margin-left:0;margin-top:842pt;width:0;height:0;z-index:-25160089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Dyzh+r2&#10;AgAAJAcAAA4AAAAAAAAAAAAAAAAALgIAAGRycy9lMm9Eb2MueG1sUEsBAi0AFAAGAAgAAAAhAP3c&#10;MDvbAAAABwEAAA8AAAAAAAAAAAAAAAAAUAUAAGRycy9kb3ducmV2LnhtbFBLBQYAAAAABAAEAPMA&#10;AABYBgAAAAA=&#10;">
            <v:shape id="Freeform 387" o:spid="_x0000_s113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v4cUA&#10;AADcAAAADwAAAGRycy9kb3ducmV2LnhtbESPQWvCQBSE74L/YXlCb7oxRSvRVaTUUkovJoLXR/aZ&#10;BLNvQ3aN2/56t1DocZiZb5jNLphWDNS7xrKC+SwBQVxa3XCl4FQcpisQziNrbC2Tgm9ysNuORxvM&#10;tL3zkYbcVyJC2GWooPa+y6R0ZU0G3cx2xNG72N6gj7KvpO7xHuGmlWmSLKXBhuNCjR291lRe85tR&#10;4KX5Oi6Ln8+3oXheLao8vF/OQamnSdivQXgK/j/81/7QCtKXF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S/h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32" style="position:absolute;left:0;text-align:left;margin-left:0;margin-top:842pt;width:0;height:0;z-index:-25160192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">
            <v:shape id="Freeform 385" o:spid="_x0000_s113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UDcIA&#10;AADcAAAADwAAAGRycy9kb3ducmV2LnhtbERPy2rCQBTdC/2H4Rbc6aSKD9KMUsSWIm5MCt1eMjcP&#10;mrkTMtM47dc7C8Hl4byzfTCdGGlwrWUFL/MEBHFpdcu1gq/ifbYF4Tyyxs4yKfgjB/vd0yTDVNsr&#10;X2jMfS1iCLsUFTTe96mUrmzIoJvbnjhylR0M+giHWuoBrzHcdHKRJGtpsOXY0GBPh4bKn/zXKPDS&#10;nC/r4v90HIvldlXn4aP6DkpNn8PbKwhPwT/Ed/enVrDYxPnx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xQN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30" style="position:absolute;left:0;text-align:left;margin-left:0;margin-top:842pt;width:0;height:0;z-index:-25160294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A3EEa+&#10;9wIAACQHAAAOAAAAAAAAAAAAAAAAAC4CAABkcnMvZTJvRG9jLnhtbFBLAQItABQABgAIAAAAIQD9&#10;3DA72wAAAAcBAAAPAAAAAAAAAAAAAAAAAFEFAABkcnMvZG93bnJldi54bWxQSwUGAAAAAAQABADz&#10;AAAAWQYAAAAA&#10;">
            <v:shape id="Freeform 383" o:spid="_x0000_s113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O1sIA&#10;AADcAAAADwAAAGRycy9kb3ducmV2LnhtbERPyWrDMBC9B/oPYgq9JXJTYowbOZTSlBJyiV3odbDG&#10;C7VGxlIctV8fHQI5Pt6+3QUziJkm11tW8LxKQBDXVvfcKviu9ssMhPPIGgfLpOCPHOyKh8UWc20v&#10;fKK59K2IIexyVNB5P+ZSurojg25lR+LINXYy6COcWqknvMRwM8h1kqTSYM+xocOR3juqf8uzUeCl&#10;OZ7S6v/wMVcv2aYtw2fzE5R6egxvryA8BX8X39xfWsE6jWvjmXgE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I7W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ED5E56">
        <w:rPr>
          <w:sz w:val="28"/>
          <w:szCs w:val="28"/>
        </w:rPr>
        <w:t>Приложение № 3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rStyle w:val="docheader"/>
          <w:bCs/>
          <w:sz w:val="28"/>
          <w:szCs w:val="28"/>
        </w:rPr>
      </w:pPr>
      <w:r w:rsidRPr="000818E1">
        <w:rPr>
          <w:sz w:val="28"/>
          <w:szCs w:val="28"/>
        </w:rPr>
        <w:t xml:space="preserve">к Положению о </w:t>
      </w:r>
      <w:r w:rsidRPr="000818E1">
        <w:rPr>
          <w:rStyle w:val="docheader"/>
          <w:bCs/>
          <w:sz w:val="28"/>
          <w:szCs w:val="28"/>
        </w:rPr>
        <w:t>требованиях к экологическому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rStyle w:val="docheader"/>
          <w:bCs/>
          <w:sz w:val="28"/>
          <w:szCs w:val="28"/>
        </w:rPr>
        <w:t xml:space="preserve"> проектированию </w:t>
      </w:r>
      <w:r w:rsidRPr="000818E1">
        <w:rPr>
          <w:sz w:val="28"/>
          <w:szCs w:val="28"/>
        </w:rPr>
        <w:t xml:space="preserve">люминесцентных ламп без 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sz w:val="28"/>
          <w:szCs w:val="28"/>
        </w:rPr>
        <w:t xml:space="preserve">встроенного балласта, газоразрядных ламп </w:t>
      </w:r>
    </w:p>
    <w:p w:rsidR="00A91425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sz w:val="28"/>
          <w:szCs w:val="28"/>
        </w:rPr>
        <w:t xml:space="preserve">высокой интенсивности, а также балластов и </w:t>
      </w:r>
    </w:p>
    <w:p w:rsidR="00A91425" w:rsidRPr="000818E1" w:rsidRDefault="00A91425" w:rsidP="00A91425">
      <w:pPr>
        <w:tabs>
          <w:tab w:val="left" w:pos="851"/>
        </w:tabs>
        <w:ind w:left="2832"/>
        <w:jc w:val="both"/>
        <w:rPr>
          <w:sz w:val="28"/>
          <w:szCs w:val="28"/>
        </w:rPr>
      </w:pPr>
      <w:r w:rsidRPr="000818E1">
        <w:rPr>
          <w:sz w:val="28"/>
          <w:szCs w:val="28"/>
        </w:rPr>
        <w:t>светильников для таких ламп</w:t>
      </w:r>
    </w:p>
    <w:p w:rsidR="00A91425" w:rsidRPr="00ED5E56" w:rsidRDefault="00A91425" w:rsidP="00A91425">
      <w:pPr>
        <w:tabs>
          <w:tab w:val="left" w:pos="851"/>
        </w:tabs>
        <w:ind w:firstLine="426"/>
        <w:jc w:val="right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sz w:val="28"/>
          <w:szCs w:val="28"/>
        </w:rPr>
      </w:pPr>
      <w:r w:rsidRPr="00ED5E56">
        <w:rPr>
          <w:rStyle w:val="docheader"/>
          <w:b/>
          <w:bCs/>
          <w:sz w:val="28"/>
          <w:szCs w:val="28"/>
        </w:rPr>
        <w:t xml:space="preserve">Требования к экологическому проектированию </w:t>
      </w:r>
      <w:r w:rsidRPr="00ED5E56">
        <w:rPr>
          <w:b/>
          <w:sz w:val="28"/>
          <w:szCs w:val="28"/>
        </w:rPr>
        <w:t>люминесцентных ламп, газоразрядных ламп высокой интенсивности, а также балластов и светильников для таких ламп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дальнейшем для каждого требования к экологическому проектированию уточняется момент, с которого оно начинает применяться. С учетом возможности существования противоречащих положений или в случае замены какого-либо требования, это требование продолжает применяться в сочетании с требованиями, введенными позднее.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  <w:lang w:val="ro-RO"/>
        </w:rPr>
      </w:pPr>
      <w:r w:rsidRPr="00ED5E56">
        <w:rPr>
          <w:b/>
          <w:sz w:val="28"/>
          <w:szCs w:val="28"/>
        </w:rPr>
        <w:t>1. Т</w:t>
      </w:r>
      <w:r w:rsidRPr="00ED5E56">
        <w:rPr>
          <w:rStyle w:val="docheader"/>
          <w:b/>
          <w:bCs/>
          <w:sz w:val="28"/>
          <w:szCs w:val="28"/>
        </w:rPr>
        <w:t xml:space="preserve">ребования для </w:t>
      </w:r>
      <w:r w:rsidRPr="00ED5E56">
        <w:rPr>
          <w:b/>
          <w:sz w:val="28"/>
          <w:szCs w:val="28"/>
        </w:rPr>
        <w:t>люминесцентных ламп без встроенного балласта и газоразрядных ламп высокой интенсивности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  <w:lang w:val="ro-RO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1.1. Требования относительно эффективности ламп</w:t>
      </w:r>
    </w:p>
    <w:p w:rsidR="00A91425" w:rsidRPr="003C3ECF" w:rsidRDefault="00A91425" w:rsidP="00A91425">
      <w:pPr>
        <w:pStyle w:val="Listparagraf"/>
        <w:widowControl w:val="0"/>
        <w:tabs>
          <w:tab w:val="left" w:pos="851"/>
        </w:tabs>
        <w:suppressAutoHyphens/>
        <w:ind w:left="426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2"/>
          <w:numId w:val="9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Требования, предъявляемые во время первого этапа 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9 месяцев со дня опубликования в Официальном мониторе Республики Молдова люминесцентные лампы с цоколями на обоих концах диаметром 16 мм и 26 мм (лампы T5 и T8) при температуре минимум 25°C должны показывать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тные значения светоотдачи, указанные в таблице 1.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случае если номинальная мощность отличается от показателей, отраженных в таблице 1, лампы должны достигать значения светоотдачи в соответствии с  ближайшим по мощности эквивалентом, за исключением ламп T8 мощностью свыше 50Вт, которые должны достигать значения светоотдачи 83 лм/Вт. Если номинальная мощность лампы находится ровно между двумя ближайшими значениями таблицы, эффективность должна соответствовать большему значению светоотдачи. Если номинальная мощность выше наибольшего значения в таблице, эффективность должна соответствовать величине для наибольшего значения мощности.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Спиральные люминесцентные лампы с цоколями на обоих концах с любым диаметром, равным 16 мм (T5) или более, должны удовлетворять требованиям, предусмотренным в таблице 5 для кольцевых ламп Т9.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i/>
          <w:sz w:val="28"/>
          <w:szCs w:val="28"/>
        </w:rPr>
      </w:pP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C3ECF">
        <w:rPr>
          <w:i/>
          <w:sz w:val="28"/>
          <w:szCs w:val="28"/>
        </w:rPr>
        <w:t>Таблица 1</w:t>
      </w: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C3ECF">
        <w:rPr>
          <w:b/>
          <w:sz w:val="28"/>
          <w:szCs w:val="28"/>
        </w:rPr>
        <w:t xml:space="preserve">инимальные расчетные значения эффективности 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3C3ECF">
        <w:rPr>
          <w:b/>
          <w:sz w:val="28"/>
          <w:szCs w:val="28"/>
        </w:rPr>
        <w:t>для ламп T8 и T5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655"/>
        <w:gridCol w:w="1481"/>
        <w:gridCol w:w="1654"/>
        <w:gridCol w:w="1480"/>
        <w:gridCol w:w="1654"/>
        <w:gridCol w:w="1480"/>
      </w:tblGrid>
      <w:tr w:rsidR="00A91425" w:rsidRPr="00ED5E56" w:rsidTr="00175AB8">
        <w:trPr>
          <w:trHeight w:val="20"/>
          <w:jc w:val="center"/>
        </w:trPr>
        <w:tc>
          <w:tcPr>
            <w:tcW w:w="1651" w:type="pct"/>
            <w:gridSpan w:val="2"/>
            <w:tcBorders>
              <w:top w:val="single" w:sz="4" w:space="0" w:color="363435"/>
              <w:left w:val="single" w:sz="4" w:space="0" w:color="auto"/>
              <w:bottom w:val="nil"/>
              <w:right w:val="single" w:sz="4" w:space="0" w:color="363435"/>
            </w:tcBorders>
            <w:shd w:val="clear" w:color="auto" w:fill="BDBFC1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T8 (26 мм Ø)</w:t>
            </w:r>
          </w:p>
        </w:tc>
        <w:tc>
          <w:tcPr>
            <w:tcW w:w="1674" w:type="pct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T5 (16 мм Ø)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Высокая эффективность </w:t>
            </w:r>
          </w:p>
        </w:tc>
        <w:tc>
          <w:tcPr>
            <w:tcW w:w="1676" w:type="pct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auto"/>
            </w:tcBorders>
            <w:shd w:val="clear" w:color="auto" w:fill="BDBFC1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T5 (16 мм Ø)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Высокая мощность</w:t>
            </w: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(Вт)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Расчетная светоотдача (лм/Вт), начальное значение 100 ч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(Вт)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Расчетная светоотдача (лм/Вт), начальное значение 100 ч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(Вт)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Расчетная светоотдача (лм/Вт), начальное значение 100 ч</w:t>
            </w: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15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63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14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86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24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73</w:t>
            </w: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18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75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21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90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39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79</w:t>
            </w: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25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76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28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93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49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88</w:t>
            </w: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30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80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35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94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54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82</w:t>
            </w: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36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93</w:t>
            </w:r>
          </w:p>
        </w:tc>
        <w:tc>
          <w:tcPr>
            <w:tcW w:w="1674" w:type="pct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80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77</w:t>
            </w: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38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87</w:t>
            </w:r>
          </w:p>
        </w:tc>
        <w:tc>
          <w:tcPr>
            <w:tcW w:w="3349" w:type="pct"/>
            <w:gridSpan w:val="4"/>
            <w:vMerge w:val="restart"/>
            <w:tcBorders>
              <w:top w:val="nil"/>
              <w:left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58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90</w:t>
            </w:r>
          </w:p>
        </w:tc>
        <w:tc>
          <w:tcPr>
            <w:tcW w:w="3349" w:type="pct"/>
            <w:gridSpan w:val="4"/>
            <w:vMerge/>
            <w:tcBorders>
              <w:left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70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89</w:t>
            </w:r>
          </w:p>
        </w:tc>
        <w:tc>
          <w:tcPr>
            <w:tcW w:w="3349" w:type="pct"/>
            <w:gridSpan w:val="4"/>
            <w:vMerge/>
            <w:tcBorders>
              <w:left w:val="single" w:sz="4" w:space="0" w:color="363435"/>
              <w:bottom w:val="nil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Люминесцентные лампы с одним цоколем  должны обладать следующими показателями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 xml:space="preserve">тной светоотдачи при 25 </w:t>
      </w:r>
      <w:r w:rsidRPr="00ED5E56">
        <w:rPr>
          <w:sz w:val="28"/>
          <w:szCs w:val="28"/>
          <w:vertAlign w:val="superscript"/>
        </w:rPr>
        <w:t>о</w:t>
      </w:r>
      <w:r w:rsidRPr="00ED5E56">
        <w:rPr>
          <w:sz w:val="28"/>
          <w:szCs w:val="28"/>
        </w:rPr>
        <w:t xml:space="preserve">С. 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случае если номинальная мощность или форма ламп отлича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тся от перечисленных в таблицах 2</w:t>
      </w:r>
      <w:r>
        <w:rPr>
          <w:sz w:val="28"/>
          <w:szCs w:val="28"/>
        </w:rPr>
        <w:t>-</w:t>
      </w:r>
      <w:r w:rsidRPr="00ED5E5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 лампы должны достигать значения светоотдачи в соответствии с  ближайшим по мощности и форме эквивалентом. Если номинальная мощность лампы находится ровно между двумя значениями таблицы, эффективность должна соответствовать большему значению. Если номинальная мощность выше большего значения в таблице, эффективность должна соответствовать величине для наибольшего значения мощности в таблице.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  <w:lang w:eastAsia="ru-RU"/>
        </w:rPr>
      </w:pP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left="6372" w:firstLine="426"/>
        <w:jc w:val="center"/>
        <w:rPr>
          <w:sz w:val="28"/>
          <w:szCs w:val="28"/>
        </w:rPr>
      </w:pPr>
      <w:r w:rsidRPr="0099499D">
        <w:rPr>
          <w:noProof/>
          <w:lang w:eastAsia="ru-RU"/>
        </w:rPr>
        <w:lastRenderedPageBreak/>
        <w:pict>
          <v:group id="Group 358" o:spid="_x0000_s1042" style="position:absolute;left:0;text-align:left;margin-left:0;margin-top:842pt;width:0;height:0;z-index:-25164800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FhfBDr2&#10;AgAAJAcAAA4AAAAAAAAAAAAAAAAALgIAAGRycy9lMm9Eb2MueG1sUEsBAi0AFAAGAAgAAAAhAP3c&#10;MDvbAAAABwEAAA8AAAAAAAAAAAAAAAAAUAUAAGRycy9kb3ducmV2LnhtbFBLBQYAAAAABAAEAPMA&#10;AABYBgAAAAA=&#10;">
            <v:shape id="Freeform 359" o:spid="_x0000_s104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/P8QA&#10;AADcAAAADwAAAGRycy9kb3ducmV2LnhtbESPQWvCQBSE7wX/w/IK3uqmSoNEVxGxRUovJoLXR/aZ&#10;BLNvQ3aNq7/eLRR6HGbmG2a5DqYVA/WusazgfZKAIC6tbrhScCw+3+YgnEfW2FomBXdysF6NXpaY&#10;aXvjAw25r0SEsMtQQe19l0npypoMuontiKN3tr1BH2VfSd3jLcJNK6dJkkqDDceFGjva1lRe8qtR&#10;4KX5OaTF43s3FLP5R5WHr/MpKDV+DZsFCE/B/4f/2nutYJqm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vz/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56" o:spid="_x0000_s1040" style="position:absolute;left:0;text-align:left;margin-left:0;margin-top:842pt;width:0;height:0;z-index:-25164902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GZBtL/2&#10;AgAAJAcAAA4AAAAAAAAAAAAAAAAALgIAAGRycy9lMm9Eb2MueG1sUEsBAi0AFAAGAAgAAAAhAP3c&#10;MDvbAAAABwEAAA8AAAAAAAAAAAAAAAAAUAUAAGRycy9kb3ducmV2LnhtbFBLBQYAAAAABAAEAPMA&#10;AABYBgAAAAA=&#10;">
            <v:shape id="Freeform 357" o:spid="_x0000_s104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E08UA&#10;AADcAAAADwAAAGRycy9kb3ducmV2LnhtbESPQWvCQBSE7wX/w/KE3upGbYNEVxGppZReTASvj+wz&#10;CWbfhuw2rv76bqHgcZiZb5jVJphWDNS7xrKC6SQBQVxa3XCl4FjsXxYgnEfW2FomBTdysFmPnlaY&#10;aXvlAw25r0SEsMtQQe19l0npypoMuontiKN3tr1BH2VfSd3jNcJNK2dJkkqDDceFGjva1VRe8h+j&#10;wEvzfUiL+9f7UMwXb1UePs6noNTzOGyXIDwF/wj/tz+1gln6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YTT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3C3ECF">
        <w:rPr>
          <w:i/>
          <w:sz w:val="28"/>
          <w:szCs w:val="28"/>
          <w:lang w:eastAsia="ru-RU"/>
        </w:rPr>
        <w:t>Таблица</w:t>
      </w:r>
      <w:r w:rsidRPr="003C3ECF">
        <w:rPr>
          <w:i/>
          <w:sz w:val="28"/>
          <w:szCs w:val="28"/>
        </w:rPr>
        <w:t xml:space="preserve"> 2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3C3ECF">
        <w:rPr>
          <w:b/>
          <w:sz w:val="28"/>
          <w:szCs w:val="28"/>
        </w:rPr>
        <w:t>Минимальные расчетные значения эффективности для люминесцентных ламп с одним цоколем, питающихся посредством</w:t>
      </w:r>
    </w:p>
    <w:p w:rsidR="00A91425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i/>
          <w:sz w:val="28"/>
          <w:szCs w:val="28"/>
        </w:rPr>
      </w:pPr>
      <w:r w:rsidRPr="003C3ECF">
        <w:rPr>
          <w:b/>
          <w:sz w:val="28"/>
          <w:szCs w:val="28"/>
        </w:rPr>
        <w:t>электромагнитных и электронных балластов</w:t>
      </w:r>
      <w:r w:rsidRPr="00ED5E56">
        <w:rPr>
          <w:i/>
          <w:sz w:val="28"/>
          <w:szCs w:val="28"/>
        </w:rPr>
        <w:t xml:space="preserve"> 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524"/>
        <w:gridCol w:w="1582"/>
        <w:gridCol w:w="1570"/>
        <w:gridCol w:w="1582"/>
        <w:gridCol w:w="1570"/>
        <w:gridCol w:w="1576"/>
      </w:tblGrid>
      <w:tr w:rsidR="00A91425" w:rsidRPr="003C3ECF" w:rsidTr="00175AB8">
        <w:trPr>
          <w:trHeight w:val="20"/>
        </w:trPr>
        <w:tc>
          <w:tcPr>
            <w:tcW w:w="1651" w:type="pct"/>
            <w:gridSpan w:val="2"/>
            <w:tcBorders>
              <w:top w:val="single" w:sz="4" w:space="0" w:color="363435"/>
              <w:left w:val="single" w:sz="4" w:space="0" w:color="auto"/>
              <w:bottom w:val="nil"/>
              <w:right w:val="single" w:sz="4" w:space="0" w:color="363435"/>
            </w:tcBorders>
            <w:shd w:val="clear" w:color="auto" w:fill="BDBFC1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Малая одиночная параллельная трубка, цоколь лампы G23 (2 штырька) или 2G7 (4 штырька)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90625" cy="7715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pct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DBFC1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Две параллельные трубки, цоколь лампы G24d (2 штырька) или G24q (4 штырька)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28700" cy="733425"/>
                  <wp:effectExtent l="0" t="0" r="0" b="952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pct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auto"/>
            </w:tcBorders>
            <w:shd w:val="clear" w:color="auto" w:fill="BDBFC1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 xml:space="preserve">Три параллельные трубки, цоколь лампы GХ24d (2 штырька) или GХ24q (4 штырька) 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90600" cy="800100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Номинальная мощность (Вт)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Расчетная светоотдача (лм/Вт), начальное значение 100 ч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Номинальная мощность (Вт)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Расчетная светоотдача (лм/Вт), начальное значение 100 ч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Номинальная мощность (Вт)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Расчетная светоотдача (лм/Вт), начальное значение 100 ч</w:t>
            </w: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5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48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10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60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62</w:t>
            </w: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57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13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69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18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67</w:t>
            </w: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9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67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18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67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26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66</w:t>
            </w: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11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76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26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66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3C3ECF" w:rsidTr="00175AB8">
        <w:trPr>
          <w:trHeight w:val="20"/>
        </w:trPr>
        <w:tc>
          <w:tcPr>
            <w:tcW w:w="1651" w:type="pct"/>
            <w:gridSpan w:val="2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4 трубки в одной плоскости, цоколь лампы 2G10 (4 штырька)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85825" cy="13239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pct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Большая  одиночная трубка, цоколь лампы 2G11 (4 штырька)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14350" cy="121920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pct"/>
            <w:tcBorders>
              <w:top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363435"/>
              <w:left w:val="nil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Номинальная мощность (Вт)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Расчетная светоотдача (лм/Вт), начальное значение 100 ч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Номинальная мощность (Вт)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Расчетная светоотдача (лм/Вт), начальное значение 100 ч</w:t>
            </w:r>
          </w:p>
        </w:tc>
        <w:tc>
          <w:tcPr>
            <w:tcW w:w="835" w:type="pct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18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61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18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67</w:t>
            </w:r>
          </w:p>
        </w:tc>
        <w:tc>
          <w:tcPr>
            <w:tcW w:w="835" w:type="pct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24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71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24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75</w:t>
            </w:r>
          </w:p>
        </w:tc>
        <w:tc>
          <w:tcPr>
            <w:tcW w:w="835" w:type="pct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36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78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34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82</w:t>
            </w:r>
          </w:p>
        </w:tc>
        <w:tc>
          <w:tcPr>
            <w:tcW w:w="835" w:type="pct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36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81</w:t>
            </w:r>
          </w:p>
        </w:tc>
        <w:tc>
          <w:tcPr>
            <w:tcW w:w="835" w:type="pct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3C3ECF" w:rsidTr="00175AB8">
        <w:trPr>
          <w:gridAfter w:val="2"/>
          <w:wAfter w:w="1673" w:type="pct"/>
          <w:trHeight w:val="370"/>
        </w:trPr>
        <w:tc>
          <w:tcPr>
            <w:tcW w:w="3327" w:type="pct"/>
            <w:gridSpan w:val="4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3C3ECF" w:rsidTr="00175AB8">
        <w:trPr>
          <w:gridAfter w:val="2"/>
          <w:wAfter w:w="1673" w:type="pct"/>
          <w:trHeight w:val="370"/>
        </w:trPr>
        <w:tc>
          <w:tcPr>
            <w:tcW w:w="33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3C3ECF" w:rsidTr="00175AB8">
        <w:trPr>
          <w:gridAfter w:val="2"/>
          <w:wAfter w:w="1673" w:type="pct"/>
          <w:trHeight w:val="370"/>
        </w:trPr>
        <w:tc>
          <w:tcPr>
            <w:tcW w:w="3327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1425" w:rsidRPr="003C3ECF" w:rsidRDefault="00A91425" w:rsidP="00A91425">
      <w:pPr>
        <w:widowControl w:val="0"/>
        <w:tabs>
          <w:tab w:val="left" w:pos="851"/>
        </w:tabs>
        <w:suppressAutoHyphens/>
        <w:ind w:left="7080" w:firstLine="426"/>
        <w:jc w:val="center"/>
        <w:rPr>
          <w:sz w:val="28"/>
          <w:szCs w:val="28"/>
        </w:rPr>
      </w:pPr>
      <w:r w:rsidRPr="003C3ECF">
        <w:rPr>
          <w:i/>
          <w:sz w:val="28"/>
          <w:szCs w:val="28"/>
        </w:rPr>
        <w:lastRenderedPageBreak/>
        <w:t>Таблица 3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3C3ECF">
        <w:rPr>
          <w:b/>
          <w:sz w:val="28"/>
          <w:szCs w:val="28"/>
        </w:rPr>
        <w:t xml:space="preserve">Минимальные расчетные значения эффективности для люминесцентных ламп с одним цоколем, питающихся 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3C3ECF">
        <w:rPr>
          <w:b/>
          <w:sz w:val="28"/>
          <w:szCs w:val="28"/>
        </w:rPr>
        <w:t>посредством лишь электронных балластов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i/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524"/>
        <w:gridCol w:w="1582"/>
        <w:gridCol w:w="1570"/>
        <w:gridCol w:w="1582"/>
        <w:gridCol w:w="1570"/>
        <w:gridCol w:w="1576"/>
      </w:tblGrid>
      <w:tr w:rsidR="00A91425" w:rsidRPr="003C3ECF" w:rsidTr="00175AB8">
        <w:trPr>
          <w:trHeight w:val="20"/>
        </w:trPr>
        <w:tc>
          <w:tcPr>
            <w:tcW w:w="1651" w:type="pct"/>
            <w:gridSpan w:val="2"/>
            <w:tcBorders>
              <w:top w:val="single" w:sz="4" w:space="0" w:color="363435"/>
              <w:left w:val="single" w:sz="4" w:space="0" w:color="auto"/>
              <w:bottom w:val="nil"/>
              <w:right w:val="single" w:sz="4" w:space="0" w:color="363435"/>
            </w:tcBorders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Три параллельные трубки, цоколь лампы GX24q (4 штырька)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04825" cy="847725"/>
                  <wp:effectExtent l="0" t="0" r="9525" b="9525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pct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DBFC1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Четыре параллельные трубки, цоколь лампы GX24q (4 штырька)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33375" cy="885825"/>
                  <wp:effectExtent l="0" t="0" r="9525" b="952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pct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auto"/>
            </w:tcBorders>
            <w:shd w:val="clear" w:color="auto" w:fill="BDBFC1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Большая  одиночная трубка, цоколь лампы 2G11 (4 штырька)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38200" cy="952500"/>
                  <wp:effectExtent l="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Номинальная мощность (Вт)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Расчетная светоотдача (лм/Вт), начальное значение 100 ч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Номинальная мощность (Вт)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Расчетная светоотдача (лм/Вт), начальное значение 100 ч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Номинальная мощность (Вт)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Расчетная светоотдача (лм/Вт), начальное значение 100 ч</w:t>
            </w: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32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75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57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75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40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83</w:t>
            </w: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42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74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70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74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55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82</w:t>
            </w: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57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75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80</w:t>
            </w: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75</w:t>
            </w:r>
          </w:p>
        </w:tc>
      </w:tr>
      <w:tr w:rsidR="00A91425" w:rsidRPr="003C3ECF" w:rsidTr="00175AB8">
        <w:trPr>
          <w:trHeight w:val="20"/>
        </w:trPr>
        <w:tc>
          <w:tcPr>
            <w:tcW w:w="810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70</w:t>
            </w: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74</w:t>
            </w: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left="7080" w:firstLine="426"/>
        <w:jc w:val="center"/>
        <w:rPr>
          <w:sz w:val="28"/>
          <w:szCs w:val="28"/>
        </w:rPr>
      </w:pPr>
      <w:r w:rsidRPr="003C3ECF">
        <w:rPr>
          <w:i/>
          <w:sz w:val="28"/>
          <w:szCs w:val="28"/>
        </w:rPr>
        <w:t>Таблица 4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3C3ECF">
        <w:rPr>
          <w:b/>
          <w:sz w:val="28"/>
          <w:szCs w:val="28"/>
        </w:rPr>
        <w:t>Минимальные расчетные значения эффективности для люминесцентных</w:t>
      </w:r>
      <w:r>
        <w:rPr>
          <w:b/>
          <w:sz w:val="28"/>
          <w:szCs w:val="28"/>
        </w:rPr>
        <w:t xml:space="preserve"> </w:t>
      </w:r>
      <w:r w:rsidRPr="003C3ECF">
        <w:rPr>
          <w:b/>
          <w:sz w:val="28"/>
          <w:szCs w:val="28"/>
        </w:rPr>
        <w:t xml:space="preserve">ламп с одним цоколем </w:t>
      </w:r>
      <w:r w:rsidRPr="003C3ECF">
        <w:rPr>
          <w:rStyle w:val="Accentuat"/>
          <w:b/>
          <w:bCs/>
          <w:i w:val="0"/>
          <w:sz w:val="28"/>
          <w:szCs w:val="28"/>
        </w:rPr>
        <w:t>квадратной формы или с (очень) высокой мощностью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2"/>
          <w:szCs w:val="22"/>
        </w:rPr>
      </w:pPr>
    </w:p>
    <w:tbl>
      <w:tblPr>
        <w:tblpPr w:leftFromText="180" w:rightFromText="180" w:vertAnchor="text" w:horzAnchor="margin" w:tblpY="20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311"/>
        <w:gridCol w:w="2370"/>
        <w:gridCol w:w="2359"/>
        <w:gridCol w:w="2364"/>
      </w:tblGrid>
      <w:tr w:rsidR="00A91425" w:rsidRPr="003C3ECF" w:rsidTr="00175AB8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363435"/>
              <w:left w:val="single" w:sz="4" w:space="0" w:color="auto"/>
              <w:bottom w:val="nil"/>
              <w:right w:val="single" w:sz="4" w:space="0" w:color="363435"/>
            </w:tcBorders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Одиночная плоская трубка, цоколь лампы GR8 (2 штырька), GR10q (4 штырька)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или GRY10q3 (4 штырька)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47700" cy="647700"/>
                  <wp:effectExtent l="0" t="0" r="0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pct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auto"/>
            </w:tcBorders>
            <w:shd w:val="clear" w:color="auto" w:fill="BDBFC1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Четыре или три параллельные трубки T5, цоколь лампы 2G8 (4 штырька)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14325" cy="876300"/>
                  <wp:effectExtent l="0" t="0" r="9525" b="0"/>
                  <wp:docPr id="1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Номинальная мощность (Вт)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Расчетная светоотдача (лм/Вт), начальное значение 100 ч</w:t>
            </w:r>
          </w:p>
        </w:tc>
        <w:tc>
          <w:tcPr>
            <w:tcW w:w="125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Номинальная мощность (Вт)</w:t>
            </w:r>
          </w:p>
        </w:tc>
        <w:tc>
          <w:tcPr>
            <w:tcW w:w="125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Расчетная светоотдача (лм/Вт), начальное значение 100 ч</w:t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10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65</w:t>
            </w:r>
          </w:p>
        </w:tc>
        <w:tc>
          <w:tcPr>
            <w:tcW w:w="125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60</w:t>
            </w:r>
          </w:p>
        </w:tc>
        <w:tc>
          <w:tcPr>
            <w:tcW w:w="125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67</w:t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16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66</w:t>
            </w:r>
          </w:p>
        </w:tc>
        <w:tc>
          <w:tcPr>
            <w:tcW w:w="125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82</w:t>
            </w:r>
          </w:p>
        </w:tc>
        <w:tc>
          <w:tcPr>
            <w:tcW w:w="125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75</w:t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21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64</w:t>
            </w:r>
          </w:p>
        </w:tc>
        <w:tc>
          <w:tcPr>
            <w:tcW w:w="125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85</w:t>
            </w:r>
          </w:p>
        </w:tc>
        <w:tc>
          <w:tcPr>
            <w:tcW w:w="125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71</w:t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28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73</w:t>
            </w:r>
          </w:p>
        </w:tc>
        <w:tc>
          <w:tcPr>
            <w:tcW w:w="125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120</w:t>
            </w:r>
          </w:p>
        </w:tc>
        <w:tc>
          <w:tcPr>
            <w:tcW w:w="125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75</w:t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38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C3ECF">
              <w:rPr>
                <w:sz w:val="22"/>
                <w:szCs w:val="22"/>
              </w:rPr>
              <w:t>71</w:t>
            </w:r>
          </w:p>
        </w:tc>
        <w:tc>
          <w:tcPr>
            <w:tcW w:w="2511" w:type="pct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55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71</w:t>
            </w:r>
          </w:p>
        </w:tc>
        <w:tc>
          <w:tcPr>
            <w:tcW w:w="2511" w:type="pct"/>
            <w:gridSpan w:val="2"/>
            <w:vMerge/>
            <w:tcBorders>
              <w:left w:val="single" w:sz="4" w:space="0" w:color="363435"/>
              <w:bottom w:val="nil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  <w:r w:rsidRPr="0099499D">
        <w:rPr>
          <w:noProof/>
          <w:lang w:eastAsia="ru-RU"/>
        </w:rPr>
        <w:pict>
          <v:group id="Group 344" o:spid="_x0000_s1046" style="position:absolute;left:0;text-align:left;margin-left:0;margin-top:842pt;width:0;height:0;z-index:-25164595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DJC4kx&#10;9wIAACQHAAAOAAAAAAAAAAAAAAAAAC4CAABkcnMvZTJvRG9jLnhtbFBLAQItABQABgAIAAAAIQD9&#10;3DA72wAAAAcBAAAPAAAAAAAAAAAAAAAAAFEFAABkcnMvZG93bnJldi54bWxQSwUGAAAAAAQABADz&#10;AAAAWQYAAAAA&#10;">
            <v:shape id="Freeform 345" o:spid="_x0000_s104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5PMQA&#10;AADcAAAADwAAAGRycy9kb3ducmV2LnhtbESPQWvCQBSE7wX/w/KE3urGlAaJriJSRUovJoLXR/aZ&#10;BLNvQ3Yb1/76bqHQ4zAz3zCrTTCdGGlwrWUF81kCgriyuuVawbncvyxAOI+ssbNMCh7kYLOePK0w&#10;1/bOJxoLX4sIYZejgsb7PpfSVQ0ZdDPbE0fvageDPsqhlnrAe4SbTqZJkkmDLceFBnvaNVTdii+j&#10;wEvzecrK74/3sXxdvNVFOFwvQannadguQXgK/j/81z5qBWmW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uTz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42" o:spid="_x0000_s1044" style="position:absolute;left:0;text-align:left;margin-left:0;margin-top:842pt;width:0;height:0;z-index:-25164697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BAir&#10;CPgCAAAkBwAADgAAAAAAAAAAAAAAAAAuAgAAZHJzL2Uyb0RvYy54bWxQSwECLQAUAAYACAAAACEA&#10;/dwwO9sAAAAHAQAADwAAAAAAAAAAAAAAAABSBQAAZHJzL2Rvd25yZXYueG1sUEsFBgAAAAAEAAQA&#10;8wAAAFoGAAAAAA==&#10;">
            <v:shape id="Freeform 343" o:spid="_x0000_s104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C0MIA&#10;AADcAAAADwAAAGRycy9kb3ducmV2LnhtbERPyWrDMBC9B/oPYgq9JXJTYowbOZTSlBJyiV3odbDG&#10;C7VGxlIctV8fHQI5Pt6+3QUziJkm11tW8LxKQBDXVvfcKviu9ssMhPPIGgfLpOCPHOyKh8UWc20v&#10;fKK59K2IIexyVNB5P+ZSurojg25lR+LINXYy6COcWqknvMRwM8h1kqTSYM+xocOR3juqf8uzUeCl&#10;OZ7S6v/wMVcv2aYtw2fzE5R6egxvryA8BX8X39xfWsE6jfPjmXgE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oLQ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C3ECF">
        <w:rPr>
          <w:i/>
          <w:sz w:val="28"/>
          <w:szCs w:val="28"/>
        </w:rPr>
        <w:t>Таблица 5</w:t>
      </w: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3C3ECF">
        <w:rPr>
          <w:b/>
          <w:sz w:val="28"/>
          <w:szCs w:val="28"/>
        </w:rPr>
        <w:t xml:space="preserve">Минимальные расчетные значения эффективности 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3C3ECF">
        <w:rPr>
          <w:b/>
          <w:sz w:val="28"/>
          <w:szCs w:val="28"/>
        </w:rPr>
        <w:t>для кольцевых ламп T9 и T5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300"/>
        <w:gridCol w:w="2358"/>
        <w:gridCol w:w="2347"/>
        <w:gridCol w:w="2353"/>
      </w:tblGrid>
      <w:tr w:rsidR="00A91425" w:rsidRPr="003C3ECF" w:rsidTr="00175AB8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363435"/>
              <w:left w:val="single" w:sz="4" w:space="0" w:color="auto"/>
              <w:bottom w:val="nil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T9 кольцевая, трубка диаметром 29 мм с цоколем G10q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38200" cy="971550"/>
                  <wp:effectExtent l="0" t="0" r="0" b="0"/>
                  <wp:docPr id="1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pct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auto"/>
            </w:tcBorders>
            <w:shd w:val="clear" w:color="auto" w:fill="BDBFC1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T5 кольцевая, трубка диаметром 16 мм с цоколем 2GX13</w:t>
            </w:r>
          </w:p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00100" cy="971550"/>
                  <wp:effectExtent l="0" t="0" r="0" b="0"/>
                  <wp:docPr id="1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Номинальная мощность (Вт)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Расчетная светоотдача (лм/Вт), начальное значение 100 ч</w:t>
            </w:r>
          </w:p>
        </w:tc>
        <w:tc>
          <w:tcPr>
            <w:tcW w:w="125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Номинальная мощность (Вт)</w:t>
            </w:r>
          </w:p>
        </w:tc>
        <w:tc>
          <w:tcPr>
            <w:tcW w:w="125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Расчетная светоотдача (лм/Вт), начальное значение 100 ч</w:t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22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52</w:t>
            </w:r>
          </w:p>
        </w:tc>
        <w:tc>
          <w:tcPr>
            <w:tcW w:w="125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22</w:t>
            </w:r>
          </w:p>
        </w:tc>
        <w:tc>
          <w:tcPr>
            <w:tcW w:w="125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77</w:t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32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64</w:t>
            </w:r>
          </w:p>
        </w:tc>
        <w:tc>
          <w:tcPr>
            <w:tcW w:w="125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40</w:t>
            </w:r>
          </w:p>
        </w:tc>
        <w:tc>
          <w:tcPr>
            <w:tcW w:w="125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78</w:t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40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70</w:t>
            </w:r>
          </w:p>
        </w:tc>
        <w:tc>
          <w:tcPr>
            <w:tcW w:w="125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55</w:t>
            </w:r>
          </w:p>
        </w:tc>
        <w:tc>
          <w:tcPr>
            <w:tcW w:w="125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75</w:t>
            </w:r>
          </w:p>
        </w:tc>
      </w:tr>
      <w:tr w:rsidR="00A91425" w:rsidRPr="003C3ECF" w:rsidTr="00175AB8">
        <w:trPr>
          <w:trHeight w:val="20"/>
        </w:trPr>
        <w:tc>
          <w:tcPr>
            <w:tcW w:w="1229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60</w:t>
            </w:r>
          </w:p>
        </w:tc>
        <w:tc>
          <w:tcPr>
            <w:tcW w:w="126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60</w:t>
            </w:r>
          </w:p>
        </w:tc>
        <w:tc>
          <w:tcPr>
            <w:tcW w:w="125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CDDDE"/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60</w:t>
            </w:r>
          </w:p>
        </w:tc>
        <w:tc>
          <w:tcPr>
            <w:tcW w:w="125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3C3ECF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C3ECF">
              <w:rPr>
                <w:sz w:val="24"/>
                <w:szCs w:val="24"/>
              </w:rPr>
              <w:t>80</w:t>
            </w:r>
          </w:p>
        </w:tc>
      </w:tr>
    </w:tbl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>В следующих случаях требуемая светоотдача при 25 °C может быть ниже нужного значения, представленного в вышеприведенных таблицах:</w:t>
      </w:r>
      <w:r w:rsidRPr="0099499D">
        <w:rPr>
          <w:noProof/>
          <w:lang w:eastAsia="ru-RU"/>
        </w:rPr>
        <w:pict>
          <v:group id="Group 336" o:spid="_x0000_s1050" style="position:absolute;left:0;text-align:left;margin-left:0;margin-top:842pt;width:0;height:0;z-index:-25164390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DpDCJO&#10;9wIAACQHAAAOAAAAAAAAAAAAAAAAAC4CAABkcnMvZTJvRG9jLnhtbFBLAQItABQABgAIAAAAIQD9&#10;3DA72wAAAAcBAAAPAAAAAAAAAAAAAAAAAFEFAABkcnMvZG93bnJldi54bWxQSwUGAAAAAAQABADz&#10;AAAAWQYAAAAA&#10;">
            <v:shape id="Freeform 337" o:spid="_x0000_s105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Ea8EA&#10;AADcAAAADwAAAGRycy9kb3ducmV2LnhtbERPTYvCMBC9L/gfwgje1lRFkWoUkVVE9mIreB2asS02&#10;k9Jka9xfvzkIe3y87/U2mEb01LnasoLJOAFBXFhdc6ngmh8+lyCcR9bYWCYFL3Kw3Qw+1phq++QL&#10;9ZkvRQxhl6KCyvs2ldIVFRl0Y9sSR+5uO4M+wq6UusNnDDeNnCbJQhqsOTZU2NK+ouKR/RgFXprv&#10;yyL/PX/1+Ww5L7NwvN+CUqNh2K1AeAr+X/x2n7SC6Ty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URGvBAAAA3AAAAA8AAAAAAAAAAAAAAAAAmAIAAGRycy9kb3du&#10;cmV2LnhtbFBLBQYAAAAABAAEAPUAAACG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34" o:spid="_x0000_s1048" style="position:absolute;left:0;text-align:left;margin-left:0;margin-top:842pt;width:0;height:0;z-index:-25164492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C67I3p&#10;9wIAACQHAAAOAAAAAAAAAAAAAAAAAC4CAABkcnMvZTJvRG9jLnhtbFBLAQItABQABgAIAAAAIQD9&#10;3DA72wAAAAcBAAAPAAAAAAAAAAAAAAAAAFEFAABkcnMvZG93bnJldi54bWxQSwUGAAAAAAQABADz&#10;AAAAWQYAAAAA&#10;">
            <v:shape id="Freeform 335" o:spid="_x0000_s104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1gsQA&#10;AADcAAAADwAAAGRycy9kb3ducmV2LnhtbESPQWvCQBSE7wX/w/IEb3WjYpDoKiJWSunFpNDrI/tM&#10;gtm3IbuNa399tyB4HGbmG2azC6YVA/WusaxgNk1AEJdWN1wp+CreXlcgnEfW2FomBXdysNuOXjaY&#10;aXvjMw25r0SEsMtQQe19l0npypoMuqntiKN3sb1BH2VfSd3jLcJNK+dJkkqDDceFGjs61FRe8x+j&#10;wEvzeU6L34/jUCxWyyoPp8t3UGoyDvs1CE/BP8OP9rtWMF+m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dYL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left="2124"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C3ECF">
        <w:rPr>
          <w:i/>
          <w:sz w:val="28"/>
          <w:szCs w:val="28"/>
        </w:rPr>
        <w:t>Таблица 6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B46B3F">
        <w:rPr>
          <w:b/>
          <w:sz w:val="28"/>
          <w:szCs w:val="28"/>
        </w:rPr>
        <w:t>П</w:t>
      </w:r>
      <w:r w:rsidRPr="003C3ECF">
        <w:rPr>
          <w:rStyle w:val="Accentuat"/>
          <w:b/>
          <w:i w:val="0"/>
          <w:sz w:val="28"/>
          <w:szCs w:val="28"/>
        </w:rPr>
        <w:t>роценты снижения для минимальных расчетных значений эффективности</w:t>
      </w:r>
      <w:r w:rsidRPr="003C3ECF">
        <w:rPr>
          <w:b/>
          <w:sz w:val="28"/>
          <w:szCs w:val="28"/>
        </w:rPr>
        <w:t xml:space="preserve"> для люминесцентных ламп с высокой цветовой температурой, и/или с высоким показателем цветопередачи, и/или со второй оболочкой лампы, и/или с длительным сроком службы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left w:val="single" w:sz="4" w:space="0" w:color="auto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left w:w="0" w:type="dxa"/>
          <w:right w:w="0" w:type="dxa"/>
        </w:tblCellMar>
        <w:tblLook w:val="01E0"/>
      </w:tblPr>
      <w:tblGrid>
        <w:gridCol w:w="4658"/>
        <w:gridCol w:w="4700"/>
      </w:tblGrid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Параметры лампы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Вычет для светоотдачи при 25 °C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Tc ≥ 5 000 K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– 10%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95 &gt; Ra &gt; 90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– 20%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Ra &gt; 95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– 30%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Вторая оболочка лампы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– 10%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  <w:shd w:val="clear" w:color="auto" w:fill="FFFFFF"/>
              </w:rPr>
              <w:t xml:space="preserve">Коэффициент службы лампы ≥ 0,50 после 40 000 часов работы после 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–5 %</w:t>
            </w:r>
          </w:p>
        </w:tc>
      </w:tr>
    </w:tbl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rPr>
          <w:sz w:val="28"/>
          <w:szCs w:val="28"/>
        </w:rPr>
      </w:pPr>
      <w:r w:rsidRPr="00ED5E56">
        <w:rPr>
          <w:sz w:val="28"/>
          <w:szCs w:val="28"/>
        </w:rPr>
        <w:t>Указанные коэффициенты снижения являются суммарными.</w:t>
      </w:r>
    </w:p>
    <w:p w:rsidR="00A91425" w:rsidRDefault="00A91425" w:rsidP="00A91425">
      <w:pPr>
        <w:widowControl w:val="0"/>
        <w:suppressAutoHyphens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jc w:val="both"/>
      </w:pPr>
      <w:r w:rsidRPr="00ED5E56">
        <w:rPr>
          <w:sz w:val="28"/>
          <w:szCs w:val="28"/>
        </w:rPr>
        <w:t>Для люминесцентных ламп с одним цоколем и люминесцентных ламп с двумя цоколями на обоих концах, для которых оптимальная температура не составляет 25°C, должны вс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 xml:space="preserve"> же соблюдаться, при их оптимальной температуре, требования по светоотдаче согласно указанным в вышеприведенных таблицах показателям.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10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>Требования, предъявляемые во время второго этапа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12 месяцев со дня опубликования в Официальном </w:t>
      </w:r>
      <w:r w:rsidRPr="00ED5E56">
        <w:rPr>
          <w:sz w:val="28"/>
          <w:szCs w:val="28"/>
        </w:rPr>
        <w:lastRenderedPageBreak/>
        <w:t>мониторе Республики Молдова применяются следующие требования относительно эффективности люминесцентных ламп без встроенного балласта и газоразрядных ламп высокой интенсивности.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Требования, применяемые во время первого этапа к люминесцентным лампам с цоколями на обоих концах  диаметром 26 мм (T8), применяются ко всем люминесцентным лампам с цоколями на обоих концах с диаметрами, которые отличаются от тех, что принимались во внимание во время проведения первого этапа.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Эти лампы должны отвечать минимальным требованиям эффективности лампы Т8, которые соответствуют ближайшему значению мощности. Если номинальная мощность выше наибольшего значения в таблице, значение должно соответствовать эффективности для этой наибольшей мощности.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Корректировки (таблица 6) и специальные требования к спиральным люминесцентным лампам с цоколями на обоих концах, определенные для первого этапа, остаются в силе.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Лампы с Tc ≥ 5 000 K или являющиеся второй оболочкой должны соответствовать не менее 90 % требований к эффективности лампы, указанных в таблицах 7, 8 и 9.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Натриевые лампы высокого давления с Ra ≤ 60 должны обеспечивать значения светоотдачи не ниже </w:t>
      </w:r>
      <w:r>
        <w:rPr>
          <w:sz w:val="28"/>
          <w:szCs w:val="28"/>
        </w:rPr>
        <w:t>значений, указанных в таблице 7.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left="6372"/>
        <w:jc w:val="center"/>
        <w:rPr>
          <w:i/>
          <w:sz w:val="28"/>
          <w:szCs w:val="28"/>
        </w:rPr>
      </w:pPr>
      <w:r w:rsidRPr="003C3ECF">
        <w:rPr>
          <w:i/>
          <w:sz w:val="28"/>
          <w:szCs w:val="28"/>
        </w:rPr>
        <w:t>Таблица 7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left="6372"/>
        <w:jc w:val="center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3C3ECF">
        <w:rPr>
          <w:b/>
          <w:sz w:val="28"/>
          <w:szCs w:val="28"/>
        </w:rPr>
        <w:t>Минимальные расчетные значения эффективности для натриевых ламп высокого давления с Ra ≤ 60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left w:val="single" w:sz="4" w:space="0" w:color="auto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58"/>
        <w:gridCol w:w="3152"/>
        <w:gridCol w:w="3094"/>
      </w:tblGrid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[Вт]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е</w:t>
            </w:r>
            <w:r w:rsidRPr="00ED5E56">
              <w:rPr>
                <w:sz w:val="28"/>
                <w:szCs w:val="28"/>
              </w:rPr>
              <w:t xml:space="preserve">тная эффективность 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[лм/Вт] – Прозрачные лампы 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е</w:t>
            </w:r>
            <w:r w:rsidRPr="00ED5E56">
              <w:rPr>
                <w:sz w:val="28"/>
                <w:szCs w:val="28"/>
              </w:rPr>
              <w:t xml:space="preserve">тная эффективность 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 [lm/W] – Матированные лампы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Вт ≤ 45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60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60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45 &lt; Вт ≤ 55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80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70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55 &lt; Вт ≤ 75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90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80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75 &lt; Вт ≤ 105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100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95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105 &lt; Вт ≤ 155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110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105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155 &lt; Вт ≤ 255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125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115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255 &lt; Вт ≤ 605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135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130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 xml:space="preserve">Требования, указанные в таблице 7, применяются к «модифицированным» натриевым лампам высокого давления, </w:t>
      </w:r>
      <w:r>
        <w:rPr>
          <w:sz w:val="28"/>
          <w:szCs w:val="28"/>
        </w:rPr>
        <w:t>спроектированным д</w:t>
      </w:r>
      <w:r w:rsidRPr="00ED5E56">
        <w:rPr>
          <w:sz w:val="28"/>
          <w:szCs w:val="28"/>
        </w:rPr>
        <w:t xml:space="preserve">ля работы посредством  устройств управления лампами </w:t>
      </w:r>
      <w:r w:rsidRPr="00ED5E56">
        <w:rPr>
          <w:sz w:val="28"/>
          <w:szCs w:val="28"/>
        </w:rPr>
        <w:lastRenderedPageBreak/>
        <w:t>с парами ртути высокого давления, спустя 24 месяца после опубликования в Официальном мониторе Республики Молдова.</w:t>
      </w:r>
      <w:r w:rsidRPr="0099499D">
        <w:rPr>
          <w:noProof/>
          <w:lang w:eastAsia="ru-RU"/>
        </w:rPr>
        <w:pict>
          <v:group id="Group 332" o:spid="_x0000_s1054" style="position:absolute;left:0;text-align:left;margin-left:0;margin-top:842pt;width:0;height:0;z-index:-25164185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MuFBV32&#10;AgAAJAcAAA4AAAAAAAAAAAAAAAAALgIAAGRycy9lMm9Eb2MueG1sUEsBAi0AFAAGAAgAAAAhAP3c&#10;MDvbAAAABwEAAA8AAAAAAAAAAAAAAAAAUAUAAGRycy9kb3ducmV2LnhtbFBLBQYAAAAABAAEAPMA&#10;AABYBgAAAAA=&#10;">
            <v:shape id="Freeform 333" o:spid="_x0000_s105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ObsQA&#10;AADcAAAADwAAAGRycy9kb3ducmV2LnhtbESPQWvCQBSE74X+h+UVequb2ioSXaWIFhEvJoLXR/aZ&#10;BLNvQ3aNW399VxA8DjPzDTNbBNOInjpXW1bwOUhAEBdW11wqOOTrjwkI55E1NpZJwR85WMxfX2aY&#10;anvlPfWZL0WEsEtRQeV9m0rpiooMuoFtiaN3sp1BH2VXSt3hNcJNI4dJMpYGa44LFba0rKg4Zxej&#10;wEuz24/z23bV51+TUZmF39MxKPX+Fn6mIDwF/ww/2hutYDj6hv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Tm7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30" o:spid="_x0000_s1052" style="position:absolute;left:0;text-align:left;margin-left:0;margin-top:842pt;width:0;height:0;z-index:-25164288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WkGW&#10;VPgCAAAkBwAADgAAAAAAAAAAAAAAAAAuAgAAZHJzL2Uyb0RvYy54bWxQSwECLQAUAAYACAAAACEA&#10;/dwwO9sAAAAHAQAADwAAAAAAAAAAAAAAAABSBQAAZHJzL2Rvd25yZXYueG1sUEsFBgAAAAAEAAQA&#10;8wAAAFoGAAAAAA==&#10;">
            <v:shape id="Freeform 331" o:spid="_x0000_s105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zgcQA&#10;AADcAAAADwAAAGRycy9kb3ducmV2LnhtbESPQWvCQBSE7wX/w/IEb3VjRJHoKiJWSunFpNDrI/tM&#10;gtm3IbuNa399tyB4HGbmG2azC6YVA/WusaxgNk1AEJdWN1wp+CreXlcgnEfW2FomBXdysNuOXjaY&#10;aXvjMw25r0SEsMtQQe19l0npypoMuqntiKN3sb1BH2VfSd3jLcJNK9MkWUqDDceFGjs61FRe8x+j&#10;wEvzeV4Wvx/HoZivFlUeTpfvoNRkHPZrEJ6Cf4Yf7XetIF2k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c4H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>Металлогалогенные лампы с Ra ≤ 80 и натриевые лампы высокого давления с Ra &gt; 60 должны обеспечивать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тные значения светоотдачи не ниже значений, указанных в таблице 8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C3ECF">
        <w:rPr>
          <w:i/>
          <w:sz w:val="28"/>
          <w:szCs w:val="28"/>
        </w:rPr>
        <w:t>Таблица 8</w:t>
      </w: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i/>
          <w:sz w:val="28"/>
          <w:szCs w:val="28"/>
        </w:rPr>
      </w:pP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3C3ECF">
        <w:rPr>
          <w:b/>
          <w:sz w:val="28"/>
          <w:szCs w:val="28"/>
        </w:rPr>
        <w:t>Минимальные расчетные значения эффективности для металлогалогенных ламп  с Ra ≤ 80 и для натриевых ламп высокого</w:t>
      </w:r>
    </w:p>
    <w:p w:rsidR="00A91425" w:rsidRPr="003C3ECF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3C3ECF">
        <w:rPr>
          <w:b/>
          <w:sz w:val="28"/>
          <w:szCs w:val="28"/>
        </w:rPr>
        <w:t>давления с Ra &gt; 60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left w:val="single" w:sz="4" w:space="0" w:color="auto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58"/>
        <w:gridCol w:w="3152"/>
        <w:gridCol w:w="3094"/>
      </w:tblGrid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[Вт]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е</w:t>
            </w:r>
            <w:r w:rsidRPr="00ED5E56">
              <w:rPr>
                <w:sz w:val="28"/>
                <w:szCs w:val="28"/>
              </w:rPr>
              <w:t xml:space="preserve">тная эффективность 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[лм/Вт] – Прозрачные лампы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е</w:t>
            </w:r>
            <w:r w:rsidRPr="00ED5E56">
              <w:rPr>
                <w:sz w:val="28"/>
                <w:szCs w:val="28"/>
              </w:rPr>
              <w:t xml:space="preserve">тная эффективность 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 [лм/Вт] – Матированные лампы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Вт ≤ 55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60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60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55 &lt; Вт ≤ 75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75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70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75 &lt; Вт ≤ 105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80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75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105 &lt; Вт ≤ 155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80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75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155 &lt; Вт ≤ 255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80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75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255 &lt; Вт ≤ 405</w:t>
            </w:r>
          </w:p>
        </w:tc>
        <w:tc>
          <w:tcPr>
            <w:tcW w:w="16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85</w:t>
            </w:r>
          </w:p>
        </w:tc>
        <w:tc>
          <w:tcPr>
            <w:tcW w:w="1645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75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24 месяцев со дня опубликования в Официальном мониторе Республики Молдова другие газоразрядные лампы высокой интенсивности должны обеспечивать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тные значения светоотдачи не ниже значений, указанных в таблице 9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B7110">
        <w:rPr>
          <w:i/>
          <w:sz w:val="28"/>
          <w:szCs w:val="28"/>
        </w:rPr>
        <w:t>Таблица 9</w:t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4B7110">
        <w:rPr>
          <w:b/>
          <w:sz w:val="28"/>
          <w:szCs w:val="28"/>
        </w:rPr>
        <w:t>Минимальные расчетные значения эффективности</w:t>
      </w: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4B7110">
        <w:rPr>
          <w:b/>
          <w:sz w:val="28"/>
          <w:szCs w:val="28"/>
        </w:rPr>
        <w:t>для других газоразрядных ламп высокой интенсивности</w:t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left w:val="single" w:sz="4" w:space="0" w:color="auto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681"/>
        <w:gridCol w:w="4723"/>
      </w:tblGrid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[Вт]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Расчетная эффективность [лм/Вт]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Вт ≤ 40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50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40 &lt; Вт ≤ 50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55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50 &lt; Вт ≤ 70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65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70 &lt; Вт ≤ 125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70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125 &lt; Вт</w:t>
            </w:r>
          </w:p>
        </w:tc>
        <w:tc>
          <w:tcPr>
            <w:tcW w:w="251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75</w:t>
            </w:r>
          </w:p>
        </w:tc>
      </w:tr>
    </w:tbl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lastRenderedPageBreak/>
        <w:t xml:space="preserve">Требования, предъявляемые во время третьего этапа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24 месяцев со дня опубликования в Официальном мониторе Республики Молдова: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  <w:shd w:val="clear" w:color="auto" w:fill="FFFFFF"/>
        </w:rPr>
        <w:t>Люминесцентные лампы без встроенного балласта должны функционировать с балластами класса энергетической эффективности A2 или с балластами с более высокой эффективностью в соответствии с пунктом 2.2 приложения 3. Они могут работать также с балластами классов энергетической эффективности ниже A2.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Металлогалогенные лампы должны обеспечивать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тные значения светоотдачи не ниже значений, указанных в таблице 10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rPr>
          <w:i/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B7110">
        <w:rPr>
          <w:i/>
          <w:sz w:val="28"/>
          <w:szCs w:val="28"/>
        </w:rPr>
        <w:t>Таблица 10</w:t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4B7110">
        <w:rPr>
          <w:b/>
          <w:sz w:val="28"/>
          <w:szCs w:val="28"/>
        </w:rPr>
        <w:t>Минимальные расчетные значения эффективности</w:t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4B7110">
        <w:rPr>
          <w:b/>
          <w:sz w:val="28"/>
          <w:szCs w:val="28"/>
        </w:rPr>
        <w:t>для металлогалогенных ламп (третий этап)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left w:val="single" w:sz="4" w:space="0" w:color="auto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58"/>
        <w:gridCol w:w="3101"/>
        <w:gridCol w:w="3145"/>
      </w:tblGrid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(Вт)</w:t>
            </w:r>
          </w:p>
        </w:tc>
        <w:tc>
          <w:tcPr>
            <w:tcW w:w="164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е</w:t>
            </w:r>
            <w:r w:rsidRPr="00ED5E56">
              <w:rPr>
                <w:sz w:val="28"/>
                <w:szCs w:val="28"/>
              </w:rPr>
              <w:t xml:space="preserve">тная эффективность 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[лм/Вт] – Прозрачные лампы</w:t>
            </w:r>
          </w:p>
        </w:tc>
        <w:tc>
          <w:tcPr>
            <w:tcW w:w="167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е</w:t>
            </w:r>
            <w:r w:rsidRPr="00ED5E56">
              <w:rPr>
                <w:sz w:val="28"/>
                <w:szCs w:val="28"/>
              </w:rPr>
              <w:t xml:space="preserve">тная эффективность 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 [лм/Вт] – Матированные лампы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Вт ≤ 55</w:t>
            </w:r>
          </w:p>
        </w:tc>
        <w:tc>
          <w:tcPr>
            <w:tcW w:w="164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70</w:t>
            </w:r>
          </w:p>
        </w:tc>
        <w:tc>
          <w:tcPr>
            <w:tcW w:w="167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65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55 &lt; Вт ≤ 75</w:t>
            </w:r>
          </w:p>
        </w:tc>
        <w:tc>
          <w:tcPr>
            <w:tcW w:w="164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80</w:t>
            </w:r>
          </w:p>
        </w:tc>
        <w:tc>
          <w:tcPr>
            <w:tcW w:w="167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75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75 &lt; Вт ≤ 105</w:t>
            </w:r>
          </w:p>
        </w:tc>
        <w:tc>
          <w:tcPr>
            <w:tcW w:w="164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85</w:t>
            </w:r>
          </w:p>
        </w:tc>
        <w:tc>
          <w:tcPr>
            <w:tcW w:w="167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80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105 &lt; Вт ≤ 155</w:t>
            </w:r>
          </w:p>
        </w:tc>
        <w:tc>
          <w:tcPr>
            <w:tcW w:w="164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85</w:t>
            </w:r>
          </w:p>
        </w:tc>
        <w:tc>
          <w:tcPr>
            <w:tcW w:w="167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80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155 &lt; Вт ≤ 255</w:t>
            </w:r>
          </w:p>
        </w:tc>
        <w:tc>
          <w:tcPr>
            <w:tcW w:w="164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85</w:t>
            </w:r>
          </w:p>
        </w:tc>
        <w:tc>
          <w:tcPr>
            <w:tcW w:w="167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80</w:t>
            </w:r>
          </w:p>
        </w:tc>
      </w:tr>
      <w:tr w:rsidR="00A91425" w:rsidRPr="00ED5E56" w:rsidTr="00175AB8">
        <w:trPr>
          <w:trHeight w:val="20"/>
        </w:trPr>
        <w:tc>
          <w:tcPr>
            <w:tcW w:w="167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255 &lt; Вт ≤ 405</w:t>
            </w:r>
          </w:p>
        </w:tc>
        <w:tc>
          <w:tcPr>
            <w:tcW w:w="1649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90</w:t>
            </w:r>
          </w:p>
        </w:tc>
        <w:tc>
          <w:tcPr>
            <w:tcW w:w="167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85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Лампы с Tc ≥ 5 000 K или являющиеся второй оболочкой должны соответствовать не менее 90 % требований к эффективности лампы.</w:t>
      </w:r>
      <w:r w:rsidRPr="0099499D">
        <w:rPr>
          <w:noProof/>
          <w:lang w:eastAsia="ru-RU"/>
        </w:rPr>
        <w:pict>
          <v:group id="Group 328" o:spid="_x0000_s1058" style="position:absolute;left:0;text-align:left;margin-left:0;margin-top:842pt;width:0;height:0;z-index:-25163980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G56S&#10;zfgCAAAkBwAADgAAAAAAAAAAAAAAAAAuAgAAZHJzL2Uyb0RvYy54bWxQSwECLQAUAAYACAAAACEA&#10;/dwwO9sAAAAHAQAADwAAAAAAAAAAAAAAAABSBQAAZHJzL2Rvd25yZXYueG1sUEsFBgAAAAAEAAQA&#10;8wAAAFoGAAAAAA==&#10;">
            <v:shape id="Freeform 329" o:spid="_x0000_s105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JIbcEA&#10;AADcAAAADwAAAGRycy9kb3ducmV2LnhtbERPTYvCMBC9L/gfwgje1lRFkWoUkVVE9mIreB2asS02&#10;k9Jka9xfvzkIe3y87/U2mEb01LnasoLJOAFBXFhdc6ngmh8+lyCcR9bYWCYFL3Kw3Qw+1phq++QL&#10;9ZkvRQxhl6KCyvs2ldIVFRl0Y9sSR+5uO4M+wq6UusNnDDeNnCbJQhqsOTZU2NK+ouKR/RgFXprv&#10;yyL/PX/1+Ww5L7NwvN+CUqNh2K1AeAr+X/x2n7SC6TzOj2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iSG3BAAAA3AAAAA8AAAAAAAAAAAAAAAAAmAIAAGRycy9kb3du&#10;cmV2LnhtbFBLBQYAAAAABAAEAPUAAACG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26" o:spid="_x0000_s1056" style="position:absolute;left:0;text-align:left;margin-left:0;margin-top:842pt;width:0;height:0;z-index:-25164083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AMs9MQ&#10;9wIAACQHAAAOAAAAAAAAAAAAAAAAAC4CAABkcnMvZTJvRG9jLnhtbFBLAQItABQABgAIAAAAIQD9&#10;3DA72wAAAAcBAAAPAAAAAAAAAAAAAAAAAFEFAABkcnMvZG93bnJldi54bWxQSwUGAAAAAAQABADz&#10;AAAAWQYAAAAA&#10;">
            <v:shape id="Freeform 327" o:spid="_x0000_s105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StsEA&#10;AADcAAAADwAAAGRycy9kb3ducmV2LnhtbERPz2vCMBS+D/wfwhO8zXQ6RapRxlAZ4sVW8Pponm1Z&#10;81KaWKN/vTkMdvz4fq82wTSip87VlhV8jBMQxIXVNZcKzvnufQHCeWSNjWVS8CAHm/XgbYWptnc+&#10;UZ/5UsQQdikqqLxvUyldUZFBN7YtceSutjPoI+xKqTu8x3DTyEmSzKXBmmNDhS19V1T8ZjejwEtz&#10;PM3z52Hb59PFrMzC/noJSo2G4WsJwlPw/+I/949WMPmMa+O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N0rbBAAAA3AAAAA8AAAAAAAAAAAAAAAAAmAIAAGRycy9kb3du&#10;cmV2LnhtbFBLBQYAAAAABAAEAPUAAACG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D5E56">
        <w:rPr>
          <w:b/>
          <w:sz w:val="28"/>
          <w:szCs w:val="28"/>
        </w:rPr>
        <w:t>.2. Требования к производительности ламп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8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Требования, применяемые во время первого этапа 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9 месяцев со дня опубликования в Официальном мониторе Республики Молдова: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Люминесцентные лампы без встроенного балласта, которые являются объектом требований, перечисленных в приложении № 3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, пункт 1.1.A, должны обеспечивать индекс цветопередачи (Ra) не менее 80.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8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>Требования, применяемые во время второго этапа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12 месяцев со дня опубликования в Официальном мониторе Республики Молдова люминесцентные лампы без встроенного балласта должны обеспечивать индекс цветопередачи (Ra) не менее 80. Этот </w:t>
      </w:r>
      <w:r w:rsidRPr="00ED5E56">
        <w:rPr>
          <w:sz w:val="28"/>
          <w:szCs w:val="28"/>
        </w:rPr>
        <w:lastRenderedPageBreak/>
        <w:t>показатель должен представлять коэффициенты стабильности светового потока, указанные в таблице 11</w:t>
      </w:r>
      <w:r>
        <w:rPr>
          <w:sz w:val="28"/>
          <w:szCs w:val="28"/>
        </w:rPr>
        <w:t>.</w:t>
      </w: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i/>
          <w:sz w:val="28"/>
          <w:szCs w:val="28"/>
        </w:rPr>
      </w:pP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4B7110">
        <w:rPr>
          <w:i/>
          <w:sz w:val="28"/>
          <w:szCs w:val="28"/>
        </w:rPr>
        <w:t>Таблица 11</w:t>
      </w:r>
    </w:p>
    <w:p w:rsidR="00A91425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4B7110">
        <w:rPr>
          <w:b/>
          <w:sz w:val="28"/>
          <w:szCs w:val="28"/>
        </w:rPr>
        <w:t xml:space="preserve">Коэффициенты стабильности светового потока для люминесцентных ламп с одним цоколем и для люминесцентных ламп с цоколями на обоих концах </w:t>
      </w:r>
      <w:r>
        <w:rPr>
          <w:b/>
          <w:sz w:val="28"/>
          <w:szCs w:val="28"/>
        </w:rPr>
        <w:t>(второй э</w:t>
      </w:r>
      <w:r w:rsidRPr="004B7110">
        <w:rPr>
          <w:b/>
          <w:sz w:val="28"/>
          <w:szCs w:val="28"/>
        </w:rPr>
        <w:t>тап</w:t>
      </w:r>
      <w:r>
        <w:rPr>
          <w:b/>
          <w:sz w:val="28"/>
          <w:szCs w:val="28"/>
        </w:rPr>
        <w:t>)</w:t>
      </w:r>
      <w:r w:rsidRPr="004B7110">
        <w:rPr>
          <w:b/>
          <w:sz w:val="28"/>
          <w:szCs w:val="28"/>
        </w:rPr>
        <w:t xml:space="preserve"> </w:t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366"/>
        <w:gridCol w:w="1262"/>
        <w:gridCol w:w="1260"/>
        <w:gridCol w:w="1262"/>
        <w:gridCol w:w="1254"/>
      </w:tblGrid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Коэффициент</w:t>
            </w:r>
            <w:r>
              <w:rPr>
                <w:sz w:val="28"/>
                <w:szCs w:val="28"/>
              </w:rPr>
              <w:t>ы</w:t>
            </w:r>
            <w:r w:rsidRPr="00ED5E56">
              <w:rPr>
                <w:sz w:val="28"/>
                <w:szCs w:val="28"/>
              </w:rPr>
              <w:t xml:space="preserve"> стабильности светового потока </w:t>
            </w:r>
          </w:p>
        </w:tc>
        <w:tc>
          <w:tcPr>
            <w:tcW w:w="2679" w:type="pct"/>
            <w:gridSpan w:val="4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Количество часов работы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Типы ламп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2 000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4 000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8 000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16 000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Люминесцентные лампы с цоколями на обоих концах, которые работают посредством невысокочастотных балластов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0,95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0,92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0,90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Люминесцентные лампы Т8 с цоколями на обоих концах, которые работают при помощи высокочастотных балластов и балластов горячего запуска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0,96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0,92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0,91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0,90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Другие люминесцентные лампы с цоколями на обоих концах, которые работают при помощи высокочастотных балластов и балластов горячего запуска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0,95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0,92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0,90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0,90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Кольцевые люминесцентные лампы с одним цоколем, которые работают при помощи невысокочастотных балластов, люминесцентные лампы Т8 в форме буквы «U» с цоколями на обоих концах и спиральные люминесцентные лампы  с цоколями на обоих концах разного диаметра от 16 мм и более (T5)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0,80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0,74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vMerge/>
            <w:tcBorders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pct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от 0,72 до 5 000 часов работы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vMerge w:val="restart"/>
            <w:tcBorders>
              <w:left w:val="single" w:sz="4" w:space="0" w:color="auto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Кольцевые люминесцентные лампы с одним цоколем, которые работают при помощи высокочастотных балластов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0,85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0,83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0,80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vMerge/>
            <w:tcBorders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pct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от 0,75</w:t>
            </w:r>
            <w:r>
              <w:rPr>
                <w:sz w:val="28"/>
                <w:szCs w:val="28"/>
              </w:rPr>
              <w:t xml:space="preserve"> </w:t>
            </w:r>
            <w:r w:rsidRPr="00ED5E56">
              <w:rPr>
                <w:sz w:val="28"/>
                <w:szCs w:val="28"/>
              </w:rPr>
              <w:t>до 12 000 часов работы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Другие люминесцентные лампы с одним цоколем, которые работают посредством невысокочастотных балластов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0,85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0,78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0,75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lastRenderedPageBreak/>
              <w:t>Другие люминесцентные лампы с одним цоколем, которые работают посредством высокочастотных балластов и балластов горячего запуска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0,90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0,84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0,81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0,78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Следующие суммарные коэффициенты снижения применяются к показателям, указанным в таблице 11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B46B3F">
        <w:rPr>
          <w:b/>
          <w:i/>
          <w:sz w:val="28"/>
          <w:szCs w:val="28"/>
        </w:rPr>
        <w:t>П</w:t>
      </w:r>
      <w:r w:rsidRPr="004B7110">
        <w:rPr>
          <w:rStyle w:val="Accentuat"/>
          <w:b/>
          <w:sz w:val="28"/>
          <w:szCs w:val="28"/>
        </w:rPr>
        <w:t xml:space="preserve">роценты снижения для требований относительно стабильности светового потока </w:t>
      </w:r>
      <w:r w:rsidRPr="004B7110">
        <w:rPr>
          <w:b/>
          <w:sz w:val="28"/>
          <w:szCs w:val="28"/>
        </w:rPr>
        <w:t xml:space="preserve"> для люминесцентных ламп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702"/>
        <w:gridCol w:w="4702"/>
      </w:tblGrid>
      <w:tr w:rsidR="00A91425" w:rsidRPr="00ED5E56" w:rsidTr="00175AB8">
        <w:tc>
          <w:tcPr>
            <w:tcW w:w="2500" w:type="pct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Параметры лампы </w:t>
            </w:r>
          </w:p>
        </w:tc>
        <w:tc>
          <w:tcPr>
            <w:tcW w:w="2500" w:type="pct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Снижение для требования относительно стабильности светового потока </w:t>
            </w:r>
          </w:p>
        </w:tc>
      </w:tr>
      <w:tr w:rsidR="00A91425" w:rsidRPr="00ED5E56" w:rsidTr="00175AB8">
        <w:tc>
          <w:tcPr>
            <w:tcW w:w="2500" w:type="pct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Лампы с индексом цветопередачи 95 ≥ Ra &gt; 90</w:t>
            </w:r>
          </w:p>
        </w:tc>
        <w:tc>
          <w:tcPr>
            <w:tcW w:w="2500" w:type="pct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При ≤ 8 000 час</w:t>
            </w:r>
            <w:r>
              <w:rPr>
                <w:sz w:val="28"/>
                <w:szCs w:val="28"/>
              </w:rPr>
              <w:t>ов</w:t>
            </w:r>
            <w:r w:rsidRPr="00ED5E56">
              <w:rPr>
                <w:sz w:val="28"/>
                <w:szCs w:val="28"/>
              </w:rPr>
              <w:t xml:space="preserve"> работы: – 5 %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При &gt; 8 000 час</w:t>
            </w:r>
            <w:r>
              <w:rPr>
                <w:sz w:val="28"/>
                <w:szCs w:val="28"/>
              </w:rPr>
              <w:t>ов</w:t>
            </w:r>
            <w:r w:rsidRPr="00ED5E56">
              <w:rPr>
                <w:sz w:val="28"/>
                <w:szCs w:val="28"/>
              </w:rPr>
              <w:t xml:space="preserve"> работы: – 10 %</w:t>
            </w:r>
          </w:p>
        </w:tc>
      </w:tr>
      <w:tr w:rsidR="00A91425" w:rsidRPr="00ED5E56" w:rsidTr="00175AB8">
        <w:tc>
          <w:tcPr>
            <w:tcW w:w="2500" w:type="pct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Лампы с индексом цветопередачи Ra &gt; 95</w:t>
            </w:r>
          </w:p>
        </w:tc>
        <w:tc>
          <w:tcPr>
            <w:tcW w:w="2500" w:type="pct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При ≤ 4 000 час</w:t>
            </w:r>
            <w:r>
              <w:rPr>
                <w:sz w:val="28"/>
                <w:szCs w:val="28"/>
              </w:rPr>
              <w:t>ов</w:t>
            </w:r>
            <w:r w:rsidRPr="00ED5E56">
              <w:rPr>
                <w:sz w:val="28"/>
                <w:szCs w:val="28"/>
              </w:rPr>
              <w:t xml:space="preserve"> работы: – 10 %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При &gt; 4 000 час</w:t>
            </w:r>
            <w:r>
              <w:rPr>
                <w:sz w:val="28"/>
                <w:szCs w:val="28"/>
              </w:rPr>
              <w:t>ов</w:t>
            </w:r>
            <w:r w:rsidRPr="00ED5E56">
              <w:rPr>
                <w:sz w:val="28"/>
                <w:szCs w:val="28"/>
              </w:rPr>
              <w:t xml:space="preserve"> работы: – 15 %</w:t>
            </w:r>
          </w:p>
        </w:tc>
      </w:tr>
      <w:tr w:rsidR="00A91425" w:rsidRPr="00ED5E56" w:rsidTr="00175AB8">
        <w:tc>
          <w:tcPr>
            <w:tcW w:w="2500" w:type="pct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Лампы с цветовой температурой ≥ 5000 K</w:t>
            </w:r>
          </w:p>
        </w:tc>
        <w:tc>
          <w:tcPr>
            <w:tcW w:w="2500" w:type="pct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–10 %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Люминесцентные лампы без встроенного балласта должны обеспечивать коэффициенты срока службы лампы не ниже значений, указанных в таблице 12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B7110">
        <w:rPr>
          <w:i/>
          <w:sz w:val="28"/>
          <w:szCs w:val="28"/>
        </w:rPr>
        <w:t>Таблица 12</w:t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4B7110">
        <w:rPr>
          <w:b/>
          <w:sz w:val="28"/>
          <w:szCs w:val="28"/>
        </w:rPr>
        <w:t xml:space="preserve">Коэффициенты срока службы лампы для люминесцентных ламп с одним цоколем и для люминесцентных ламп с цоколями на обоих концах </w:t>
      </w:r>
      <w:r>
        <w:rPr>
          <w:b/>
          <w:sz w:val="28"/>
          <w:szCs w:val="28"/>
        </w:rPr>
        <w:t>(второй э</w:t>
      </w:r>
      <w:r w:rsidRPr="004B7110">
        <w:rPr>
          <w:b/>
          <w:sz w:val="28"/>
          <w:szCs w:val="28"/>
        </w:rPr>
        <w:t>тап</w:t>
      </w:r>
      <w:r>
        <w:rPr>
          <w:b/>
          <w:sz w:val="28"/>
          <w:szCs w:val="28"/>
        </w:rPr>
        <w:t>)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366"/>
        <w:gridCol w:w="1262"/>
        <w:gridCol w:w="1260"/>
        <w:gridCol w:w="1262"/>
        <w:gridCol w:w="1254"/>
      </w:tblGrid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Коэффициент стабильности светового потока</w:t>
            </w:r>
          </w:p>
        </w:tc>
        <w:tc>
          <w:tcPr>
            <w:tcW w:w="2679" w:type="pct"/>
            <w:gridSpan w:val="4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Количество часов работы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Типы ламп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2 000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4 000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8 000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16 000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Люминесцентные лампы с цоколями на обоих концах, которые работают посредством невысокочастотных балластов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0,99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0,97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0,90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Люминесцентные лампы с </w:t>
            </w:r>
            <w:r w:rsidRPr="00ED5E56">
              <w:rPr>
                <w:sz w:val="28"/>
                <w:szCs w:val="28"/>
              </w:rPr>
              <w:lastRenderedPageBreak/>
              <w:t>цоколями на обоих концах, которые работают при помощи высокочастотных балластов и балластов горячего запуска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lastRenderedPageBreak/>
              <w:t>0,99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0,97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0,92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0,90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lastRenderedPageBreak/>
              <w:t>Кольцевые люминесцентные лампы с одним цоколем, которые работают при помощи невысокочастотных балластов, люминесцентные лампы Т8 в форме буквы «U» с цоколями на обоих концах и спиральные люминесцентные лампы  с цоколями на обоих концах разного диаметра от 16 мм и более (T5)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0,98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0,77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vMerge/>
            <w:tcBorders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679" w:type="pct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от 0,50 до 5000 часов работы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vMerge w:val="restart"/>
            <w:tcBorders>
              <w:left w:val="single" w:sz="4" w:space="0" w:color="auto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Кольцевые люминесцентные лампы с одним цоколем, которые работают при помощи высокочастотных балластов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0,99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0,97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0,85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vMerge/>
            <w:tcBorders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pct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от 0,50 до 12 000 часов работы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Другие люминесцентные лампы с одним цоколем, которые работают посредством невысокочастотных балластов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0,98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0,90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0,50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Другие люминесцентные лампы с одним цоколем, которые работают посредством высокочастотных балластов и балластов горячего запуска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0,99</w:t>
            </w:r>
          </w:p>
        </w:tc>
        <w:tc>
          <w:tcPr>
            <w:tcW w:w="670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0,98</w:t>
            </w:r>
          </w:p>
        </w:tc>
        <w:tc>
          <w:tcPr>
            <w:tcW w:w="67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0,88</w:t>
            </w:r>
          </w:p>
        </w:tc>
        <w:tc>
          <w:tcPr>
            <w:tcW w:w="66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—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rPr>
          <w:sz w:val="28"/>
          <w:szCs w:val="28"/>
        </w:rPr>
      </w:pPr>
      <w:r w:rsidRPr="0099499D">
        <w:rPr>
          <w:noProof/>
          <w:lang w:eastAsia="ru-RU"/>
        </w:rPr>
        <w:pict>
          <v:group id="Group 324" o:spid="_x0000_s1062" style="position:absolute;left:0;text-align:left;margin-left:0;margin-top:842pt;width:0;height:0;z-index:-25163776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X1N8&#10;t/gCAAAkBwAADgAAAAAAAAAAAAAAAAAuAgAAZHJzL2Uyb0RvYy54bWxQSwECLQAUAAYACAAAACEA&#10;/dwwO9sAAAAHAQAADwAAAAAAAAAAAAAAAABSBQAAZHJzL2Rvd25yZXYueG1sUEsFBgAAAAAEAAQA&#10;8wAAAFoGAAAAAA==&#10;">
            <v:shape id="Freeform 325" o:spid="_x0000_s106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jX8UA&#10;AADcAAAADwAAAGRycy9kb3ducmV2LnhtbESPQWvCQBSE7wX/w/KE3upGbYNEVxGppZReTASvj+wz&#10;CWbfhuw2rv76bqHgcZiZb5jVJphWDNS7xrKC6SQBQVxa3XCl4FjsXxYgnEfW2FomBTdysFmPnlaY&#10;aXvlAw25r0SEsMtQQe19l0npypoMuontiKN3tr1BH2VfSd3jNcJNK2dJkkqDDceFGjva1VRe8h+j&#10;wEvzfUiL+9f7UMwXb1UePs6noNTzOGyXIDwF/wj/tz+1gtlr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uNf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22" o:spid="_x0000_s1060" style="position:absolute;left:0;text-align:left;margin-left:0;margin-top:842pt;width:0;height:0;z-index:-25163878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C469AP2&#10;AgAAJAcAAA4AAAAAAAAAAAAAAAAALgIAAGRycy9lMm9Eb2MueG1sUEsBAi0AFAAGAAgAAAAhAP3c&#10;MDvbAAAABwEAAA8AAAAAAAAAAAAAAAAAUAUAAGRycy9kb3ducmV2LnhtbFBLBQYAAAAABAAEAPMA&#10;AABYBgAAAAA=&#10;">
            <v:shape id="Freeform 323" o:spid="_x0000_s106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Ys8UA&#10;AADcAAAADwAAAGRycy9kb3ducmV2LnhtbESPQWvCQBSE74X+h+UVequbWisSs5FSqhTpxUTw+sg+&#10;k2D2bciuce2vdwsFj8PMfMNkq2A6MdLgWssKXicJCOLK6pZrBfty/bIA4Tyyxs4yKbiSg1X++JBh&#10;qu2FdzQWvhYRwi5FBY33fSqlqxoy6Ca2J47e0Q4GfZRDLfWAlwg3nZwmyVwabDkuNNjTZ0PVqTgb&#10;BV6an928/N1+jeXb4r0uwuZ4CEo9P4WPJQhPwd/D/+1vrWA6m8H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Niz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>Натриевые лампы высокого давления должны обеспечивать коэффициенты стабильности светового потока и коэффициенты службы натриевых ламп высокого давления не ниже значений, указанных в таблице 13</w:t>
      </w:r>
      <w:r>
        <w:rPr>
          <w:sz w:val="28"/>
          <w:szCs w:val="28"/>
        </w:rPr>
        <w:t>.</w:t>
      </w:r>
    </w:p>
    <w:p w:rsidR="00A91425" w:rsidRDefault="00A91425" w:rsidP="00A91425">
      <w:pPr>
        <w:widowControl w:val="0"/>
        <w:tabs>
          <w:tab w:val="left" w:pos="851"/>
        </w:tabs>
        <w:suppressAutoHyphens/>
        <w:ind w:left="5664"/>
        <w:jc w:val="center"/>
        <w:rPr>
          <w:i/>
          <w:sz w:val="28"/>
          <w:szCs w:val="28"/>
        </w:rPr>
      </w:pPr>
      <w:r w:rsidRPr="004B7110">
        <w:rPr>
          <w:i/>
          <w:sz w:val="28"/>
          <w:szCs w:val="28"/>
        </w:rPr>
        <w:t>Таблица 13</w:t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ind w:left="5664"/>
        <w:jc w:val="center"/>
        <w:rPr>
          <w:sz w:val="28"/>
          <w:szCs w:val="28"/>
        </w:rPr>
      </w:pP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4B7110">
        <w:rPr>
          <w:b/>
          <w:sz w:val="28"/>
          <w:szCs w:val="28"/>
        </w:rPr>
        <w:t>Коэффициенты стабильности светового потока и коэффициенты срока службы лампы для натриевых ламп высокого давления</w:t>
      </w:r>
      <w:r>
        <w:rPr>
          <w:b/>
          <w:sz w:val="28"/>
          <w:szCs w:val="28"/>
        </w:rPr>
        <w:t xml:space="preserve"> (второй этап)</w:t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5"/>
        <w:gridCol w:w="3003"/>
        <w:gridCol w:w="2318"/>
        <w:gridCol w:w="2318"/>
      </w:tblGrid>
      <w:tr w:rsidR="00A91425" w:rsidRPr="00ED5E56" w:rsidTr="00175AB8">
        <w:tc>
          <w:tcPr>
            <w:tcW w:w="5328" w:type="dxa"/>
            <w:gridSpan w:val="2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Тип натриевых ламп высокого давления и количество отработанных часов работы с целью измерения 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Коэффициент стабильности светового потока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Коэффициент службы лампы </w:t>
            </w:r>
          </w:p>
        </w:tc>
      </w:tr>
      <w:tr w:rsidR="00A91425" w:rsidRPr="00ED5E56" w:rsidTr="00175AB8">
        <w:tc>
          <w:tcPr>
            <w:tcW w:w="2325" w:type="dxa"/>
            <w:vMerge w:val="restar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P ≤ 75 Вт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LLMF и LSF </w:t>
            </w:r>
            <w:r w:rsidRPr="00ED5E56">
              <w:rPr>
                <w:sz w:val="28"/>
                <w:szCs w:val="28"/>
              </w:rPr>
              <w:lastRenderedPageBreak/>
              <w:t xml:space="preserve">измеренные при отработанных 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12 000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003" w:type="dxa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lastRenderedPageBreak/>
              <w:t>Ra ≤ 60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0,80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0,90</w:t>
            </w:r>
          </w:p>
        </w:tc>
      </w:tr>
      <w:tr w:rsidR="00A91425" w:rsidRPr="00ED5E56" w:rsidTr="00175AB8">
        <w:tc>
          <w:tcPr>
            <w:tcW w:w="2325" w:type="dxa"/>
            <w:vMerge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Ra &gt; 60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0,75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0,75</w:t>
            </w:r>
          </w:p>
        </w:tc>
      </w:tr>
      <w:tr w:rsidR="00A91425" w:rsidRPr="00ED5E56" w:rsidTr="00175AB8">
        <w:tc>
          <w:tcPr>
            <w:tcW w:w="2325" w:type="dxa"/>
            <w:vMerge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все </w:t>
            </w:r>
            <w:r w:rsidRPr="00ED5E56">
              <w:rPr>
                <w:sz w:val="28"/>
                <w:szCs w:val="28"/>
              </w:rPr>
              <w:lastRenderedPageBreak/>
              <w:t>«модифицированные» лампы, предназначенные для работы посредством баланса для ламп с парами ртути высокого давления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lastRenderedPageBreak/>
              <w:t>&gt; 0,75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0,80</w:t>
            </w:r>
          </w:p>
        </w:tc>
      </w:tr>
      <w:tr w:rsidR="00A91425" w:rsidRPr="00ED5E56" w:rsidTr="00175AB8">
        <w:tc>
          <w:tcPr>
            <w:tcW w:w="2325" w:type="dxa"/>
            <w:vMerge w:val="restar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lastRenderedPageBreak/>
              <w:t>P &gt; 75 Вт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LLMF и LSF измеренные при отработанных </w:t>
            </w: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16 000 час</w:t>
            </w:r>
            <w:r>
              <w:rPr>
                <w:sz w:val="28"/>
                <w:szCs w:val="28"/>
              </w:rPr>
              <w:t>ов</w:t>
            </w:r>
            <w:r w:rsidRPr="00ED5E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Ra ≤ 60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0,85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0,90</w:t>
            </w:r>
          </w:p>
        </w:tc>
      </w:tr>
      <w:tr w:rsidR="00A91425" w:rsidRPr="00ED5E56" w:rsidTr="00175AB8">
        <w:tc>
          <w:tcPr>
            <w:tcW w:w="2325" w:type="dxa"/>
            <w:vMerge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Ra &gt; 60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0,70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0,65</w:t>
            </w:r>
          </w:p>
        </w:tc>
      </w:tr>
      <w:tr w:rsidR="00A91425" w:rsidRPr="00ED5E56" w:rsidTr="00175AB8">
        <w:tc>
          <w:tcPr>
            <w:tcW w:w="2325" w:type="dxa"/>
            <w:vMerge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все «заменяющие» («retrofit») лампы, предназначенные для работы посредством баланса для ламп с парами ртути высокого давления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0,75</w:t>
            </w:r>
          </w:p>
        </w:tc>
        <w:tc>
          <w:tcPr>
            <w:tcW w:w="2318" w:type="dxa"/>
            <w:vAlign w:val="center"/>
          </w:tcPr>
          <w:p w:rsidR="00A91425" w:rsidRPr="00ED5E56" w:rsidRDefault="00A91425" w:rsidP="00175AB8">
            <w:pPr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0,55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Требования, указанные в таблице 13 для «заменяющих» ламп, предназначенных для работы посредством баланса для ламп с парами ртути высокого давления, применяются в течение 6 лет со дня вступления в силу настоящего </w:t>
      </w:r>
      <w:r>
        <w:rPr>
          <w:sz w:val="28"/>
          <w:szCs w:val="28"/>
        </w:rPr>
        <w:t>Положения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8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>Требования, предъявляемые во время третьего этапа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36 месяцев со дня опубликования в Официальном мониторе Республики Молдова металлогалогенные лампы должны обеспечивать коэффициенты стабильности светового потока и коэффициенты службы лампы не ниже значений, приведенных в таблице 14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B7110">
        <w:rPr>
          <w:i/>
          <w:sz w:val="28"/>
          <w:szCs w:val="28"/>
        </w:rPr>
        <w:t>Таблица 14</w:t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4B7110">
        <w:rPr>
          <w:b/>
          <w:sz w:val="28"/>
          <w:szCs w:val="28"/>
        </w:rPr>
        <w:t>Коэффициенты стабильности светового потока и коэффициенты службы лампы для металлогалогенных ламп  (третий этап)</w:t>
      </w:r>
    </w:p>
    <w:p w:rsidR="00A91425" w:rsidRPr="004B7110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left w:val="single" w:sz="4" w:space="0" w:color="auto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365"/>
        <w:gridCol w:w="2522"/>
        <w:gridCol w:w="2517"/>
      </w:tblGrid>
      <w:tr w:rsidR="00A91425" w:rsidRPr="00ED5E56" w:rsidTr="00175AB8">
        <w:trPr>
          <w:trHeight w:val="20"/>
        </w:trPr>
        <w:tc>
          <w:tcPr>
            <w:tcW w:w="232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Количество часов работы</w:t>
            </w:r>
          </w:p>
        </w:tc>
        <w:tc>
          <w:tcPr>
            <w:tcW w:w="134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Коэффициент стабильности светового потока </w:t>
            </w:r>
          </w:p>
        </w:tc>
        <w:tc>
          <w:tcPr>
            <w:tcW w:w="133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Коэффициент службы лампы</w:t>
            </w:r>
          </w:p>
        </w:tc>
      </w:tr>
      <w:tr w:rsidR="00A91425" w:rsidRPr="00ED5E56" w:rsidTr="00175AB8">
        <w:trPr>
          <w:trHeight w:val="20"/>
        </w:trPr>
        <w:tc>
          <w:tcPr>
            <w:tcW w:w="232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12 000</w:t>
            </w:r>
          </w:p>
        </w:tc>
        <w:tc>
          <w:tcPr>
            <w:tcW w:w="1341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0,80</w:t>
            </w:r>
          </w:p>
        </w:tc>
        <w:tc>
          <w:tcPr>
            <w:tcW w:w="133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0,80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 xml:space="preserve">1.3. Требования к информации об изделии, применимые к лампам 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9 месяцев со дня опубликования в Официальном мониторе Республики Молдова производителям следует представить на интернет-сайтах свободного доступа, а также в других формах, которые они посчитают приемлемыми, </w:t>
      </w:r>
      <w:r>
        <w:rPr>
          <w:sz w:val="28"/>
          <w:szCs w:val="28"/>
        </w:rPr>
        <w:t xml:space="preserve">по меньшей мере, следующую информацию </w:t>
      </w:r>
      <w:r w:rsidRPr="00ED5E56">
        <w:rPr>
          <w:sz w:val="28"/>
          <w:szCs w:val="28"/>
        </w:rPr>
        <w:t xml:space="preserve">для каждой люминесцентной лампы без встроенного балласта и для каждой </w:t>
      </w:r>
      <w:r w:rsidRPr="00ED5E56">
        <w:rPr>
          <w:sz w:val="28"/>
          <w:szCs w:val="28"/>
        </w:rPr>
        <w:lastRenderedPageBreak/>
        <w:t>газоразрядной лампы высокой интенсивности, которые они производят. Эта информация также должна быть представлена в файле технической документации, разработанном с целью проведения оценки соответствия на основании статьи  17 Закона № 151 от 17</w:t>
      </w:r>
      <w:r>
        <w:rPr>
          <w:sz w:val="28"/>
          <w:szCs w:val="28"/>
        </w:rPr>
        <w:t xml:space="preserve"> июля </w:t>
      </w:r>
      <w:r w:rsidRPr="00ED5E56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</w:t>
      </w:r>
      <w:r w:rsidRPr="00ED5E56">
        <w:rPr>
          <w:sz w:val="28"/>
          <w:szCs w:val="28"/>
        </w:rPr>
        <w:t xml:space="preserve">о </w:t>
      </w:r>
      <w:r w:rsidRPr="00ED5E56">
        <w:rPr>
          <w:rStyle w:val="docheader"/>
          <w:bCs/>
          <w:sz w:val="28"/>
          <w:szCs w:val="28"/>
        </w:rPr>
        <w:t>требованиях к экологическому проектированию энергопотребляющих изделий</w:t>
      </w:r>
      <w:r>
        <w:rPr>
          <w:rStyle w:val="docheader"/>
          <w:bCs/>
          <w:sz w:val="28"/>
          <w:szCs w:val="28"/>
        </w:rPr>
        <w:t>:</w:t>
      </w:r>
      <w:r w:rsidRPr="00ED5E56">
        <w:rPr>
          <w:sz w:val="28"/>
          <w:szCs w:val="28"/>
        </w:rPr>
        <w:t xml:space="preserve"> 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номинальная и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тная мощность лампы;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2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sz w:val="28"/>
          <w:szCs w:val="28"/>
        </w:rPr>
        <w:t>номинальный и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тный световой поток лампы;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тная эффективность лампы для 100</w:t>
      </w:r>
      <w:r>
        <w:rPr>
          <w:sz w:val="28"/>
          <w:szCs w:val="28"/>
        </w:rPr>
        <w:t xml:space="preserve"> </w:t>
      </w:r>
      <w:r w:rsidRPr="00ED5E56">
        <w:rPr>
          <w:sz w:val="28"/>
          <w:szCs w:val="28"/>
        </w:rPr>
        <w:t>ч в стандартных условиях (25°C, 35°C для ламп T5). Для люминесцентных ламп, работающих при 50 Гц (частота сети) (при необходимости) и при высокой частоте (&gt; 50 Гц) (при необходимости) для одинакового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тного значения светового потока во всех случаях, указывая</w:t>
      </w:r>
      <w:r>
        <w:rPr>
          <w:sz w:val="28"/>
          <w:szCs w:val="28"/>
        </w:rPr>
        <w:t xml:space="preserve">, в случае </w:t>
      </w:r>
      <w:r w:rsidRPr="00ED5E56">
        <w:rPr>
          <w:sz w:val="28"/>
          <w:szCs w:val="28"/>
        </w:rPr>
        <w:t>эксплуатации на высокой частоте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ток калибровки в условиях испытания и/или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тное напряжение высокочастотного генератора с сопротивлением. Должно быть 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тко указано, что мощность, рассеиваемая вспомогательным оборудованием, таким как балласт, не входит в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 мощности, потребляемой источником;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тный коэффициент стабильности светового потока для 2 000 ч, 4 000 ч, 6 000 ч, 8 000 ч, 12 000 ч, 16 000 ч и 20 000 ч (до 8 000 ч - только для новых ламп на рынке, данных для которых ещ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 xml:space="preserve"> нет), указывая, какой режим функционирования ламп использовался для испытаний, если возможна эксплуатация как при частоте 50 Гц, так и при более высокой частоте;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тный коэффициент службы лампы для 2 000 ч, 4 000 ч, 6 000 ч, 8 000 ч, 12 000 ч, 16 000 ч и 20 000 ч (до 8 000 ч  только для новых ламп на рынке, данных для которых еще нет), указывая, какой режим функционирования ламп использовался для испытаний, если возможна эксплуатация как при частоте 50 Гц, так и при более высокой частоте;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2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sz w:val="28"/>
          <w:szCs w:val="28"/>
        </w:rPr>
        <w:t xml:space="preserve">содержание ртути в лампе, выраженное в формате Х,Х мг; 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2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sz w:val="28"/>
          <w:szCs w:val="28"/>
        </w:rPr>
        <w:t>индекс цветопередачи (Ra) лампы;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2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sz w:val="28"/>
          <w:szCs w:val="28"/>
        </w:rPr>
        <w:t>цветовая температура лампы;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температура окружающей среды внутри светильника, на которую лампа была разработана, чтобы максимально увеличить световой поток. Если эта температура равна или меньше </w:t>
      </w:r>
      <w:r w:rsidRPr="00ED5E56">
        <w:rPr>
          <w:sz w:val="28"/>
          <w:szCs w:val="28"/>
          <w:shd w:val="clear" w:color="auto" w:fill="FFFFFF"/>
        </w:rPr>
        <w:t>0 °C или равна или больше 50 °C,</w:t>
      </w:r>
      <w:r w:rsidRPr="00ED5E56">
        <w:rPr>
          <w:sz w:val="28"/>
          <w:szCs w:val="28"/>
        </w:rPr>
        <w:t xml:space="preserve"> должно быть указано, что такая лампа считается непригодной для использования в помещениях с нормальной температурой;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2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для люминесцентных ламп без встроенного балласта индекс или индексы энергетической эффективности балластов, определ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нные в таблице 17, с которыми могут работать лампы.</w:t>
      </w:r>
    </w:p>
    <w:p w:rsidR="00A91425" w:rsidRPr="00ED5E56" w:rsidRDefault="00A91425" w:rsidP="00A91425">
      <w:pPr>
        <w:pStyle w:val="Listparagraf"/>
        <w:widowControl w:val="0"/>
        <w:tabs>
          <w:tab w:val="left" w:pos="851"/>
        </w:tabs>
        <w:suppressAutoHyphens/>
        <w:ind w:left="0"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2. Требования к балластам для люминесцентных ламп без встроенного балласта и газоразрядных ламп высокой интенсивности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2.1. Требования к энергетической эффективности балластов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Мультиваттные</w:t>
      </w:r>
      <w:r w:rsidRPr="00ED5E56">
        <w:rPr>
          <w:sz w:val="28"/>
          <w:szCs w:val="28"/>
        </w:rPr>
        <w:t xml:space="preserve"> балласты должны отвечать следующим требованиям в зависимости от каждого значения мощности, при котором они функционируют.  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lastRenderedPageBreak/>
        <w:t>Требования, применяемые во время первого этапа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9 месяцев со дня опубликования в Официальном мониторе Республики Молдова минимальный класс энергетической эффективности должен соответствовать B2 для балластов, указанных в таблице 17 </w:t>
      </w:r>
      <w:r>
        <w:rPr>
          <w:sz w:val="28"/>
          <w:szCs w:val="28"/>
        </w:rPr>
        <w:t xml:space="preserve">в пункте 2.2  настоящего </w:t>
      </w:r>
      <w:r w:rsidRPr="00ED5E5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, </w:t>
      </w:r>
      <w:r w:rsidRPr="00ED5E56">
        <w:rPr>
          <w:sz w:val="28"/>
          <w:szCs w:val="28"/>
        </w:rPr>
        <w:t>A3 для балластов, указанных в таблице 18, и A1 для регулируемых балластов, указанных в таблице 19</w:t>
      </w:r>
      <w:r>
        <w:rPr>
          <w:sz w:val="28"/>
          <w:szCs w:val="28"/>
        </w:rPr>
        <w:t xml:space="preserve"> настоящего приложения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 В позиции регулирования, соответствующей уменьшению на 25 % светового потока лампы в рабочем режиме, входная мощность (P</w:t>
      </w:r>
      <w:r w:rsidRPr="00ED5E56">
        <w:rPr>
          <w:position w:val="-4"/>
          <w:sz w:val="28"/>
          <w:szCs w:val="28"/>
          <w:vertAlign w:val="subscript"/>
        </w:rPr>
        <w:t>in</w:t>
      </w:r>
      <w:r w:rsidRPr="00ED5E56">
        <w:rPr>
          <w:sz w:val="28"/>
          <w:szCs w:val="28"/>
        </w:rPr>
        <w:t>) цепи лампа-балласт не должна превышать: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position w:val="4"/>
          <w:sz w:val="28"/>
          <w:szCs w:val="28"/>
        </w:rPr>
        <w:t>P</w:t>
      </w:r>
      <w:r w:rsidRPr="00ED5E56">
        <w:rPr>
          <w:sz w:val="28"/>
          <w:szCs w:val="28"/>
          <w:vertAlign w:val="subscript"/>
        </w:rPr>
        <w:t>in</w:t>
      </w:r>
      <w:r w:rsidRPr="00ED5E56">
        <w:rPr>
          <w:sz w:val="28"/>
          <w:szCs w:val="28"/>
        </w:rPr>
        <w:t xml:space="preserve"> </w:t>
      </w:r>
      <w:r w:rsidRPr="00ED5E56">
        <w:rPr>
          <w:position w:val="4"/>
          <w:sz w:val="28"/>
          <w:szCs w:val="28"/>
        </w:rPr>
        <w:t>&lt; 50% * P</w:t>
      </w:r>
      <w:r w:rsidRPr="00ED5E56">
        <w:rPr>
          <w:sz w:val="28"/>
          <w:szCs w:val="28"/>
          <w:vertAlign w:val="subscript"/>
        </w:rPr>
        <w:t>Лрасч</w:t>
      </w:r>
      <w:r>
        <w:rPr>
          <w:sz w:val="28"/>
          <w:szCs w:val="28"/>
          <w:vertAlign w:val="subscript"/>
        </w:rPr>
        <w:t>е</w:t>
      </w:r>
      <w:r w:rsidRPr="00ED5E56">
        <w:rPr>
          <w:sz w:val="28"/>
          <w:szCs w:val="28"/>
          <w:vertAlign w:val="subscript"/>
        </w:rPr>
        <w:t>тная</w:t>
      </w:r>
      <w:r w:rsidRPr="00ED5E56">
        <w:rPr>
          <w:position w:val="4"/>
          <w:sz w:val="28"/>
          <w:szCs w:val="28"/>
        </w:rPr>
        <w:t>/η</w:t>
      </w:r>
      <w:r w:rsidRPr="00ED5E56">
        <w:rPr>
          <w:sz w:val="28"/>
          <w:szCs w:val="28"/>
          <w:vertAlign w:val="subscript"/>
        </w:rPr>
        <w:t>балласта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Где P</w:t>
      </w:r>
      <w:r w:rsidRPr="00ED5E56">
        <w:rPr>
          <w:position w:val="-4"/>
          <w:sz w:val="28"/>
          <w:szCs w:val="28"/>
          <w:vertAlign w:val="subscript"/>
        </w:rPr>
        <w:t>Лрасч</w:t>
      </w:r>
      <w:r>
        <w:rPr>
          <w:position w:val="-4"/>
          <w:sz w:val="28"/>
          <w:szCs w:val="28"/>
          <w:vertAlign w:val="subscript"/>
        </w:rPr>
        <w:t>е</w:t>
      </w:r>
      <w:r w:rsidRPr="00ED5E56">
        <w:rPr>
          <w:position w:val="-4"/>
          <w:sz w:val="28"/>
          <w:szCs w:val="28"/>
          <w:vertAlign w:val="subscript"/>
        </w:rPr>
        <w:t>тная</w:t>
      </w:r>
      <w:r w:rsidRPr="00ED5E56">
        <w:rPr>
          <w:position w:val="-4"/>
          <w:sz w:val="28"/>
          <w:szCs w:val="28"/>
        </w:rPr>
        <w:t xml:space="preserve"> </w:t>
      </w:r>
      <w:r w:rsidRPr="00ED5E56">
        <w:rPr>
          <w:sz w:val="28"/>
          <w:szCs w:val="28"/>
        </w:rPr>
        <w:t>является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тной мощностью лампы и η</w:t>
      </w:r>
      <w:r w:rsidRPr="00ED5E56">
        <w:rPr>
          <w:position w:val="-4"/>
          <w:sz w:val="28"/>
          <w:szCs w:val="28"/>
          <w:vertAlign w:val="subscript"/>
        </w:rPr>
        <w:t>балласта</w:t>
      </w:r>
      <w:r w:rsidRPr="00ED5E56">
        <w:rPr>
          <w:position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представляет м</w:t>
      </w:r>
      <w:r w:rsidRPr="00ED5E56">
        <w:rPr>
          <w:sz w:val="28"/>
          <w:szCs w:val="28"/>
        </w:rPr>
        <w:t>инимальны</w:t>
      </w:r>
      <w:r>
        <w:rPr>
          <w:sz w:val="28"/>
          <w:szCs w:val="28"/>
        </w:rPr>
        <w:t>й</w:t>
      </w:r>
      <w:r w:rsidRPr="00ED5E56">
        <w:rPr>
          <w:sz w:val="28"/>
          <w:szCs w:val="28"/>
        </w:rPr>
        <w:t xml:space="preserve"> предел энергетической эффективности соответствующего класса EEI.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Потребл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нная энергия балластов люминесцентных ламп не должна превышать 1,0 Вт, если лампы, которые они питают, не светят при нормальных условиях эксплуатации, и если другие компоненты, которые могут быть подключены (сетевые соединения, датчики и т.д.), отключены. Если такие компоненты не могут быть отключены, их мощность необходимо замерить и вычесть из результата.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Требования, применяемые во время второго этапа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12 месяцев со дня опубликования в Официальном мониторе Республики Молдова эффективность балластов для газоразрядных ламп высокой интенсивности должна обеспечивать показатели, указанные в таблице 15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left="5664"/>
        <w:jc w:val="center"/>
        <w:rPr>
          <w:i/>
          <w:sz w:val="28"/>
          <w:szCs w:val="28"/>
        </w:rPr>
      </w:pPr>
      <w:r w:rsidRPr="00536E5A">
        <w:rPr>
          <w:i/>
          <w:sz w:val="28"/>
          <w:szCs w:val="28"/>
        </w:rPr>
        <w:t>Таблица 15</w:t>
      </w: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left="5664"/>
        <w:jc w:val="center"/>
        <w:rPr>
          <w:sz w:val="28"/>
          <w:szCs w:val="28"/>
        </w:rPr>
      </w:pP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536E5A">
        <w:rPr>
          <w:b/>
          <w:sz w:val="28"/>
          <w:szCs w:val="28"/>
        </w:rPr>
        <w:t xml:space="preserve">Минимальная эффективность балластов для газоразрядных ламп высокой интенсивности </w:t>
      </w:r>
      <w:r>
        <w:rPr>
          <w:b/>
          <w:sz w:val="28"/>
          <w:szCs w:val="28"/>
        </w:rPr>
        <w:t xml:space="preserve"> (второй этап)</w:t>
      </w: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702"/>
        <w:gridCol w:w="4702"/>
      </w:tblGrid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(P) Вт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position w:val="1"/>
                <w:sz w:val="28"/>
                <w:szCs w:val="28"/>
              </w:rPr>
              <w:t>Минимальная эффективность балласта (</w:t>
            </w:r>
            <w:r w:rsidRPr="00ED5E56">
              <w:rPr>
                <w:position w:val="4"/>
                <w:sz w:val="28"/>
                <w:szCs w:val="28"/>
              </w:rPr>
              <w:t>η</w:t>
            </w:r>
            <w:r w:rsidRPr="00ED5E56">
              <w:rPr>
                <w:sz w:val="28"/>
                <w:szCs w:val="28"/>
                <w:vertAlign w:val="subscript"/>
              </w:rPr>
              <w:t>балласта</w:t>
            </w:r>
            <w:r w:rsidRPr="00ED5E56">
              <w:rPr>
                <w:position w:val="1"/>
                <w:sz w:val="28"/>
                <w:szCs w:val="28"/>
              </w:rPr>
              <w:t xml:space="preserve">) </w:t>
            </w:r>
            <w:r w:rsidRPr="00ED5E56">
              <w:rPr>
                <w:sz w:val="28"/>
                <w:szCs w:val="28"/>
              </w:rPr>
              <w:t>%</w:t>
            </w:r>
            <w:r w:rsidRPr="0099499D">
              <w:rPr>
                <w:noProof/>
                <w:lang w:eastAsia="ru-RU"/>
              </w:rPr>
              <w:pict>
                <v:group id="Group 422" o:spid="_x0000_s1110" style="position:absolute;left:0;text-align:left;margin-left:0;margin-top:842pt;width:0;height:0;z-index:-25161318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OQyb7X2&#10;AgAAJAcAAA4AAAAAAAAAAAAAAAAALgIAAGRycy9lMm9Eb2MueG1sUEsBAi0AFAAGAAgAAAAhAP3c&#10;MDvbAAAABwEAAA8AAAAAAAAAAAAAAAAAUAUAAGRycy9kb3ducmV2LnhtbFBLBQYAAAAABAAEAPMA&#10;AABYBgAAAAA=&#10;">
                  <v:shape id="Freeform 423" o:spid="_x0000_s111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lXMUA&#10;AADcAAAADwAAAGRycy9kb3ducmV2LnhtbESPQWvCQBSE7wX/w/KE3urGaEWiq4hokdKLScHrI/tM&#10;gtm3IbvGbX99t1DocZiZb5j1NphWDNS7xrKC6SQBQVxa3XCl4LM4vixBOI+ssbVMCr7IwXYzelpj&#10;pu2DzzTkvhIRwi5DBbX3XSalK2sy6Ca2I47e1fYGfZR9JXWPjwg3rUyTZCENNhwXauxoX1N5y+9G&#10;gZfm47wovt8PQzFbvlZ5eLteglLP47BbgfAU/H/4r33SCtJ5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eVcxQAAANwAAAAPAAAAAAAAAAAAAAAAAJgCAABkcnMv&#10;ZG93bnJldi54bWxQSwUGAAAAAAQABAD1AAAAigMAAAAA&#10;" path="m,l,e" filled="f" strokecolor="#363435" strokeweight=".1pt">
                    <v:path arrowok="t" o:connecttype="custom" o:connectlocs="0,0;0,0" o:connectangles="0,0"/>
                  </v:shape>
                  <w10:wrap anchorx="page" anchory="page"/>
                </v:group>
              </w:pict>
            </w:r>
            <w:r w:rsidRPr="0099499D">
              <w:rPr>
                <w:noProof/>
                <w:lang w:eastAsia="ru-RU"/>
              </w:rPr>
              <w:pict>
                <v:group id="Group 420" o:spid="_x0000_s1108" style="position:absolute;left:0;text-align:left;margin-left:0;margin-top:842pt;width:0;height:0;z-index:-25161420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">
                  <v:shape id="Freeform 421" o:spid="_x0000_s110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esMEA&#10;AADcAAAADwAAAGRycy9kb3ducmV2LnhtbERPz2vCMBS+D/wfwhO8zXQ6RapRxlAZ4sVW8Pponm1Z&#10;81KaWKN/vTkMdvz4fq82wTSip87VlhV8jBMQxIXVNZcKzvnufQHCeWSNjWVS8CAHm/XgbYWptnc+&#10;UZ/5UsQQdikqqLxvUyldUZFBN7YtceSutjPoI+xKqTu8x3DTyEmSzKXBmmNDhS19V1T8ZjejwEtz&#10;PM3z52Hb59PFrMzC/noJSo2G4WsJwlPw/+I/949WMPmM8+O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73rDBAAAA3AAAAA8AAAAAAAAAAAAAAAAAmAIAAGRycy9kb3du&#10;cmV2LnhtbFBLBQYAAAAABAAEAPUAAACGAwAAAAA=&#10;" path="m,l,e" filled="f" strokecolor="#363435" strokeweight=".1pt">
                    <v:path arrowok="t" o:connecttype="custom" o:connectlocs="0,0;0,0" o:connectangles="0,0"/>
                  </v:shape>
                  <w10:wrap anchorx="page" anchory="page"/>
                </v:group>
              </w:pic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P ≤ 30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65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30 &lt; P ≤ 75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75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75 &lt; P ≤ 105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80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105 &lt; P ≤ 405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85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P &gt; 405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90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>Потребл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нная энергия балластов, применяемых для люминесцентных ламп без встроенного балласта, не должна превышать 0,5 Вт тогда, когда лампы, которые они питают, не светят при нормальных условиях функционирования. Это требование применимо к балластам в случае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если </w:t>
      </w:r>
      <w:r w:rsidRPr="00ED5E56">
        <w:rPr>
          <w:sz w:val="28"/>
          <w:szCs w:val="28"/>
        </w:rPr>
        <w:lastRenderedPageBreak/>
        <w:t>другие компоненты, которые могут быть подключены (сетевые соединения, датчики и т.д.), отключены. В случае если они не могут быть отключены, их мощность необходимо замерить и вычесть из результата.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13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D5E56">
        <w:rPr>
          <w:i/>
          <w:sz w:val="28"/>
          <w:szCs w:val="28"/>
        </w:rPr>
        <w:t>Требования, применяемые во время третьего этапа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</w:t>
      </w:r>
      <w:r w:rsidRPr="00ED5E56">
        <w:rPr>
          <w:sz w:val="28"/>
          <w:szCs w:val="28"/>
        </w:rPr>
        <w:t xml:space="preserve"> 36 месяцев со дня опубликования в Официальном мониторе Республики Молдова эффективность балластов для ламп без встроенного балласта должна обеспечивать следующий показатель:</w:t>
      </w: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rPr>
          <w:sz w:val="28"/>
          <w:szCs w:val="28"/>
        </w:rPr>
      </w:pPr>
      <w:r w:rsidRPr="00ED5E56">
        <w:rPr>
          <w:position w:val="4"/>
          <w:sz w:val="28"/>
          <w:szCs w:val="28"/>
        </w:rPr>
        <w:t>η</w:t>
      </w:r>
      <w:r w:rsidRPr="00ED5E56">
        <w:rPr>
          <w:sz w:val="28"/>
          <w:szCs w:val="28"/>
          <w:vertAlign w:val="subscript"/>
        </w:rPr>
        <w:t>балласта</w:t>
      </w:r>
      <w:r w:rsidRPr="00ED5E56">
        <w:rPr>
          <w:sz w:val="28"/>
          <w:szCs w:val="28"/>
        </w:rPr>
        <w:t xml:space="preserve"> ≥ EBb</w:t>
      </w:r>
      <w:r w:rsidRPr="00ED5E56">
        <w:rPr>
          <w:sz w:val="28"/>
          <w:szCs w:val="28"/>
          <w:vertAlign w:val="subscript"/>
        </w:rPr>
        <w:t>FL</w:t>
      </w:r>
      <w:r>
        <w:rPr>
          <w:sz w:val="28"/>
          <w:szCs w:val="28"/>
        </w:rPr>
        <w:t>,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где EBb</w:t>
      </w:r>
      <w:r w:rsidRPr="00ED5E56">
        <w:rPr>
          <w:sz w:val="28"/>
          <w:szCs w:val="28"/>
          <w:vertAlign w:val="subscript"/>
        </w:rPr>
        <w:t>FL</w:t>
      </w:r>
      <w:r w:rsidRPr="00ED5E56">
        <w:rPr>
          <w:sz w:val="28"/>
          <w:szCs w:val="28"/>
        </w:rPr>
        <w:t xml:space="preserve"> – величина, определяемая в приложении № 3 к настоящему Положению.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Эффективность балластов для газоразрядных ламп высокой интенсивности должна обеспечивать показатели, указанные в таблице 16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i/>
          <w:sz w:val="28"/>
          <w:szCs w:val="28"/>
        </w:rPr>
      </w:pP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left="7080"/>
        <w:jc w:val="center"/>
        <w:rPr>
          <w:sz w:val="28"/>
          <w:szCs w:val="28"/>
        </w:rPr>
      </w:pPr>
      <w:r w:rsidRPr="00536E5A">
        <w:rPr>
          <w:i/>
          <w:sz w:val="28"/>
          <w:szCs w:val="28"/>
        </w:rPr>
        <w:t>Таблица 16</w:t>
      </w: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536E5A">
        <w:rPr>
          <w:b/>
          <w:sz w:val="28"/>
          <w:szCs w:val="28"/>
        </w:rPr>
        <w:t xml:space="preserve">Минимальная эффективность балластов для газоразрядных ламп высокой интенсивности </w:t>
      </w:r>
      <w:r>
        <w:rPr>
          <w:b/>
          <w:sz w:val="28"/>
          <w:szCs w:val="28"/>
        </w:rPr>
        <w:t xml:space="preserve"> (третий этап)</w:t>
      </w: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702"/>
        <w:gridCol w:w="4702"/>
      </w:tblGrid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(P) Вт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position w:val="1"/>
                <w:sz w:val="28"/>
                <w:szCs w:val="28"/>
              </w:rPr>
              <w:t>Минимальная эффективность балласта (</w:t>
            </w:r>
            <w:r w:rsidRPr="00ED5E56">
              <w:rPr>
                <w:position w:val="4"/>
                <w:sz w:val="28"/>
                <w:szCs w:val="28"/>
              </w:rPr>
              <w:t>η</w:t>
            </w:r>
            <w:r w:rsidRPr="00ED5E56">
              <w:rPr>
                <w:sz w:val="28"/>
                <w:szCs w:val="28"/>
                <w:vertAlign w:val="subscript"/>
              </w:rPr>
              <w:t>балласта</w:t>
            </w:r>
            <w:r w:rsidRPr="00ED5E56">
              <w:rPr>
                <w:position w:val="1"/>
                <w:sz w:val="28"/>
                <w:szCs w:val="28"/>
              </w:rPr>
              <w:t xml:space="preserve">) </w:t>
            </w:r>
            <w:r w:rsidRPr="00ED5E56">
              <w:rPr>
                <w:sz w:val="28"/>
                <w:szCs w:val="28"/>
              </w:rPr>
              <w:t>%</w:t>
            </w:r>
            <w:r w:rsidRPr="0099499D">
              <w:rPr>
                <w:noProof/>
                <w:lang w:eastAsia="ru-RU"/>
              </w:rPr>
              <w:pict>
                <v:group id="Group 426" o:spid="_x0000_s1114" style="position:absolute;left:0;text-align:left;margin-left:0;margin-top:842pt;width:0;height:0;z-index:-25161113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PY//1v2&#10;AgAAJAcAAA4AAAAAAAAAAAAAAAAALgIAAGRycy9lMm9Eb2MueG1sUEsBAi0AFAAGAAgAAAAhAP3c&#10;MDvbAAAABwEAAA8AAAAAAAAAAAAAAAAAUAUAAGRycy9kb3ducmV2LnhtbFBLBQYAAAAABAAEAPMA&#10;AABYBgAAAAA=&#10;">
                  <v:shape id="Freeform 427" o:spid="_x0000_s111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hy8IA&#10;AADcAAAADwAAAGRycy9kb3ducmV2LnhtbERPz2vCMBS+D/wfwhN2W1Mtk9IZZcgUGbu0FXZ9NM+2&#10;rHkpTVYz//rlMNjx4/u93QcziJkm11tWsEpSEMSN1T23Ci718SkH4TyyxsEyKfghB/vd4mGLhbY3&#10;LmmufCtiCLsCFXTej4WUrunIoEvsSBy5q50M+ginVuoJbzHcDHKdphtpsOfY0OFIh46ar+rbKPDS&#10;fJSb+v7+NtdZ/txW4XT9DEo9LsPrCwhPwf+L/9xnrWCdxb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6HLwgAAANwAAAAPAAAAAAAAAAAAAAAAAJgCAABkcnMvZG93&#10;bnJldi54bWxQSwUGAAAAAAQABAD1AAAAhwMAAAAA&#10;" path="m,l,e" filled="f" strokecolor="#363435" strokeweight=".1pt">
                    <v:path arrowok="t" o:connecttype="custom" o:connectlocs="0,0;0,0" o:connectangles="0,0"/>
                  </v:shape>
                  <w10:wrap anchorx="page" anchory="page"/>
                </v:group>
              </w:pict>
            </w:r>
            <w:r w:rsidRPr="0099499D">
              <w:rPr>
                <w:noProof/>
                <w:lang w:eastAsia="ru-RU"/>
              </w:rPr>
              <w:pict>
                <v:group id="Group 424" o:spid="_x0000_s1112" style="position:absolute;left:0;text-align:left;margin-left:0;margin-top:842pt;width:0;height:0;z-index:-25161216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Cl31D8&#10;9wIAACQHAAAOAAAAAAAAAAAAAAAAAC4CAABkcnMvZTJvRG9jLnhtbFBLAQItABQABgAIAAAAIQD9&#10;3DA72wAAAAcBAAAPAAAAAAAAAAAAAAAAAFEFAABkcnMvZG93bnJldi54bWxQSwUGAAAAAAQABADz&#10;AAAAWQYAAAAA&#10;">
                  <v:shape id="Freeform 425" o:spid="_x0000_s111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QIsQA&#10;AADcAAAADwAAAGRycy9kb3ducmV2LnhtbESPQWvCQBSE7wX/w/IEb3WjYpDoKiJWivRiInh9ZJ9J&#10;MPs2ZLdx21/fLRR6HGbmG2azC6YVA/WusaxgNk1AEJdWN1wpuBZvrysQziNrbC2Tgi9ysNuOXjaY&#10;afvkCw25r0SEsMtQQe19l0npypoMuqntiKN3t71BH2VfSd3jM8JNK+dJkkqDDceFGjs61FQ+8k+j&#10;wEvzcUmL7/NxKBarZZWH0/0WlJqMw34NwlPw/+G/9rtWMF+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kCLEAAAA3AAAAA8AAAAAAAAAAAAAAAAAmAIAAGRycy9k&#10;b3ducmV2LnhtbFBLBQYAAAAABAAEAPUAAACJAwAAAAA=&#10;" path="m,l,e" filled="f" strokecolor="#363435" strokeweight=".1pt">
                    <v:path arrowok="t" o:connecttype="custom" o:connectlocs="0,0;0,0" o:connectangles="0,0"/>
                  </v:shape>
                  <w10:wrap anchorx="page" anchory="page"/>
                </v:group>
              </w:pic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P ≤ 30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78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30 &lt; P ≤ 75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85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75 &lt; P ≤ 105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87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105 &lt; P ≤ 405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90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P &gt; 405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92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2.2. Требования к информации об изделии, применимые к балластам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Производители балластов обязаны представить как минимум следующую информацию на интернет-сайтах свободного доступа и в других формах, которые они посчитают приемлемыми, для каждой </w:t>
      </w:r>
      <w:r>
        <w:rPr>
          <w:sz w:val="28"/>
          <w:szCs w:val="28"/>
        </w:rPr>
        <w:t xml:space="preserve">производимой ими </w:t>
      </w:r>
      <w:r w:rsidRPr="00ED5E56">
        <w:rPr>
          <w:sz w:val="28"/>
          <w:szCs w:val="28"/>
        </w:rPr>
        <w:t xml:space="preserve">модели балластов. Эта информация также должна быть изложена в ясной и надежной форме на балластах. </w:t>
      </w:r>
      <w:r>
        <w:rPr>
          <w:sz w:val="28"/>
          <w:szCs w:val="28"/>
        </w:rPr>
        <w:t xml:space="preserve">При этом, </w:t>
      </w:r>
      <w:r w:rsidRPr="00ED5E56">
        <w:rPr>
          <w:sz w:val="28"/>
          <w:szCs w:val="28"/>
        </w:rPr>
        <w:t xml:space="preserve">соответствующая информация должна находиться в файле технической документации, разработанном с целью проведения оценки соответствия на основании статьи  17 Закона № 151 </w:t>
      </w:r>
      <w:r>
        <w:rPr>
          <w:sz w:val="28"/>
          <w:szCs w:val="28"/>
        </w:rPr>
        <w:t>от 17 июля 2014</w:t>
      </w:r>
      <w:r w:rsidRPr="00ED5E56">
        <w:rPr>
          <w:sz w:val="28"/>
          <w:szCs w:val="28"/>
        </w:rPr>
        <w:t xml:space="preserve"> года о </w:t>
      </w:r>
      <w:r w:rsidRPr="00ED5E56">
        <w:rPr>
          <w:rStyle w:val="docheader"/>
          <w:bCs/>
          <w:sz w:val="28"/>
          <w:szCs w:val="28"/>
        </w:rPr>
        <w:t>требованиях к экологическому проектированию энергопотребляющих изделий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14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Требования, применяемые во время первого этапа 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9 месяцев со дня опубликования в Официальном мониторе Республики Молдова: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В случае балластов для люминесцентных ламп необходимо указать индекс энергетической эффективности (EEI) в соответствии с определением, </w:t>
      </w:r>
      <w:r w:rsidRPr="00ED5E56">
        <w:rPr>
          <w:sz w:val="28"/>
          <w:szCs w:val="28"/>
        </w:rPr>
        <w:lastRenderedPageBreak/>
        <w:t>указанным ниже.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i/>
          <w:sz w:val="28"/>
          <w:szCs w:val="28"/>
        </w:rPr>
        <w:t>Индекс энергетической эффективности</w:t>
      </w:r>
      <w:r>
        <w:rPr>
          <w:i/>
          <w:sz w:val="28"/>
          <w:szCs w:val="28"/>
        </w:rPr>
        <w:t>»</w:t>
      </w:r>
      <w:r w:rsidRPr="00ED5E56">
        <w:rPr>
          <w:sz w:val="28"/>
          <w:szCs w:val="28"/>
        </w:rPr>
        <w:t xml:space="preserve"> (EEI) – система классификации балластов для люминесцентных ламп без встроенных балластов в зависимости от предельных значений эффективности. Классами для нерегулируемых балластов (в порядке понижения эффективности) являются A2 BAT, A2, A3, B1, B2, а для регулируемых балластов – A1 BAT и A1.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В таблице 17 представлены классы EEI для балластов, которые рассчитаны для питания ламп, представленных в таблице, или других ламп, которые рассчитаны для эксплуатации с такими же балластами, что и лампы, представленные в таблице (что означает, что данные для соответствующих балластов идентичны). </w:t>
      </w:r>
      <w:r w:rsidRPr="0099499D">
        <w:rPr>
          <w:noProof/>
          <w:lang w:eastAsia="ru-RU"/>
        </w:rPr>
        <w:pict>
          <v:group id="Group 150" o:spid="_x0000_s1066" style="position:absolute;left:0;text-align:left;margin-left:0;margin-top:842pt;width:0;height:0;z-index:-25163571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vLzH&#10;j/gCAAAkBwAADgAAAAAAAAAAAAAAAAAuAgAAZHJzL2Uyb0RvYy54bWxQSwECLQAUAAYACAAAACEA&#10;/dwwO9sAAAAHAQAADwAAAAAAAAAAAAAAAABSBQAAZHJzL2Rvd25yZXYueG1sUEsFBgAAAAAEAAQA&#10;8wAAAFoGAAAAAA==&#10;">
            <v:shape id="Freeform 151" o:spid="_x0000_s106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rzsUA&#10;AADcAAAADwAAAGRycy9kb3ducmV2LnhtbESPQWvCQBSE74X+h+UVvNVNtRWJ2UgpVUrpxUTw+sg+&#10;k2D2bciucfXXdwsFj8PMfMNk62A6MdLgWssKXqYJCOLK6pZrBfty87wE4Tyyxs4yKbiSg3X++JBh&#10;qu2FdzQWvhYRwi5FBY33fSqlqxoy6Ka2J47e0Q4GfZRDLfWAlwg3nZwlyUIabDkuNNjTR0PVqTgb&#10;BV6an92ivH1/juV8+VYXYXs8BKUmT+F9BcJT8Pfwf/tLK5jNX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qvO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148" o:spid="_x0000_s1064" style="position:absolute;left:0;text-align:left;margin-left:0;margin-top:842pt;width:0;height:0;z-index:-25163673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D9e6Kf2&#10;AgAAJAcAAA4AAAAAAAAAAAAAAAAALgIAAGRycy9lMm9Eb2MueG1sUEsBAi0AFAAGAAgAAAAhAP3c&#10;MDvbAAAABwEAAA8AAAAAAAAAAAAAAAAAUAUAAGRycy9kb3ducmV2LnhtbFBLBQYAAAAABAAEAPMA&#10;AABYBgAAAAA=&#10;">
            <v:shape id="Freeform 149" o:spid="_x0000_s106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WIcQA&#10;AADcAAAADwAAAGRycy9kb3ducmV2LnhtbESPQWvCQBSE74X+h+UVvNWNEUVSVxGxUsSLieD1kX0m&#10;odm3IbuNW3+9KxR6HGbmG2a5DqYVA/WusaxgMk5AEJdWN1wpOBef7wsQziNrbC2Tgl9ysF69viwx&#10;0/bGJxpyX4kIYZehgtr7LpPSlTUZdGPbEUfvanuDPsq+krrHW4SbVqZJMpcGG44LNXa0ran8zn+M&#10;Ai/N8TQv7ofdUEwXsyoP++slKDV6C5sPEJ6C/w//tb+0gnSawvN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liH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b/>
          <w:i/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left="6372"/>
        <w:jc w:val="center"/>
        <w:rPr>
          <w:i/>
          <w:sz w:val="28"/>
          <w:szCs w:val="28"/>
        </w:rPr>
      </w:pPr>
      <w:r w:rsidRPr="00536E5A">
        <w:rPr>
          <w:i/>
          <w:sz w:val="28"/>
          <w:szCs w:val="28"/>
        </w:rPr>
        <w:t>Таблица 17</w:t>
      </w: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left="6372"/>
        <w:jc w:val="center"/>
        <w:rPr>
          <w:sz w:val="28"/>
          <w:szCs w:val="28"/>
        </w:rPr>
      </w:pP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536E5A">
        <w:rPr>
          <w:b/>
          <w:sz w:val="28"/>
          <w:szCs w:val="28"/>
        </w:rPr>
        <w:t>Требования к индексам энергетической эффективности для нерегулируемых балластов для люминесцентных ламп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</w:p>
    <w:tbl>
      <w:tblPr>
        <w:tblW w:w="5205" w:type="pct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24"/>
        <w:gridCol w:w="1440"/>
        <w:gridCol w:w="2115"/>
        <w:gridCol w:w="1038"/>
        <w:gridCol w:w="1065"/>
        <w:gridCol w:w="629"/>
        <w:gridCol w:w="694"/>
        <w:gridCol w:w="692"/>
        <w:gridCol w:w="684"/>
        <w:gridCol w:w="709"/>
      </w:tblGrid>
      <w:tr w:rsidR="00A91425" w:rsidRPr="00536E5A" w:rsidTr="00175AB8">
        <w:trPr>
          <w:trHeight w:val="19"/>
        </w:trPr>
        <w:tc>
          <w:tcPr>
            <w:tcW w:w="2897" w:type="pct"/>
            <w:gridSpan w:val="5"/>
            <w:vMerge w:val="restart"/>
            <w:tcBorders>
              <w:top w:val="single" w:sz="4" w:space="0" w:color="221F1F"/>
              <w:left w:val="single" w:sz="4" w:space="0" w:color="auto"/>
              <w:right w:val="nil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OLE_LINK1"/>
            <w:r w:rsidRPr="00536E5A">
              <w:rPr>
                <w:sz w:val="24"/>
                <w:szCs w:val="24"/>
              </w:rPr>
              <w:t xml:space="preserve">СВЕДЕНИЯ О ЛАМПЕ </w:t>
            </w:r>
          </w:p>
        </w:tc>
        <w:tc>
          <w:tcPr>
            <w:tcW w:w="2103" w:type="pct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ЭФФЕКТИВНОСТЬ БАЛЛАСТА (Pлампы/Pвход)</w:t>
            </w:r>
          </w:p>
        </w:tc>
      </w:tr>
      <w:tr w:rsidR="00A91425" w:rsidRPr="00536E5A" w:rsidTr="00175AB8">
        <w:trPr>
          <w:trHeight w:val="19"/>
        </w:trPr>
        <w:tc>
          <w:tcPr>
            <w:tcW w:w="2897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pct"/>
            <w:gridSpan w:val="5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auto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Нерегулируемые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vMerge w:val="restart"/>
            <w:tcBorders>
              <w:top w:val="single" w:sz="4" w:space="0" w:color="221F1F"/>
              <w:left w:val="single" w:sz="4" w:space="0" w:color="auto"/>
              <w:right w:val="nil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Тип лампы</w:t>
            </w:r>
          </w:p>
        </w:tc>
        <w:tc>
          <w:tcPr>
            <w:tcW w:w="501" w:type="pct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Номинальная мощность</w:t>
            </w:r>
          </w:p>
        </w:tc>
        <w:tc>
          <w:tcPr>
            <w:tcW w:w="1156" w:type="pct"/>
            <w:vMerge w:val="restart"/>
            <w:tcBorders>
              <w:top w:val="single" w:sz="4" w:space="0" w:color="221F1F"/>
              <w:left w:val="single" w:sz="4" w:space="0" w:color="221F1F"/>
              <w:right w:val="nil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КОД ILCOS</w:t>
            </w:r>
          </w:p>
        </w:tc>
        <w:tc>
          <w:tcPr>
            <w:tcW w:w="800" w:type="pct"/>
            <w:gridSpan w:val="2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Расчетная/типичная мощность</w:t>
            </w:r>
          </w:p>
        </w:tc>
        <w:tc>
          <w:tcPr>
            <w:tcW w:w="394" w:type="pct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A2 BAT</w:t>
            </w:r>
          </w:p>
        </w:tc>
        <w:tc>
          <w:tcPr>
            <w:tcW w:w="427" w:type="pct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A2</w:t>
            </w:r>
          </w:p>
        </w:tc>
        <w:tc>
          <w:tcPr>
            <w:tcW w:w="426" w:type="pct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A3</w:t>
            </w:r>
          </w:p>
        </w:tc>
        <w:tc>
          <w:tcPr>
            <w:tcW w:w="422" w:type="pct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B1</w:t>
            </w:r>
          </w:p>
        </w:tc>
        <w:tc>
          <w:tcPr>
            <w:tcW w:w="432" w:type="pct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B2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vMerge/>
            <w:tcBorders>
              <w:left w:val="single" w:sz="4" w:space="0" w:color="auto"/>
              <w:right w:val="nil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left w:val="single" w:sz="4" w:space="0" w:color="221F1F"/>
              <w:right w:val="nil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50 Гц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Вч</w:t>
            </w:r>
          </w:p>
        </w:tc>
        <w:tc>
          <w:tcPr>
            <w:tcW w:w="394" w:type="pct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221F1F"/>
              <w:right w:val="nil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Вт</w:t>
            </w:r>
          </w:p>
        </w:tc>
        <w:tc>
          <w:tcPr>
            <w:tcW w:w="1156" w:type="pct"/>
            <w:vMerge/>
            <w:tcBorders>
              <w:left w:val="single" w:sz="4" w:space="0" w:color="221F1F"/>
              <w:bottom w:val="single" w:sz="4" w:space="0" w:color="221F1F"/>
              <w:right w:val="nil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Вт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Вт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%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%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%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%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T8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15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FD-15-E-G13-26/450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15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13,5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87,8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84,4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75,0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67,9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62,0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T8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FD-18-E-G13-26/600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18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16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87,7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76,2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71,3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65,8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T8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FD-30-E-G13-26/900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30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24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82,1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77,4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72,7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79,2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75,0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T8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36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FD-36-E-G13-26/1200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36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84,2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83,4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79,5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T8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FD-38-E-G13-26/1050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38,5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87,7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84,1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80,4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T8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FD-58-E-G13-26/1500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58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50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93,0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84,7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86,1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82,2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T8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FD-70-E-G13-26/1800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69,5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60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90,9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83,3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86,3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83,1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TC-L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FSD-18-E-2G11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18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16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87,7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76,2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71,3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65,8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TC-L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24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FSD-24-E-2G11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24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88,0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81,5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76,0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71,3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TC-L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36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FSD-36-E-2G11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36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84,2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83,4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79,5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TCF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FSS-18-E-2G10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18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16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87,7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76,2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71,3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65,8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TCF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24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FSS-24-E-2G10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24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88,0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81,5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76,0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71,3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TCF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36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FSS-36-E-2G10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36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84,2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83,4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79,5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lastRenderedPageBreak/>
              <w:t>TC-D / DE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FSQ-10-E-G24q=1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FSQ-10-I-G24d=1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86,4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73,1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67,9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59,4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TC-D / DE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13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FSQ-13-E-G24q=1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FSQ-13-I-G24d=1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13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12,5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89,3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78,1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72,6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65,0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TC-D / DE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FSQ-18-E-G24q=2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FSQ-18-I-G24d=2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18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16,5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89,8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86,8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78,6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71,3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65,8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TC-D / DE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26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FSQ-26-E-G24q=3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FSQ-26-I-G24d=3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26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24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82,8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77,2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72,6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 / 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13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FSM-13-E-GX24q=1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FSM-13-I-GX24d=1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13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12,5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89,3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78,1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72,6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65,0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 / 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FSM-18-E-GX24q=2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FSM-18-I-GX24d=2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18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16,5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89,8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86,8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78,6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71,3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65,8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 / TC- 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26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FSM-26-E-GX24q=3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FSM-26-I-GX24d=3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26,5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24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82,8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77,5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73,0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TC-DD / DDE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FSS-10-E-GR10q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FSS-10-L/P/H-GR10q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10,5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82,6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70,4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68,8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60,5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TC-DD / DDE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16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FSS-16-E-GR10q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FSS-16-I-GR8</w:t>
            </w:r>
          </w:p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FSS-16-L/P/H-GR10q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16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87,0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83,3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75,0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72,4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66,1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TC-DD / DDE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21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FSS-21-E-GR10q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FSS-21-L/P/H-GR10q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21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19,5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86,7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78,0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73,9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68,8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TC-DD / DDE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FSS-28-E-GR10q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FSS-28-I-GR8</w:t>
            </w:r>
          </w:p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FSS-28-L/P/H-GR10q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28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24,5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89,1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86,0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80,3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78,2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73,9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TC-DD / DDE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FSS-38-E-GR10q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FSS-38-L/P/H-GR10q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38,5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34,5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89,6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85,2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84,1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80,4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FSD-5-I-G23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FSD-5-E-2G7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5,4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66,7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58,8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49,3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41,4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FSD-7-I-G23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FSD-7-E-2G7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7,1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77,6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55,7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47,8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FSD-9-I-G23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FSD-9-E-2G7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8,7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78,0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72,7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66,7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60,3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52,6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11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FSD-11-I-G23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FSD-11-E-2G7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11,8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11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78,6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73,3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66,7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59,6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FD-4-E-G5-16/150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4,5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3,6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64,9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58,1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50,0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45,0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37,2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FD-6-E-G5-16/225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5,4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71,3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65,1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58,1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51,8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43,8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FD-8-E-G5-16/300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7,1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69,9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63,6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58,6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48,9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42,7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13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FD-13-E-G5-16/525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13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12,8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84,2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80,0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75,3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72,6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65,0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T9-C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22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FSC-22-E-G10q-</w:t>
            </w:r>
            <w:r w:rsidRPr="00536E5A">
              <w:rPr>
                <w:sz w:val="24"/>
                <w:szCs w:val="24"/>
              </w:rPr>
              <w:lastRenderedPageBreak/>
              <w:t>29/200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19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86,4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79,2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74,6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69,7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lastRenderedPageBreak/>
              <w:t>T9-C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32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FSC-32-E-G10q-29/300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32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30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85,7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81,1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80,0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76,0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T9-C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FSC-40-E-G10q-29/400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40</w:t>
            </w: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89,5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86,5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82,1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ADCDE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82,6</w:t>
            </w: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628198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79,2</w:t>
            </w: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T2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FDH-6-L/P-W4,3x8,5d-7/</w:t>
            </w:r>
          </w:p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220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66,7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58,8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T2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FDH-8-L/P-W4,3x8,5d-7/</w:t>
            </w:r>
          </w:p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320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7,8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76,5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70,9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65,0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T2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11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FDH-11-L/P-W4,3x8,5d-7/</w:t>
            </w:r>
          </w:p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420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10,8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81,8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77,1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T2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13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FDH-13-L/P-W4,3x8,5d-7/</w:t>
            </w:r>
          </w:p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520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13,3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80,6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76,0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T2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21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FDH-21-L/P-W4,3x8,5d-7/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21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85,7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79,2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T2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23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FDH-23-L/P-W4,3x8,5d-7/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7E2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23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89,8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86,8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80,7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14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FDH-14-G5-L/P-16/550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13,7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80,6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72,1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21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FDH-21-G5-L/P-16/850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20,7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89,3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86,3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79,6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24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FDH-24-G5-L/P-16/550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22,5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89,6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86,5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80,4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28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FDH-28-G5-L/P-16/1150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27,8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89,8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81,8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35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FDH-35-G5-L/P-16/1450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34,7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91,5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89,0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82,6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39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FDH-39-G5-L/P-16/850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38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88,4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82,6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49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FDH-49-G5-L/P-16/1450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49,3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91,6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84,6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54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FDH-54-G5-L/P-16/1150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53,8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89,7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85,4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FDH-80-G5-L/P-16/1150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93,0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87,0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95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FDH-95-G5-L/P-16/1150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92,7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90,5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84,1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120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FDH-120-G5-L/P-16/1450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120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92,5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84,5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22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FSCH-22-L/P-2GX13-16/225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22,3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88,1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84,8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78,8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FSCH-40-L/P-2GX13-16/300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39,9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83,3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lastRenderedPageBreak/>
              <w:t>T5-C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55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FSCH-55-L/P-2GX13-16/300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84,6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T5-C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FSCH-60-L/P-2GX13-16/375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60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93,0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85,7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TC-LE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FSDH-40-L/P-2G11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40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83,3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TC-LE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55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FSDH-55-L/P-2G11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84,6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TC-LE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FSDH-80-L/P-2G11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80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93,0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87,0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32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FSMH-32-L/P-2GX24q=3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32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82,1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42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FSMH-42-L/P-2GX24q=4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43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93,5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91,5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86,0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57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FSM6H-57-L/P-2GX24q=5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FSM8H-57-L/P-2GX24q=5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F6430D" w:rsidRDefault="00A91425" w:rsidP="00175AB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56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91,4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88,9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83,6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FSM6H-70-L/P-2GX24q=6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FSM8H-70-L/P-2GX24q=6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F6430D" w:rsidRDefault="00A91425" w:rsidP="00175AB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70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93,0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85,4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FSM6H-60-L/P-2G8=1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63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92,3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90,0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84,0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62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FSM8H-62-L/P-2G8=2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62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92,2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89,9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83,8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FSM8H-82-L/P-2G8=2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90,1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83,7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85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FSM6H-85-L/P-2G8=1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87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92,8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90,6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84,5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TC-TE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120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FSM6H-120-L/P-2G8=1</w:t>
            </w:r>
          </w:p>
          <w:p w:rsidR="00A91425" w:rsidRPr="00F6430D" w:rsidRDefault="00A91425" w:rsidP="00175AB8">
            <w:pPr>
              <w:ind w:firstLine="0"/>
              <w:rPr>
                <w:sz w:val="24"/>
                <w:szCs w:val="24"/>
                <w:lang w:val="en-US"/>
              </w:rPr>
            </w:pPr>
            <w:r w:rsidRPr="00F6430D">
              <w:rPr>
                <w:sz w:val="24"/>
                <w:szCs w:val="24"/>
                <w:lang w:val="en-US"/>
              </w:rPr>
              <w:t>FSM8H-120-L/P-2G8=1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F6430D" w:rsidRDefault="00A91425" w:rsidP="00175AB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122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92,6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90,4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84,7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425" w:rsidRPr="00536E5A" w:rsidTr="00175AB8">
        <w:trPr>
          <w:trHeight w:val="19"/>
        </w:trPr>
        <w:tc>
          <w:tcPr>
            <w:tcW w:w="439" w:type="pct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TC-DD</w:t>
            </w:r>
          </w:p>
        </w:tc>
        <w:tc>
          <w:tcPr>
            <w:tcW w:w="501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55</w:t>
            </w:r>
          </w:p>
        </w:tc>
        <w:tc>
          <w:tcPr>
            <w:tcW w:w="115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FSSH-55-L/P-GRY10q3</w:t>
            </w:r>
          </w:p>
        </w:tc>
        <w:tc>
          <w:tcPr>
            <w:tcW w:w="39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1C2C4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55</w:t>
            </w:r>
          </w:p>
        </w:tc>
        <w:tc>
          <w:tcPr>
            <w:tcW w:w="394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7D928C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92,4</w:t>
            </w:r>
          </w:p>
        </w:tc>
        <w:tc>
          <w:tcPr>
            <w:tcW w:w="427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9FAAA2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>90,2</w:t>
            </w:r>
          </w:p>
        </w:tc>
        <w:tc>
          <w:tcPr>
            <w:tcW w:w="426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2CD"/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  <w:r w:rsidRPr="00536E5A">
              <w:rPr>
                <w:sz w:val="24"/>
                <w:szCs w:val="24"/>
              </w:rPr>
              <w:t xml:space="preserve">84,6 </w:t>
            </w:r>
          </w:p>
        </w:tc>
        <w:tc>
          <w:tcPr>
            <w:tcW w:w="42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A91425" w:rsidRPr="00536E5A" w:rsidRDefault="00A91425" w:rsidP="00175A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bookmarkEnd w:id="0"/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  <w:r w:rsidRPr="0099499D">
        <w:rPr>
          <w:noProof/>
          <w:lang w:eastAsia="ru-RU"/>
        </w:rPr>
        <w:pict>
          <v:group id="Group 137" o:spid="_x0000_s1070" style="position:absolute;left:0;text-align:left;margin-left:0;margin-top:842pt;width:0;height:0;z-index:-25163366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CnXDEX&#10;9wIAACQHAAAOAAAAAAAAAAAAAAAAAC4CAABkcnMvZTJvRG9jLnhtbFBLAQItABQABgAIAAAAIQD9&#10;3DA72wAAAAcBAAAPAAAAAAAAAAAAAAAAAFEFAABkcnMvZG93bnJldi54bWxQSwUGAAAAAAQABADz&#10;AAAAWQYAAAAA&#10;">
            <v:shape id="Freeform 138" o:spid="_x0000_s107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tzcIA&#10;AADcAAAADwAAAGRycy9kb3ducmV2LnhtbERPz2vCMBS+D/wfwhN2W1Mtk9IZZcgUGbu0FXZ9NM+2&#10;rHkpTVYz//rlMNjx4/u93QcziJkm11tWsEpSEMSN1T23Ci718SkH4TyyxsEyKfghB/vd4mGLhbY3&#10;LmmufCtiCLsCFXTej4WUrunIoEvsSBy5q50M+ginVuoJbzHcDHKdphtpsOfY0OFIh46ar+rbKPDS&#10;fJSb+v7+NtdZ/txW4XT9DEo9LsPrCwhPwf+L/9xnrWCd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a3N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135" o:spid="_x0000_s1068" style="position:absolute;left:0;text-align:left;margin-left:0;margin-top:842pt;width:0;height:0;z-index:-25163468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Bcv2lc&#10;9wIAACQHAAAOAAAAAAAAAAAAAAAAAC4CAABkcnMvZTJvRG9jLnhtbFBLAQItABQABgAIAAAAIQD9&#10;3DA72wAAAAcBAAAPAAAAAAAAAAAAAAAAAFEFAABkcnMvZG93bnJldi54bWxQSwUGAAAAAAQABADz&#10;AAAAWQYAAAAA&#10;">
            <v:shape id="Freeform 136" o:spid="_x0000_s106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3FsIA&#10;AADcAAAADwAAAGRycy9kb3ducmV2LnhtbERPy2rCQBTdC/7DcAV3OmmkIqkTKWKlSDcmhW4vmZsH&#10;zdwJmWkc+/XOotDl4bz3h2B6MdHoOssKntYJCOLK6o4bBZ/l22oHwnlkjb1lUnAnB4d8Pttjpu2N&#10;rzQVvhExhF2GClrvh0xKV7Vk0K3tQBy52o4GfYRjI/WItxhuepkmyVYa7Dg2tDjQsaXqu/gxCrw0&#10;H9dt+Xs5TeVm99wU4Vx/BaWWi/D6AsJT8P/iP/e7VpCm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jcW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>Нерегулируемые балласты, которые не включены в таблицу 17, получают EEI в зависимости от их эффективности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в соответствии с информацией, указанной в таблице 18</w:t>
      </w:r>
      <w:r>
        <w:rPr>
          <w:sz w:val="28"/>
          <w:szCs w:val="28"/>
        </w:rPr>
        <w:t>.</w:t>
      </w: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i/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left="6372" w:firstLine="426"/>
        <w:jc w:val="center"/>
        <w:rPr>
          <w:i/>
          <w:sz w:val="28"/>
          <w:szCs w:val="28"/>
        </w:rPr>
      </w:pPr>
      <w:r w:rsidRPr="00536E5A">
        <w:rPr>
          <w:i/>
          <w:sz w:val="28"/>
          <w:szCs w:val="28"/>
        </w:rPr>
        <w:lastRenderedPageBreak/>
        <w:t>Таблица 18</w:t>
      </w: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left="6372" w:firstLine="426"/>
        <w:jc w:val="center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536E5A">
        <w:rPr>
          <w:b/>
          <w:sz w:val="28"/>
          <w:szCs w:val="28"/>
        </w:rPr>
        <w:t xml:space="preserve">Требования к индексам энергетической эффективности нерегулируемых балластов для люминесцентных ламп, которые не включены </w:t>
      </w: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536E5A">
        <w:rPr>
          <w:b/>
          <w:sz w:val="28"/>
          <w:szCs w:val="28"/>
        </w:rPr>
        <w:t>в таблицу 17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702"/>
        <w:gridCol w:w="4702"/>
      </w:tblGrid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η</w:t>
            </w:r>
            <w:r w:rsidRPr="00ED5E56">
              <w:rPr>
                <w:sz w:val="28"/>
                <w:szCs w:val="28"/>
                <w:vertAlign w:val="subscript"/>
              </w:rPr>
              <w:t>балласта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Индекс энергетической эффективности 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0,94 * EBb</w:t>
            </w:r>
            <w:r w:rsidRPr="00ED5E56">
              <w:rPr>
                <w:position w:val="-4"/>
                <w:sz w:val="28"/>
                <w:szCs w:val="28"/>
                <w:vertAlign w:val="subscript"/>
              </w:rPr>
              <w:t>FL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A3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EBb</w:t>
            </w:r>
            <w:r w:rsidRPr="00ED5E56">
              <w:rPr>
                <w:position w:val="-4"/>
                <w:sz w:val="28"/>
                <w:szCs w:val="28"/>
                <w:vertAlign w:val="subscript"/>
              </w:rPr>
              <w:t>FL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A2</w:t>
            </w:r>
          </w:p>
        </w:tc>
      </w:tr>
      <w:tr w:rsidR="00A91425" w:rsidRPr="00ED5E56" w:rsidTr="00175AB8">
        <w:trPr>
          <w:trHeight w:val="227"/>
        </w:trPr>
        <w:tc>
          <w:tcPr>
            <w:tcW w:w="250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1-0,75*(1-EBb</w:t>
            </w:r>
            <w:r w:rsidRPr="00ED5E56">
              <w:rPr>
                <w:position w:val="-4"/>
                <w:sz w:val="28"/>
                <w:szCs w:val="28"/>
                <w:vertAlign w:val="subscript"/>
              </w:rPr>
              <w:t>FL</w:t>
            </w:r>
            <w:r w:rsidRPr="00ED5E56">
              <w:rPr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A91425" w:rsidRPr="00ED5E56" w:rsidRDefault="00A91425" w:rsidP="00175A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A2 BAT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</w:t>
      </w:r>
      <w:r w:rsidRPr="00ED5E56">
        <w:rPr>
          <w:sz w:val="28"/>
          <w:szCs w:val="28"/>
        </w:rPr>
        <w:t xml:space="preserve"> EBb</w:t>
      </w:r>
      <w:r w:rsidRPr="00ED5E56">
        <w:rPr>
          <w:position w:val="-4"/>
          <w:sz w:val="28"/>
          <w:szCs w:val="28"/>
          <w:vertAlign w:val="subscript"/>
        </w:rPr>
        <w:t>FL</w:t>
      </w:r>
      <w:r w:rsidRPr="00ED5E56">
        <w:rPr>
          <w:position w:val="-4"/>
          <w:sz w:val="28"/>
          <w:szCs w:val="28"/>
        </w:rPr>
        <w:t xml:space="preserve"> </w:t>
      </w:r>
      <w:r w:rsidRPr="00ED5E56">
        <w:rPr>
          <w:sz w:val="28"/>
          <w:szCs w:val="28"/>
        </w:rPr>
        <w:t xml:space="preserve">– величина, определяемая </w:t>
      </w:r>
      <w:r>
        <w:rPr>
          <w:sz w:val="28"/>
          <w:szCs w:val="28"/>
        </w:rPr>
        <w:t xml:space="preserve">подпункте </w:t>
      </w:r>
      <w:r w:rsidRPr="00ED5E56">
        <w:rPr>
          <w:sz w:val="28"/>
          <w:szCs w:val="28"/>
        </w:rPr>
        <w:t xml:space="preserve"> g) п</w:t>
      </w:r>
      <w:r>
        <w:rPr>
          <w:sz w:val="28"/>
          <w:szCs w:val="28"/>
        </w:rPr>
        <w:t xml:space="preserve">ункта </w:t>
      </w:r>
      <w:r w:rsidRPr="00ED5E56">
        <w:rPr>
          <w:sz w:val="28"/>
          <w:szCs w:val="28"/>
        </w:rPr>
        <w:t xml:space="preserve"> 3 приложения № 2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Регулируемые балласты для люминесцентных ламп классифицируются согласно EEI в зависимости от класса, к которому относится балласт, если он функционирует при 100% светового потока, как это показано в таблице 19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36E5A">
        <w:rPr>
          <w:i/>
          <w:sz w:val="28"/>
          <w:szCs w:val="28"/>
        </w:rPr>
        <w:t>Таблица 19</w:t>
      </w: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536E5A">
        <w:rPr>
          <w:b/>
          <w:sz w:val="28"/>
          <w:szCs w:val="28"/>
        </w:rPr>
        <w:t xml:space="preserve">Требования к индексам энергетической эффективности регулируемых </w:t>
      </w:r>
    </w:p>
    <w:p w:rsidR="00A91425" w:rsidRPr="00536E5A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536E5A">
        <w:rPr>
          <w:b/>
          <w:sz w:val="28"/>
          <w:szCs w:val="28"/>
        </w:rPr>
        <w:t>балластов для люминесцентных ламп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center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681"/>
        <w:gridCol w:w="4723"/>
      </w:tblGrid>
      <w:tr w:rsidR="00A91425" w:rsidRPr="00ED5E56" w:rsidTr="00175AB8">
        <w:trPr>
          <w:trHeight w:val="20"/>
        </w:trPr>
        <w:tc>
          <w:tcPr>
            <w:tcW w:w="248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Класс при 100 % светового потока</w:t>
            </w:r>
          </w:p>
        </w:tc>
        <w:tc>
          <w:tcPr>
            <w:tcW w:w="251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Индекс энергетической эффективности регулируемых ламп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A3</w:t>
            </w:r>
          </w:p>
        </w:tc>
        <w:tc>
          <w:tcPr>
            <w:tcW w:w="251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A1</w:t>
            </w:r>
          </w:p>
        </w:tc>
      </w:tr>
      <w:tr w:rsidR="00A91425" w:rsidRPr="00ED5E56" w:rsidTr="00175AB8">
        <w:trPr>
          <w:trHeight w:val="20"/>
        </w:trPr>
        <w:tc>
          <w:tcPr>
            <w:tcW w:w="248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A2</w:t>
            </w:r>
          </w:p>
        </w:tc>
        <w:tc>
          <w:tcPr>
            <w:tcW w:w="251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A1 BAT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D5E56">
        <w:rPr>
          <w:i/>
          <w:sz w:val="28"/>
          <w:szCs w:val="28"/>
        </w:rPr>
        <w:t>Мультиваттные</w:t>
      </w:r>
      <w:r w:rsidRPr="00ED5E56">
        <w:rPr>
          <w:sz w:val="28"/>
          <w:szCs w:val="28"/>
        </w:rPr>
        <w:t xml:space="preserve"> балласты должны либо классифицироваться в зависимости от их эффективности на наименьшем значении, либо соответствующий класс будет указываться для каждой используемой лампы.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 xml:space="preserve">Требования, применяемые во время второго этапа </w:t>
      </w:r>
    </w:p>
    <w:p w:rsidR="00A91425" w:rsidRPr="00ED5E56" w:rsidRDefault="00A91425" w:rsidP="00A91425">
      <w:pPr>
        <w:widowControl w:val="0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12 месяцев со дня опубликования в Официальном мониторе Республики Молдова: </w:t>
      </w:r>
    </w:p>
    <w:p w:rsidR="00A91425" w:rsidRPr="00ED5E56" w:rsidRDefault="00A91425" w:rsidP="00A91425">
      <w:pPr>
        <w:widowControl w:val="0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</w:t>
      </w:r>
      <w:r w:rsidRPr="00ED5E56">
        <w:rPr>
          <w:sz w:val="28"/>
          <w:szCs w:val="28"/>
        </w:rPr>
        <w:t xml:space="preserve">балластов для газоразрядных ламп высокой интенсивности следует указывать эффективность балласта в соответствии с определением, </w:t>
      </w:r>
      <w:r>
        <w:rPr>
          <w:sz w:val="28"/>
          <w:szCs w:val="28"/>
        </w:rPr>
        <w:t xml:space="preserve">приведенным </w:t>
      </w:r>
      <w:r w:rsidRPr="00ED5E56">
        <w:rPr>
          <w:sz w:val="28"/>
          <w:szCs w:val="28"/>
        </w:rPr>
        <w:t xml:space="preserve"> в приложении № 2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.</w:t>
      </w: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lastRenderedPageBreak/>
        <w:t>3.</w:t>
      </w:r>
      <w:r w:rsidRPr="00ED5E56">
        <w:rPr>
          <w:b/>
          <w:sz w:val="28"/>
          <w:szCs w:val="28"/>
        </w:rPr>
        <w:tab/>
        <w:t>Требования к светильникам для люминесцентных ламп без встроенного балласта и светильникам для газоразрядных ламп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высокой интенсивности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 xml:space="preserve">3.1. Требования к энергетической эффективности светильников 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>Требования, применяемые во время первого этапа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9 месяцев со дня опубликования в Официальном мониторе Республики Молдова: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Потребл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нная энергия светильников для люминесцентных ламп без встроенного балласта не должна превышать суммы потребл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нной энергии встроенных балластов, когда лампы, которые они питают, в данный момент не излучают свет, а другие возможные компоненты (сетевые соединения, датчики и т.д.) отключены. В случае если они не могут быть отключены, их мощность необходимо замерить и вычесть из результата.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rPr>
          <w:sz w:val="28"/>
          <w:szCs w:val="28"/>
        </w:rPr>
      </w:pPr>
      <w:r w:rsidRPr="0099499D">
        <w:rPr>
          <w:noProof/>
          <w:lang w:eastAsia="ru-RU"/>
        </w:rPr>
        <w:pict>
          <v:group id="Group 76" o:spid="_x0000_s1074" style="position:absolute;left:0;text-align:left;margin-left:0;margin-top:842pt;width:0;height:0;z-index:-25163161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">
            <v:shape id="Freeform 77" o:spid="_x0000_s107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G/8QA&#10;AADcAAAADwAAAGRycy9kb3ducmV2LnhtbESPQWvCQBSE7wX/w/KE3urGlAaJriJSRUovJoLXR/aZ&#10;BLNvQ3Yb1/76bqHQ4zAz3zCrTTCdGGlwrWUF81kCgriyuuVawbncvyxAOI+ssbNMCh7kYLOePK0w&#10;1/bOJxoLX4sIYZejgsb7PpfSVQ0ZdDPbE0fvageDPsqhlnrAe4SbTqZJkkmDLceFBnvaNVTdii+j&#10;wEvzecrK74/3sXxdvNVFOFwvQannadguQXgK/j/81z5qBWma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Bv/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74" o:spid="_x0000_s1072" style="position:absolute;left:0;text-align:left;margin-left:0;margin-top:842pt;width:0;height:0;z-index:-25163264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MsgwXX2&#10;AgAAIgcAAA4AAAAAAAAAAAAAAAAALgIAAGRycy9lMm9Eb2MueG1sUEsBAi0AFAAGAAgAAAAhAP3c&#10;MDvbAAAABwEAAA8AAAAAAAAAAAAAAAAAUAUAAGRycy9kb3ducmV2LnhtbFBLBQYAAAAABAAEAPMA&#10;AABYBgAAAAA=&#10;">
            <v:shape id="Freeform 75" o:spid="_x0000_s107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9E8UA&#10;AADcAAAADwAAAGRycy9kb3ducmV2LnhtbESPQWvCQBSE7wX/w/KE3urGaEWiq4hokdKLScHrI/tM&#10;gtm3IbvGbX99t1DocZiZb5j1NphWDNS7xrKC6SQBQVxa3XCl4LM4vixBOI+ssbVMCr7IwXYzelpj&#10;pu2DzzTkvhIRwi5DBbX3XSalK2sy6Ca2I47e1fYGfZR9JXWPjwg3rUyTZCENNhwXauxoX1N5y+9G&#10;gZfm47wovt8PQzFbvlZ5eLteglLP47BbgfAU/H/4r33SCtJ0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z0T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>Требования, применяемые во время второго этапа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По истечению 12 месяцев со дня опубликования в Официальном мониторе Республики Молдова: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Светильники для люминесцентных ламп без встроенного балласта и для газоразрядных ламп высокой интенсивности должны быть совместимы с балластами, которые отвечают требованиям для третьего этапа, за исключением светильников, имеющих класс защиты от внешних факторов не ниже IP4Х.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Потребл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нная энергия светильников для газоразрядных ламп высокой интенсивности не должна превышать суммы потребл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нной энергии встроенных балластов, когда лампы, которые они питают, в данный момент не излучают свет, а другие возможные компоненты (сетевые соединения, датчики и т.д.) отключены. В случае если они не могут быть отключены, их мощность необходимо замерить и вычесть из результата.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>Требования, применяемые во время третьего этапа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36 месяцев со дня опубликования в Официальном мониторе Республики Молдова: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Светильники для люминесцентных ламп без встроенного балласта и для газоразрядных ламп высокой интенсивности должны быть совместимы с балластами, которые отвечают требованиям для третьего этапа.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3.2. Требования к информации об изделии,</w:t>
      </w:r>
    </w:p>
    <w:p w:rsidR="00A91425" w:rsidRDefault="00A91425" w:rsidP="00A91425">
      <w:pPr>
        <w:widowControl w:val="0"/>
        <w:tabs>
          <w:tab w:val="left" w:pos="851"/>
          <w:tab w:val="left" w:pos="1134"/>
        </w:tabs>
        <w:suppressAutoHyphens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применимые к светильникам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ind w:firstLine="0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>Требования, применяемые во время первого этапа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9 месяцев со дня опубликования в Официальном мониторе Республики Молдова: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Производители светильников для люминесцентных ламп без встроенного балласта с общим световым потоком свыше 2000 люменов </w:t>
      </w:r>
      <w:r w:rsidRPr="00ED5E56">
        <w:rPr>
          <w:sz w:val="28"/>
          <w:szCs w:val="28"/>
        </w:rPr>
        <w:lastRenderedPageBreak/>
        <w:t>обязаны представить на интернет-сайтах свободного доступа и в других формах, которые они посчитают приемлемыми, как минимум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следующую информацию для каждой модели светильников, которые они производят. Также соответствующая информация должна находиться в файле технической документации, разработанном с целью проведения оценки соответствия на основании статьи  17 Закона</w:t>
      </w:r>
      <w:r>
        <w:rPr>
          <w:sz w:val="28"/>
          <w:szCs w:val="28"/>
        </w:rPr>
        <w:t xml:space="preserve"> </w:t>
      </w:r>
      <w:r w:rsidRPr="00ED5E56">
        <w:rPr>
          <w:sz w:val="28"/>
          <w:szCs w:val="28"/>
        </w:rPr>
        <w:t xml:space="preserve">№ 151 </w:t>
      </w:r>
      <w:r>
        <w:rPr>
          <w:sz w:val="28"/>
          <w:szCs w:val="28"/>
        </w:rPr>
        <w:t>от 17 июля 2014</w:t>
      </w:r>
      <w:r w:rsidRPr="00ED5E56">
        <w:rPr>
          <w:sz w:val="28"/>
          <w:szCs w:val="28"/>
        </w:rPr>
        <w:t xml:space="preserve"> года о </w:t>
      </w:r>
      <w:r w:rsidRPr="00ED5E56">
        <w:rPr>
          <w:rStyle w:val="docheader"/>
          <w:bCs/>
          <w:sz w:val="28"/>
          <w:szCs w:val="28"/>
        </w:rPr>
        <w:t>требованиях к экологическому проектированию энергопотребляющих изделий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7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случае если светильник выставляется на рынок вместе с балластом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информация относительно эффективности балласта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согласно пункту 2.2 </w:t>
      </w:r>
      <w:r>
        <w:rPr>
          <w:sz w:val="28"/>
          <w:szCs w:val="28"/>
        </w:rPr>
        <w:t xml:space="preserve">настоящего </w:t>
      </w:r>
      <w:r w:rsidRPr="00ED5E56">
        <w:rPr>
          <w:sz w:val="28"/>
          <w:szCs w:val="28"/>
        </w:rPr>
        <w:t>приложения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на основании данных, предоставленных производителем балласта;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7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случае если светильник выставляется на рынок вместе с лампой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эффективность лампы (лм/Вт) на основании данных, предоставленных производителем лампы;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7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случае если балласт или лампа не выставляются на рынок вместе со светильником, следует представить ссылки, используемые в каталогах производителей, касательно типа ламп или баластов, совместимых с соответствующим светильником;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7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инструкции по обслуживанию для обеспечения сохранности, по мере возможности, первоначального качества светильника в течение срока эксплуатации;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17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sz w:val="28"/>
          <w:szCs w:val="28"/>
        </w:rPr>
        <w:t>инструкции по демонтажу.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>Требования, применяемые во время второго этапа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ED5E56">
        <w:rPr>
          <w:sz w:val="28"/>
          <w:szCs w:val="28"/>
        </w:rPr>
        <w:t xml:space="preserve"> 12 месяцев со дня опубликования в Официальном мониторе Республики Молдова: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Требования относительно предоставления информации, применяемые во время первого этапа, действительны и для светильников для газоразрядных ламп высокой интенсивности с общим световым потоком свыше 2000 люменов. Более того, все светильники для газоразрядных ламп высокой интенсивности должны содержать информацию относительно того, для какого вида ламп они разработаны – прозрачных и/или матированных, в соответствии с приложением № 2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 xml:space="preserve">. </w:t>
      </w:r>
      <w:r w:rsidRPr="0099499D">
        <w:rPr>
          <w:noProof/>
          <w:lang w:eastAsia="ru-RU"/>
        </w:rPr>
        <w:pict>
          <v:group id="Group 62" o:spid="_x0000_s1078" style="position:absolute;left:0;text-align:left;margin-left:0;margin-top:842pt;width:0;height:0;z-index:-25162956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">
            <v:shape id="Freeform 63" o:spid="_x0000_s107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A/MQA&#10;AADcAAAADwAAAGRycy9kb3ducmV2LnhtbESPQWvCQBSE7wX/w/IK3uqmkYpEVxGxRUovJoLXR/aZ&#10;BLNvQ3aNq7/eLRR6HGbmG2a5DqYVA/WusazgfZKAIC6tbrhScCw+3+YgnEfW2FomBXdysF6NXpaY&#10;aXvjAw25r0SEsMtQQe19l0npypoMuontiKN3tr1BH2VfSd3jLcJNK9MkmUmDDceFGjva1lRe8qtR&#10;4KX5OcyKx/duKKbzjyoPX+dTUGr8GjYLEJ6C/w//tfdaQZqm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APz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60" o:spid="_x0000_s1076" style="position:absolute;left:0;text-align:left;margin-left:0;margin-top:842pt;width:0;height:0;z-index:-25163059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XJjV&#10;dPgCAAAiBwAADgAAAAAAAAAAAAAAAAAuAgAAZHJzL2Uyb0RvYy54bWxQSwECLQAUAAYACAAAACEA&#10;/dwwO9sAAAAHAQAADwAAAAAAAAAAAAAAAABSBQAAZHJzL2Rvd25yZXYueG1sUEsFBgAAAAAEAAQA&#10;8wAAAFoGAAAAAA==&#10;">
            <v:shape id="Freeform 61" o:spid="_x0000_s107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7EMIA&#10;AADcAAAADwAAAGRycy9kb3ducmV2LnhtbERPy2rCQBTdC/7DcAV3OmmkIqkTKWKlSDcmhW4vmZsH&#10;zdwJmWkc+/XOotDl4bz3h2B6MdHoOssKntYJCOLK6o4bBZ/l22oHwnlkjb1lUnAnB4d8Pttjpu2N&#10;rzQVvhExhF2GClrvh0xKV7Vk0K3tQBy52o4GfYRjI/WItxhuepkmyVYa7Dg2tDjQsaXqu/gxCrw0&#10;H9dt+Xs5TeVm99wU4Vx/BaWWi/D6AsJT8P/iP/e7VpCmcX4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DsQ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tabs>
          <w:tab w:val="left" w:pos="851"/>
          <w:tab w:val="left" w:pos="1134"/>
        </w:tabs>
        <w:ind w:left="4253" w:firstLine="0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br w:type="page"/>
      </w:r>
      <w:r w:rsidRPr="0099499D">
        <w:rPr>
          <w:noProof/>
          <w:lang w:eastAsia="ru-RU"/>
        </w:rPr>
        <w:lastRenderedPageBreak/>
        <w:pict>
          <v:group id="_x0000_s1158" style="position:absolute;left:0;text-align:left;margin-left:0;margin-top:842pt;width:0;height:0;z-index:-25158860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ByN2wo&#10;9wIAACQHAAAOAAAAAAAAAAAAAAAAAC4CAABkcnMvZTJvRG9jLnhtbFBLAQItABQABgAIAAAAIQD9&#10;3DA72wAAAAcBAAAPAAAAAAAAAAAAAAAAAFEFAABkcnMvZG93bnJldi54bWxQSwUGAAAAAAQABADz&#10;AAAAWQYAAAAA&#10;">
            <v:shape id="Freeform 387" o:spid="_x0000_s115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9q8EA&#10;AADcAAAADwAAAGRycy9kb3ducmV2LnhtbERPTYvCMBC9C/sfwizsTVNdFOkaRUQXES+2wl6HZmyL&#10;zaQ0sWb99eYgeHy878UqmEb01LnasoLxKAFBXFhdc6ngnO+GcxDOI2tsLJOCf3KwWn4MFphqe+cT&#10;9ZkvRQxhl6KCyvs2ldIVFRl0I9sSR+5iO4M+wq6UusN7DDeNnCTJTBqsOTZU2NKmouKa3YwCL83x&#10;NMsfh22ff8+nZRZ+L39Bqa/PsP4B4Sn4t/jl3msFk3F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/avBAAAA3AAAAA8AAAAAAAAAAAAAAAAAmAIAAGRycy9kb3du&#10;cmV2LnhtbFBLBQYAAAAABAAEAPUAAACG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56" style="position:absolute;left:0;text-align:left;margin-left:0;margin-top:842pt;width:0;height:0;z-index:-25158963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IdfD&#10;j/gCAAAkBwAADgAAAAAAAAAAAAAAAAAuAgAAZHJzL2Uyb0RvYy54bWxQSwECLQAUAAYACAAAACEA&#10;/dwwO9sAAAAHAQAADwAAAAAAAAAAAAAAAABSBQAAZHJzL2Rvd25yZXYueG1sUEsFBgAAAAAEAAQA&#10;8wAAAFoGAAAAAA==&#10;">
            <v:shape id="Freeform 385" o:spid="_x0000_s115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MQsQA&#10;AADcAAAADwAAAGRycy9kb3ducmV2LnhtbESPQWvCQBSE7wX/w/KE3upGi0Giq4hUKeLFRPD6yD6T&#10;YPZtyG7jtr++KxR6HGbmG2a1CaYVA/WusaxgOklAEJdWN1wpuBT7twUI55E1tpZJwTc52KxHLyvM&#10;tH3wmYbcVyJC2GWooPa+y6R0ZU0G3cR2xNG72d6gj7KvpO7xEeGmlbMkSaXBhuNCjR3tairv+ZdR&#10;4KU5ndPi5/gxFO+LeZWHw+0alHodh+0ShKfg/8N/7U+tYDZN4Xk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tzEL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54" style="position:absolute;left:0;text-align:left;margin-left:0;margin-top:842pt;width:0;height:0;z-index:-25159065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FC+Szv2&#10;AgAAJAcAAA4AAAAAAAAAAAAAAAAALgIAAGRycy9lMm9Eb2MueG1sUEsBAi0AFAAGAAgAAAAhAP3c&#10;MDvbAAAABwEAAA8AAAAAAAAAAAAAAAAAUAUAAGRycy9kb3ducmV2LnhtbFBLBQYAAAAABAAEAPMA&#10;AABYBgAAAAA=&#10;">
            <v:shape id="Freeform 383" o:spid="_x0000_s115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3rsUA&#10;AADcAAAADwAAAGRycy9kb3ducmV2LnhtbESPT2vCQBTE7wW/w/KE3urGPxWJriJSi5ReTASvj+wz&#10;CWbfhuw2rn76bqHgcZiZ3zCrTTCN6KlztWUF41ECgriwuuZSwSnfvy1AOI+ssbFMCu7kYLMevKww&#10;1fbGR+ozX4oIYZeigsr7NpXSFRUZdCPbEkfvYjuDPsqulLrDW4SbRk6SZC4N1hwXKmxpV1FxzX6M&#10;Ai/N93GeP74++ny6eC+z8Hk5B6Veh2G7BOEp+Gf4v33QCibj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/eu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i/>
          <w:sz w:val="28"/>
          <w:szCs w:val="28"/>
        </w:rPr>
        <w:t xml:space="preserve">               </w:t>
      </w:r>
      <w:r w:rsidRPr="00ED5E56">
        <w:rPr>
          <w:sz w:val="28"/>
          <w:szCs w:val="28"/>
        </w:rPr>
        <w:t>Приложение № 4</w:t>
      </w:r>
    </w:p>
    <w:p w:rsidR="00A91425" w:rsidRPr="00536E5A" w:rsidRDefault="00A91425" w:rsidP="00A91425">
      <w:pPr>
        <w:tabs>
          <w:tab w:val="left" w:pos="851"/>
        </w:tabs>
        <w:ind w:left="425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E5A">
        <w:rPr>
          <w:sz w:val="28"/>
          <w:szCs w:val="28"/>
        </w:rPr>
        <w:t xml:space="preserve">к Положению о </w:t>
      </w:r>
      <w:r w:rsidRPr="00536E5A">
        <w:rPr>
          <w:rStyle w:val="docheader"/>
          <w:bCs/>
          <w:sz w:val="28"/>
          <w:szCs w:val="28"/>
        </w:rPr>
        <w:t>требованиях к</w:t>
      </w:r>
      <w:r>
        <w:rPr>
          <w:rStyle w:val="docheader"/>
          <w:bCs/>
          <w:sz w:val="28"/>
          <w:szCs w:val="28"/>
        </w:rPr>
        <w:t xml:space="preserve"> </w:t>
      </w:r>
      <w:r w:rsidRPr="00536E5A">
        <w:rPr>
          <w:rStyle w:val="docheader"/>
          <w:bCs/>
          <w:sz w:val="28"/>
          <w:szCs w:val="28"/>
        </w:rPr>
        <w:t xml:space="preserve"> экологическому проектированию </w:t>
      </w:r>
      <w:r w:rsidRPr="00536E5A">
        <w:rPr>
          <w:sz w:val="28"/>
          <w:szCs w:val="28"/>
        </w:rPr>
        <w:t>люминесцентных ламп без встроенного балласта, газоразрядных ламп высокой интенсивности, а также балластов и светильников для таких ламп</w:t>
      </w: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rPr>
          <w:i/>
          <w:sz w:val="28"/>
          <w:szCs w:val="28"/>
        </w:rPr>
      </w:pPr>
    </w:p>
    <w:p w:rsidR="00A91425" w:rsidRPr="00ED5E56" w:rsidRDefault="00A91425" w:rsidP="00A91425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99499D">
        <w:rPr>
          <w:noProof/>
          <w:lang w:eastAsia="ru-RU"/>
        </w:rPr>
        <w:pict>
          <v:group id="Group 375" o:spid="_x0000_s1118" style="position:absolute;left:0;text-align:left;margin-left:0;margin-top:842pt;width:0;height:0;z-index:-25160908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F5PW&#10;v/gCAAAkBwAADgAAAAAAAAAAAAAAAAAuAgAAZHJzL2Uyb0RvYy54bWxQSwECLQAUAAYACAAAACEA&#10;/dwwO9sAAAAHAQAADwAAAAAAAAAAAAAAAABSBQAAZHJzL2Rvd25yZXYueG1sUEsFBgAAAAAEAAQA&#10;8wAAAFoGAAAAAA==&#10;">
            <v:shape id="Freeform 376" o:spid="_x0000_s111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KQcQA&#10;AADcAAAADwAAAGRycy9kb3ducmV2LnhtbESPQWvCQBSE7wX/w/IEb3VjRJHoKiJVRHoxKfT6yD6T&#10;YPZtyG7j2l/fLRR6HGbmG2azC6YVA/WusaxgNk1AEJdWN1wp+CiOrysQziNrbC2Tgic52G1HLxvM&#10;tH3wlYbcVyJC2GWooPa+y6R0ZU0G3dR2xNG72d6gj7KvpO7xEeGmlWmSLKXBhuNCjR0dairv+ZdR&#10;4KV5vy6L78vbUMxXiyoPp9tnUGoyDvs1CE/B/4f/2metIJ2l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ykH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73" o:spid="_x0000_s1116" style="position:absolute;left:0;text-align:left;margin-left:0;margin-top:842pt;width:0;height:0;z-index:-25161011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DfLbbD&#10;9wIAACQHAAAOAAAAAAAAAAAAAAAAAC4CAABkcnMvZTJvRG9jLnhtbFBLAQItABQABgAIAAAAIQD9&#10;3DA72wAAAAcBAAAPAAAAAAAAAAAAAAAAAFEFAABkcnMvZG93bnJldi54bWxQSwUGAAAAAAQABADz&#10;AAAAWQYAAAAA&#10;">
            <v:shape id="Freeform 374" o:spid="_x0000_s111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xrcEA&#10;AADcAAAADwAAAGRycy9kb3ducmV2LnhtbERPTYvCMBC9C/sfwizsTVNdFOkaRUQXES+2wl6HZmyL&#10;zaQ0sWb99eYgeHy878UqmEb01LnasoLxKAFBXFhdc6ngnO+GcxDOI2tsLJOCf3KwWn4MFphqe+cT&#10;9ZkvRQxhl6KCyvs2ldIVFRl0I9sSR+5iO4M+wq6UusN7DDeNnCTJTBqsOTZU2NKmouKa3YwCL83x&#10;NMsfh22ff8+nZRZ+L39Bqa/PsP4B4Sn4t/jl3msFk3G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I8a3BAAAA3AAAAA8AAAAAAAAAAAAAAAAAmAIAAGRycy9kb3du&#10;cmV2LnhtbFBLBQYAAAAABAAEAPUAAACG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ED5E56">
        <w:rPr>
          <w:b/>
          <w:sz w:val="28"/>
          <w:szCs w:val="28"/>
        </w:rPr>
        <w:t xml:space="preserve">Процедура </w:t>
      </w:r>
      <w:r w:rsidRPr="00ED5E56">
        <w:rPr>
          <w:rStyle w:val="translation-chunk"/>
          <w:b/>
          <w:sz w:val="28"/>
          <w:szCs w:val="28"/>
        </w:rPr>
        <w:t>проведения контроля в целях рыночного надзора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26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При проведении контроля в целях осуществления рыночного надзора, отмеченного в статье 8 и главе VI Закона № 151 </w:t>
      </w:r>
      <w:r>
        <w:rPr>
          <w:sz w:val="28"/>
          <w:szCs w:val="28"/>
        </w:rPr>
        <w:t>от 17 июля 2014</w:t>
      </w:r>
      <w:r w:rsidRPr="00ED5E56">
        <w:rPr>
          <w:sz w:val="28"/>
          <w:szCs w:val="28"/>
        </w:rPr>
        <w:t xml:space="preserve"> года</w:t>
      </w:r>
      <w:r w:rsidRPr="00ED5E56">
        <w:rPr>
          <w:rStyle w:val="docheader"/>
          <w:bCs/>
          <w:sz w:val="28"/>
          <w:szCs w:val="28"/>
        </w:rPr>
        <w:t xml:space="preserve"> о требованиях к экологическому проектированию энергопотребляющих изделий</w:t>
      </w:r>
      <w:r w:rsidRPr="00ED5E56">
        <w:rPr>
          <w:sz w:val="28"/>
          <w:szCs w:val="28"/>
        </w:rPr>
        <w:t xml:space="preserve">, применяется следующая процедура проверки требований, </w:t>
      </w:r>
      <w:r>
        <w:rPr>
          <w:sz w:val="28"/>
          <w:szCs w:val="28"/>
        </w:rPr>
        <w:t xml:space="preserve">предусмотренных </w:t>
      </w:r>
      <w:r w:rsidRPr="00ED5E56">
        <w:rPr>
          <w:sz w:val="28"/>
          <w:szCs w:val="28"/>
        </w:rPr>
        <w:t xml:space="preserve"> в приложении № 3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rPr>
          <w:i/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26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rPr>
          <w:sz w:val="28"/>
          <w:szCs w:val="28"/>
        </w:rPr>
      </w:pPr>
      <w:r w:rsidRPr="00ED5E56">
        <w:rPr>
          <w:i/>
          <w:sz w:val="28"/>
          <w:szCs w:val="28"/>
        </w:rPr>
        <w:t>Для ламп: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5E56">
        <w:rPr>
          <w:sz w:val="28"/>
          <w:szCs w:val="28"/>
        </w:rPr>
        <w:t>существляется проверка небольшой партии, состоящей из не менее чем двадцати ламп одной и той же модели одного и того же производителя, выбранных  произвольно;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считается, что партия соответствует применяемым требованиям, предусмотренным в </w:t>
      </w:r>
      <w:r>
        <w:rPr>
          <w:sz w:val="28"/>
          <w:szCs w:val="28"/>
        </w:rPr>
        <w:t xml:space="preserve">пункте </w:t>
      </w:r>
      <w:r w:rsidRPr="00ED5E56">
        <w:rPr>
          <w:sz w:val="28"/>
          <w:szCs w:val="28"/>
        </w:rPr>
        <w:t xml:space="preserve">1 приложения № 3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, если средний показатель результатов проверки данной партии отличается не более чем на 10 % от заявленного предела, порога или значений;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противном случае считается, что модель не соответствует действующим требованиям.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0"/>
          <w:numId w:val="26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t>Для балластов и светильников: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29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Осуществляется проверка одной единицы;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29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считается, что модель соответствует требованиям, предусмотренным </w:t>
      </w:r>
      <w:r>
        <w:rPr>
          <w:sz w:val="28"/>
          <w:szCs w:val="28"/>
        </w:rPr>
        <w:t xml:space="preserve">пунктах </w:t>
      </w:r>
      <w:r w:rsidRPr="00ED5E56">
        <w:rPr>
          <w:sz w:val="28"/>
          <w:szCs w:val="28"/>
        </w:rPr>
        <w:t>2 и 3</w:t>
      </w:r>
      <w:r>
        <w:rPr>
          <w:sz w:val="28"/>
          <w:szCs w:val="28"/>
        </w:rPr>
        <w:t xml:space="preserve"> </w:t>
      </w:r>
      <w:r w:rsidRPr="00ED5E56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ED5E56">
        <w:rPr>
          <w:sz w:val="28"/>
          <w:szCs w:val="28"/>
        </w:rPr>
        <w:t xml:space="preserve"> № 3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, если результаты не превышают предельных значений;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29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противном случае проводится проверка других тр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 xml:space="preserve">х единиц. Считается, что модель соответствует требованиям настоящего </w:t>
      </w:r>
      <w:r>
        <w:rPr>
          <w:sz w:val="28"/>
          <w:szCs w:val="28"/>
        </w:rPr>
        <w:t>Положения</w:t>
      </w:r>
      <w:r w:rsidRPr="00ED5E56">
        <w:rPr>
          <w:sz w:val="28"/>
          <w:szCs w:val="28"/>
        </w:rPr>
        <w:t>, если средний результат последних тр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х тестов не превышает предельных значений;</w:t>
      </w:r>
    </w:p>
    <w:p w:rsidR="00A91425" w:rsidRPr="00ED5E56" w:rsidRDefault="00A91425" w:rsidP="00A91425">
      <w:pPr>
        <w:pStyle w:val="Listparagraf"/>
        <w:widowControl w:val="0"/>
        <w:numPr>
          <w:ilvl w:val="0"/>
          <w:numId w:val="29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противном случае считается, что модель не соответствует действующим требованиям.</w:t>
      </w:r>
      <w:r w:rsidRPr="0099499D">
        <w:rPr>
          <w:noProof/>
          <w:lang w:eastAsia="ru-RU"/>
        </w:rPr>
        <w:pict>
          <v:group id="Group 53" o:spid="_x0000_s1082" style="position:absolute;left:0;text-align:left;margin-left:0;margin-top:842pt;width:0;height:0;z-index:-25162752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">
            <v:shape id="Freeform 54" o:spid="_x0000_s108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rdsIA&#10;AADcAAAADwAAAGRycy9kb3ducmV2LnhtbERPz2vCMBS+C/sfwht4s6mOldIZRcY2ZOzSVvD6aJ5t&#10;WfNSmqxG//rlMNjx4/u93QcziJkm11tWsE5SEMSN1T23Ck71+yoH4TyyxsEyKbiRg/3uYbHFQtsr&#10;lzRXvhUxhF2BCjrvx0JK13Rk0CV2JI7cxU4GfYRTK/WE1xhuBrlJ00wa7Dk2dDjSa0fNd/VjFHhp&#10;vsqsvn++zfVT/txW4eNyDkotH8PhBYSn4P/Ff+6jVrBJ49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2t2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51" o:spid="_x0000_s1080" style="position:absolute;left:0;text-align:left;margin-left:0;margin-top:842pt;width:0;height:0;z-index:-25162854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">
            <v:shape id="Freeform 52" o:spid="_x0000_s108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an8QA&#10;AADcAAAADwAAAGRycy9kb3ducmV2LnhtbESPQWvCQBSE74L/YXmF3nRTS4NEVxGxpZReTASvj+wz&#10;CWbfhuwat/56tyB4HGbmG2a5DqYVA/WusazgbZqAIC6tbrhScCg+J3MQziNrbC2Tgj9ysF6NR0vM&#10;tL3ynobcVyJC2GWooPa+y6R0ZU0G3dR2xNE72d6gj7KvpO7xGuGmlbMkSaXBhuNCjR1tayrP+cUo&#10;8NL87tPi9rMbivf5R5WHr9MxKPX6EjYLEJ6Cf4Yf7W+tYJak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0Wp/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Default="00A91425" w:rsidP="00A91425">
      <w:pPr>
        <w:tabs>
          <w:tab w:val="left" w:pos="851"/>
        </w:tabs>
        <w:spacing w:line="276" w:lineRule="auto"/>
        <w:ind w:left="4248"/>
        <w:jc w:val="right"/>
        <w:rPr>
          <w:sz w:val="28"/>
          <w:szCs w:val="28"/>
        </w:rPr>
      </w:pPr>
    </w:p>
    <w:p w:rsidR="00A91425" w:rsidRDefault="00A91425" w:rsidP="00A91425">
      <w:pPr>
        <w:tabs>
          <w:tab w:val="left" w:pos="851"/>
        </w:tabs>
        <w:spacing w:line="276" w:lineRule="auto"/>
        <w:ind w:left="4248"/>
        <w:jc w:val="right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left="4248"/>
        <w:jc w:val="both"/>
        <w:rPr>
          <w:sz w:val="28"/>
          <w:szCs w:val="28"/>
        </w:rPr>
      </w:pPr>
      <w:r w:rsidRPr="0099499D">
        <w:rPr>
          <w:noProof/>
          <w:lang w:eastAsia="ru-RU"/>
        </w:rPr>
        <w:lastRenderedPageBreak/>
        <w:pict>
          <v:group id="_x0000_s1152" style="position:absolute;left:0;text-align:left;margin-left:0;margin-top:842pt;width:0;height:0;z-index:-25159168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Aw3MBf2&#10;AgAAJAcAAA4AAAAAAAAAAAAAAAAALgIAAGRycy9lMm9Eb2MueG1sUEsBAi0AFAAGAAgAAAAhAP3c&#10;MDvbAAAABwEAAA8AAAAAAAAAAAAAAAAAUAUAAGRycy9kb3ducmV2LnhtbFBLBQYAAAAABAAEAPMA&#10;AABYBgAAAAA=&#10;">
            <v:shape id="Freeform 387" o:spid="_x0000_s115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hc8UA&#10;AADcAAAADwAAAGRycy9kb3ducmV2LnhtbESPQWvCQBSE74L/YXlCb7qpVpE0GxHRUooXk0Kvj+wz&#10;Cc2+Ddk1bvvru4VCj8PMfMNku2A6MdLgWssKHhcJCOLK6pZrBe/lab4F4Tyyxs4yKfgiB7t8Oskw&#10;1fbOFxoLX4sIYZeigsb7PpXSVQ0ZdAvbE0fvageDPsqhlnrAe4SbTi6TZCMNthwXGuzp0FD1WdyM&#10;Ai/N+bIpv9+OY7narusivFw/glIPs7B/BuEp+P/wX/tVK1gmT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mFz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50" style="position:absolute;left:0;text-align:left;margin-left:0;margin-top:842pt;width:0;height:0;z-index:-25159270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Cd86Me&#10;9wIAACQHAAAOAAAAAAAAAAAAAAAAAC4CAABkcnMvZTJvRG9jLnhtbFBLAQItABQABgAIAAAAIQD9&#10;3DA72wAAAAcBAAAPAAAAAAAAAAAAAAAAAFEFAABkcnMvZG93bnJldi54bWxQSwUGAAAAAAQABADz&#10;AAAAWQYAAAAA&#10;">
            <v:shape id="Freeform 385" o:spid="_x0000_s115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cnMQA&#10;AADcAAAADwAAAGRycy9kb3ducmV2LnhtbESPQWvCQBSE7wX/w/IKvdVNUxSJriJiSxEvJoLXR/aZ&#10;BLNvQ3aNW3+9KxR6HGbmG2axCqYVA/WusazgY5yAIC6tbrhScCy+3mcgnEfW2FomBb/kYLUcvSww&#10;0/bGBxpyX4kIYZehgtr7LpPSlTUZdGPbEUfvbHuDPsq+krrHW4SbVqZJMpUGG44LNXa0qam85Fej&#10;wEuzP0yL+247FJ+zSZWH7/MpKPX2GtZzEJ6C/w//tX+0gjRJ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XJz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48" style="position:absolute;left:0;text-align:left;margin-left:0;margin-top:842pt;width:0;height:0;z-index:-25159372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CvIacM&#10;9wIAACQHAAAOAAAAAAAAAAAAAAAAAC4CAABkcnMvZTJvRG9jLnhtbFBLAQItABQABgAIAAAAIQD9&#10;3DA72wAAAAcBAAAPAAAAAAAAAAAAAAAAAFEFAABkcnMvZG93bnJldi54bWxQSwUGAAAAAAQABADz&#10;AAAAWQYAAAAA&#10;">
            <v:shape id="Freeform 383" o:spid="_x0000_s114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ncMQA&#10;AADcAAAADwAAAGRycy9kb3ducmV2LnhtbESPT2vCQBTE7wW/w/IEb3VjpSLRjYioSOnFpNDrI/vy&#10;B7NvQ3Yb1376bqHQ4zAzv2G2u2A6MdLgWssKFvMEBHFpdcu1go/i9LwG4Tyyxs4yKXiQg102edpi&#10;qu2drzTmvhYRwi5FBY33fSqlKxsy6Oa2J45eZQeDPsqhlnrAe4SbTr4kyUoabDkuNNjToaHyln8Z&#10;BV6a9+uq+H47jsVy/Vrn4Vx9BqVm07DfgPAU/H/4r33RCiIR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Z3DEAAAA3AAAAA8AAAAAAAAAAAAAAAAAmAIAAGRycy9k&#10;b3ducmV2LnhtbFBLBQYAAAAABAAEAPUAAACJAwAAAAA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sz w:val="28"/>
          <w:szCs w:val="28"/>
        </w:rPr>
        <w:t xml:space="preserve">     </w:t>
      </w:r>
      <w:r w:rsidRPr="00ED5E56">
        <w:rPr>
          <w:sz w:val="28"/>
          <w:szCs w:val="28"/>
        </w:rPr>
        <w:t>Приложение № 5</w:t>
      </w:r>
    </w:p>
    <w:p w:rsidR="00A91425" w:rsidRPr="00536E5A" w:rsidRDefault="00A91425" w:rsidP="00A91425">
      <w:pPr>
        <w:tabs>
          <w:tab w:val="left" w:pos="851"/>
        </w:tabs>
        <w:ind w:left="4253" w:firstLine="0"/>
        <w:jc w:val="both"/>
        <w:rPr>
          <w:sz w:val="28"/>
          <w:szCs w:val="28"/>
        </w:rPr>
      </w:pPr>
      <w:r w:rsidRPr="00536E5A">
        <w:rPr>
          <w:sz w:val="28"/>
          <w:szCs w:val="28"/>
        </w:rPr>
        <w:t xml:space="preserve">к Положению о </w:t>
      </w:r>
      <w:r w:rsidRPr="00536E5A">
        <w:rPr>
          <w:rStyle w:val="docheader"/>
          <w:bCs/>
          <w:sz w:val="28"/>
          <w:szCs w:val="28"/>
        </w:rPr>
        <w:t>требованиях к</w:t>
      </w:r>
      <w:r>
        <w:rPr>
          <w:rStyle w:val="docheader"/>
          <w:bCs/>
          <w:sz w:val="28"/>
          <w:szCs w:val="28"/>
        </w:rPr>
        <w:t xml:space="preserve"> </w:t>
      </w:r>
      <w:r w:rsidRPr="00536E5A">
        <w:rPr>
          <w:rStyle w:val="docheader"/>
          <w:bCs/>
          <w:sz w:val="28"/>
          <w:szCs w:val="28"/>
        </w:rPr>
        <w:t xml:space="preserve"> экологическому проектированию </w:t>
      </w:r>
      <w:r w:rsidRPr="00536E5A">
        <w:rPr>
          <w:sz w:val="28"/>
          <w:szCs w:val="28"/>
        </w:rPr>
        <w:t>люминесцентных ламп без встроенного балласта, газоразрядных ламп высокой интенсивности, а также балластов и светильников для таких ламп</w:t>
      </w:r>
    </w:p>
    <w:p w:rsidR="00A91425" w:rsidRPr="00ED5E56" w:rsidRDefault="00A91425" w:rsidP="00A91425">
      <w:pPr>
        <w:spacing w:line="276" w:lineRule="auto"/>
        <w:ind w:firstLine="0"/>
        <w:jc w:val="center"/>
        <w:rPr>
          <w:sz w:val="28"/>
          <w:szCs w:val="28"/>
        </w:rPr>
      </w:pPr>
      <w:r w:rsidRPr="0099499D">
        <w:rPr>
          <w:noProof/>
          <w:lang w:eastAsia="ru-RU"/>
        </w:rPr>
        <w:pict>
          <v:group id="_x0000_s1122" style="position:absolute;left:0;text-align:left;margin-left:0;margin-top:842pt;width:0;height:0;z-index:-25160704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atRI&#10;ifgCAAAkBwAADgAAAAAAAAAAAAAAAAAuAgAAZHJzL2Uyb0RvYy54bWxQSwECLQAUAAYACAAAACEA&#10;/dwwO9sAAAAHAQAADwAAAAAAAAAAAAAAAABSBQAAZHJzL2Rvd25yZXYueG1sUEsFBgAAAAAEAAQA&#10;8wAAAFoGAAAAAA==&#10;">
            <v:shape id="Freeform 376" o:spid="_x0000_s112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fjcYA&#10;AADcAAAADwAAAGRycy9kb3ducmV2LnhtbESPQWvCQBCF74X+h2UK3uqmimKjq5RipZReTApeh+yY&#10;hGZnQ3Yb1/5651DobYb35r1vNrvkOjXSEFrPBp6mGSjiytuWawNf5dvjClSIyBY7z2TgSgF22/u7&#10;DebWX/hIYxFrJSEccjTQxNjnWoeqIYdh6nti0c5+cBhlHWptB7xIuOv0LMuW2mHL0tBgT68NVd/F&#10;jzMQtfs8Lsvfj/1YzleLukiH8ykZM3lIL2tQkVL8N/9dv1vBfxZaeUYm0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ifjcYAAADcAAAADwAAAAAAAAAAAAAAAACYAgAAZHJz&#10;L2Rvd25yZXYueG1sUEsFBgAAAAAEAAQA9QAAAIsDAAAAAA=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20" style="position:absolute;left:0;text-align:left;margin-left:0;margin-top:842pt;width:0;height:0;z-index:-25160806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">
            <v:shape id="Freeform 374" o:spid="_x0000_s112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uZMIA&#10;AADcAAAADwAAAGRycy9kb3ducmV2LnhtbERPTWvCQBC9F/wPywi91Y0tDRpdRaRKKb2YCF6H7JgE&#10;s7Mhu8a1v75bKHibx/uc5TqYVgzUu8aygukkAUFcWt1wpeBY7F5mIJxH1thaJgV3crBejZ6WmGl7&#10;4wMNua9EDGGXoYLa+y6T0pU1GXQT2xFH7mx7gz7CvpK6x1sMN618TZJUGmw4NtTY0bam8pJfjQIv&#10;zfchLX6+PobibfZe5WF/PgWlnsdhswDhKfiH+N/9qeP8eQp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65k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Ориентировочные контрольные показатели для люминесцентных изделий и газоразрядных изделий высокой интенсивности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ED5E56" w:rsidRDefault="00A91425" w:rsidP="00A91425">
      <w:pPr>
        <w:pStyle w:val="Listparagraf"/>
        <w:widowControl w:val="0"/>
        <w:numPr>
          <w:ilvl w:val="1"/>
          <w:numId w:val="18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 xml:space="preserve">Эффективность и срок службы лампы 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Для люминесцентных ламп с одним цоколем и люминесцентных ламп с цоколями на обоих концах контрольными показателями являются самые высокие показатели,  приведенны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подпунктах </w:t>
      </w:r>
      <w:r w:rsidRPr="00ED5E56">
        <w:rPr>
          <w:sz w:val="28"/>
          <w:szCs w:val="28"/>
        </w:rPr>
        <w:t>1.1 и 1.2 приложения № 3</w:t>
      </w:r>
      <w:r>
        <w:rPr>
          <w:sz w:val="28"/>
          <w:szCs w:val="28"/>
        </w:rPr>
        <w:t xml:space="preserve"> к настоящему Положению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rPr>
          <w:sz w:val="28"/>
          <w:szCs w:val="28"/>
        </w:rPr>
      </w:pPr>
      <w:r w:rsidRPr="00ED5E56">
        <w:rPr>
          <w:i/>
          <w:sz w:val="28"/>
          <w:szCs w:val="28"/>
        </w:rPr>
        <w:t>Для газоразрядных ламп высокой интенсивности: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rPr>
          <w:sz w:val="28"/>
          <w:szCs w:val="28"/>
        </w:rPr>
      </w:pPr>
      <w:r w:rsidRPr="00ED5E56">
        <w:rPr>
          <w:sz w:val="28"/>
          <w:szCs w:val="28"/>
        </w:rPr>
        <w:t>Металлогалогенные лампы (прозрачные или матированные):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b/>
          <w:i/>
          <w:sz w:val="28"/>
          <w:szCs w:val="28"/>
        </w:rPr>
      </w:pPr>
    </w:p>
    <w:p w:rsidR="00A91425" w:rsidRPr="006A642E" w:rsidRDefault="00A91425" w:rsidP="00A91425">
      <w:pPr>
        <w:widowControl w:val="0"/>
        <w:tabs>
          <w:tab w:val="left" w:pos="851"/>
        </w:tabs>
        <w:suppressAutoHyphens/>
        <w:spacing w:line="276" w:lineRule="auto"/>
        <w:ind w:left="5664"/>
        <w:jc w:val="center"/>
        <w:rPr>
          <w:sz w:val="28"/>
          <w:szCs w:val="28"/>
        </w:rPr>
      </w:pPr>
      <w:r w:rsidRPr="006A642E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1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6A642E">
        <w:rPr>
          <w:b/>
          <w:sz w:val="28"/>
          <w:szCs w:val="28"/>
        </w:rPr>
        <w:t>Контрольные расчетные показатели эффективности и показатели производительности для металлогалогенных ламп (исходный уровень)</w:t>
      </w:r>
    </w:p>
    <w:p w:rsidR="00A91425" w:rsidRPr="006A642E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left w:val="single" w:sz="4" w:space="0" w:color="auto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22"/>
        <w:gridCol w:w="3118"/>
        <w:gridCol w:w="3164"/>
      </w:tblGrid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Ra ≥ 80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80 &gt; Ra ≥ 60</w:t>
            </w:r>
          </w:p>
        </w:tc>
      </w:tr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лампы [Вт]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е</w:t>
            </w:r>
            <w:r w:rsidRPr="00ED5E56">
              <w:rPr>
                <w:sz w:val="28"/>
                <w:szCs w:val="28"/>
              </w:rPr>
              <w:t>тная эффективность лампы [лм/Вт]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е</w:t>
            </w:r>
            <w:r w:rsidRPr="00ED5E56">
              <w:rPr>
                <w:sz w:val="28"/>
                <w:szCs w:val="28"/>
              </w:rPr>
              <w:t>тная эффективность лампы [лм/Вт]</w:t>
            </w:r>
          </w:p>
        </w:tc>
      </w:tr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Вт ≤ 55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80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95</w:t>
            </w:r>
          </w:p>
        </w:tc>
      </w:tr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55 &lt; Вт ≤ 75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90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113</w:t>
            </w:r>
          </w:p>
        </w:tc>
      </w:tr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75 &lt; Вт ≤ 105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90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116</w:t>
            </w:r>
          </w:p>
        </w:tc>
      </w:tr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105 &lt; Вт ≤ 155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98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117</w:t>
            </w:r>
          </w:p>
        </w:tc>
      </w:tr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155 &lt; Вт ≤ 255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105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255 &lt; Вт ≤ 405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105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left w:val="single" w:sz="4" w:space="0" w:color="auto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22"/>
        <w:gridCol w:w="3118"/>
        <w:gridCol w:w="3164"/>
      </w:tblGrid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Количество часов работы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Коэффициент стабильности светового потока 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Коэффициент службы лампы </w:t>
            </w:r>
          </w:p>
        </w:tc>
      </w:tr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12 000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0,80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0,80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Pr="00ED5E56">
        <w:rPr>
          <w:sz w:val="28"/>
          <w:szCs w:val="28"/>
        </w:rPr>
        <w:t>ампы с парами натрия высокого давления (прозрачные или матированные)</w:t>
      </w:r>
      <w:r>
        <w:rPr>
          <w:sz w:val="28"/>
          <w:szCs w:val="28"/>
        </w:rPr>
        <w:t>.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A642E">
        <w:rPr>
          <w:i/>
          <w:sz w:val="28"/>
          <w:szCs w:val="28"/>
        </w:rPr>
        <w:t>Таблица 2</w:t>
      </w:r>
      <w:bookmarkStart w:id="1" w:name="_GoBack"/>
      <w:bookmarkEnd w:id="1"/>
    </w:p>
    <w:p w:rsidR="00A91425" w:rsidRPr="006A642E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sz w:val="28"/>
          <w:szCs w:val="28"/>
        </w:rPr>
      </w:pPr>
    </w:p>
    <w:p w:rsidR="00A91425" w:rsidRPr="006A642E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6A642E">
        <w:rPr>
          <w:b/>
          <w:sz w:val="28"/>
          <w:szCs w:val="28"/>
        </w:rPr>
        <w:t>Контрольные расчетные показатели эффективности и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6A642E">
        <w:rPr>
          <w:b/>
          <w:sz w:val="28"/>
          <w:szCs w:val="28"/>
        </w:rPr>
        <w:t xml:space="preserve">показатели производительности для ламп с парами натрия 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6A642E">
        <w:rPr>
          <w:b/>
          <w:sz w:val="28"/>
          <w:szCs w:val="28"/>
        </w:rPr>
        <w:t>высокого давления (исходный уровень)</w:t>
      </w:r>
    </w:p>
    <w:p w:rsidR="00A91425" w:rsidRPr="006A642E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left w:val="single" w:sz="4" w:space="0" w:color="auto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8"/>
        <w:gridCol w:w="4696"/>
      </w:tblGrid>
      <w:tr w:rsidR="00A91425" w:rsidRPr="00ED5E56" w:rsidTr="00175AB8">
        <w:trPr>
          <w:trHeight w:val="20"/>
        </w:trPr>
        <w:tc>
          <w:tcPr>
            <w:tcW w:w="2503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Номинальная мощность [Вт]</w:t>
            </w:r>
          </w:p>
        </w:tc>
        <w:tc>
          <w:tcPr>
            <w:tcW w:w="2497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е</w:t>
            </w:r>
            <w:r w:rsidRPr="00ED5E56">
              <w:rPr>
                <w:sz w:val="28"/>
                <w:szCs w:val="28"/>
              </w:rPr>
              <w:t>тная эффективность [лм/Вт]</w:t>
            </w:r>
          </w:p>
        </w:tc>
      </w:tr>
      <w:tr w:rsidR="00A91425" w:rsidRPr="00ED5E56" w:rsidTr="00175AB8">
        <w:trPr>
          <w:trHeight w:val="20"/>
        </w:trPr>
        <w:tc>
          <w:tcPr>
            <w:tcW w:w="2503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Вт ≤ 55</w:t>
            </w:r>
          </w:p>
        </w:tc>
        <w:tc>
          <w:tcPr>
            <w:tcW w:w="2497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88</w:t>
            </w:r>
          </w:p>
        </w:tc>
      </w:tr>
      <w:tr w:rsidR="00A91425" w:rsidRPr="00ED5E56" w:rsidTr="00175AB8">
        <w:trPr>
          <w:trHeight w:val="20"/>
        </w:trPr>
        <w:tc>
          <w:tcPr>
            <w:tcW w:w="2503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55 &lt; Вт ≤ 75</w:t>
            </w:r>
          </w:p>
        </w:tc>
        <w:tc>
          <w:tcPr>
            <w:tcW w:w="2497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91</w:t>
            </w:r>
          </w:p>
        </w:tc>
      </w:tr>
      <w:tr w:rsidR="00A91425" w:rsidRPr="00ED5E56" w:rsidTr="00175AB8">
        <w:trPr>
          <w:trHeight w:val="20"/>
        </w:trPr>
        <w:tc>
          <w:tcPr>
            <w:tcW w:w="2503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75 &lt; Вт ≤ 105</w:t>
            </w:r>
          </w:p>
        </w:tc>
        <w:tc>
          <w:tcPr>
            <w:tcW w:w="2497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107</w:t>
            </w:r>
          </w:p>
        </w:tc>
      </w:tr>
      <w:tr w:rsidR="00A91425" w:rsidRPr="00ED5E56" w:rsidTr="00175AB8">
        <w:trPr>
          <w:trHeight w:val="20"/>
        </w:trPr>
        <w:tc>
          <w:tcPr>
            <w:tcW w:w="2503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105 &lt; Вт ≤ 155</w:t>
            </w:r>
          </w:p>
        </w:tc>
        <w:tc>
          <w:tcPr>
            <w:tcW w:w="2497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110</w:t>
            </w:r>
          </w:p>
        </w:tc>
      </w:tr>
      <w:tr w:rsidR="00A91425" w:rsidRPr="00ED5E56" w:rsidTr="00175AB8">
        <w:trPr>
          <w:trHeight w:val="20"/>
        </w:trPr>
        <w:tc>
          <w:tcPr>
            <w:tcW w:w="2503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155 &lt; Вт ≤ 255</w:t>
            </w:r>
          </w:p>
        </w:tc>
        <w:tc>
          <w:tcPr>
            <w:tcW w:w="2497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128</w:t>
            </w:r>
          </w:p>
        </w:tc>
      </w:tr>
      <w:tr w:rsidR="00A91425" w:rsidRPr="00ED5E56" w:rsidTr="00175AB8">
        <w:trPr>
          <w:trHeight w:val="20"/>
        </w:trPr>
        <w:tc>
          <w:tcPr>
            <w:tcW w:w="2503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255 &lt; Вт ≤ 405</w:t>
            </w:r>
          </w:p>
        </w:tc>
        <w:tc>
          <w:tcPr>
            <w:tcW w:w="2497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≥ 138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left w:val="single" w:sz="4" w:space="0" w:color="auto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22"/>
        <w:gridCol w:w="3118"/>
        <w:gridCol w:w="3164"/>
      </w:tblGrid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Количество часов работы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Коэффициент стабильности светового потока 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Коэффициент службы лампы </w:t>
            </w:r>
          </w:p>
        </w:tc>
      </w:tr>
      <w:tr w:rsidR="00A91425" w:rsidRPr="00ED5E56" w:rsidTr="00175AB8">
        <w:trPr>
          <w:trHeight w:val="20"/>
        </w:trPr>
        <w:tc>
          <w:tcPr>
            <w:tcW w:w="1660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16 000</w:t>
            </w:r>
          </w:p>
        </w:tc>
        <w:tc>
          <w:tcPr>
            <w:tcW w:w="165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0,94</w:t>
            </w:r>
          </w:p>
        </w:tc>
        <w:tc>
          <w:tcPr>
            <w:tcW w:w="1682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&gt; 0,92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  <w:r w:rsidRPr="0099499D">
        <w:rPr>
          <w:noProof/>
          <w:lang w:eastAsia="ru-RU"/>
        </w:rPr>
        <w:pict>
          <v:group id="Group 49" o:spid="_x0000_s1086" style="position:absolute;left:0;text-align:left;margin-left:0;margin-top:842pt;width:0;height:0;z-index:-25162547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">
            <v:shape id="Freeform 50" o:spid="_x0000_s108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ViMMA&#10;AADcAAAADwAAAGRycy9kb3ducmV2LnhtbERPTWvCQBC9F/oflil4q5uqFU1dpUiVUrwkEbwO2TEJ&#10;zc6G7Dau/fXdguBtHu9zVptgWjFQ7xrLCl7GCQji0uqGKwXHYve8AOE8ssbWMim4koPN+vFhham2&#10;F85oyH0lYgi7FBXU3neplK6syaAb2444cmfbG/QR9pXUPV5iuGnlJEnm0mDDsaHGjrY1ld/5j1Hg&#10;pTlk8+L362MopovXKg/78ykoNXoK728gPAV/F9/cnzrOX87g/5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WViMMAAADcAAAADwAAAAAAAAAAAAAAAACYAgAAZHJzL2Rv&#10;d25yZXYueG1sUEsFBgAAAAAEAAQA9QAAAIgDAAAAAA=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47" o:spid="_x0000_s1084" style="position:absolute;left:0;text-align:left;margin-left:0;margin-top:842pt;width:0;height:0;z-index:-25162649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">
            <v:shape id="Freeform 48" o:spid="_x0000_s108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oZ8IA&#10;AADcAAAADwAAAGRycy9kb3ducmV2LnhtbERPTWvCQBC9C/0PyxS86aZKRaOrFLFSxItJweuQHZNg&#10;djZkt3Htr+8KQm/zeJ+z2gTTiJ46V1tW8DZOQBAXVtdcKvjOP0dzEM4ja2wsk4I7OdisXwYrTLW9&#10;8Yn6zJcihrBLUUHlfZtK6YqKDLqxbYkjd7GdQR9hV0rd4S2Gm0ZOkmQmDdYcGypsaVtRcc1+jAIv&#10;zfE0y38Puz6fzt/LLOwv56DU8DV8LEF4Cv5f/HR/6Th/MYHH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Khn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18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Содержание ртути в лампах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Эффективные с энергетической точки зрения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люминесцентные лампы с самым низким содержанием ртути содержат не более 1,4 мг ртути, а эффективные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с энергетической точки зрения</w:t>
      </w:r>
      <w:r>
        <w:rPr>
          <w:sz w:val="28"/>
          <w:szCs w:val="28"/>
        </w:rPr>
        <w:t>,</w:t>
      </w:r>
      <w:r w:rsidRPr="00ED5E56">
        <w:rPr>
          <w:sz w:val="28"/>
          <w:szCs w:val="28"/>
        </w:rPr>
        <w:t xml:space="preserve"> газоразрядные лампы высокой интенсивности с самым низким содержанием ртути содержат не более 12 мг ртути.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18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Производительность балласта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случае применений, когда целесообразно использование возможности регулировки/настройки, контрольные показатели следующие: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Балласты для люминесцентных ламп с индексом энергетической эффективности A1 BAT которые представляют собой устройство постоянной регулировки до 10 % светового потока.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Регулируемые балласты для газоразрядных ламп высокой интенсивности, которые могут быть настроены до 40 % светового потока при </w:t>
      </w:r>
      <w:r w:rsidRPr="00ED5E56">
        <w:rPr>
          <w:sz w:val="28"/>
          <w:szCs w:val="28"/>
        </w:rPr>
        <w:lastRenderedPageBreak/>
        <w:t>эффективности балласта в 0,9 (лучший имеющийся результат, реальные возможности настройки могут зависеть от типа газоразрядной лампы высокой интенсивности, применяемой с балластом).</w:t>
      </w:r>
    </w:p>
    <w:p w:rsidR="00A91425" w:rsidRPr="00ED5E56" w:rsidRDefault="00A91425" w:rsidP="00A91425">
      <w:pPr>
        <w:pStyle w:val="Listparagraf"/>
        <w:widowControl w:val="0"/>
        <w:numPr>
          <w:ilvl w:val="1"/>
          <w:numId w:val="18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Информация об изделии касательно светильников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требований, предусмотренных в под</w:t>
      </w:r>
      <w:r w:rsidRPr="00ED5E5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 xml:space="preserve"> 3.2 приложения 3</w:t>
      </w:r>
      <w:r>
        <w:rPr>
          <w:sz w:val="28"/>
          <w:szCs w:val="28"/>
        </w:rPr>
        <w:t xml:space="preserve"> настоящему Положению, </w:t>
      </w:r>
      <w:r w:rsidRPr="00ED5E56">
        <w:rPr>
          <w:sz w:val="28"/>
          <w:szCs w:val="28"/>
        </w:rPr>
        <w:t xml:space="preserve"> следующая информация о продукции находится на интернет-сайтах свободного доступа, а также в других формах, которые производители посчитают приемлемыми для контрольных светильников:</w: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Код потока CEN светильника или полная фотометрическая информация.</w:t>
      </w:r>
      <w:r w:rsidRPr="0099499D">
        <w:rPr>
          <w:noProof/>
          <w:lang w:eastAsia="ru-RU"/>
        </w:rPr>
        <w:pict>
          <v:group id="Group 40" o:spid="_x0000_s1090" style="position:absolute;left:0;text-align:left;margin-left:0;margin-top:842pt;width:0;height:0;z-index:-25162342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">
            <v:shape id="Freeform 41" o:spid="_x0000_s109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Ti8YA&#10;AADcAAAADwAAAGRycy9kb3ducmV2LnhtbESPQWvCQBCF74X+h2UK3uqmimKjq5RipZReTApeh+yY&#10;hGZnQ3Yb1/5651DobYb35r1vNrvkOjXSEFrPBp6mGSjiytuWawNf5dvjClSIyBY7z2TgSgF22/u7&#10;DebWX/hIYxFrJSEccjTQxNjnWoeqIYdh6nti0c5+cBhlHWptB7xIuOv0LMuW2mHL0tBgT68NVd/F&#10;jzMQtfs8Lsvfj/1YzleLukiH8ykZM3lIL2tQkVL8N/9dv1vBfxZ8eUYm0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6Ti8YAAADcAAAADwAAAAAAAAAAAAAAAACYAgAAZHJz&#10;L2Rvd25yZXYueG1sUEsFBgAAAAAEAAQA9QAAAIsDAAAAAA=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8" o:spid="_x0000_s1088" style="position:absolute;left:0;text-align:left;margin-left:0;margin-top:842pt;width:0;height:0;z-index:-25162444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">
            <v:shape id="Freeform 39" o:spid="_x0000_s108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JUMUA&#10;AADcAAAADwAAAGRycy9kb3ducmV2LnhtbESPQWvDMAyF74P9B6PBbquzjZaQ1i1lbGOMXpoUehWx&#10;moTGcoi91Nuvnw6F3iTe03ufVpvkejXRGDrPBp5nGSji2tuOGwOH6uMpBxUissXeMxn4pQCb9f3d&#10;CgvrL7ynqYyNkhAOBRpoYxwKrUPdksMw8wOxaCc/Ooyyjo22I14k3PX6JcsW2mHH0tDiQG8t1efy&#10;xxmI2u32i+rv+32qXvN5U6bP0zEZ8/iQtktQkVK8ma/XX1bwc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QlQ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widowControl w:val="0"/>
        <w:tabs>
          <w:tab w:val="left" w:pos="851"/>
          <w:tab w:val="left" w:pos="1134"/>
        </w:tabs>
        <w:suppressAutoHyphens/>
        <w:spacing w:line="276" w:lineRule="auto"/>
        <w:rPr>
          <w:sz w:val="28"/>
          <w:szCs w:val="28"/>
        </w:rPr>
      </w:pPr>
    </w:p>
    <w:p w:rsidR="00A91425" w:rsidRPr="00ED5E56" w:rsidRDefault="00A91425" w:rsidP="00A91425">
      <w:pPr>
        <w:tabs>
          <w:tab w:val="left" w:pos="851"/>
        </w:tabs>
        <w:spacing w:line="276" w:lineRule="auto"/>
        <w:ind w:left="4248"/>
        <w:jc w:val="both"/>
        <w:rPr>
          <w:sz w:val="28"/>
          <w:szCs w:val="28"/>
        </w:rPr>
      </w:pPr>
      <w:r w:rsidRPr="00ED5E56">
        <w:rPr>
          <w:i/>
          <w:sz w:val="28"/>
          <w:szCs w:val="28"/>
        </w:rPr>
        <w:br w:type="page"/>
      </w:r>
      <w:r w:rsidRPr="0099499D">
        <w:rPr>
          <w:noProof/>
          <w:lang w:eastAsia="ru-RU"/>
        </w:rPr>
        <w:lastRenderedPageBreak/>
        <w:pict>
          <v:group id="_x0000_s1146" style="position:absolute;left:0;text-align:left;margin-left:0;margin-top:842pt;width:0;height:0;z-index:-25159475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LNUko/2&#10;AgAAJAcAAA4AAAAAAAAAAAAAAAAALgIAAGRycy9lMm9Eb2MueG1sUEsBAi0AFAAGAAgAAAAhAP3c&#10;MDvbAAAABwEAAA8AAAAAAAAAAAAAAAAAUAUAAGRycy9kb3ducmV2LnhtbFBLBQYAAAAABAAEAPMA&#10;AABYBgAAAAA=&#10;">
            <v:shape id="Freeform 387" o:spid="_x0000_s114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4ucMA&#10;AADcAAAADwAAAGRycy9kb3ducmV2LnhtbERPTWvCQBC9F/oflin01mxsMYTUVURUingxKfQ6ZMck&#10;NDsbstu49de7QqG3ebzPWayC6cVEo+ssK5glKQji2uqOGwWf1e4lB+E8ssbeMin4JQer5ePDAgtt&#10;L3yiqfSNiCHsClTQej8UUrq6JYMusQNx5M52NOgjHBupR7zEcNPL1zTNpMGOY0OLA21aqr/LH6PA&#10;S3M8ZdX1sJ2qt3zelGF//gpKPT+F9TsIT8H/i//cHzrOz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I4ucMAAADcAAAADwAAAAAAAAAAAAAAAACYAgAAZHJzL2Rv&#10;d25yZXYueG1sUEsFBgAAAAAEAAQA9QAAAIgDAAAAAA=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44" style="position:absolute;left:0;text-align:left;margin-left:0;margin-top:842pt;width:0;height:0;z-index:-25159577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BFhT7O&#10;9wIAACQHAAAOAAAAAAAAAAAAAAAAAC4CAABkcnMvZTJvRG9jLnhtbFBLAQItABQABgAIAAAAIQD9&#10;3DA72wAAAAcBAAAPAAAAAAAAAAAAAAAAAFEFAABkcnMvZG93bnJldi54bWxQSwUGAAAAAAQABADz&#10;AAAAWQYAAAAA&#10;">
            <v:shape id="Freeform 385" o:spid="_x0000_s114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DVcIA&#10;AADcAAAADwAAAGRycy9kb3ducmV2LnhtbERPTWvCQBC9F/wPywi91Y3VSoiuIqUWKb2YCF6H7JgE&#10;s7Mhu42rv75bKHibx/uc1SaYVgzUu8aygukkAUFcWt1wpeBY7F5SEM4ja2wtk4IbOdisR08rzLS9&#10;8oGG3FcihrDLUEHtfZdJ6cqaDLqJ7Ygjd7a9QR9hX0nd4zWGm1a+JslCGmw4NtTY0XtN5SX/MQq8&#10;NN+HRXH/+hiKWfpW5eHzfApKPY/DdgnCU/AP8b97r+P8dA5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ANV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42" style="position:absolute;left:0;text-align:left;margin-left:0;margin-top:842pt;width:0;height:0;z-index:-25159680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FP5iTL2&#10;AgAAJAcAAA4AAAAAAAAAAAAAAAAALgIAAGRycy9lMm9Eb2MueG1sUEsBAi0AFAAGAAgAAAAhAP3c&#10;MDvbAAAABwEAAA8AAAAAAAAAAAAAAAAAUAUAAGRycy9kb3ducmV2LnhtbFBLBQYAAAAABAAEAPMA&#10;AABYBgAAAAA=&#10;">
            <v:shape id="Freeform 383" o:spid="_x0000_s114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+usMA&#10;AADcAAAADwAAAGRycy9kb3ducmV2LnhtbERPS2vCQBC+C/6HZQq96aaWSohuRKQtpfRiIngdspMH&#10;ZmdDdhu3/fXdguBtPr7nbHfB9GKi0XWWFTwtExDEldUdNwpO5dsiBeE8ssbeMin4IQe7fD7bYqbt&#10;lY80Fb4RMYRdhgpa74dMSle1ZNAt7UAcudqOBn2EYyP1iNcYbnq5SpK1NNhxbGhxoENL1aX4Ngq8&#10;NF/Hdfn7+TqVz+lLU4T3+hyUenwI+w0IT8HfxTf3h47z0xX8Px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k+usMAAADcAAAADwAAAAAAAAAAAAAAAACYAgAAZHJzL2Rv&#10;d25yZXYueG1sUEsFBgAAAAAEAAQA9QAAAIgDAAAAAA=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ED5E56">
        <w:rPr>
          <w:sz w:val="28"/>
          <w:szCs w:val="28"/>
        </w:rPr>
        <w:t>Приложение № 6</w:t>
      </w:r>
    </w:p>
    <w:p w:rsidR="00A91425" w:rsidRPr="00536E5A" w:rsidRDefault="00A91425" w:rsidP="00A91425">
      <w:pPr>
        <w:tabs>
          <w:tab w:val="left" w:pos="851"/>
        </w:tabs>
        <w:ind w:left="4253" w:firstLine="0"/>
        <w:jc w:val="both"/>
        <w:rPr>
          <w:sz w:val="28"/>
          <w:szCs w:val="28"/>
        </w:rPr>
      </w:pPr>
      <w:r w:rsidRPr="00536E5A">
        <w:rPr>
          <w:sz w:val="28"/>
          <w:szCs w:val="28"/>
        </w:rPr>
        <w:t xml:space="preserve">к Положению о </w:t>
      </w:r>
      <w:r w:rsidRPr="00536E5A">
        <w:rPr>
          <w:rStyle w:val="docheader"/>
          <w:bCs/>
          <w:sz w:val="28"/>
          <w:szCs w:val="28"/>
        </w:rPr>
        <w:t>требованиях к</w:t>
      </w:r>
      <w:r>
        <w:rPr>
          <w:rStyle w:val="docheader"/>
          <w:bCs/>
          <w:sz w:val="28"/>
          <w:szCs w:val="28"/>
        </w:rPr>
        <w:t xml:space="preserve"> </w:t>
      </w:r>
      <w:r w:rsidRPr="00536E5A">
        <w:rPr>
          <w:rStyle w:val="docheader"/>
          <w:bCs/>
          <w:sz w:val="28"/>
          <w:szCs w:val="28"/>
        </w:rPr>
        <w:t xml:space="preserve"> экологическому проектированию </w:t>
      </w:r>
      <w:r w:rsidRPr="00536E5A">
        <w:rPr>
          <w:sz w:val="28"/>
          <w:szCs w:val="28"/>
        </w:rPr>
        <w:t>люминесцентных ламп без встроенного балласта, газоразрядных ламп высокой интенсивности, а также балластов и светильников для таких ламп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right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Ориентировочные контрольные показатели для продукции, предназначенной для освещения офисов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1. Контрольные показатели для ламп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1.1. Производительность лампы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 xml:space="preserve">Лампы должны иметь эффективность в соответствии с приложением № 5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suppressAutoHyphens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 xml:space="preserve">Данные лампы имеют коэффициенты стабильности светового потока (LLMF) и службы лампы (LSF), указанные в таблице </w:t>
      </w:r>
      <w:r>
        <w:rPr>
          <w:sz w:val="28"/>
          <w:szCs w:val="28"/>
        </w:rPr>
        <w:t>1.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6A642E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A642E">
        <w:rPr>
          <w:i/>
          <w:sz w:val="28"/>
          <w:szCs w:val="28"/>
        </w:rPr>
        <w:t>Таблица 1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i/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6A642E">
        <w:rPr>
          <w:b/>
          <w:sz w:val="28"/>
          <w:szCs w:val="28"/>
        </w:rPr>
        <w:t>LLMF и LSF индикативные для ламп, предназначенных</w:t>
      </w:r>
    </w:p>
    <w:p w:rsidR="00A91425" w:rsidRPr="006A642E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6A642E">
        <w:rPr>
          <w:b/>
          <w:sz w:val="28"/>
          <w:szCs w:val="28"/>
        </w:rPr>
        <w:t xml:space="preserve"> для офисного  освещения (исходный уровень)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363435"/>
          <w:bottom w:val="single" w:sz="4" w:space="0" w:color="363435"/>
          <w:right w:val="single" w:sz="4" w:space="0" w:color="auto"/>
          <w:insideH w:val="single" w:sz="4" w:space="0" w:color="363435"/>
          <w:insideV w:val="single" w:sz="4" w:space="0" w:color="363435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051"/>
        <w:gridCol w:w="1839"/>
        <w:gridCol w:w="1839"/>
        <w:gridCol w:w="1839"/>
        <w:gridCol w:w="1836"/>
      </w:tblGrid>
      <w:tr w:rsidR="00A91425" w:rsidRPr="00ED5E56" w:rsidTr="00175AB8">
        <w:trPr>
          <w:trHeight w:val="20"/>
        </w:trPr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Количество часов работы </w:t>
            </w:r>
          </w:p>
        </w:tc>
        <w:tc>
          <w:tcPr>
            <w:tcW w:w="97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2 000</w:t>
            </w:r>
          </w:p>
        </w:tc>
        <w:tc>
          <w:tcPr>
            <w:tcW w:w="97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4 000</w:t>
            </w:r>
          </w:p>
        </w:tc>
        <w:tc>
          <w:tcPr>
            <w:tcW w:w="97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8 000</w:t>
            </w:r>
          </w:p>
        </w:tc>
        <w:tc>
          <w:tcPr>
            <w:tcW w:w="9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16 000</w:t>
            </w:r>
          </w:p>
        </w:tc>
      </w:tr>
      <w:tr w:rsidR="00A91425" w:rsidRPr="00ED5E56" w:rsidTr="00175AB8">
        <w:trPr>
          <w:trHeight w:val="20"/>
        </w:trPr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LLMF</w:t>
            </w:r>
          </w:p>
        </w:tc>
        <w:tc>
          <w:tcPr>
            <w:tcW w:w="97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0,97</w:t>
            </w:r>
          </w:p>
        </w:tc>
        <w:tc>
          <w:tcPr>
            <w:tcW w:w="97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0,93</w:t>
            </w:r>
          </w:p>
        </w:tc>
        <w:tc>
          <w:tcPr>
            <w:tcW w:w="97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0,90</w:t>
            </w:r>
          </w:p>
        </w:tc>
        <w:tc>
          <w:tcPr>
            <w:tcW w:w="9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0,90</w:t>
            </w:r>
          </w:p>
        </w:tc>
      </w:tr>
      <w:tr w:rsidR="00A91425" w:rsidRPr="00ED5E56" w:rsidTr="00175AB8">
        <w:trPr>
          <w:trHeight w:val="20"/>
        </w:trPr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LSF</w:t>
            </w:r>
          </w:p>
        </w:tc>
        <w:tc>
          <w:tcPr>
            <w:tcW w:w="97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0,99</w:t>
            </w:r>
          </w:p>
        </w:tc>
        <w:tc>
          <w:tcPr>
            <w:tcW w:w="97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0,99</w:t>
            </w:r>
          </w:p>
        </w:tc>
        <w:tc>
          <w:tcPr>
            <w:tcW w:w="978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0,98</w:t>
            </w:r>
          </w:p>
        </w:tc>
        <w:tc>
          <w:tcPr>
            <w:tcW w:w="976" w:type="pct"/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0,93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>Кроме того, данные лампы могут регулироваться до не менее 10% от их светового потока.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5E56">
        <w:rPr>
          <w:b/>
          <w:sz w:val="28"/>
          <w:szCs w:val="28"/>
        </w:rPr>
        <w:t>1.2. Информация об изделии касательно ламп</w:t>
      </w:r>
    </w:p>
    <w:p w:rsidR="00A91425" w:rsidRPr="00ED5E56" w:rsidRDefault="00A91425" w:rsidP="00A91425">
      <w:pPr>
        <w:widowControl w:val="0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 xml:space="preserve">Информация, предусмотренная в </w:t>
      </w:r>
      <w:r>
        <w:rPr>
          <w:sz w:val="28"/>
          <w:szCs w:val="28"/>
        </w:rPr>
        <w:t>под</w:t>
      </w:r>
      <w:r w:rsidRPr="00ED5E56">
        <w:rPr>
          <w:sz w:val="28"/>
          <w:szCs w:val="28"/>
        </w:rPr>
        <w:t xml:space="preserve">пункте 1.3 приложения № 3 </w:t>
      </w:r>
      <w:r>
        <w:rPr>
          <w:sz w:val="28"/>
          <w:szCs w:val="28"/>
        </w:rPr>
        <w:t xml:space="preserve">к настоящему Положению, </w:t>
      </w:r>
      <w:r w:rsidRPr="00ED5E56">
        <w:rPr>
          <w:sz w:val="28"/>
          <w:szCs w:val="28"/>
        </w:rPr>
        <w:t xml:space="preserve">должна находиться на интернет-сайтах свободного доступа, а также в других формах, которые производители посчитают приемлемыми для данного типа ламп. 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lastRenderedPageBreak/>
        <w:t>2. Контрольные показатели, применяемые к устройствам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управления источником света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2.1. Производительность устройств управления источником света</w:t>
      </w:r>
    </w:p>
    <w:p w:rsidR="00A91425" w:rsidRPr="00ED5E56" w:rsidRDefault="00A91425" w:rsidP="00A914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Балласты люминесцентных ламп имеют индекс энергетической эффективности не ниже A1 (BAT) в соответствии с</w:t>
      </w:r>
      <w:r>
        <w:rPr>
          <w:sz w:val="28"/>
          <w:szCs w:val="28"/>
        </w:rPr>
        <w:t xml:space="preserve"> под</w:t>
      </w:r>
      <w:r w:rsidRPr="00ED5E56">
        <w:rPr>
          <w:sz w:val="28"/>
          <w:szCs w:val="28"/>
        </w:rPr>
        <w:t xml:space="preserve">пунктом 2.2 приложения № 3 </w:t>
      </w:r>
      <w:r>
        <w:rPr>
          <w:sz w:val="28"/>
          <w:szCs w:val="28"/>
        </w:rPr>
        <w:t xml:space="preserve">к настоящему Положению </w:t>
      </w:r>
      <w:r w:rsidRPr="00ED5E56">
        <w:rPr>
          <w:sz w:val="28"/>
          <w:szCs w:val="28"/>
        </w:rPr>
        <w:t>и являются регулируемыми.</w:t>
      </w:r>
    </w:p>
    <w:p w:rsidR="00A91425" w:rsidRPr="00ED5E56" w:rsidRDefault="00A91425" w:rsidP="00A914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Балласты газоразрядных ламп высокой интенсивности демонстрируют эффективность 88% (для мощности ≤ 100 Вт) и 90% в других случаях и являются регулируемыми, если суммарная мощность ламп, которые работают с одним и тем же балластом, больше 50 Вт.</w:t>
      </w:r>
    </w:p>
    <w:p w:rsidR="00A91425" w:rsidRPr="00ED5E56" w:rsidRDefault="00A91425" w:rsidP="00A91425">
      <w:pPr>
        <w:widowControl w:val="0"/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Любой другой тип устройства управления источником света демонстрирует эффективность 88% (для входной мощности ≤ 100 Вт) и 90% в остальных случаях, когда измерения производятся в соответствии с применяемыми  стандартами измерениями, и является регулируемым для ламп с общей входной мощностью свыше 55 Вт.</w:t>
      </w:r>
    </w:p>
    <w:p w:rsidR="00A91425" w:rsidRPr="00ED5E56" w:rsidRDefault="00A91425" w:rsidP="00A91425">
      <w:pPr>
        <w:widowControl w:val="0"/>
        <w:suppressAutoHyphens/>
        <w:rPr>
          <w:sz w:val="28"/>
          <w:szCs w:val="28"/>
        </w:rPr>
      </w:pPr>
    </w:p>
    <w:p w:rsidR="00A91425" w:rsidRPr="0015308F" w:rsidRDefault="00A91425" w:rsidP="00A91425">
      <w:pPr>
        <w:widowControl w:val="0"/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15308F">
        <w:rPr>
          <w:b/>
          <w:sz w:val="28"/>
          <w:szCs w:val="28"/>
        </w:rPr>
        <w:t>2.2 Информация об изделии касательно устройств управления</w:t>
      </w:r>
      <w:r>
        <w:rPr>
          <w:b/>
          <w:sz w:val="28"/>
          <w:szCs w:val="28"/>
        </w:rPr>
        <w:t xml:space="preserve"> </w:t>
      </w:r>
      <w:r w:rsidRPr="0015308F">
        <w:rPr>
          <w:b/>
          <w:sz w:val="28"/>
          <w:szCs w:val="28"/>
        </w:rPr>
        <w:t>источником света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Информация об эффективности балласта или типе применяемого устройства управления источником света должна находиться на интернет-сайтах свободного доступа, а также в других формах, которые производители посчитают приемлемыми для устройств управления источником света. </w:t>
      </w: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3. Контрольные показатели, применяемые к светильникам</w:t>
      </w:r>
    </w:p>
    <w:p w:rsidR="00A91425" w:rsidRDefault="00A91425" w:rsidP="00A91425">
      <w:pPr>
        <w:widowControl w:val="0"/>
        <w:tabs>
          <w:tab w:val="left" w:pos="851"/>
        </w:tabs>
        <w:suppressAutoHyphens/>
        <w:ind w:firstLine="426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3.1. Производительность светильника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Светильники имеют коэффициент стабильности LMF &gt; 0,95 в условиях обычного загрязнения, характерного для офисных помещений, с циклом очистки 4 года.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Светильники для люминесцентных ламп или газоразрядных ламп высокой интенсивности совместимы, по крайней мере, с одним типом ламп, который соответствует контрольным показателям, указанным в приложении № 5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.</w:t>
      </w:r>
      <w:r w:rsidRPr="0099499D">
        <w:rPr>
          <w:noProof/>
          <w:lang w:eastAsia="ru-RU"/>
        </w:rPr>
        <w:pict>
          <v:group id="Group 36" o:spid="_x0000_s1094" style="position:absolute;left:0;text-align:left;margin-left:0;margin-top:842pt;width:0;height:0;z-index:-25162137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Imxjt/2&#10;AgAAIgcAAA4AAAAAAAAAAAAAAAAALgIAAGRycy9lMm9Eb2MueG1sUEsBAi0AFAAGAAgAAAAhAP3c&#10;MDvbAAAABwEAAA8AAAAAAAAAAAAAAAAAUAUAAGRycy9kb3ducmV2LnhtbFBLBQYAAAAABAAEAPMA&#10;AABYBgAAAAA=&#10;">
            <v:shape id="Freeform 37" o:spid="_x0000_s109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FVsUA&#10;AADcAAAADwAAAGRycy9kb3ducmV2LnhtbESPQWvDMAyF74P9B6PBbquzjZaQ1i1lbGOMXpoUehWx&#10;moTGcoi91Nuvnw6F3iTe03ufVpvkejXRGDrPBp5nGSji2tuOGwOH6uMpBxUissXeMxn4pQCb9f3d&#10;CgvrL7ynqYyNkhAOBRpoYxwKrUPdksMw8wOxaCc/Ooyyjo22I14k3PX6JcsW2mHH0tDiQG8t1efy&#10;xxmI2u32i+rv+32qXvN5U6bP0zEZ8/iQtktQkVK8ma/XX1bwc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wVW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34" o:spid="_x0000_s1092" style="position:absolute;left:0;text-align:left;margin-left:0;margin-top:842pt;width:0;height:0;z-index:-25162240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GYvyfL2&#10;AgAAIgcAAA4AAAAAAAAAAAAAAAAALgIAAGRycy9lMm9Eb2MueG1sUEsBAi0AFAAGAAgAAAAhAP3c&#10;MDvbAAAABwEAAA8AAAAAAAAAAAAAAAAAUAUAAGRycy9kb3ducmV2LnhtbFBLBQYAAAAABAAEAPMA&#10;AABYBgAAAAA=&#10;">
            <v:shape id="Freeform 35" o:spid="_x0000_s109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5d8YA&#10;AADcAAAADwAAAGRycy9kb3ducmV2LnhtbESPQWvCQBCF74X+h2UK3upGRSupq5RipZReTAq9Dtkx&#10;CWZnQ3Yb1/5651DobYb35r1vNrvkOjXSEFrPBmbTDBRx5W3LtYGv8u1xDSpEZIudZzJwpQC77f3d&#10;BnPrL3yksYi1khAOORpoYuxzrUPVkMMw9T2xaCc/OIyyDrW2A14k3HV6nmUr7bBlaWiwp9eGqnPx&#10;4wxE7T6Pq/L3Yz+Wi/WyLtLh9J2MmTykl2dQkVL8N/9dv1vBfxJaeUYm0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R5d8YAAADcAAAADwAAAAAAAAAAAAAAAACYAgAAZHJz&#10;L2Rvd25yZXYueG1sUEsFBgAAAAAEAAQA9QAAAIsDAAAAAA=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Кроме того, эти светильники совместимы с системами контроля освещения, которые имеют следующие характеристики:</w:t>
      </w:r>
    </w:p>
    <w:p w:rsidR="00A91425" w:rsidRPr="0015308F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08F">
        <w:rPr>
          <w:sz w:val="28"/>
          <w:szCs w:val="28"/>
        </w:rPr>
        <w:t>определение присутствия;</w:t>
      </w:r>
    </w:p>
    <w:p w:rsidR="00A91425" w:rsidRPr="0015308F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08F">
        <w:rPr>
          <w:sz w:val="28"/>
          <w:szCs w:val="28"/>
        </w:rPr>
        <w:t>регулировка светового потока в зависимости от света (для вариаций дневного света и/или степень отражения помещения);</w:t>
      </w:r>
    </w:p>
    <w:p w:rsidR="00A91425" w:rsidRPr="0015308F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08F">
        <w:rPr>
          <w:sz w:val="28"/>
          <w:szCs w:val="28"/>
        </w:rPr>
        <w:t xml:space="preserve">регулировка светового потока в зависимости от изменений потребностей освещения (во время рабочего дня, в течение продолжительного периода времени или как следствие определенных </w:t>
      </w:r>
      <w:r w:rsidRPr="0015308F">
        <w:rPr>
          <w:sz w:val="28"/>
          <w:szCs w:val="28"/>
        </w:rPr>
        <w:lastRenderedPageBreak/>
        <w:t>изменений функциональности);</w:t>
      </w:r>
    </w:p>
    <w:p w:rsidR="00A91425" w:rsidRPr="00ED5E56" w:rsidRDefault="00A91425" w:rsidP="00A91425">
      <w:pPr>
        <w:pStyle w:val="Listparagraf"/>
        <w:widowControl w:val="0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56">
        <w:rPr>
          <w:sz w:val="28"/>
          <w:szCs w:val="28"/>
        </w:rPr>
        <w:t>регулировка светового потока для компенсирования</w:t>
      </w:r>
      <w:r>
        <w:rPr>
          <w:sz w:val="28"/>
          <w:szCs w:val="28"/>
        </w:rPr>
        <w:t xml:space="preserve"> </w:t>
      </w:r>
      <w:r w:rsidRPr="00ED5E56">
        <w:rPr>
          <w:sz w:val="28"/>
          <w:szCs w:val="28"/>
        </w:rPr>
        <w:t>агрязнения от светильника, изменений светового потока лампы во время срока е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 xml:space="preserve"> службы и изменений эффективности лампы в результате е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 xml:space="preserve"> замены.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Совместимость может быть обеспечена также посредством интегрирования в светильники подходящих компонентов. Степень совместимости или характеристики, предоставляемые встроенными компонентами, содержатся в документации по светильникам.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5E56">
        <w:rPr>
          <w:b/>
          <w:sz w:val="28"/>
          <w:szCs w:val="28"/>
        </w:rPr>
        <w:t xml:space="preserve">3.2. Информация об изделии касательно светильников 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Информация, предусмотренная в </w:t>
      </w:r>
      <w:r>
        <w:rPr>
          <w:sz w:val="28"/>
          <w:szCs w:val="28"/>
        </w:rPr>
        <w:t xml:space="preserve">под </w:t>
      </w:r>
      <w:r w:rsidRPr="00ED5E56">
        <w:rPr>
          <w:sz w:val="28"/>
          <w:szCs w:val="28"/>
        </w:rPr>
        <w:t xml:space="preserve">пункте 1.3 приложения № 3 </w:t>
      </w:r>
      <w:r>
        <w:rPr>
          <w:sz w:val="28"/>
          <w:szCs w:val="28"/>
        </w:rPr>
        <w:t xml:space="preserve"> и  в приложении № 5 к настоящему Положению, размещается, по необходимости, </w:t>
      </w:r>
      <w:r w:rsidRPr="00ED5E56">
        <w:rPr>
          <w:sz w:val="28"/>
          <w:szCs w:val="28"/>
        </w:rPr>
        <w:t>на интернет-сайтах свободного доступа, а также в других формах, которые производители посчитают приемлемыми для данного типа ламп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Для всех светильников, за исключением светильников с незащищенными лампами и без оптических устройств, показатели применяемого коэффициента стабильности светильника (LMF) предоставляются вместе с инструкциями по проведению очистки в период до 4 лет, если это необходимо, в форме таблицы, сходной с таблицей, представленной далее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b/>
          <w:i/>
          <w:sz w:val="28"/>
          <w:szCs w:val="28"/>
        </w:rPr>
      </w:pPr>
    </w:p>
    <w:p w:rsidR="00A91425" w:rsidRPr="0015308F" w:rsidRDefault="00A91425" w:rsidP="00A91425">
      <w:pPr>
        <w:widowControl w:val="0"/>
        <w:tabs>
          <w:tab w:val="left" w:pos="851"/>
        </w:tabs>
        <w:suppressAutoHyphens/>
        <w:spacing w:line="276" w:lineRule="auto"/>
        <w:ind w:left="6372"/>
        <w:jc w:val="center"/>
        <w:rPr>
          <w:sz w:val="28"/>
          <w:szCs w:val="28"/>
        </w:rPr>
      </w:pPr>
      <w:r w:rsidRPr="0015308F">
        <w:rPr>
          <w:i/>
          <w:sz w:val="28"/>
          <w:szCs w:val="28"/>
        </w:rPr>
        <w:t>Таблица 23</w:t>
      </w:r>
    </w:p>
    <w:p w:rsidR="00A91425" w:rsidRPr="0015308F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15308F">
        <w:rPr>
          <w:b/>
          <w:sz w:val="28"/>
          <w:szCs w:val="28"/>
        </w:rPr>
        <w:t>Контрольные показатели коэффициента стабильности светильника</w:t>
      </w:r>
    </w:p>
    <w:p w:rsidR="00A91425" w:rsidRPr="0015308F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15308F">
        <w:rPr>
          <w:b/>
          <w:sz w:val="28"/>
          <w:szCs w:val="28"/>
        </w:rPr>
        <w:t xml:space="preserve"> (исходный уровень)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sz w:val="28"/>
          <w:szCs w:val="28"/>
        </w:rPr>
      </w:pPr>
      <w:r w:rsidRPr="00ED5E56">
        <w:rPr>
          <w:sz w:val="28"/>
          <w:szCs w:val="28"/>
        </w:rPr>
        <w:t>Показатели LMF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256"/>
        <w:gridCol w:w="1023"/>
        <w:gridCol w:w="1023"/>
        <w:gridCol w:w="1023"/>
        <w:gridCol w:w="1023"/>
        <w:gridCol w:w="1023"/>
        <w:gridCol w:w="1023"/>
        <w:gridCol w:w="1010"/>
      </w:tblGrid>
      <w:tr w:rsidR="00A91425" w:rsidRPr="00ED5E56" w:rsidTr="00175AB8">
        <w:trPr>
          <w:trHeight w:val="20"/>
        </w:trPr>
        <w:tc>
          <w:tcPr>
            <w:tcW w:w="1199" w:type="pct"/>
            <w:vMerge w:val="restart"/>
            <w:tcBorders>
              <w:top w:val="single" w:sz="4" w:space="0" w:color="363435"/>
              <w:left w:val="nil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Окружающая среда</w:t>
            </w:r>
          </w:p>
        </w:tc>
        <w:tc>
          <w:tcPr>
            <w:tcW w:w="3801" w:type="pct"/>
            <w:gridSpan w:val="7"/>
            <w:tcBorders>
              <w:top w:val="single" w:sz="4" w:space="0" w:color="363435"/>
              <w:left w:val="single" w:sz="4" w:space="0" w:color="363435"/>
              <w:bottom w:val="nil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Интервалы проведения очистки, выраженные в годах</w:t>
            </w:r>
          </w:p>
        </w:tc>
      </w:tr>
      <w:tr w:rsidR="00A91425" w:rsidRPr="00ED5E56" w:rsidTr="00175AB8">
        <w:trPr>
          <w:trHeight w:val="20"/>
        </w:trPr>
        <w:tc>
          <w:tcPr>
            <w:tcW w:w="1199" w:type="pct"/>
            <w:vMerge/>
            <w:tcBorders>
              <w:left w:val="nil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1,0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1,5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2,0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2,5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3,0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3,5</w:t>
            </w:r>
          </w:p>
        </w:tc>
        <w:tc>
          <w:tcPr>
            <w:tcW w:w="5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4,0</w:t>
            </w:r>
          </w:p>
        </w:tc>
      </w:tr>
      <w:tr w:rsidR="00A91425" w:rsidRPr="00ED5E56" w:rsidTr="00175AB8">
        <w:trPr>
          <w:trHeight w:val="20"/>
        </w:trPr>
        <w:tc>
          <w:tcPr>
            <w:tcW w:w="119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Очень чистая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1425" w:rsidRPr="00ED5E56" w:rsidTr="00175AB8">
        <w:trPr>
          <w:trHeight w:val="20"/>
        </w:trPr>
        <w:tc>
          <w:tcPr>
            <w:tcW w:w="119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Чистая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1425" w:rsidRPr="00ED5E56" w:rsidTr="00175AB8">
        <w:trPr>
          <w:trHeight w:val="20"/>
        </w:trPr>
        <w:tc>
          <w:tcPr>
            <w:tcW w:w="119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Нормальная (выборочно)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1425" w:rsidRPr="00ED5E56" w:rsidTr="00175AB8">
        <w:trPr>
          <w:trHeight w:val="20"/>
        </w:trPr>
        <w:tc>
          <w:tcPr>
            <w:tcW w:w="119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Грязная (выборочно)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 т</w:t>
      </w:r>
      <w:r w:rsidRPr="00ED5E56">
        <w:rPr>
          <w:sz w:val="28"/>
          <w:szCs w:val="28"/>
        </w:rPr>
        <w:t>аблиц</w:t>
      </w:r>
      <w:r>
        <w:rPr>
          <w:sz w:val="28"/>
          <w:szCs w:val="28"/>
        </w:rPr>
        <w:t xml:space="preserve">е прилагается </w:t>
      </w:r>
      <w:r w:rsidRPr="00ED5E56">
        <w:rPr>
          <w:sz w:val="28"/>
          <w:szCs w:val="28"/>
        </w:rPr>
        <w:t>декларация о сложении ответственности с уточнением того, что в ней указаны лишь ориентировочные показатели, которые могут и не соответствовать показателям стабильности, которые может давать определ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нная установка.</w:t>
      </w:r>
    </w:p>
    <w:p w:rsidR="00A91425" w:rsidRPr="00ED5E56" w:rsidRDefault="00A91425" w:rsidP="00A91425">
      <w:pPr>
        <w:widowControl w:val="0"/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Для светильников, применяемых с источниками направленного света, такими как, лампы с отражателем или LED-ы, предоставляется </w:t>
      </w:r>
      <w:r>
        <w:rPr>
          <w:sz w:val="28"/>
          <w:szCs w:val="28"/>
        </w:rPr>
        <w:t xml:space="preserve">только надлежащая </w:t>
      </w:r>
      <w:r w:rsidRPr="00ED5E56">
        <w:rPr>
          <w:sz w:val="28"/>
          <w:szCs w:val="28"/>
        </w:rPr>
        <w:t xml:space="preserve"> информация, например, LLMF × LMF, </w:t>
      </w:r>
      <w:r>
        <w:rPr>
          <w:sz w:val="28"/>
          <w:szCs w:val="28"/>
        </w:rPr>
        <w:t>а</w:t>
      </w:r>
      <w:r w:rsidRPr="00ED5E56">
        <w:rPr>
          <w:sz w:val="28"/>
          <w:szCs w:val="28"/>
        </w:rPr>
        <w:t xml:space="preserve"> не только LMF.</w:t>
      </w:r>
      <w:r w:rsidRPr="0099499D">
        <w:rPr>
          <w:noProof/>
          <w:lang w:eastAsia="ru-RU"/>
        </w:rPr>
        <w:pict>
          <v:group id="Group 22" o:spid="_x0000_s1098" style="position:absolute;left:0;text-align:left;margin-left:0;margin-top:842pt;width:0;height:0;z-index:-25161932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">
            <v:shape id="Freeform 23" o:spid="_x0000_s109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InsIA&#10;AADcAAAADwAAAGRycy9kb3ducmV2LnhtbERPTWvCQBC9F/wPywi91Y0tjRJdRaRKKb2YCF6H7JgE&#10;s7Mhu8a1v75bKHibx/uc5TqYVgzUu8aygukkAUFcWt1wpeBY7F7mIJxH1thaJgV3crBejZ6WmGl7&#10;4wMNua9EDGGXoYLa+y6T0pU1GXQT2xFH7mx7gz7CvpK6x1sMN618TZJUGmw4NtTY0bam8pJfjQIv&#10;zfchLX6+Pobibf5e5WF/PgWlnsdhswDhKfiH+N/9qeP8WQp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0ie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20" o:spid="_x0000_s1096" style="position:absolute;left:0;text-align:left;margin-left:0;margin-top:842pt;width:0;height:0;z-index:-25162035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Dpyqx72&#10;AgAAIgcAAA4AAAAAAAAAAAAAAAAALgIAAGRycy9lMm9Eb2MueG1sUEsBAi0AFAAGAAgAAAAhAP3c&#10;MDvbAAAABwEAAA8AAAAAAAAAAAAAAAAAUAUAAGRycy9kb3ducmV2LnhtbFBLBQYAAAAABAAEAPMA&#10;AABYBgAAAAA=&#10;">
            <v:shape id="Freeform 21" o:spid="_x0000_s109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zcsMA&#10;AADcAAAADwAAAGRycy9kb3ducmV2LnhtbERPTWvCQBC9F/oflil4qxvbaiW6SpFainhJUvA6ZMck&#10;mJ0N2TVu++u7guBtHu9zlutgWjFQ7xrLCibjBARxaXXDlYKfYvs8B+E8ssbWMin4JQfr1ePDElNt&#10;L5zRkPtKxBB2KSqove9SKV1Zk0E3th1x5I62N+gj7Cupe7zEcNPKlySZSYMNx4YaO9rUVJ7ys1Hg&#10;pdlns+Jv9zkUr/NplYev4yEoNXoKHwsQnoK/i2/ubx3nv7/B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lzcsMAAADcAAAADwAAAAAAAAAAAAAAAACYAgAAZHJzL2Rv&#10;d25yZXYueG1sUEsFBgAAAAAEAAQA9QAAAIgDAAAAAA=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</w:p>
    <w:p w:rsidR="00A91425" w:rsidRPr="00ED5E56" w:rsidRDefault="00A91425" w:rsidP="00A91425">
      <w:pPr>
        <w:tabs>
          <w:tab w:val="left" w:pos="851"/>
        </w:tabs>
        <w:spacing w:line="276" w:lineRule="auto"/>
        <w:ind w:left="4248"/>
        <w:jc w:val="both"/>
        <w:rPr>
          <w:sz w:val="28"/>
          <w:szCs w:val="28"/>
        </w:rPr>
      </w:pPr>
      <w:r w:rsidRPr="0099499D">
        <w:rPr>
          <w:noProof/>
          <w:lang w:eastAsia="ru-RU"/>
        </w:rPr>
        <w:lastRenderedPageBreak/>
        <w:pict>
          <v:group id="_x0000_s1140" style="position:absolute;left:0;text-align:left;margin-left:0;margin-top:842pt;width:0;height:0;z-index:-25159782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ItP79j2&#10;AgAAJAcAAA4AAAAAAAAAAAAAAAAALgIAAGRycy9lMm9Eb2MueG1sUEsBAi0AFAAGAAgAAAAhAP3c&#10;MDvbAAAABwEAAA8AAAAAAAAAAAAAAAAAUAUAAGRycy9kb3ducmV2LnhtbFBLBQYAAAAABAAEAPMA&#10;AABYBgAAAAA=&#10;">
            <v:shape id="Freeform 387" o:spid="_x0000_s114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OncIA&#10;AADcAAAADwAAAGRycy9kb3ducmV2LnhtbERPTWvCQBC9C/0PyxS86aZKrURXKWKliBcTweuQHZNg&#10;djZkt3Htr+8KQm/zeJ+zXAfTiJ46V1tW8DZOQBAXVtdcKjjlX6M5COeRNTaWScGdHKxXL4Mlptre&#10;+Eh95ksRQ9ilqKDyvk2ldEVFBt3YtsSRu9jOoI+wK6Xu8BbDTSMnSTKTBmuODRW2tKmouGY/RoGX&#10;5nCc5b/7bZ9P5+9lFnaXc1Bq+Bo+FyA8Bf8vfrq/dZz/MYHH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E6d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38" style="position:absolute;left:0;text-align:left;margin-left:0;margin-top:842pt;width:0;height:0;z-index:-251598848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">
            <v:shape id="Freeform 385" o:spid="_x0000_s1139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1ccYA&#10;AADcAAAADwAAAGRycy9kb3ducmV2LnhtbESPQWvCQBCF74X+h2UK3upGRSupq5RipZReTAq9Dtkx&#10;CWZnQ3Yb1/5651DobYb35r1vNrvkOjXSEFrPBmbTDBRx5W3LtYGv8u1xDSpEZIudZzJwpQC77f3d&#10;BnPrL3yksYi1khAOORpoYuxzrUPVkMMw9T2xaCc/OIyyDrW2A14k3HV6nmUr7bBlaWiwp9eGqnPx&#10;4wxE7T6Pq/L3Yz+Wi/WyLtLh9J2MmTykl2dQkVL8N/9dv1vBfxJ8eUYm0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J1ccYAAADcAAAADwAAAAAAAAAAAAAAAACYAgAAZHJz&#10;L2Rvd25yZXYueG1sUEsFBgAAAAAEAAQA9QAAAIsDAAAAAA==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_x0000_s1136" style="position:absolute;left:0;text-align:left;margin-left:0;margin-top:842pt;width:0;height:0;z-index:-25159987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">
            <v:shape id="Freeform 383" o:spid="_x0000_s113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vqsUA&#10;AADcAAAADwAAAGRycy9kb3ducmV2LnhtbESPT0vDQBDF7wW/wzKCt3ajYiixmyKiIsVLk4LXITv5&#10;g9nZkF3T1U/fOQjeZnhv3vvNbp/cqBaaw+DZwO0mA0XceDtwZ+BUv663oEJEtjh6JgM/FGBfXq12&#10;WFh/5iMtVeyUhHAo0EAf41RoHZqeHIaNn4hFa/3sMMo6d9rOeJZwN+q7LMu1w4GloceJnntqvqpv&#10;ZyBq93HM69/Dy1Lfbx+6Kr21n8mYm+v09AgqUor/5r/rdyv4udDKMzK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e+q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sz w:val="28"/>
          <w:szCs w:val="28"/>
        </w:rPr>
        <w:t>П</w:t>
      </w:r>
      <w:r w:rsidRPr="00ED5E56">
        <w:rPr>
          <w:sz w:val="28"/>
          <w:szCs w:val="28"/>
        </w:rPr>
        <w:t>риложение № 7</w:t>
      </w:r>
    </w:p>
    <w:p w:rsidR="00A91425" w:rsidRPr="00536E5A" w:rsidRDefault="00A91425" w:rsidP="00A91425">
      <w:pPr>
        <w:tabs>
          <w:tab w:val="left" w:pos="851"/>
        </w:tabs>
        <w:ind w:left="4253" w:firstLine="0"/>
        <w:jc w:val="both"/>
        <w:rPr>
          <w:sz w:val="28"/>
          <w:szCs w:val="28"/>
        </w:rPr>
      </w:pPr>
      <w:r w:rsidRPr="00536E5A">
        <w:rPr>
          <w:sz w:val="28"/>
          <w:szCs w:val="28"/>
        </w:rPr>
        <w:t xml:space="preserve">к Положению о </w:t>
      </w:r>
      <w:r w:rsidRPr="00536E5A">
        <w:rPr>
          <w:rStyle w:val="docheader"/>
          <w:bCs/>
          <w:sz w:val="28"/>
          <w:szCs w:val="28"/>
        </w:rPr>
        <w:t>требованиях к</w:t>
      </w:r>
      <w:r>
        <w:rPr>
          <w:rStyle w:val="docheader"/>
          <w:bCs/>
          <w:sz w:val="28"/>
          <w:szCs w:val="28"/>
        </w:rPr>
        <w:t xml:space="preserve"> </w:t>
      </w:r>
      <w:r w:rsidRPr="00536E5A">
        <w:rPr>
          <w:rStyle w:val="docheader"/>
          <w:bCs/>
          <w:sz w:val="28"/>
          <w:szCs w:val="28"/>
        </w:rPr>
        <w:t xml:space="preserve"> экологическому проектированию </w:t>
      </w:r>
      <w:r w:rsidRPr="00536E5A">
        <w:rPr>
          <w:sz w:val="28"/>
          <w:szCs w:val="28"/>
        </w:rPr>
        <w:t>люминесцентных ламп без встроенного балласта, газоразрядных ламп высокой интенсивности, а также балластов и светильников для таких ламп</w:t>
      </w:r>
    </w:p>
    <w:p w:rsidR="00A91425" w:rsidRPr="00ED5E56" w:rsidRDefault="00A91425" w:rsidP="00A91425">
      <w:pPr>
        <w:tabs>
          <w:tab w:val="left" w:pos="851"/>
        </w:tabs>
        <w:spacing w:line="276" w:lineRule="auto"/>
        <w:ind w:firstLine="426"/>
        <w:rPr>
          <w:i/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Ориентировочные контрольные показатели для продукции, предназначенной для уличного освещения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1. Контрольные показатели для ламп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rPr>
          <w:b/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5E56">
        <w:rPr>
          <w:b/>
          <w:sz w:val="28"/>
          <w:szCs w:val="28"/>
        </w:rPr>
        <w:t>1.1. Производительность ламп</w:t>
      </w:r>
    </w:p>
    <w:p w:rsidR="00A91425" w:rsidRPr="00ED5E56" w:rsidRDefault="00A91425" w:rsidP="00A91425">
      <w:pPr>
        <w:widowControl w:val="0"/>
        <w:suppressAutoHyphens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 xml:space="preserve">Лампы должны иметь эффективность в соответствии с приложением </w:t>
      </w:r>
      <w:r>
        <w:rPr>
          <w:sz w:val="28"/>
          <w:szCs w:val="28"/>
        </w:rPr>
        <w:t xml:space="preserve">  </w:t>
      </w:r>
      <w:r w:rsidRPr="00ED5E56">
        <w:rPr>
          <w:sz w:val="28"/>
          <w:szCs w:val="28"/>
        </w:rPr>
        <w:t xml:space="preserve">№ 5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suppressAutoHyphens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 xml:space="preserve">Данные лампы имеют коэффициенты стабильности светового потока (LLMF) и службы лампы (LSF), указанные в таблице </w:t>
      </w:r>
      <w:r>
        <w:rPr>
          <w:sz w:val="28"/>
          <w:szCs w:val="28"/>
        </w:rPr>
        <w:t>1.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54266F" w:rsidRDefault="00A91425" w:rsidP="00A91425">
      <w:pPr>
        <w:widowControl w:val="0"/>
        <w:tabs>
          <w:tab w:val="left" w:pos="851"/>
        </w:tabs>
        <w:suppressAutoHyphens/>
        <w:spacing w:line="276" w:lineRule="auto"/>
        <w:ind w:left="6372"/>
        <w:jc w:val="center"/>
        <w:rPr>
          <w:sz w:val="28"/>
          <w:szCs w:val="28"/>
        </w:rPr>
      </w:pPr>
      <w:r w:rsidRPr="0054266F">
        <w:rPr>
          <w:i/>
          <w:sz w:val="28"/>
          <w:szCs w:val="28"/>
        </w:rPr>
        <w:t>Таблица 24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54266F">
        <w:rPr>
          <w:b/>
          <w:sz w:val="28"/>
          <w:szCs w:val="28"/>
        </w:rPr>
        <w:t>LLMF и LSF индикативные для ламп, предназначенных для уличного освещения (исходный уровень)</w:t>
      </w:r>
    </w:p>
    <w:p w:rsidR="00A91425" w:rsidRPr="0054266F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051"/>
        <w:gridCol w:w="1839"/>
        <w:gridCol w:w="1839"/>
        <w:gridCol w:w="1839"/>
        <w:gridCol w:w="1836"/>
      </w:tblGrid>
      <w:tr w:rsidR="00A91425" w:rsidRPr="00ED5E56" w:rsidTr="00175AB8">
        <w:trPr>
          <w:trHeight w:val="20"/>
        </w:trPr>
        <w:tc>
          <w:tcPr>
            <w:tcW w:w="1090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Количество часов работы</w:t>
            </w:r>
          </w:p>
        </w:tc>
        <w:tc>
          <w:tcPr>
            <w:tcW w:w="9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2 000</w:t>
            </w:r>
          </w:p>
        </w:tc>
        <w:tc>
          <w:tcPr>
            <w:tcW w:w="9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4 000</w:t>
            </w:r>
          </w:p>
        </w:tc>
        <w:tc>
          <w:tcPr>
            <w:tcW w:w="9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8 000</w:t>
            </w:r>
          </w:p>
        </w:tc>
        <w:tc>
          <w:tcPr>
            <w:tcW w:w="97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16 000</w:t>
            </w:r>
          </w:p>
        </w:tc>
      </w:tr>
      <w:tr w:rsidR="00A91425" w:rsidRPr="00ED5E56" w:rsidTr="00175AB8">
        <w:trPr>
          <w:trHeight w:val="20"/>
        </w:trPr>
        <w:tc>
          <w:tcPr>
            <w:tcW w:w="1090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LLMF</w:t>
            </w:r>
          </w:p>
        </w:tc>
        <w:tc>
          <w:tcPr>
            <w:tcW w:w="9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0,98</w:t>
            </w:r>
          </w:p>
        </w:tc>
        <w:tc>
          <w:tcPr>
            <w:tcW w:w="9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0,97</w:t>
            </w:r>
          </w:p>
        </w:tc>
        <w:tc>
          <w:tcPr>
            <w:tcW w:w="9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0,95</w:t>
            </w:r>
          </w:p>
        </w:tc>
        <w:tc>
          <w:tcPr>
            <w:tcW w:w="97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0,92</w:t>
            </w:r>
          </w:p>
        </w:tc>
      </w:tr>
      <w:tr w:rsidR="00A91425" w:rsidRPr="00ED5E56" w:rsidTr="00175AB8">
        <w:trPr>
          <w:trHeight w:val="20"/>
        </w:trPr>
        <w:tc>
          <w:tcPr>
            <w:tcW w:w="1090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LSF</w:t>
            </w:r>
          </w:p>
        </w:tc>
        <w:tc>
          <w:tcPr>
            <w:tcW w:w="9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0,99</w:t>
            </w:r>
          </w:p>
        </w:tc>
        <w:tc>
          <w:tcPr>
            <w:tcW w:w="9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0,98</w:t>
            </w:r>
          </w:p>
        </w:tc>
        <w:tc>
          <w:tcPr>
            <w:tcW w:w="9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0,95</w:t>
            </w:r>
          </w:p>
        </w:tc>
        <w:tc>
          <w:tcPr>
            <w:tcW w:w="97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0,92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>Эти лампы могут регулироваться до не менее 50% от их светового потока, в случае если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тный световой поток лампы составляет больше 9000 люменов.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1.2. Информация об изделии касательно ламп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Информация, предусмотренная в </w:t>
      </w:r>
      <w:r>
        <w:rPr>
          <w:sz w:val="28"/>
          <w:szCs w:val="28"/>
        </w:rPr>
        <w:t>под</w:t>
      </w:r>
      <w:r w:rsidRPr="00ED5E56">
        <w:rPr>
          <w:sz w:val="28"/>
          <w:szCs w:val="28"/>
        </w:rPr>
        <w:t>пункте 1.3 приложения № 3</w:t>
      </w:r>
      <w:r>
        <w:rPr>
          <w:sz w:val="28"/>
          <w:szCs w:val="28"/>
        </w:rPr>
        <w:t xml:space="preserve"> к настоящему Положению, </w:t>
      </w:r>
      <w:r w:rsidRPr="00ED5E56">
        <w:rPr>
          <w:sz w:val="28"/>
          <w:szCs w:val="28"/>
        </w:rPr>
        <w:t xml:space="preserve"> должна находиться на интернет-сайтах свободного доступа, а также в других формах, которые производители посчитают приемлемыми для данного типа ламп.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jc w:val="both"/>
        <w:rPr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b/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lastRenderedPageBreak/>
        <w:t>2. Контрольные показатели, применяемые к устройствам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управления источником света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jc w:val="center"/>
        <w:rPr>
          <w:b/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2.1. Производительность устройств управления источником света</w:t>
      </w:r>
    </w:p>
    <w:p w:rsidR="00A91425" w:rsidRPr="00ED5E56" w:rsidRDefault="00A91425" w:rsidP="00A914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Балласты люминесцентных ламп имеют индекс энергетической эффективности не ниже A1 BAT в соответствии с </w:t>
      </w:r>
      <w:r>
        <w:rPr>
          <w:sz w:val="28"/>
          <w:szCs w:val="28"/>
        </w:rPr>
        <w:t>под</w:t>
      </w:r>
      <w:r w:rsidRPr="00ED5E56">
        <w:rPr>
          <w:sz w:val="28"/>
          <w:szCs w:val="28"/>
        </w:rPr>
        <w:t xml:space="preserve">пунктом 2.2 приложения № 3 </w:t>
      </w:r>
      <w:r>
        <w:rPr>
          <w:sz w:val="28"/>
          <w:szCs w:val="28"/>
        </w:rPr>
        <w:t xml:space="preserve">к настоящему Положению </w:t>
      </w:r>
      <w:r w:rsidRPr="00ED5E56">
        <w:rPr>
          <w:sz w:val="28"/>
          <w:szCs w:val="28"/>
        </w:rPr>
        <w:t>и являются регулируемыми.</w:t>
      </w:r>
    </w:p>
    <w:p w:rsidR="00A91425" w:rsidRPr="00ED5E56" w:rsidRDefault="00A91425" w:rsidP="00A914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Балласты газоразрядных ламп высокой интенсивности демонстрируют эффективность 87% (для мощности ≤ 100 Вт) и свыше 89% в других случаях</w:t>
      </w:r>
      <w:r>
        <w:rPr>
          <w:sz w:val="28"/>
          <w:szCs w:val="28"/>
        </w:rPr>
        <w:t xml:space="preserve">, измеряемый в соответствии с приложением № 2 к настоящему Положению, </w:t>
      </w:r>
      <w:r w:rsidRPr="00ED5E56">
        <w:rPr>
          <w:sz w:val="28"/>
          <w:szCs w:val="28"/>
        </w:rPr>
        <w:t xml:space="preserve"> и являются регулируемыми, если суммарная мощность ламп, которые работают с одним и тем же балластом, больше или равна 55 Вт.</w:t>
      </w:r>
    </w:p>
    <w:p w:rsidR="00A91425" w:rsidRPr="00ED5E56" w:rsidRDefault="00A91425" w:rsidP="00A914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Любой другой тип устройства управления источником света демонстрирует эффективность 87% (для входной мощности ≤ 100 Вт) и свыше 89% в остальных случаях, когда измерения производятся в соответствии с применяемыми  стандартами измерениями, и является регулируемым для ламп с общей входной мощностью равной или больше 55 Вт.</w:t>
      </w:r>
    </w:p>
    <w:p w:rsidR="00A91425" w:rsidRDefault="00A91425" w:rsidP="00A91425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2.2. Информация об изделии касательно устройств</w:t>
      </w:r>
      <w:r>
        <w:rPr>
          <w:b/>
          <w:sz w:val="28"/>
          <w:szCs w:val="28"/>
        </w:rPr>
        <w:t xml:space="preserve"> </w:t>
      </w:r>
      <w:r w:rsidRPr="00ED5E56">
        <w:rPr>
          <w:b/>
          <w:sz w:val="28"/>
          <w:szCs w:val="28"/>
        </w:rPr>
        <w:t>управления источником света</w:t>
      </w:r>
    </w:p>
    <w:p w:rsidR="00A91425" w:rsidRPr="00ED5E56" w:rsidRDefault="00A91425" w:rsidP="00A914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Информация об эффективности балласта или типе применяемого устройства управления источником света должна находиться на интернет-сайтах свободного доступа, а также в других формах, которые производители посчитают приемлемыми для устройств управления источником света.</w:t>
      </w:r>
    </w:p>
    <w:p w:rsidR="00A91425" w:rsidRPr="00ED5E56" w:rsidRDefault="00A91425" w:rsidP="00A914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99499D">
        <w:rPr>
          <w:noProof/>
          <w:lang w:eastAsia="ru-RU"/>
        </w:rPr>
        <w:pict>
          <v:group id="Group 18" o:spid="_x0000_s1102" style="position:absolute;left:0;text-align:left;margin-left:0;margin-top:842pt;width:0;height:0;z-index:-251617280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">
            <v:shape id="Freeform 19" o:spid="_x0000_s1103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eQ8IA&#10;AADcAAAADwAAAGRycy9kb3ducmV2LnhtbERPTWvCQBC9F/oflil4qxsVg0RXkdKWIl5MBK9DdkyC&#10;2dmQXeO2v74rCN7m8T5ntQmmFQP1rrGsYDJOQBCXVjdcKTgWX+8LEM4ja2wtk4JfcrBZv76sMNP2&#10;xgcacl+JGMIuQwW1910mpStrMujGtiOO3Nn2Bn2EfSV1j7cYblo5TZJUGmw4NtTY0UdN5SW/GgVe&#10;mv0hLf52n0MxW8yrPHyfT0Gp0VvYLkF4Cv4pfrh/dJyfpnB/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t5D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16" o:spid="_x0000_s1100" style="position:absolute;left:0;text-align:left;margin-left:0;margin-top:842pt;width:0;height:0;z-index:-251618304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">
            <v:shape id="Freeform 17" o:spid="_x0000_s1101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lr8IA&#10;AADcAAAADwAAAGRycy9kb3ducmV2LnhtbERPTWvCQBC9F/wPywi91Y3VBomuIqUWKb2YCF6H7JgE&#10;s7Mhu42rv75bKHibx/uc1SaYVgzUu8aygukkAUFcWt1wpeBY7F4WIJxH1thaJgU3crBZj55WmGl7&#10;5QMNua9EDGGXoYLa+y6T0pU1GXQT2xFH7mx7gz7CvpK6x2sMN618TZJUGmw4NtTY0XtN5SX/MQq8&#10;NN+HtLh/fQzFbPFW5eHzfApKPY/DdgnCU/AP8b97r+P8dA5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OWv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ED5E56">
        <w:rPr>
          <w:b/>
          <w:sz w:val="28"/>
          <w:szCs w:val="28"/>
        </w:rPr>
        <w:t>3. Контрольные показатели, применяемые к светильникам</w:t>
      </w:r>
    </w:p>
    <w:p w:rsidR="00A91425" w:rsidRDefault="00A91425" w:rsidP="00A91425">
      <w:pPr>
        <w:widowControl w:val="0"/>
        <w:suppressAutoHyphens/>
        <w:spacing w:line="276" w:lineRule="auto"/>
        <w:rPr>
          <w:b/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spacing w:line="276" w:lineRule="auto"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>3.1. Производительность светильника</w:t>
      </w:r>
    </w:p>
    <w:p w:rsidR="00A91425" w:rsidRPr="00ED5E56" w:rsidRDefault="00A91425" w:rsidP="00A914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Светильники представляют собой оптическую систему, имеющую следующую степень защиты от внешних факторов:</w:t>
      </w:r>
    </w:p>
    <w:p w:rsidR="00A91425" w:rsidRPr="00ED5E56" w:rsidRDefault="00A91425" w:rsidP="00A91425">
      <w:pPr>
        <w:pStyle w:val="Listparagraf"/>
        <w:widowControl w:val="0"/>
        <w:suppressAutoHyphens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56">
        <w:rPr>
          <w:sz w:val="28"/>
          <w:szCs w:val="28"/>
        </w:rPr>
        <w:t>IP65 для типов дорог ME1-ME6 и MEW1-MEW6</w:t>
      </w:r>
    </w:p>
    <w:p w:rsidR="00A91425" w:rsidRPr="00ED5E56" w:rsidRDefault="00A91425" w:rsidP="00A91425">
      <w:pPr>
        <w:pStyle w:val="Listparagraf"/>
        <w:widowControl w:val="0"/>
        <w:suppressAutoHyphens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E56">
        <w:rPr>
          <w:sz w:val="28"/>
          <w:szCs w:val="28"/>
        </w:rPr>
        <w:t>IP5</w:t>
      </w:r>
      <w:r w:rsidRPr="00ED5E56">
        <w:rPr>
          <w:i/>
          <w:sz w:val="28"/>
          <w:szCs w:val="28"/>
        </w:rPr>
        <w:t>x</w:t>
      </w:r>
      <w:r w:rsidRPr="00ED5E56">
        <w:rPr>
          <w:sz w:val="28"/>
          <w:szCs w:val="28"/>
        </w:rPr>
        <w:t xml:space="preserve"> для классов дорог CE0-CE5, S1-S6, ES, EV и A.</w:t>
      </w:r>
    </w:p>
    <w:p w:rsidR="00A91425" w:rsidRPr="00ED5E56" w:rsidRDefault="00A91425" w:rsidP="00A9142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Количество света, производимого установленным светильником в нормальных условиях над линией го</w:t>
      </w:r>
      <w:r>
        <w:rPr>
          <w:sz w:val="28"/>
          <w:szCs w:val="28"/>
        </w:rPr>
        <w:t>ризонта, должно быть ограничено.</w:t>
      </w:r>
    </w:p>
    <w:p w:rsidR="00A91425" w:rsidRPr="00ED5E56" w:rsidRDefault="00A91425" w:rsidP="00A91425">
      <w:pPr>
        <w:widowControl w:val="0"/>
        <w:suppressAutoHyphens/>
        <w:spacing w:line="276" w:lineRule="auto"/>
        <w:jc w:val="center"/>
        <w:rPr>
          <w:b/>
          <w:i/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b/>
          <w:i/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b/>
          <w:i/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b/>
          <w:i/>
          <w:sz w:val="28"/>
          <w:szCs w:val="28"/>
        </w:rPr>
      </w:pP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ind w:left="4956"/>
        <w:jc w:val="center"/>
        <w:rPr>
          <w:i/>
          <w:sz w:val="28"/>
          <w:szCs w:val="28"/>
        </w:rPr>
      </w:pPr>
      <w:r w:rsidRPr="0054266F">
        <w:rPr>
          <w:i/>
          <w:sz w:val="28"/>
          <w:szCs w:val="28"/>
        </w:rPr>
        <w:lastRenderedPageBreak/>
        <w:t>Таблица 25</w:t>
      </w:r>
    </w:p>
    <w:p w:rsidR="00A91425" w:rsidRPr="0054266F" w:rsidRDefault="00A91425" w:rsidP="00A91425">
      <w:pPr>
        <w:widowControl w:val="0"/>
        <w:tabs>
          <w:tab w:val="left" w:pos="851"/>
        </w:tabs>
        <w:suppressAutoHyphens/>
        <w:spacing w:line="276" w:lineRule="auto"/>
        <w:ind w:left="4956"/>
        <w:jc w:val="center"/>
        <w:rPr>
          <w:i/>
          <w:sz w:val="28"/>
          <w:szCs w:val="28"/>
        </w:rPr>
      </w:pPr>
    </w:p>
    <w:p w:rsidR="00A91425" w:rsidRPr="0054266F" w:rsidRDefault="00A91425" w:rsidP="00A91425">
      <w:pPr>
        <w:widowControl w:val="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54266F">
        <w:rPr>
          <w:b/>
          <w:sz w:val="28"/>
          <w:szCs w:val="28"/>
        </w:rPr>
        <w:t>Максимальные ориентировочные показатели светового потока, направленного вверх („Upward Light Output Ratio – ULOR”)</w:t>
      </w:r>
      <w:r>
        <w:rPr>
          <w:b/>
          <w:sz w:val="28"/>
          <w:szCs w:val="28"/>
        </w:rPr>
        <w:t xml:space="preserve">, </w:t>
      </w:r>
      <w:r w:rsidRPr="0054266F">
        <w:rPr>
          <w:b/>
          <w:sz w:val="28"/>
          <w:szCs w:val="28"/>
        </w:rPr>
        <w:t xml:space="preserve"> в зависимости от типа дорог для светильников, предназначенных для уличного освещения (исходный уровень)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7837"/>
        <w:gridCol w:w="1511"/>
      </w:tblGrid>
      <w:tr w:rsidR="00A91425" w:rsidRPr="00ED5E56" w:rsidTr="00175AB8">
        <w:trPr>
          <w:trHeight w:val="20"/>
          <w:jc w:val="center"/>
        </w:trPr>
        <w:tc>
          <w:tcPr>
            <w:tcW w:w="4192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 xml:space="preserve">Типы дорог ME1-ME6 и MEW1-MEW6, все световые потоки </w:t>
            </w:r>
          </w:p>
        </w:tc>
        <w:tc>
          <w:tcPr>
            <w:tcW w:w="80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3%</w:t>
            </w:r>
          </w:p>
        </w:tc>
      </w:tr>
      <w:tr w:rsidR="00A91425" w:rsidRPr="0034012E" w:rsidTr="00175AB8">
        <w:trPr>
          <w:trHeight w:val="20"/>
          <w:jc w:val="center"/>
        </w:trPr>
        <w:tc>
          <w:tcPr>
            <w:tcW w:w="4192" w:type="pct"/>
            <w:tcBorders>
              <w:top w:val="single" w:sz="4" w:space="0" w:color="363435"/>
              <w:left w:val="nil"/>
              <w:bottom w:val="nil"/>
              <w:right w:val="single" w:sz="4" w:space="0" w:color="363435"/>
            </w:tcBorders>
            <w:vAlign w:val="center"/>
          </w:tcPr>
          <w:p w:rsidR="00A91425" w:rsidRPr="00F6430D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val="en-US"/>
              </w:rPr>
            </w:pPr>
            <w:r w:rsidRPr="00ED5E56">
              <w:rPr>
                <w:sz w:val="28"/>
                <w:szCs w:val="28"/>
              </w:rPr>
              <w:t>Типы</w:t>
            </w:r>
            <w:r w:rsidRPr="00F6430D">
              <w:rPr>
                <w:sz w:val="28"/>
                <w:szCs w:val="28"/>
                <w:lang w:val="en-US"/>
              </w:rPr>
              <w:t xml:space="preserve"> </w:t>
            </w:r>
            <w:r w:rsidRPr="00ED5E56">
              <w:rPr>
                <w:sz w:val="28"/>
                <w:szCs w:val="28"/>
              </w:rPr>
              <w:t>дорог</w:t>
            </w:r>
            <w:r w:rsidRPr="00F6430D">
              <w:rPr>
                <w:sz w:val="28"/>
                <w:szCs w:val="28"/>
                <w:lang w:val="en-US"/>
              </w:rPr>
              <w:t xml:space="preserve"> CE0-CE5, S1-S6, ES, EV </w:t>
            </w:r>
            <w:r w:rsidRPr="00ED5E56">
              <w:rPr>
                <w:sz w:val="28"/>
                <w:szCs w:val="28"/>
              </w:rPr>
              <w:t>и</w:t>
            </w:r>
            <w:r w:rsidRPr="00F6430D">
              <w:rPr>
                <w:sz w:val="28"/>
                <w:szCs w:val="28"/>
                <w:lang w:val="en-US"/>
              </w:rPr>
              <w:t xml:space="preserve"> A:</w:t>
            </w:r>
          </w:p>
        </w:tc>
        <w:tc>
          <w:tcPr>
            <w:tcW w:w="808" w:type="pct"/>
            <w:tcBorders>
              <w:top w:val="single" w:sz="4" w:space="0" w:color="363435"/>
              <w:left w:val="single" w:sz="4" w:space="0" w:color="363435"/>
              <w:bottom w:val="nil"/>
              <w:right w:val="nil"/>
            </w:tcBorders>
            <w:vAlign w:val="center"/>
          </w:tcPr>
          <w:p w:rsidR="00A91425" w:rsidRPr="00F6430D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4192" w:type="pct"/>
            <w:tcBorders>
              <w:top w:val="nil"/>
              <w:left w:val="nil"/>
              <w:bottom w:val="nil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5E56">
              <w:rPr>
                <w:sz w:val="28"/>
                <w:szCs w:val="28"/>
              </w:rPr>
              <w:t xml:space="preserve"> 12 000 лм ≤ источник света</w:t>
            </w:r>
          </w:p>
        </w:tc>
        <w:tc>
          <w:tcPr>
            <w:tcW w:w="808" w:type="pct"/>
            <w:tcBorders>
              <w:top w:val="nil"/>
              <w:left w:val="single" w:sz="4" w:space="0" w:color="363435"/>
              <w:bottom w:val="nil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5%</w:t>
            </w: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4192" w:type="pct"/>
            <w:tcBorders>
              <w:top w:val="nil"/>
              <w:left w:val="nil"/>
              <w:bottom w:val="nil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D5E56">
              <w:rPr>
                <w:sz w:val="28"/>
                <w:szCs w:val="28"/>
              </w:rPr>
              <w:t xml:space="preserve"> 8 500 лм ≤ источник света &lt; 12 000 лм</w:t>
            </w:r>
          </w:p>
        </w:tc>
        <w:tc>
          <w:tcPr>
            <w:tcW w:w="808" w:type="pct"/>
            <w:tcBorders>
              <w:top w:val="nil"/>
              <w:left w:val="single" w:sz="4" w:space="0" w:color="363435"/>
              <w:bottom w:val="nil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10%</w:t>
            </w: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4192" w:type="pct"/>
            <w:tcBorders>
              <w:top w:val="nil"/>
              <w:left w:val="nil"/>
              <w:bottom w:val="nil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5E56">
              <w:rPr>
                <w:sz w:val="28"/>
                <w:szCs w:val="28"/>
              </w:rPr>
              <w:t>3 300 лм ≤ источник света &lt; 8 500 лм</w:t>
            </w:r>
          </w:p>
        </w:tc>
        <w:tc>
          <w:tcPr>
            <w:tcW w:w="808" w:type="pct"/>
            <w:tcBorders>
              <w:top w:val="nil"/>
              <w:left w:val="single" w:sz="4" w:space="0" w:color="363435"/>
              <w:bottom w:val="nil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15%</w:t>
            </w:r>
          </w:p>
        </w:tc>
      </w:tr>
      <w:tr w:rsidR="00A91425" w:rsidRPr="00ED5E56" w:rsidTr="00175AB8">
        <w:trPr>
          <w:trHeight w:val="20"/>
          <w:jc w:val="center"/>
        </w:trPr>
        <w:tc>
          <w:tcPr>
            <w:tcW w:w="4192" w:type="pct"/>
            <w:tcBorders>
              <w:top w:val="nil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5E56">
              <w:rPr>
                <w:sz w:val="28"/>
                <w:szCs w:val="28"/>
              </w:rPr>
              <w:t xml:space="preserve"> источник света &lt; 3 300 лм</w:t>
            </w:r>
          </w:p>
        </w:tc>
        <w:tc>
          <w:tcPr>
            <w:tcW w:w="808" w:type="pct"/>
            <w:tcBorders>
              <w:top w:val="nil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20%</w:t>
            </w: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В зонах, где световое загрязнение вызывает обеспокоенность, максимальное количество света, излучаемого над горизонтом, не должно превышать 1% для всех типов дорог и всех световых потоков.</w:t>
      </w:r>
    </w:p>
    <w:p w:rsidR="00A91425" w:rsidRPr="00ED5E56" w:rsidRDefault="00A91425" w:rsidP="00A91425">
      <w:pPr>
        <w:widowControl w:val="0"/>
        <w:tabs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Светильники спроектированы таким образом, чтобы максимально избежать излучение мешающего света. Наряду с этим, любое усовершенствование светильника, направленное на сокращение излучения мешающего света, не влияет отрицательно на общую энергетическую эффективность установки, для которой он был спроектирован.</w:t>
      </w:r>
    </w:p>
    <w:p w:rsidR="00A91425" w:rsidRPr="00ED5E56" w:rsidRDefault="00A91425" w:rsidP="00A91425">
      <w:pPr>
        <w:widowControl w:val="0"/>
        <w:tabs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Светильники для люминесцентных ламп или газоразрядных ламп высокой интенсивности совместимы, по крайней мере, с одним типом лампы, который соответствует контрольным показателям, указанным в приложении № 5 к настоящему </w:t>
      </w:r>
      <w:r>
        <w:rPr>
          <w:sz w:val="28"/>
          <w:szCs w:val="28"/>
        </w:rPr>
        <w:t>Положению</w:t>
      </w:r>
      <w:r w:rsidRPr="00ED5E56"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Светильники совместимы с установками, оснащ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нными соответствующими системами настройки и контроля, которые учитывают наличие дневного света, дорожного движения и метеорологических условий и которые также компенсируют варьирование во времени отражения поверхностей и первоначальный расч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т установки благодаря коэффициенту стабильности светового потока.</w:t>
      </w:r>
    </w:p>
    <w:p w:rsidR="00A91425" w:rsidRPr="00ED5E56" w:rsidRDefault="00A91425" w:rsidP="00A91425">
      <w:pPr>
        <w:widowControl w:val="0"/>
        <w:tabs>
          <w:tab w:val="left" w:pos="1134"/>
        </w:tabs>
        <w:suppressAutoHyphens/>
        <w:rPr>
          <w:sz w:val="28"/>
          <w:szCs w:val="28"/>
        </w:rPr>
      </w:pPr>
    </w:p>
    <w:p w:rsidR="00A91425" w:rsidRPr="00ED5E56" w:rsidRDefault="00A91425" w:rsidP="00A91425">
      <w:pPr>
        <w:widowControl w:val="0"/>
        <w:tabs>
          <w:tab w:val="left" w:pos="1134"/>
        </w:tabs>
        <w:suppressAutoHyphens/>
        <w:rPr>
          <w:b/>
          <w:sz w:val="28"/>
          <w:szCs w:val="28"/>
        </w:rPr>
      </w:pPr>
      <w:r w:rsidRPr="00ED5E56">
        <w:rPr>
          <w:b/>
          <w:sz w:val="28"/>
          <w:szCs w:val="28"/>
        </w:rPr>
        <w:t xml:space="preserve">3.2. Информация об изделии касательно светильников </w:t>
      </w:r>
    </w:p>
    <w:p w:rsidR="00A91425" w:rsidRPr="00ED5E56" w:rsidRDefault="00A91425" w:rsidP="00A91425">
      <w:pPr>
        <w:widowControl w:val="0"/>
        <w:tabs>
          <w:tab w:val="left" w:pos="1134"/>
        </w:tabs>
        <w:suppressAutoHyphens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На интернет-сайтах свободного доступа, а также в других формах, которые производители посчитают приемлемыми для данных моделей, должна находиться следующая информация: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 xml:space="preserve">информация, предусмотренная в </w:t>
      </w:r>
      <w:r>
        <w:rPr>
          <w:sz w:val="28"/>
          <w:szCs w:val="28"/>
        </w:rPr>
        <w:t xml:space="preserve">под </w:t>
      </w:r>
      <w:r w:rsidRPr="00ED5E56">
        <w:rPr>
          <w:sz w:val="28"/>
          <w:szCs w:val="28"/>
        </w:rPr>
        <w:t>пункте 3.2 приложения № 3 и в приложении № 5</w:t>
      </w:r>
      <w:r>
        <w:rPr>
          <w:sz w:val="28"/>
          <w:szCs w:val="28"/>
        </w:rPr>
        <w:t xml:space="preserve"> к настоящему Положению, по</w:t>
      </w:r>
      <w:r w:rsidRPr="00ED5E56">
        <w:rPr>
          <w:sz w:val="28"/>
          <w:szCs w:val="28"/>
        </w:rPr>
        <w:t xml:space="preserve"> необходимости;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показатели коэффициента использования для нормальных дорожных условий в виде таблицы для определ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 xml:space="preserve">нного типа дороги. Таблица должна содержать показатели коэффициента использования с наибольшей энергетической эффективностью для дорог различной ширины, столбов различной высоты, максимальное расстояние между столбами, степень </w:t>
      </w:r>
      <w:r w:rsidRPr="00ED5E56">
        <w:rPr>
          <w:sz w:val="28"/>
          <w:szCs w:val="28"/>
        </w:rPr>
        <w:lastRenderedPageBreak/>
        <w:t>выступа и наклона светильника в зависимости от типа дороги и проектирования светильника;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инструкция по установке для оптимизации коэффициента использования;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дополнительные рекомендации относительно установки для того, чтобы сократить до минимума мешающий свет (в случае если это не влияет на оптимизацию коэффициента использования и безопасность)</w:t>
      </w:r>
      <w:r w:rsidRPr="0099499D">
        <w:rPr>
          <w:noProof/>
          <w:lang w:eastAsia="ru-RU"/>
        </w:rPr>
        <w:pict>
          <v:group id="Group 14" o:spid="_x0000_s1106" style="position:absolute;left:0;text-align:left;margin-left:0;margin-top:842pt;width:0;height:0;z-index:-251615232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N2GCPL2&#10;AgAAIgcAAA4AAAAAAAAAAAAAAAAALgIAAGRycy9lMm9Eb2MueG1sUEsBAi0AFAAGAAgAAAAhAP3c&#10;MDvbAAAABwEAAA8AAAAAAAAAAAAAAAAAUAUAAGRycy9kb3ducmV2LnhtbFBLBQYAAAAABAAEAPMA&#10;AABYBgAAAAA=&#10;">
            <v:shape id="Freeform 15" o:spid="_x0000_s110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YQMIA&#10;AADcAAAADwAAAGRycy9kb3ducmV2LnhtbERPTWvCQBC9F/wPywi91Y0Wg0RXEalSxIuJ4HXIjkkw&#10;Oxuy27jtr+8Khd7m8T5ntQmmFQP1rrGsYDpJQBCXVjdcKbgU+7cFCOeRNbaWScE3OdisRy8rzLR9&#10;8JmG3FcihrDLUEHtfZdJ6cqaDLqJ7Ygjd7O9QR9hX0nd4yOGm1bOkiSVBhuODTV2tKupvOdfRoGX&#10;5nROi5/jx1C8L+ZVHg63a1DqdRy2SxCegv8X/7k/dZyfzuD5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dhAwgAAANwAAAAPAAAAAAAAAAAAAAAAAJgCAABkcnMvZG93&#10;bnJldi54bWxQSwUGAAAAAAQABAD1AAAAhw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99499D">
        <w:rPr>
          <w:noProof/>
          <w:lang w:eastAsia="ru-RU"/>
        </w:rPr>
        <w:pict>
          <v:group id="Group 12" o:spid="_x0000_s1104" style="position:absolute;left:0;text-align:left;margin-left:0;margin-top:842pt;width:0;height:0;z-index:-251616256;mso-wrap-distance-left:3.17492mm;mso-wrap-distance-top:-8e-5mm;mso-wrap-distance-right:3.17492mm;mso-wrap-distance-bottom:-8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">
            <v:shape id="Freeform 13" o:spid="_x0000_s1105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jrMUA&#10;AADcAAAADwAAAGRycy9kb3ducmV2LnhtbESPT0vDQBDF7wW/wzKCt3ajYiixmyKiIsVLk4LXITv5&#10;g9nZkF3T1U/fOQjeZnhv3vvNbp/cqBaaw+DZwO0mA0XceDtwZ+BUv663oEJEtjh6JgM/FGBfXq12&#10;WFh/5iMtVeyUhHAo0EAf41RoHZqeHIaNn4hFa/3sMMo6d9rOeJZwN+q7LMu1w4GloceJnntqvqpv&#10;ZyBq93HM69/Dy1Lfbx+6Kr21n8mYm+v09AgqUor/5r/rdyv4ueDLMzK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+OsxQAAANwAAAAPAAAAAAAAAAAAAAAAAJgCAABkcnMv&#10;ZG93bnJldi54bWxQSwUGAAAAAAQABAD1AAAAigMAAAAA&#10;" path="m,l,e" filled="f" strokecolor="#363435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ED5E56">
        <w:rPr>
          <w:sz w:val="28"/>
          <w:szCs w:val="28"/>
        </w:rPr>
        <w:t>;</w:t>
      </w:r>
    </w:p>
    <w:p w:rsidR="00A91425" w:rsidRPr="00ED5E56" w:rsidRDefault="00A91425" w:rsidP="00A91425">
      <w:pPr>
        <w:pStyle w:val="Listparagraf"/>
        <w:widowControl w:val="0"/>
        <w:numPr>
          <w:ilvl w:val="3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5E56">
        <w:rPr>
          <w:sz w:val="28"/>
          <w:szCs w:val="28"/>
        </w:rPr>
        <w:t>для всех светильников, за исключением светильников не</w:t>
      </w:r>
      <w:r>
        <w:rPr>
          <w:sz w:val="28"/>
          <w:szCs w:val="28"/>
        </w:rPr>
        <w:t xml:space="preserve"> </w:t>
      </w:r>
      <w:r w:rsidRPr="00ED5E56">
        <w:rPr>
          <w:sz w:val="28"/>
          <w:szCs w:val="28"/>
        </w:rPr>
        <w:t>защищ</w:t>
      </w:r>
      <w:r>
        <w:rPr>
          <w:sz w:val="28"/>
          <w:szCs w:val="28"/>
        </w:rPr>
        <w:t>е</w:t>
      </w:r>
      <w:r w:rsidRPr="00ED5E56">
        <w:rPr>
          <w:sz w:val="28"/>
          <w:szCs w:val="28"/>
        </w:rPr>
        <w:t>нных и без оптических устройств, показатели коэффициента стабильности применяемого светильника (LMF) предоставляются в виде таблицы, схожей с таблицей, приведенной ниже</w:t>
      </w:r>
      <w:r>
        <w:rPr>
          <w:sz w:val="28"/>
          <w:szCs w:val="28"/>
        </w:rPr>
        <w:t>.</w:t>
      </w:r>
    </w:p>
    <w:p w:rsidR="00A91425" w:rsidRPr="00ED5E56" w:rsidRDefault="00A91425" w:rsidP="00A91425">
      <w:pPr>
        <w:widowControl w:val="0"/>
        <w:tabs>
          <w:tab w:val="left" w:pos="851"/>
        </w:tabs>
        <w:suppressAutoHyphens/>
        <w:rPr>
          <w:sz w:val="28"/>
          <w:szCs w:val="28"/>
        </w:rPr>
      </w:pPr>
    </w:p>
    <w:p w:rsidR="00A91425" w:rsidRPr="008A5291" w:rsidRDefault="00A91425" w:rsidP="00A91425">
      <w:pPr>
        <w:widowControl w:val="0"/>
        <w:tabs>
          <w:tab w:val="left" w:pos="851"/>
        </w:tabs>
        <w:suppressAutoHyphens/>
        <w:spacing w:line="276" w:lineRule="auto"/>
        <w:ind w:left="5664"/>
        <w:jc w:val="center"/>
        <w:rPr>
          <w:sz w:val="28"/>
          <w:szCs w:val="28"/>
        </w:rPr>
      </w:pPr>
      <w:r w:rsidRPr="008A5291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A91425" w:rsidRDefault="00A91425" w:rsidP="00A91425">
      <w:pPr>
        <w:widowControl w:val="0"/>
        <w:tabs>
          <w:tab w:val="left" w:pos="851"/>
        </w:tabs>
        <w:suppressAutoHyphens/>
        <w:spacing w:line="276" w:lineRule="auto"/>
        <w:jc w:val="center"/>
        <w:rPr>
          <w:i/>
          <w:sz w:val="28"/>
          <w:szCs w:val="28"/>
        </w:rPr>
      </w:pPr>
    </w:p>
    <w:p w:rsidR="00A91425" w:rsidRPr="008A5291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8A5291">
        <w:rPr>
          <w:b/>
          <w:sz w:val="28"/>
          <w:szCs w:val="28"/>
        </w:rPr>
        <w:t xml:space="preserve">Ориентировочные показатели коэффициента стабильности </w:t>
      </w:r>
    </w:p>
    <w:p w:rsidR="00A91425" w:rsidRPr="008A5291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8A5291">
        <w:rPr>
          <w:b/>
          <w:sz w:val="28"/>
          <w:szCs w:val="28"/>
        </w:rPr>
        <w:t>светильника (исходный уровень)</w:t>
      </w:r>
    </w:p>
    <w:p w:rsidR="00A91425" w:rsidRPr="008A5291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 w:rsidRPr="008A5291">
        <w:rPr>
          <w:b/>
          <w:sz w:val="28"/>
          <w:szCs w:val="28"/>
        </w:rPr>
        <w:t>Показатели LMF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254"/>
        <w:gridCol w:w="1023"/>
        <w:gridCol w:w="1023"/>
        <w:gridCol w:w="1023"/>
        <w:gridCol w:w="1023"/>
        <w:gridCol w:w="1023"/>
        <w:gridCol w:w="1023"/>
        <w:gridCol w:w="1012"/>
      </w:tblGrid>
      <w:tr w:rsidR="00A91425" w:rsidRPr="00ED5E56" w:rsidTr="00175AB8">
        <w:trPr>
          <w:trHeight w:val="20"/>
        </w:trPr>
        <w:tc>
          <w:tcPr>
            <w:tcW w:w="1198" w:type="pct"/>
            <w:vMerge w:val="restart"/>
            <w:tcBorders>
              <w:top w:val="single" w:sz="4" w:space="0" w:color="363435"/>
              <w:left w:val="single" w:sz="4" w:space="0" w:color="auto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Категория загрязнения</w:t>
            </w:r>
          </w:p>
        </w:tc>
        <w:tc>
          <w:tcPr>
            <w:tcW w:w="3802" w:type="pct"/>
            <w:gridSpan w:val="7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Время использования, выраженное в годах</w:t>
            </w:r>
          </w:p>
        </w:tc>
      </w:tr>
      <w:tr w:rsidR="00A91425" w:rsidRPr="00ED5E56" w:rsidTr="00175AB8">
        <w:trPr>
          <w:trHeight w:val="20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363435"/>
              <w:right w:val="nil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1,0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1,5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2,0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2,5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3,0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3,5</w:t>
            </w:r>
          </w:p>
        </w:tc>
        <w:tc>
          <w:tcPr>
            <w:tcW w:w="5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4,0</w:t>
            </w:r>
          </w:p>
        </w:tc>
      </w:tr>
      <w:tr w:rsidR="00A91425" w:rsidRPr="00ED5E56" w:rsidTr="00175AB8">
        <w:trPr>
          <w:trHeight w:val="20"/>
        </w:trPr>
        <w:tc>
          <w:tcPr>
            <w:tcW w:w="1198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Повышенное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1425" w:rsidRPr="00ED5E56" w:rsidTr="00175AB8">
        <w:trPr>
          <w:trHeight w:val="20"/>
        </w:trPr>
        <w:tc>
          <w:tcPr>
            <w:tcW w:w="1198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Среднее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1425" w:rsidRPr="00ED5E56" w:rsidTr="00175AB8">
        <w:trPr>
          <w:trHeight w:val="20"/>
        </w:trPr>
        <w:tc>
          <w:tcPr>
            <w:tcW w:w="1198" w:type="pct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D5E56">
              <w:rPr>
                <w:sz w:val="28"/>
                <w:szCs w:val="28"/>
              </w:rPr>
              <w:t>Пониженное</w:t>
            </w: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vAlign w:val="center"/>
          </w:tcPr>
          <w:p w:rsidR="00A91425" w:rsidRPr="00ED5E56" w:rsidRDefault="00A91425" w:rsidP="00175AB8">
            <w:pPr>
              <w:widowControl w:val="0"/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91425" w:rsidRPr="00ED5E56" w:rsidRDefault="00A91425" w:rsidP="00A91425">
      <w:pPr>
        <w:widowControl w:val="0"/>
        <w:tabs>
          <w:tab w:val="left" w:pos="851"/>
        </w:tabs>
        <w:suppressAutoHyphens/>
        <w:spacing w:line="276" w:lineRule="auto"/>
        <w:ind w:firstLine="426"/>
        <w:rPr>
          <w:sz w:val="28"/>
          <w:szCs w:val="28"/>
        </w:rPr>
      </w:pPr>
    </w:p>
    <w:p w:rsidR="00A91425" w:rsidRPr="00ED5E56" w:rsidRDefault="00A91425" w:rsidP="00A91425">
      <w:pPr>
        <w:widowControl w:val="0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E56">
        <w:rPr>
          <w:sz w:val="28"/>
          <w:szCs w:val="28"/>
        </w:rPr>
        <w:t>Для светильников, применяемых с источниками направленного света, такими, как лампы с отражателем или LED-ы, предоставляется лишь соответствующая инф</w:t>
      </w:r>
      <w:r>
        <w:rPr>
          <w:sz w:val="28"/>
          <w:szCs w:val="28"/>
        </w:rPr>
        <w:t>ормация, например, LLMF × LMF, а</w:t>
      </w:r>
      <w:r w:rsidRPr="00ED5E56">
        <w:rPr>
          <w:sz w:val="28"/>
          <w:szCs w:val="28"/>
        </w:rPr>
        <w:t xml:space="preserve"> не только LMF.</w:t>
      </w:r>
    </w:p>
    <w:p w:rsidR="00823101" w:rsidRDefault="002E3D86"/>
    <w:sectPr w:rsidR="00823101" w:rsidSect="00912951">
      <w:headerReference w:type="default" r:id="rId19"/>
      <w:footerReference w:type="first" r:id="rId20"/>
      <w:pgSz w:w="11900" w:h="16840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86" w:rsidRDefault="002E3D86" w:rsidP="00A91425">
      <w:r>
        <w:separator/>
      </w:r>
    </w:p>
  </w:endnote>
  <w:endnote w:type="continuationSeparator" w:id="1">
    <w:p w:rsidR="002E3D86" w:rsidRDefault="002E3D86" w:rsidP="00A9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3F" w:rsidRPr="006A642E" w:rsidRDefault="002E3D86">
    <w:pPr>
      <w:pStyle w:val="Subsol"/>
      <w:rPr>
        <w:sz w:val="16"/>
        <w:szCs w:val="16"/>
        <w:lang w:val="en-US"/>
      </w:rPr>
    </w:pPr>
  </w:p>
  <w:p w:rsidR="00B46B3F" w:rsidRPr="006A642E" w:rsidRDefault="002E3D86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86" w:rsidRDefault="002E3D86" w:rsidP="00A91425">
      <w:r>
        <w:separator/>
      </w:r>
    </w:p>
  </w:footnote>
  <w:footnote w:type="continuationSeparator" w:id="1">
    <w:p w:rsidR="002E3D86" w:rsidRDefault="002E3D86" w:rsidP="00A91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3F" w:rsidRDefault="002E3D86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A91425">
      <w:rPr>
        <w:noProof/>
      </w:rPr>
      <w:t>5</w:t>
    </w:r>
    <w:r>
      <w:fldChar w:fldCharType="end"/>
    </w:r>
  </w:p>
  <w:p w:rsidR="00B46B3F" w:rsidRDefault="002E3D8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F8"/>
    <w:multiLevelType w:val="hybridMultilevel"/>
    <w:tmpl w:val="97B21E48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1214"/>
    <w:multiLevelType w:val="hybridMultilevel"/>
    <w:tmpl w:val="DAC67596"/>
    <w:lvl w:ilvl="0" w:tplc="DBC83398">
      <w:start w:val="1"/>
      <w:numFmt w:val="upperLetter"/>
      <w:lvlText w:val="%1."/>
      <w:lvlJc w:val="left"/>
      <w:pPr>
        <w:ind w:left="2340" w:hanging="360"/>
      </w:pPr>
      <w:rPr>
        <w:rFonts w:cs="Times New Roman" w:hint="default"/>
        <w:color w:val="36343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E2E66"/>
    <w:multiLevelType w:val="hybridMultilevel"/>
    <w:tmpl w:val="621A0AFC"/>
    <w:lvl w:ilvl="0" w:tplc="B12453A2">
      <w:start w:val="1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363435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1B5B"/>
    <w:multiLevelType w:val="hybridMultilevel"/>
    <w:tmpl w:val="45B4616E"/>
    <w:lvl w:ilvl="0" w:tplc="C4CC6ADC">
      <w:start w:val="3"/>
      <w:numFmt w:val="upperLetter"/>
      <w:lvlText w:val="%1."/>
      <w:lvlJc w:val="left"/>
      <w:pPr>
        <w:ind w:left="464" w:hanging="180"/>
      </w:pPr>
      <w:rPr>
        <w:rFonts w:cs="Times New Roman" w:hint="default"/>
        <w:color w:val="363435"/>
      </w:rPr>
    </w:lvl>
    <w:lvl w:ilvl="1" w:tplc="04180019" w:tentative="1">
      <w:start w:val="1"/>
      <w:numFmt w:val="lowerLetter"/>
      <w:lvlText w:val="%2."/>
      <w:lvlJc w:val="left"/>
      <w:pPr>
        <w:ind w:left="-2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6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118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190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262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334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406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4784" w:hanging="180"/>
      </w:pPr>
      <w:rPr>
        <w:rFonts w:cs="Times New Roman"/>
      </w:rPr>
    </w:lvl>
  </w:abstractNum>
  <w:abstractNum w:abstractNumId="4">
    <w:nsid w:val="10204F8F"/>
    <w:multiLevelType w:val="hybridMultilevel"/>
    <w:tmpl w:val="D7823F5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52A3B8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87C86"/>
    <w:multiLevelType w:val="hybridMultilevel"/>
    <w:tmpl w:val="FDBA7840"/>
    <w:lvl w:ilvl="0" w:tplc="2FFA0CBE">
      <w:start w:val="2"/>
      <w:numFmt w:val="upperLetter"/>
      <w:lvlText w:val="%1."/>
      <w:lvlJc w:val="left"/>
      <w:pPr>
        <w:ind w:left="2160" w:hanging="180"/>
      </w:pPr>
      <w:rPr>
        <w:rFonts w:cs="Times New Roman" w:hint="default"/>
        <w:color w:val="36343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B40A5"/>
    <w:multiLevelType w:val="hybridMultilevel"/>
    <w:tmpl w:val="719A79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A01AC"/>
    <w:multiLevelType w:val="hybridMultilevel"/>
    <w:tmpl w:val="ADA2AAF0"/>
    <w:lvl w:ilvl="0" w:tplc="040C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FEE6AAD"/>
    <w:multiLevelType w:val="hybridMultilevel"/>
    <w:tmpl w:val="88E2B3DE"/>
    <w:lvl w:ilvl="0" w:tplc="040C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0A67DE7"/>
    <w:multiLevelType w:val="hybridMultilevel"/>
    <w:tmpl w:val="EA0C8138"/>
    <w:lvl w:ilvl="0" w:tplc="C2908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63435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363435"/>
      </w:rPr>
    </w:lvl>
    <w:lvl w:ilvl="2" w:tplc="26AC166E">
      <w:start w:val="4"/>
      <w:numFmt w:val="bullet"/>
      <w:lvlText w:val="—"/>
      <w:lvlJc w:val="left"/>
      <w:pPr>
        <w:ind w:left="2340" w:hanging="360"/>
      </w:pPr>
      <w:rPr>
        <w:rFonts w:ascii="Times New Roman" w:eastAsia="Times New Roman" w:hAnsi="Times New Roman" w:hint="default"/>
        <w:color w:val="363435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80717"/>
    <w:multiLevelType w:val="multilevel"/>
    <w:tmpl w:val="63089228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424E7C54"/>
    <w:multiLevelType w:val="hybridMultilevel"/>
    <w:tmpl w:val="CC6A840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42660B41"/>
    <w:multiLevelType w:val="hybridMultilevel"/>
    <w:tmpl w:val="D7768CC2"/>
    <w:lvl w:ilvl="0" w:tplc="040C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2A578A3"/>
    <w:multiLevelType w:val="hybridMultilevel"/>
    <w:tmpl w:val="B1BC17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968F6"/>
    <w:multiLevelType w:val="hybridMultilevel"/>
    <w:tmpl w:val="1BDE58A6"/>
    <w:lvl w:ilvl="0" w:tplc="DBC833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36343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D44BD0"/>
    <w:multiLevelType w:val="hybridMultilevel"/>
    <w:tmpl w:val="2206C9D8"/>
    <w:lvl w:ilvl="0" w:tplc="DBC833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36343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F64FA1"/>
    <w:multiLevelType w:val="hybridMultilevel"/>
    <w:tmpl w:val="33084A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36343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2803ED"/>
    <w:multiLevelType w:val="hybridMultilevel"/>
    <w:tmpl w:val="6B309B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6E7EE3"/>
    <w:multiLevelType w:val="hybridMultilevel"/>
    <w:tmpl w:val="15F83350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CB180856">
      <w:start w:val="1"/>
      <w:numFmt w:val="lowerRoman"/>
      <w:lvlText w:val="(%2)"/>
      <w:lvlJc w:val="left"/>
      <w:pPr>
        <w:ind w:left="2226" w:hanging="72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4E0A1B2E"/>
    <w:multiLevelType w:val="hybridMultilevel"/>
    <w:tmpl w:val="BD643E9C"/>
    <w:lvl w:ilvl="0" w:tplc="7B5E2BD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36343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C83398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  <w:color w:val="363435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05AD9"/>
    <w:multiLevelType w:val="hybridMultilevel"/>
    <w:tmpl w:val="0B74CABE"/>
    <w:lvl w:ilvl="0" w:tplc="EF52A3B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0C96F90"/>
    <w:multiLevelType w:val="hybridMultilevel"/>
    <w:tmpl w:val="43E2AE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3E128C6"/>
    <w:multiLevelType w:val="hybridMultilevel"/>
    <w:tmpl w:val="FC1A3558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EDA"/>
    <w:multiLevelType w:val="hybridMultilevel"/>
    <w:tmpl w:val="84DC71EA"/>
    <w:lvl w:ilvl="0" w:tplc="DBC833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36343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5823CC"/>
    <w:multiLevelType w:val="hybridMultilevel"/>
    <w:tmpl w:val="9A564A44"/>
    <w:lvl w:ilvl="0" w:tplc="16AC48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097992"/>
    <w:multiLevelType w:val="hybridMultilevel"/>
    <w:tmpl w:val="737A69E0"/>
    <w:lvl w:ilvl="0" w:tplc="040C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59990505"/>
    <w:multiLevelType w:val="hybridMultilevel"/>
    <w:tmpl w:val="D2CC67CA"/>
    <w:lvl w:ilvl="0" w:tplc="424AA67C">
      <w:start w:val="5"/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2534CF8"/>
    <w:multiLevelType w:val="hybridMultilevel"/>
    <w:tmpl w:val="AA86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363435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A20203"/>
    <w:multiLevelType w:val="hybridMultilevel"/>
    <w:tmpl w:val="A45C0964"/>
    <w:lvl w:ilvl="0" w:tplc="040C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66621C44"/>
    <w:multiLevelType w:val="hybridMultilevel"/>
    <w:tmpl w:val="7840CC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D927FC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363435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087DE6"/>
    <w:multiLevelType w:val="hybridMultilevel"/>
    <w:tmpl w:val="72CA3478"/>
    <w:lvl w:ilvl="0" w:tplc="33ACC6C6">
      <w:start w:val="5"/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7881700"/>
    <w:multiLevelType w:val="hybridMultilevel"/>
    <w:tmpl w:val="3BE05FA2"/>
    <w:lvl w:ilvl="0" w:tplc="C2908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63435"/>
      </w:rPr>
    </w:lvl>
    <w:lvl w:ilvl="1" w:tplc="2D78BE2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363435"/>
      </w:rPr>
    </w:lvl>
    <w:lvl w:ilvl="2" w:tplc="26AC166E">
      <w:start w:val="4"/>
      <w:numFmt w:val="bullet"/>
      <w:lvlText w:val="—"/>
      <w:lvlJc w:val="left"/>
      <w:pPr>
        <w:ind w:left="2340" w:hanging="360"/>
      </w:pPr>
      <w:rPr>
        <w:rFonts w:ascii="Times New Roman" w:eastAsia="Times New Roman" w:hAnsi="Times New Roman" w:hint="default"/>
        <w:color w:val="363435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570297"/>
    <w:multiLevelType w:val="hybridMultilevel"/>
    <w:tmpl w:val="2C4E339C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B3124"/>
    <w:multiLevelType w:val="hybridMultilevel"/>
    <w:tmpl w:val="45123E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BC8339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color w:val="363435"/>
      </w:rPr>
    </w:lvl>
    <w:lvl w:ilvl="3" w:tplc="54CA6552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  <w:color w:val="363435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7E34BE"/>
    <w:multiLevelType w:val="hybridMultilevel"/>
    <w:tmpl w:val="813C7FFE"/>
    <w:lvl w:ilvl="0" w:tplc="98964A34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1ACA3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CC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BA0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701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C0C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4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10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526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D200611"/>
    <w:multiLevelType w:val="hybridMultilevel"/>
    <w:tmpl w:val="E85C9810"/>
    <w:lvl w:ilvl="0" w:tplc="040C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7DE45902"/>
    <w:multiLevelType w:val="hybridMultilevel"/>
    <w:tmpl w:val="3DD45F36"/>
    <w:lvl w:ilvl="0" w:tplc="DBC833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36343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84676"/>
    <w:multiLevelType w:val="hybridMultilevel"/>
    <w:tmpl w:val="C524B2E6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4"/>
  </w:num>
  <w:num w:numId="4">
    <w:abstractNumId w:val="27"/>
  </w:num>
  <w:num w:numId="5">
    <w:abstractNumId w:val="33"/>
  </w:num>
  <w:num w:numId="6">
    <w:abstractNumId w:val="0"/>
  </w:num>
  <w:num w:numId="7">
    <w:abstractNumId w:val="2"/>
  </w:num>
  <w:num w:numId="8">
    <w:abstractNumId w:val="1"/>
  </w:num>
  <w:num w:numId="9">
    <w:abstractNumId w:val="19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36"/>
  </w:num>
  <w:num w:numId="15">
    <w:abstractNumId w:val="23"/>
  </w:num>
  <w:num w:numId="16">
    <w:abstractNumId w:val="15"/>
  </w:num>
  <w:num w:numId="17">
    <w:abstractNumId w:val="29"/>
  </w:num>
  <w:num w:numId="18">
    <w:abstractNumId w:val="17"/>
  </w:num>
  <w:num w:numId="19">
    <w:abstractNumId w:val="22"/>
  </w:num>
  <w:num w:numId="20">
    <w:abstractNumId w:val="32"/>
  </w:num>
  <w:num w:numId="21">
    <w:abstractNumId w:val="13"/>
  </w:num>
  <w:num w:numId="22">
    <w:abstractNumId w:val="21"/>
  </w:num>
  <w:num w:numId="23">
    <w:abstractNumId w:val="16"/>
  </w:num>
  <w:num w:numId="24">
    <w:abstractNumId w:val="9"/>
  </w:num>
  <w:num w:numId="25">
    <w:abstractNumId w:val="12"/>
  </w:num>
  <w:num w:numId="26">
    <w:abstractNumId w:val="35"/>
  </w:num>
  <w:num w:numId="27">
    <w:abstractNumId w:val="28"/>
  </w:num>
  <w:num w:numId="28">
    <w:abstractNumId w:val="25"/>
  </w:num>
  <w:num w:numId="29">
    <w:abstractNumId w:val="7"/>
  </w:num>
  <w:num w:numId="30">
    <w:abstractNumId w:val="8"/>
  </w:num>
  <w:num w:numId="31">
    <w:abstractNumId w:val="18"/>
  </w:num>
  <w:num w:numId="32">
    <w:abstractNumId w:val="20"/>
  </w:num>
  <w:num w:numId="33">
    <w:abstractNumId w:val="30"/>
  </w:num>
  <w:num w:numId="34">
    <w:abstractNumId w:val="26"/>
  </w:num>
  <w:num w:numId="35">
    <w:abstractNumId w:val="11"/>
  </w:num>
  <w:num w:numId="36">
    <w:abstractNumId w:val="34"/>
  </w:num>
  <w:num w:numId="37">
    <w:abstractNumId w:val="3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425"/>
    <w:rsid w:val="00002D1D"/>
    <w:rsid w:val="00006CD1"/>
    <w:rsid w:val="000149DE"/>
    <w:rsid w:val="0001646B"/>
    <w:rsid w:val="00017C6A"/>
    <w:rsid w:val="00023E9B"/>
    <w:rsid w:val="00024ED7"/>
    <w:rsid w:val="00026F67"/>
    <w:rsid w:val="000413A3"/>
    <w:rsid w:val="00061689"/>
    <w:rsid w:val="00065D97"/>
    <w:rsid w:val="00066FC5"/>
    <w:rsid w:val="0006730F"/>
    <w:rsid w:val="0007603C"/>
    <w:rsid w:val="0007658F"/>
    <w:rsid w:val="000831E6"/>
    <w:rsid w:val="00096062"/>
    <w:rsid w:val="00096779"/>
    <w:rsid w:val="00096966"/>
    <w:rsid w:val="000B4391"/>
    <w:rsid w:val="000B637B"/>
    <w:rsid w:val="000B677D"/>
    <w:rsid w:val="000C7335"/>
    <w:rsid w:val="000D0646"/>
    <w:rsid w:val="000E7D2F"/>
    <w:rsid w:val="000F3361"/>
    <w:rsid w:val="000F4931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70EEE"/>
    <w:rsid w:val="001760DE"/>
    <w:rsid w:val="00190E15"/>
    <w:rsid w:val="001944A9"/>
    <w:rsid w:val="001959D3"/>
    <w:rsid w:val="00197BF5"/>
    <w:rsid w:val="00197CB3"/>
    <w:rsid w:val="001B5BA1"/>
    <w:rsid w:val="001B6E74"/>
    <w:rsid w:val="001C2CE2"/>
    <w:rsid w:val="001D3807"/>
    <w:rsid w:val="001D526D"/>
    <w:rsid w:val="001E216F"/>
    <w:rsid w:val="001E6C9C"/>
    <w:rsid w:val="001F06F4"/>
    <w:rsid w:val="001F182F"/>
    <w:rsid w:val="001F5852"/>
    <w:rsid w:val="002059B4"/>
    <w:rsid w:val="002115FC"/>
    <w:rsid w:val="002156E3"/>
    <w:rsid w:val="002202A2"/>
    <w:rsid w:val="002216C2"/>
    <w:rsid w:val="0024116C"/>
    <w:rsid w:val="002534D3"/>
    <w:rsid w:val="0025491F"/>
    <w:rsid w:val="00264AE2"/>
    <w:rsid w:val="002967A0"/>
    <w:rsid w:val="002A0694"/>
    <w:rsid w:val="002A278D"/>
    <w:rsid w:val="002A4D32"/>
    <w:rsid w:val="002D27C2"/>
    <w:rsid w:val="002D74ED"/>
    <w:rsid w:val="002E0BF1"/>
    <w:rsid w:val="002E3D86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62D6"/>
    <w:rsid w:val="00327C6C"/>
    <w:rsid w:val="00331504"/>
    <w:rsid w:val="0034196F"/>
    <w:rsid w:val="00342CBE"/>
    <w:rsid w:val="00344CEC"/>
    <w:rsid w:val="0038097B"/>
    <w:rsid w:val="00380EE7"/>
    <w:rsid w:val="00383291"/>
    <w:rsid w:val="00395CFB"/>
    <w:rsid w:val="00397343"/>
    <w:rsid w:val="003B3ED2"/>
    <w:rsid w:val="003C1D1F"/>
    <w:rsid w:val="003C61C5"/>
    <w:rsid w:val="003D4E5B"/>
    <w:rsid w:val="003D5FF9"/>
    <w:rsid w:val="003F0EAA"/>
    <w:rsid w:val="003F3BFB"/>
    <w:rsid w:val="0040024A"/>
    <w:rsid w:val="004009B8"/>
    <w:rsid w:val="00402D64"/>
    <w:rsid w:val="00407BCB"/>
    <w:rsid w:val="00410DA2"/>
    <w:rsid w:val="004267CB"/>
    <w:rsid w:val="004773BA"/>
    <w:rsid w:val="004A2450"/>
    <w:rsid w:val="004B77FB"/>
    <w:rsid w:val="004C24C7"/>
    <w:rsid w:val="004C714F"/>
    <w:rsid w:val="004D06FA"/>
    <w:rsid w:val="004D355A"/>
    <w:rsid w:val="004D4184"/>
    <w:rsid w:val="004D70C1"/>
    <w:rsid w:val="004E044C"/>
    <w:rsid w:val="004E0838"/>
    <w:rsid w:val="004E3FAC"/>
    <w:rsid w:val="004F0033"/>
    <w:rsid w:val="004F2A77"/>
    <w:rsid w:val="005270B3"/>
    <w:rsid w:val="00532110"/>
    <w:rsid w:val="005323A1"/>
    <w:rsid w:val="00547237"/>
    <w:rsid w:val="0056030D"/>
    <w:rsid w:val="00562719"/>
    <w:rsid w:val="00573F6C"/>
    <w:rsid w:val="005761E7"/>
    <w:rsid w:val="005830F9"/>
    <w:rsid w:val="005A1020"/>
    <w:rsid w:val="005B1A85"/>
    <w:rsid w:val="005B29C0"/>
    <w:rsid w:val="005B33C4"/>
    <w:rsid w:val="005C4B96"/>
    <w:rsid w:val="005C55F8"/>
    <w:rsid w:val="005D0325"/>
    <w:rsid w:val="005E28C2"/>
    <w:rsid w:val="005F1648"/>
    <w:rsid w:val="005F1B83"/>
    <w:rsid w:val="005F6978"/>
    <w:rsid w:val="0060258A"/>
    <w:rsid w:val="00602CCC"/>
    <w:rsid w:val="00603419"/>
    <w:rsid w:val="00614BC0"/>
    <w:rsid w:val="006150B9"/>
    <w:rsid w:val="0062207C"/>
    <w:rsid w:val="006245AA"/>
    <w:rsid w:val="00640B0E"/>
    <w:rsid w:val="006475D0"/>
    <w:rsid w:val="00677179"/>
    <w:rsid w:val="006805A8"/>
    <w:rsid w:val="006822C1"/>
    <w:rsid w:val="006826EE"/>
    <w:rsid w:val="00683978"/>
    <w:rsid w:val="00693AE4"/>
    <w:rsid w:val="006965AD"/>
    <w:rsid w:val="00697243"/>
    <w:rsid w:val="006A6B51"/>
    <w:rsid w:val="006B3256"/>
    <w:rsid w:val="006D155B"/>
    <w:rsid w:val="006D1A1B"/>
    <w:rsid w:val="006D1B7D"/>
    <w:rsid w:val="006D1BB5"/>
    <w:rsid w:val="006E2603"/>
    <w:rsid w:val="006E2DF1"/>
    <w:rsid w:val="006E4F77"/>
    <w:rsid w:val="006F273D"/>
    <w:rsid w:val="00700254"/>
    <w:rsid w:val="00705820"/>
    <w:rsid w:val="00707BC2"/>
    <w:rsid w:val="00707C3F"/>
    <w:rsid w:val="00714B77"/>
    <w:rsid w:val="00715BA1"/>
    <w:rsid w:val="00721F21"/>
    <w:rsid w:val="0075774B"/>
    <w:rsid w:val="007642D3"/>
    <w:rsid w:val="00774360"/>
    <w:rsid w:val="007931AF"/>
    <w:rsid w:val="00793228"/>
    <w:rsid w:val="007A3FEF"/>
    <w:rsid w:val="007A4068"/>
    <w:rsid w:val="007A555F"/>
    <w:rsid w:val="007A7288"/>
    <w:rsid w:val="007A72A0"/>
    <w:rsid w:val="007C0FFB"/>
    <w:rsid w:val="007C4398"/>
    <w:rsid w:val="007C6558"/>
    <w:rsid w:val="007D07FA"/>
    <w:rsid w:val="007D33A6"/>
    <w:rsid w:val="007D38C9"/>
    <w:rsid w:val="007F280A"/>
    <w:rsid w:val="008058E4"/>
    <w:rsid w:val="0080673F"/>
    <w:rsid w:val="00812B43"/>
    <w:rsid w:val="00814611"/>
    <w:rsid w:val="0081646F"/>
    <w:rsid w:val="00820AAB"/>
    <w:rsid w:val="00825D56"/>
    <w:rsid w:val="00827E61"/>
    <w:rsid w:val="00830254"/>
    <w:rsid w:val="00834ACB"/>
    <w:rsid w:val="008472EE"/>
    <w:rsid w:val="008527E4"/>
    <w:rsid w:val="008675AC"/>
    <w:rsid w:val="00873020"/>
    <w:rsid w:val="0087636C"/>
    <w:rsid w:val="008825BC"/>
    <w:rsid w:val="0088660F"/>
    <w:rsid w:val="00896017"/>
    <w:rsid w:val="00897D5F"/>
    <w:rsid w:val="008A0F87"/>
    <w:rsid w:val="008B218A"/>
    <w:rsid w:val="008B585D"/>
    <w:rsid w:val="008C2A4E"/>
    <w:rsid w:val="008C7162"/>
    <w:rsid w:val="008E06D6"/>
    <w:rsid w:val="008F1054"/>
    <w:rsid w:val="008F3440"/>
    <w:rsid w:val="009007D3"/>
    <w:rsid w:val="00902EFF"/>
    <w:rsid w:val="009037C6"/>
    <w:rsid w:val="00912212"/>
    <w:rsid w:val="009307B7"/>
    <w:rsid w:val="0093142D"/>
    <w:rsid w:val="00936C54"/>
    <w:rsid w:val="00943BD3"/>
    <w:rsid w:val="0094747F"/>
    <w:rsid w:val="009542CB"/>
    <w:rsid w:val="00964FAC"/>
    <w:rsid w:val="0097293C"/>
    <w:rsid w:val="009742EF"/>
    <w:rsid w:val="00977916"/>
    <w:rsid w:val="00982661"/>
    <w:rsid w:val="009A1217"/>
    <w:rsid w:val="009A308D"/>
    <w:rsid w:val="009A62BA"/>
    <w:rsid w:val="009A6A95"/>
    <w:rsid w:val="009B1F14"/>
    <w:rsid w:val="009B4271"/>
    <w:rsid w:val="009C1E84"/>
    <w:rsid w:val="009D1B6B"/>
    <w:rsid w:val="009F025E"/>
    <w:rsid w:val="00A037A5"/>
    <w:rsid w:val="00A11479"/>
    <w:rsid w:val="00A11555"/>
    <w:rsid w:val="00A16504"/>
    <w:rsid w:val="00A33F55"/>
    <w:rsid w:val="00A3691B"/>
    <w:rsid w:val="00A42DCB"/>
    <w:rsid w:val="00A46688"/>
    <w:rsid w:val="00A5243E"/>
    <w:rsid w:val="00A56A48"/>
    <w:rsid w:val="00A63B38"/>
    <w:rsid w:val="00A702DD"/>
    <w:rsid w:val="00A91425"/>
    <w:rsid w:val="00AA011B"/>
    <w:rsid w:val="00AB6454"/>
    <w:rsid w:val="00AF109C"/>
    <w:rsid w:val="00AF1259"/>
    <w:rsid w:val="00AF3CF3"/>
    <w:rsid w:val="00B0094E"/>
    <w:rsid w:val="00B01FA2"/>
    <w:rsid w:val="00B03C84"/>
    <w:rsid w:val="00B04302"/>
    <w:rsid w:val="00B04817"/>
    <w:rsid w:val="00B0728F"/>
    <w:rsid w:val="00B13A17"/>
    <w:rsid w:val="00B255A9"/>
    <w:rsid w:val="00B35054"/>
    <w:rsid w:val="00B53CD5"/>
    <w:rsid w:val="00B560FB"/>
    <w:rsid w:val="00B562E7"/>
    <w:rsid w:val="00B57B80"/>
    <w:rsid w:val="00B61388"/>
    <w:rsid w:val="00B76ED7"/>
    <w:rsid w:val="00B85646"/>
    <w:rsid w:val="00B90EC6"/>
    <w:rsid w:val="00B91A63"/>
    <w:rsid w:val="00B94ADB"/>
    <w:rsid w:val="00BB21B5"/>
    <w:rsid w:val="00BB32A1"/>
    <w:rsid w:val="00BE357C"/>
    <w:rsid w:val="00BE7E3A"/>
    <w:rsid w:val="00BF25B2"/>
    <w:rsid w:val="00BF28BA"/>
    <w:rsid w:val="00BF79A8"/>
    <w:rsid w:val="00C05FB8"/>
    <w:rsid w:val="00C313D3"/>
    <w:rsid w:val="00C37C67"/>
    <w:rsid w:val="00C463BA"/>
    <w:rsid w:val="00C54203"/>
    <w:rsid w:val="00C754BF"/>
    <w:rsid w:val="00C77BC3"/>
    <w:rsid w:val="00C810D5"/>
    <w:rsid w:val="00C915CF"/>
    <w:rsid w:val="00CE51D5"/>
    <w:rsid w:val="00CF1295"/>
    <w:rsid w:val="00CF7923"/>
    <w:rsid w:val="00CF7EDD"/>
    <w:rsid w:val="00D00E73"/>
    <w:rsid w:val="00D038F5"/>
    <w:rsid w:val="00D06F1D"/>
    <w:rsid w:val="00D07EA1"/>
    <w:rsid w:val="00D14EC2"/>
    <w:rsid w:val="00D17434"/>
    <w:rsid w:val="00D23DBD"/>
    <w:rsid w:val="00D31EFE"/>
    <w:rsid w:val="00D3327F"/>
    <w:rsid w:val="00D41E4B"/>
    <w:rsid w:val="00D42037"/>
    <w:rsid w:val="00D46F5D"/>
    <w:rsid w:val="00D47B39"/>
    <w:rsid w:val="00D50DE2"/>
    <w:rsid w:val="00D53F01"/>
    <w:rsid w:val="00D74CE2"/>
    <w:rsid w:val="00D84B4E"/>
    <w:rsid w:val="00D871AD"/>
    <w:rsid w:val="00D91ED2"/>
    <w:rsid w:val="00D93412"/>
    <w:rsid w:val="00DA24F7"/>
    <w:rsid w:val="00DB14F5"/>
    <w:rsid w:val="00DB5ECE"/>
    <w:rsid w:val="00DC2D10"/>
    <w:rsid w:val="00DD1F35"/>
    <w:rsid w:val="00DE2FA4"/>
    <w:rsid w:val="00DE3E2B"/>
    <w:rsid w:val="00DF4073"/>
    <w:rsid w:val="00DF58B0"/>
    <w:rsid w:val="00E05B3E"/>
    <w:rsid w:val="00E2676B"/>
    <w:rsid w:val="00E37FE8"/>
    <w:rsid w:val="00E428D9"/>
    <w:rsid w:val="00E551DB"/>
    <w:rsid w:val="00E61CD5"/>
    <w:rsid w:val="00E74A19"/>
    <w:rsid w:val="00E9509C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D20AB"/>
    <w:rsid w:val="00ED3B74"/>
    <w:rsid w:val="00EE17E7"/>
    <w:rsid w:val="00EE3F43"/>
    <w:rsid w:val="00EF45E2"/>
    <w:rsid w:val="00F00D33"/>
    <w:rsid w:val="00F0155B"/>
    <w:rsid w:val="00F03F95"/>
    <w:rsid w:val="00F1060D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761"/>
    <w:rsid w:val="00F5343E"/>
    <w:rsid w:val="00F72DC0"/>
    <w:rsid w:val="00F76A0E"/>
    <w:rsid w:val="00FA2BA0"/>
    <w:rsid w:val="00FC322D"/>
    <w:rsid w:val="00FD40A2"/>
    <w:rsid w:val="00FD45AE"/>
    <w:rsid w:val="00FE1F34"/>
    <w:rsid w:val="00FE2EA1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2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A9142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A9142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A9142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9"/>
    <w:qFormat/>
    <w:rsid w:val="00A9142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rsid w:val="00A914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rsid w:val="00A91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9"/>
    <w:qFormat/>
    <w:rsid w:val="00A9142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9"/>
    <w:qFormat/>
    <w:rsid w:val="00A914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9"/>
    <w:qFormat/>
    <w:rsid w:val="00A914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A91425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Titlu2Caracter">
    <w:name w:val="Titlu 2 Caracter"/>
    <w:basedOn w:val="Fontdeparagrafimplicit"/>
    <w:link w:val="Titlu2"/>
    <w:uiPriority w:val="99"/>
    <w:rsid w:val="00A91425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itlu3Caracter">
    <w:name w:val="Titlu 3 Caracter"/>
    <w:basedOn w:val="Fontdeparagrafimplicit"/>
    <w:link w:val="Titlu3"/>
    <w:uiPriority w:val="99"/>
    <w:rsid w:val="00A91425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Titlu4Caracter">
    <w:name w:val="Titlu 4 Caracter"/>
    <w:basedOn w:val="Fontdeparagrafimplicit"/>
    <w:link w:val="Titlu4"/>
    <w:uiPriority w:val="99"/>
    <w:rsid w:val="00A91425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Titlu5Caracter">
    <w:name w:val="Titlu 5 Caracter"/>
    <w:basedOn w:val="Fontdeparagrafimplicit"/>
    <w:link w:val="Titlu5"/>
    <w:uiPriority w:val="99"/>
    <w:rsid w:val="00A91425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Titlu6Caracter">
    <w:name w:val="Titlu 6 Caracter"/>
    <w:basedOn w:val="Fontdeparagrafimplicit"/>
    <w:link w:val="Titlu6"/>
    <w:uiPriority w:val="99"/>
    <w:rsid w:val="00A91425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Titlu7Caracter">
    <w:name w:val="Titlu 7 Caracter"/>
    <w:basedOn w:val="Fontdeparagrafimplicit"/>
    <w:link w:val="Titlu7"/>
    <w:uiPriority w:val="99"/>
    <w:rsid w:val="00A91425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Titlu8Caracter">
    <w:name w:val="Titlu 8 Caracter"/>
    <w:basedOn w:val="Fontdeparagrafimplicit"/>
    <w:link w:val="Titlu8"/>
    <w:uiPriority w:val="99"/>
    <w:rsid w:val="00A91425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Titlu9Caracter">
    <w:name w:val="Titlu 9 Caracter"/>
    <w:basedOn w:val="Fontdeparagrafimplicit"/>
    <w:link w:val="Titlu9"/>
    <w:uiPriority w:val="99"/>
    <w:rsid w:val="00A91425"/>
    <w:rPr>
      <w:rFonts w:ascii="Cambria" w:eastAsia="Times New Roman" w:hAnsi="Cambria" w:cs="Times New Roman"/>
      <w:lang w:val="ru-RU"/>
    </w:rPr>
  </w:style>
  <w:style w:type="paragraph" w:styleId="Antet">
    <w:name w:val="header"/>
    <w:basedOn w:val="Normal"/>
    <w:link w:val="AntetCaracter"/>
    <w:uiPriority w:val="99"/>
    <w:rsid w:val="00A91425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9142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rsid w:val="00A91425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9142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Listparagraf">
    <w:name w:val="List Paragraph"/>
    <w:basedOn w:val="Normal"/>
    <w:uiPriority w:val="99"/>
    <w:qFormat/>
    <w:rsid w:val="00A9142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rsid w:val="00A9142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1425"/>
    <w:rPr>
      <w:rFonts w:ascii="Tahoma" w:eastAsia="Times New Roman" w:hAnsi="Tahoma" w:cs="Tahoma"/>
      <w:sz w:val="16"/>
      <w:szCs w:val="16"/>
      <w:lang w:val="ru-RU"/>
    </w:rPr>
  </w:style>
  <w:style w:type="table" w:styleId="GrilTabel">
    <w:name w:val="Table Grid"/>
    <w:basedOn w:val="TabelNormal"/>
    <w:uiPriority w:val="99"/>
    <w:rsid w:val="00A9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uiPriority w:val="99"/>
    <w:semiHidden/>
    <w:rsid w:val="00A91425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A91425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9142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Hyperlink">
    <w:name w:val="Hyperlink"/>
    <w:uiPriority w:val="99"/>
    <w:semiHidden/>
    <w:rsid w:val="00A91425"/>
    <w:rPr>
      <w:rFonts w:cs="Times New Roman"/>
      <w:color w:val="0000FF"/>
      <w:u w:val="single"/>
    </w:rPr>
  </w:style>
  <w:style w:type="character" w:customStyle="1" w:styleId="super">
    <w:name w:val="super"/>
    <w:uiPriority w:val="99"/>
    <w:rsid w:val="00A91425"/>
    <w:rPr>
      <w:rFonts w:cs="Times New Roman"/>
    </w:rPr>
  </w:style>
  <w:style w:type="character" w:customStyle="1" w:styleId="apple-converted-space">
    <w:name w:val="apple-converted-space"/>
    <w:uiPriority w:val="99"/>
    <w:rsid w:val="00A91425"/>
    <w:rPr>
      <w:rFonts w:cs="Times New Roman"/>
    </w:rPr>
  </w:style>
  <w:style w:type="paragraph" w:customStyle="1" w:styleId="tbl-hdr">
    <w:name w:val="tbl-hdr"/>
    <w:basedOn w:val="Normal"/>
    <w:uiPriority w:val="99"/>
    <w:rsid w:val="00A91425"/>
    <w:pPr>
      <w:spacing w:before="100" w:beforeAutospacing="1" w:after="100" w:afterAutospacing="1"/>
    </w:pPr>
    <w:rPr>
      <w:sz w:val="24"/>
      <w:szCs w:val="24"/>
    </w:rPr>
  </w:style>
  <w:style w:type="paragraph" w:styleId="Revizuire">
    <w:name w:val="Revision"/>
    <w:hidden/>
    <w:uiPriority w:val="99"/>
    <w:semiHidden/>
    <w:rsid w:val="00A9142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header">
    <w:name w:val="doc_header"/>
    <w:uiPriority w:val="99"/>
    <w:rsid w:val="00A91425"/>
    <w:rPr>
      <w:rFonts w:cs="Times New Roman"/>
    </w:rPr>
  </w:style>
  <w:style w:type="character" w:customStyle="1" w:styleId="translation-chunk">
    <w:name w:val="translation-chunk"/>
    <w:uiPriority w:val="99"/>
    <w:rsid w:val="00A91425"/>
    <w:rPr>
      <w:rFonts w:cs="Times New Roman"/>
    </w:rPr>
  </w:style>
  <w:style w:type="character" w:customStyle="1" w:styleId="hps">
    <w:name w:val="hps"/>
    <w:uiPriority w:val="99"/>
    <w:rsid w:val="00A91425"/>
    <w:rPr>
      <w:rFonts w:cs="Times New Roman"/>
    </w:rPr>
  </w:style>
  <w:style w:type="character" w:customStyle="1" w:styleId="shorttext">
    <w:name w:val="short_text"/>
    <w:uiPriority w:val="99"/>
    <w:rsid w:val="00A91425"/>
    <w:rPr>
      <w:rFonts w:cs="Times New Roman"/>
    </w:rPr>
  </w:style>
  <w:style w:type="character" w:styleId="Accentuat">
    <w:name w:val="Emphasis"/>
    <w:uiPriority w:val="99"/>
    <w:qFormat/>
    <w:rsid w:val="00A9142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9142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10168</Words>
  <Characters>57959</Characters>
  <Application>Microsoft Office Word</Application>
  <DocSecurity>0</DocSecurity>
  <Lines>482</Lines>
  <Paragraphs>135</Paragraphs>
  <ScaleCrop>false</ScaleCrop>
  <Company/>
  <LinksUpToDate>false</LinksUpToDate>
  <CharactersWithSpaces>67992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2016-06-27T12:15:00Z</dcterms:created>
  <dcterms:modified xsi:type="dcterms:W3CDTF">2016-06-27T12:16:00Z</dcterms:modified>
</cp:coreProperties>
</file>