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FD" w:rsidRPr="002664F6" w:rsidRDefault="008831FD" w:rsidP="008831FD">
      <w:pPr>
        <w:pStyle w:val="rg"/>
        <w:tabs>
          <w:tab w:val="left" w:pos="9639"/>
        </w:tabs>
        <w:snapToGrid w:val="0"/>
        <w:ind w:left="6521"/>
        <w:jc w:val="both"/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</w:t>
      </w:r>
      <w:r>
        <w:rPr>
          <w:sz w:val="20"/>
          <w:szCs w:val="20"/>
          <w:lang w:val="ru-RU"/>
        </w:rPr>
        <w:t xml:space="preserve">       </w:t>
      </w:r>
      <w:r w:rsidRPr="002664F6">
        <w:rPr>
          <w:sz w:val="20"/>
          <w:szCs w:val="20"/>
          <w:lang w:val="ru-RU"/>
        </w:rPr>
        <w:t xml:space="preserve"> Приложение </w:t>
      </w:r>
      <w:r>
        <w:rPr>
          <w:sz w:val="20"/>
          <w:szCs w:val="20"/>
          <w:lang w:val="ru-RU"/>
        </w:rPr>
        <w:t xml:space="preserve"> 2.1</w:t>
      </w:r>
    </w:p>
    <w:p w:rsidR="008831FD" w:rsidRPr="002664F6" w:rsidRDefault="008831FD" w:rsidP="008831FD">
      <w:pPr>
        <w:pStyle w:val="rg"/>
        <w:tabs>
          <w:tab w:val="left" w:pos="9639"/>
        </w:tabs>
        <w:ind w:left="6521"/>
        <w:jc w:val="both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а</w:t>
      </w:r>
      <w:r w:rsidRPr="002664F6">
        <w:rPr>
          <w:sz w:val="20"/>
          <w:szCs w:val="20"/>
          <w:lang w:val="ru-RU"/>
        </w:rPr>
        <w:t>кту передачи земельных участков, основных средств и других активов публичной собственности</w:t>
      </w:r>
    </w:p>
    <w:p w:rsidR="008831FD" w:rsidRPr="002664F6" w:rsidRDefault="008831FD" w:rsidP="008831FD">
      <w:pPr>
        <w:pStyle w:val="rg"/>
        <w:tabs>
          <w:tab w:val="left" w:pos="9639"/>
        </w:tabs>
        <w:rPr>
          <w:sz w:val="20"/>
          <w:szCs w:val="20"/>
          <w:lang w:val="ru-RU"/>
        </w:rPr>
      </w:pPr>
    </w:p>
    <w:p w:rsidR="008831FD" w:rsidRPr="002664F6" w:rsidRDefault="008831FD" w:rsidP="008831FD">
      <w:pPr>
        <w:pStyle w:val="rg"/>
        <w:tabs>
          <w:tab w:val="left" w:pos="9639"/>
        </w:tabs>
        <w:jc w:val="center"/>
        <w:rPr>
          <w:sz w:val="20"/>
          <w:szCs w:val="20"/>
          <w:lang w:val="ru-RU"/>
        </w:rPr>
      </w:pPr>
    </w:p>
    <w:p w:rsidR="008831FD" w:rsidRPr="005148AD" w:rsidRDefault="008831FD" w:rsidP="008831FD">
      <w:pPr>
        <w:pStyle w:val="rg"/>
        <w:tabs>
          <w:tab w:val="left" w:pos="9639"/>
        </w:tabs>
        <w:jc w:val="center"/>
        <w:rPr>
          <w:b/>
          <w:sz w:val="20"/>
          <w:szCs w:val="20"/>
          <w:lang w:val="ru-RU"/>
        </w:rPr>
      </w:pPr>
      <w:r w:rsidRPr="005148AD">
        <w:rPr>
          <w:b/>
          <w:sz w:val="20"/>
          <w:szCs w:val="20"/>
          <w:lang w:val="ru-RU"/>
        </w:rPr>
        <w:t>СПИСОК ОСНОВНЫХ СРЕДСТВ И ДРУГИХ ПЕРЕДАННЫХ/ПРИНЯТЫХ АКТИВОВ</w:t>
      </w:r>
    </w:p>
    <w:p w:rsidR="008831FD" w:rsidRPr="005148AD" w:rsidRDefault="008831FD" w:rsidP="008831FD">
      <w:pPr>
        <w:pStyle w:val="rg"/>
        <w:tabs>
          <w:tab w:val="left" w:pos="9639"/>
        </w:tabs>
        <w:jc w:val="center"/>
        <w:rPr>
          <w:b/>
          <w:sz w:val="20"/>
          <w:szCs w:val="20"/>
          <w:lang w:val="ru-RU"/>
        </w:rPr>
      </w:pPr>
    </w:p>
    <w:p w:rsidR="008831FD" w:rsidRPr="005148AD" w:rsidRDefault="008831FD" w:rsidP="008831FD">
      <w:pPr>
        <w:pStyle w:val="rg"/>
        <w:tabs>
          <w:tab w:val="left" w:pos="9639"/>
        </w:tabs>
        <w:jc w:val="center"/>
        <w:rPr>
          <w:b/>
        </w:rPr>
      </w:pPr>
      <w:r w:rsidRPr="005148AD">
        <w:rPr>
          <w:b/>
          <w:sz w:val="20"/>
          <w:szCs w:val="20"/>
          <w:lang w:val="ru-RU"/>
        </w:rPr>
        <w:t>от ______________________20____ г.</w:t>
      </w:r>
    </w:p>
    <w:p w:rsidR="008831FD" w:rsidRPr="005148AD" w:rsidRDefault="008831FD" w:rsidP="008831FD">
      <w:pPr>
        <w:tabs>
          <w:tab w:val="left" w:pos="9639"/>
        </w:tabs>
        <w:rPr>
          <w:b/>
        </w:rPr>
      </w:pPr>
    </w:p>
    <w:tbl>
      <w:tblPr>
        <w:tblW w:w="0" w:type="auto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"/>
        <w:gridCol w:w="1241"/>
        <w:gridCol w:w="1275"/>
        <w:gridCol w:w="567"/>
        <w:gridCol w:w="993"/>
        <w:gridCol w:w="708"/>
        <w:gridCol w:w="993"/>
        <w:gridCol w:w="850"/>
        <w:gridCol w:w="1276"/>
        <w:gridCol w:w="1396"/>
      </w:tblGrid>
      <w:tr w:rsidR="008831FD" w:rsidRPr="005148AD" w:rsidTr="00D97D79">
        <w:trPr>
          <w:trHeight w:val="276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FD" w:rsidRPr="005148AD" w:rsidRDefault="008831FD" w:rsidP="00D97D79">
            <w:pPr>
              <w:pStyle w:val="Textbodycb"/>
              <w:tabs>
                <w:tab w:val="left" w:pos="9639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48AD">
              <w:rPr>
                <w:sz w:val="20"/>
                <w:szCs w:val="20"/>
              </w:rPr>
              <w:t>Сторона, которая передает</w:t>
            </w:r>
          </w:p>
        </w:tc>
      </w:tr>
      <w:tr w:rsidR="008831FD" w:rsidRPr="005148AD" w:rsidTr="00D97D79">
        <w:trPr>
          <w:trHeight w:val="276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FD" w:rsidRPr="005148AD" w:rsidRDefault="008831FD" w:rsidP="00D97D79">
            <w:pPr>
              <w:pStyle w:val="Textbodycb"/>
              <w:tabs>
                <w:tab w:val="left" w:pos="9639"/>
              </w:tabs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148AD">
              <w:rPr>
                <w:sz w:val="20"/>
                <w:szCs w:val="20"/>
              </w:rPr>
              <w:t>Сторона, которая принимает</w:t>
            </w:r>
          </w:p>
        </w:tc>
      </w:tr>
      <w:tr w:rsidR="008831FD" w:rsidRPr="005148AD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№</w:t>
            </w:r>
          </w:p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5148AD">
              <w:rPr>
                <w:b/>
                <w:sz w:val="16"/>
                <w:szCs w:val="16"/>
              </w:rPr>
              <w:t>п</w:t>
            </w:r>
            <w:proofErr w:type="gramEnd"/>
            <w:r w:rsidRPr="005148A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 xml:space="preserve">Цена </w:t>
            </w:r>
          </w:p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леев</w:t>
            </w:r>
            <w:r w:rsidRPr="005148A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Сумма</w:t>
            </w:r>
          </w:p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леев)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Сумма износа</w:t>
            </w:r>
          </w:p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леев</w:t>
            </w:r>
            <w:r w:rsidRPr="005148A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 xml:space="preserve">Примечания </w:t>
            </w:r>
          </w:p>
        </w:tc>
      </w:tr>
      <w:tr w:rsidR="008831FD" w:rsidRPr="005148AD" w:rsidTr="00D97D79">
        <w:trPr>
          <w:trHeight w:val="14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5148AD" w:rsidRDefault="008831FD" w:rsidP="00D97D79">
            <w:pPr>
              <w:pStyle w:val="Textbodylf"/>
              <w:jc w:val="center"/>
              <w:rPr>
                <w:b/>
                <w:sz w:val="16"/>
                <w:szCs w:val="16"/>
              </w:rPr>
            </w:pPr>
            <w:r w:rsidRPr="005148AD">
              <w:rPr>
                <w:b/>
                <w:sz w:val="16"/>
                <w:szCs w:val="16"/>
              </w:rPr>
              <w:t>7</w:t>
            </w: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</w:p>
        </w:tc>
      </w:tr>
      <w:tr w:rsidR="008831FD" w:rsidRPr="002664F6" w:rsidTr="00D97D79">
        <w:trPr>
          <w:trHeight w:val="27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  <w:r w:rsidRPr="002664F6">
              <w:rPr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  <w:r w:rsidRPr="002664F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  <w:r w:rsidRPr="002664F6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  <w:r w:rsidRPr="002664F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tabs>
                <w:tab w:val="left" w:pos="9639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FD" w:rsidRPr="002664F6" w:rsidRDefault="008831FD" w:rsidP="00D97D79">
            <w:pPr>
              <w:pStyle w:val="Textbodylf"/>
              <w:jc w:val="center"/>
              <w:rPr>
                <w:sz w:val="16"/>
                <w:szCs w:val="16"/>
              </w:rPr>
            </w:pPr>
            <w:r w:rsidRPr="002664F6">
              <w:rPr>
                <w:sz w:val="16"/>
                <w:szCs w:val="16"/>
              </w:rPr>
              <w:t>х</w:t>
            </w:r>
          </w:p>
        </w:tc>
      </w:tr>
      <w:tr w:rsidR="008831FD" w:rsidRPr="002664F6" w:rsidTr="00D97D79">
        <w:trPr>
          <w:trHeight w:val="218"/>
        </w:trPr>
        <w:tc>
          <w:tcPr>
            <w:tcW w:w="9616" w:type="dxa"/>
            <w:gridSpan w:val="10"/>
            <w:tcBorders>
              <w:top w:val="single" w:sz="4" w:space="0" w:color="auto"/>
            </w:tcBorders>
            <w:vAlign w:val="center"/>
          </w:tcPr>
          <w:p w:rsidR="008831FD" w:rsidRPr="002664F6" w:rsidRDefault="008831FD" w:rsidP="00D97D79">
            <w:pPr>
              <w:pStyle w:val="TableContents"/>
              <w:tabs>
                <w:tab w:val="left" w:pos="9639"/>
              </w:tabs>
              <w:snapToGrid w:val="0"/>
              <w:rPr>
                <w:lang w:val="ru-RU"/>
              </w:rPr>
            </w:pPr>
            <w:r w:rsidRPr="002664F6">
              <w:rPr>
                <w:lang w:val="ru-RU"/>
              </w:rPr>
              <w:t> </w:t>
            </w:r>
          </w:p>
          <w:p w:rsidR="008831FD" w:rsidRPr="002664F6" w:rsidRDefault="008831FD" w:rsidP="00D97D79">
            <w:pPr>
              <w:pStyle w:val="TableContents"/>
              <w:tabs>
                <w:tab w:val="left" w:pos="9639"/>
              </w:tabs>
              <w:snapToGrid w:val="0"/>
              <w:rPr>
                <w:lang w:val="ru-RU"/>
              </w:rPr>
            </w:pPr>
          </w:p>
          <w:p w:rsidR="008831FD" w:rsidRPr="002664F6" w:rsidRDefault="008831FD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b/>
                <w:sz w:val="20"/>
                <w:szCs w:val="20"/>
              </w:rPr>
              <w:t xml:space="preserve">Председатель </w:t>
            </w:r>
            <w:r>
              <w:rPr>
                <w:b/>
                <w:sz w:val="20"/>
                <w:szCs w:val="20"/>
              </w:rPr>
              <w:t>К</w:t>
            </w:r>
            <w:r w:rsidRPr="002664F6">
              <w:rPr>
                <w:b/>
                <w:sz w:val="20"/>
                <w:szCs w:val="20"/>
              </w:rPr>
              <w:t xml:space="preserve">омиссии по передаче   </w:t>
            </w:r>
            <w:r w:rsidRPr="002664F6">
              <w:rPr>
                <w:sz w:val="20"/>
                <w:szCs w:val="20"/>
              </w:rPr>
              <w:t>_______________  __________________________________</w:t>
            </w:r>
          </w:p>
          <w:p w:rsidR="008831FD" w:rsidRPr="00014A71" w:rsidRDefault="008831FD" w:rsidP="00D97D79">
            <w:pPr>
              <w:tabs>
                <w:tab w:val="left" w:pos="9639"/>
              </w:tabs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 w:rsidRPr="00014A71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</w:t>
            </w:r>
            <w:r w:rsidRPr="00014A71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   </w:t>
            </w:r>
            <w:r w:rsidRPr="00014A71">
              <w:rPr>
                <w:sz w:val="20"/>
                <w:szCs w:val="20"/>
                <w:vertAlign w:val="superscript"/>
              </w:rPr>
              <w:t>(подпись)                                             (фамилия, имя)</w:t>
            </w:r>
          </w:p>
          <w:p w:rsidR="008831FD" w:rsidRPr="00014A71" w:rsidRDefault="008831FD" w:rsidP="00D97D79">
            <w:pPr>
              <w:pStyle w:val="a3"/>
              <w:tabs>
                <w:tab w:val="left" w:pos="9639"/>
              </w:tabs>
              <w:snapToGrid w:val="0"/>
              <w:ind w:firstLine="0"/>
              <w:jc w:val="center"/>
              <w:rPr>
                <w:sz w:val="20"/>
                <w:szCs w:val="20"/>
                <w:vertAlign w:val="superscript"/>
                <w:lang w:val="ru-RU"/>
              </w:rPr>
            </w:pPr>
          </w:p>
          <w:p w:rsidR="008831FD" w:rsidRPr="002664F6" w:rsidRDefault="008831FD" w:rsidP="00D97D79">
            <w:pPr>
              <w:pStyle w:val="a3"/>
              <w:tabs>
                <w:tab w:val="left" w:pos="9639"/>
              </w:tabs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8831FD" w:rsidRPr="002664F6" w:rsidRDefault="008831FD" w:rsidP="00D97D79">
            <w:pPr>
              <w:pStyle w:val="a3"/>
              <w:tabs>
                <w:tab w:val="left" w:pos="9639"/>
              </w:tabs>
              <w:snapToGrid w:val="0"/>
              <w:ind w:firstLine="0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Член</w:t>
            </w:r>
            <w:r>
              <w:rPr>
                <w:b/>
                <w:sz w:val="20"/>
                <w:szCs w:val="20"/>
                <w:lang w:val="ru-RU"/>
              </w:rPr>
              <w:t>ы К</w:t>
            </w:r>
            <w:r w:rsidRPr="002664F6">
              <w:rPr>
                <w:b/>
                <w:sz w:val="20"/>
                <w:szCs w:val="20"/>
                <w:lang w:val="ru-RU"/>
              </w:rPr>
              <w:t>омиссии</w:t>
            </w:r>
          </w:p>
          <w:p w:rsidR="008831FD" w:rsidRPr="002664F6" w:rsidRDefault="008831FD" w:rsidP="00D97D79">
            <w:pPr>
              <w:pStyle w:val="a3"/>
              <w:tabs>
                <w:tab w:val="left" w:pos="9639"/>
              </w:tabs>
              <w:snapToGrid w:val="0"/>
              <w:ind w:firstLine="0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</w:p>
          <w:p w:rsidR="008831FD" w:rsidRPr="002664F6" w:rsidRDefault="008831FD" w:rsidP="00D97D79">
            <w:pPr>
              <w:pStyle w:val="a3"/>
              <w:tabs>
                <w:tab w:val="left" w:pos="9639"/>
              </w:tabs>
              <w:snapToGrid w:val="0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от передающей стороны:                                                                от принимающей стороны:</w:t>
            </w:r>
          </w:p>
          <w:p w:rsidR="008831FD" w:rsidRPr="002664F6" w:rsidRDefault="008831FD" w:rsidP="00D97D79">
            <w:pPr>
              <w:pStyle w:val="lf"/>
              <w:tabs>
                <w:tab w:val="left" w:pos="9639"/>
              </w:tabs>
              <w:jc w:val="both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                                                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</w:t>
            </w:r>
          </w:p>
          <w:p w:rsidR="008831FD" w:rsidRPr="00014A71" w:rsidRDefault="008831FD" w:rsidP="00D97D79">
            <w:pPr>
              <w:pStyle w:val="lf"/>
              <w:tabs>
                <w:tab w:val="left" w:pos="9639"/>
              </w:tabs>
              <w:rPr>
                <w:sz w:val="20"/>
                <w:szCs w:val="20"/>
                <w:vertAlign w:val="superscript"/>
                <w:lang w:val="ru-RU"/>
              </w:rPr>
            </w:pP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              (подпись)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     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(фамилия, имя)                                                                                                               (подпись)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       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(фамилия, имя)</w:t>
            </w:r>
          </w:p>
          <w:p w:rsidR="008831FD" w:rsidRPr="002664F6" w:rsidRDefault="008831FD" w:rsidP="00D97D79">
            <w:pPr>
              <w:pStyle w:val="a3"/>
              <w:tabs>
                <w:tab w:val="left" w:pos="9639"/>
              </w:tabs>
              <w:ind w:firstLine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                                                 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 </w:t>
            </w:r>
          </w:p>
          <w:p w:rsidR="008831FD" w:rsidRPr="00014A71" w:rsidRDefault="008831FD" w:rsidP="00D97D79">
            <w:pPr>
              <w:pStyle w:val="lf"/>
              <w:tabs>
                <w:tab w:val="left" w:pos="9639"/>
              </w:tabs>
              <w:rPr>
                <w:sz w:val="20"/>
                <w:szCs w:val="20"/>
                <w:vertAlign w:val="superscript"/>
                <w:lang w:val="ru-RU"/>
              </w:rPr>
            </w:pPr>
            <w:r w:rsidRPr="002664F6">
              <w:rPr>
                <w:sz w:val="20"/>
                <w:szCs w:val="20"/>
                <w:vertAlign w:val="subscript"/>
                <w:lang w:val="ru-RU"/>
              </w:rPr>
              <w:t xml:space="preserve">                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>(подпись)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 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      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(фамилия, имя)                                                                                                              (подпись)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        </w:t>
            </w:r>
            <w:r w:rsidRPr="00014A71">
              <w:rPr>
                <w:sz w:val="20"/>
                <w:szCs w:val="20"/>
                <w:vertAlign w:val="superscript"/>
                <w:lang w:val="en-US"/>
              </w:rPr>
              <w:t>   </w:t>
            </w:r>
            <w:r w:rsidRPr="00014A71">
              <w:rPr>
                <w:sz w:val="20"/>
                <w:szCs w:val="20"/>
                <w:vertAlign w:val="superscript"/>
                <w:lang w:val="ru-RU"/>
              </w:rPr>
              <w:t xml:space="preserve"> (фамилия, имя)</w:t>
            </w:r>
          </w:p>
          <w:p w:rsidR="008831FD" w:rsidRDefault="008831FD" w:rsidP="00D97D79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  <w:lang w:val="en-US"/>
              </w:rPr>
              <w:t>     </w:t>
            </w:r>
            <w:r w:rsidRPr="002664F6">
              <w:rPr>
                <w:sz w:val="20"/>
                <w:szCs w:val="20"/>
              </w:rPr>
              <w:t xml:space="preserve">                   </w:t>
            </w:r>
          </w:p>
          <w:p w:rsidR="008831FD" w:rsidRPr="002664F6" w:rsidRDefault="008831FD" w:rsidP="00D97D79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2664F6">
              <w:rPr>
                <w:sz w:val="20"/>
                <w:szCs w:val="20"/>
              </w:rPr>
              <w:t xml:space="preserve">М.П.                                                                                                      М.П. </w:t>
            </w:r>
          </w:p>
          <w:p w:rsidR="008831FD" w:rsidRPr="002664F6" w:rsidRDefault="008831FD" w:rsidP="00D97D79">
            <w:pPr>
              <w:pStyle w:val="Textbodycn"/>
              <w:tabs>
                <w:tab w:val="left" w:pos="9639"/>
              </w:tabs>
              <w:jc w:val="left"/>
              <w:rPr>
                <w:position w:val="-8"/>
                <w:sz w:val="19"/>
              </w:rPr>
            </w:pP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FD"/>
    <w:rsid w:val="0017420B"/>
    <w:rsid w:val="0045434C"/>
    <w:rsid w:val="005B1E62"/>
    <w:rsid w:val="008831FD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8831FD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styleId="a3">
    <w:name w:val="Normal (Web)"/>
    <w:basedOn w:val="a"/>
    <w:rsid w:val="008831FD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8831FD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ableContents">
    <w:name w:val="Table Contents"/>
    <w:basedOn w:val="a"/>
    <w:rsid w:val="008831FD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extbodycb">
    <w:name w:val="Text body.cb"/>
    <w:basedOn w:val="TableContents"/>
    <w:rsid w:val="008831FD"/>
    <w:pPr>
      <w:widowControl/>
      <w:jc w:val="center"/>
    </w:pPr>
    <w:rPr>
      <w:rFonts w:eastAsia="Times New Roman"/>
      <w:b/>
      <w:bCs/>
      <w:kern w:val="0"/>
      <w:lang w:val="ru-RU" w:eastAsia="ar-SA"/>
    </w:rPr>
  </w:style>
  <w:style w:type="paragraph" w:customStyle="1" w:styleId="Textbodycn">
    <w:name w:val="Text body.cn"/>
    <w:basedOn w:val="TableContents"/>
    <w:rsid w:val="008831FD"/>
    <w:pPr>
      <w:widowControl/>
      <w:jc w:val="center"/>
    </w:pPr>
    <w:rPr>
      <w:rFonts w:eastAsia="Times New Roman"/>
      <w:kern w:val="0"/>
      <w:lang w:val="ru-RU" w:eastAsia="ar-SA"/>
    </w:rPr>
  </w:style>
  <w:style w:type="paragraph" w:customStyle="1" w:styleId="Textbodylf">
    <w:name w:val="Text body.lf"/>
    <w:basedOn w:val="TableContents"/>
    <w:rsid w:val="008831FD"/>
    <w:pPr>
      <w:widowControl/>
    </w:pPr>
    <w:rPr>
      <w:rFonts w:eastAsia="Times New Roman"/>
      <w:kern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8831FD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styleId="a3">
    <w:name w:val="Normal (Web)"/>
    <w:basedOn w:val="a"/>
    <w:rsid w:val="008831FD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8831FD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ableContents">
    <w:name w:val="Table Contents"/>
    <w:basedOn w:val="a"/>
    <w:rsid w:val="008831FD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extbodycb">
    <w:name w:val="Text body.cb"/>
    <w:basedOn w:val="TableContents"/>
    <w:rsid w:val="008831FD"/>
    <w:pPr>
      <w:widowControl/>
      <w:jc w:val="center"/>
    </w:pPr>
    <w:rPr>
      <w:rFonts w:eastAsia="Times New Roman"/>
      <w:b/>
      <w:bCs/>
      <w:kern w:val="0"/>
      <w:lang w:val="ru-RU" w:eastAsia="ar-SA"/>
    </w:rPr>
  </w:style>
  <w:style w:type="paragraph" w:customStyle="1" w:styleId="Textbodycn">
    <w:name w:val="Text body.cn"/>
    <w:basedOn w:val="TableContents"/>
    <w:rsid w:val="008831FD"/>
    <w:pPr>
      <w:widowControl/>
      <w:jc w:val="center"/>
    </w:pPr>
    <w:rPr>
      <w:rFonts w:eastAsia="Times New Roman"/>
      <w:kern w:val="0"/>
      <w:lang w:val="ru-RU" w:eastAsia="ar-SA"/>
    </w:rPr>
  </w:style>
  <w:style w:type="paragraph" w:customStyle="1" w:styleId="Textbodylf">
    <w:name w:val="Text body.lf"/>
    <w:basedOn w:val="TableContents"/>
    <w:rsid w:val="008831FD"/>
    <w:pPr>
      <w:widowControl/>
    </w:pPr>
    <w:rPr>
      <w:rFonts w:eastAsia="Times New Roman"/>
      <w:kern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diakov.net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2016-01-11T06:58:00Z</dcterms:created>
  <dcterms:modified xsi:type="dcterms:W3CDTF">2016-01-11T06:58:00Z</dcterms:modified>
</cp:coreProperties>
</file>