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780" w:rsidRPr="0095280C" w:rsidRDefault="00A55780" w:rsidP="00491C67">
      <w:pPr>
        <w:spacing w:line="276" w:lineRule="auto"/>
        <w:jc w:val="right"/>
      </w:pPr>
      <w:bookmarkStart w:id="0" w:name="_GoBack"/>
      <w:bookmarkEnd w:id="0"/>
      <w:r w:rsidRPr="0095280C">
        <w:t>Anexa nr. 11</w:t>
      </w:r>
    </w:p>
    <w:p w:rsidR="00A55780" w:rsidRPr="00F670B9" w:rsidRDefault="00A55780" w:rsidP="0095280C">
      <w:pPr>
        <w:spacing w:line="276" w:lineRule="auto"/>
        <w:jc w:val="right"/>
      </w:pPr>
      <w:r w:rsidRPr="00F670B9">
        <w:t xml:space="preserve">la Regulamentul privind </w:t>
      </w:r>
      <w:r>
        <w:t xml:space="preserve">finanțarea </w:t>
      </w:r>
      <w:r w:rsidRPr="00F670B9">
        <w:t>activit</w:t>
      </w:r>
      <w:r>
        <w:t>ății</w:t>
      </w:r>
      <w:r w:rsidRPr="00F670B9">
        <w:t xml:space="preserve"> partidelor politice,</w:t>
      </w:r>
    </w:p>
    <w:p w:rsidR="00A55780" w:rsidRDefault="00A55780" w:rsidP="00304510">
      <w:pPr>
        <w:spacing w:line="276" w:lineRule="auto"/>
        <w:jc w:val="right"/>
      </w:pPr>
      <w:r w:rsidRPr="00F670B9">
        <w:t xml:space="preserve">aprobat prin hotărîrea </w:t>
      </w:r>
      <w:r>
        <w:t>Comisiei Electorale Centrale</w:t>
      </w:r>
    </w:p>
    <w:p w:rsidR="00A55780" w:rsidRPr="0095280C" w:rsidRDefault="00A55780" w:rsidP="00304510">
      <w:pPr>
        <w:spacing w:line="276" w:lineRule="auto"/>
        <w:jc w:val="right"/>
      </w:pPr>
      <w:r w:rsidRPr="00F670B9">
        <w:t xml:space="preserve">nr. </w:t>
      </w:r>
      <w:r>
        <w:t>4401</w:t>
      </w:r>
      <w:r w:rsidRPr="00F670B9">
        <w:t xml:space="preserve"> din </w:t>
      </w:r>
      <w:r>
        <w:t>23</w:t>
      </w:r>
      <w:r w:rsidRPr="00F670B9">
        <w:t xml:space="preserve"> decembrie 2015</w:t>
      </w:r>
    </w:p>
    <w:p w:rsidR="00A55780" w:rsidRDefault="00A55780" w:rsidP="00491C67">
      <w:pPr>
        <w:tabs>
          <w:tab w:val="left" w:pos="900"/>
        </w:tabs>
        <w:spacing w:before="120" w:line="276" w:lineRule="auto"/>
        <w:ind w:firstLine="540"/>
        <w:jc w:val="right"/>
      </w:pPr>
      <w:r w:rsidRPr="0095280C">
        <w:t>MODEL</w:t>
      </w:r>
    </w:p>
    <w:p w:rsidR="00A55780" w:rsidRPr="00BE5449" w:rsidRDefault="00A55780" w:rsidP="00491C67">
      <w:pPr>
        <w:tabs>
          <w:tab w:val="left" w:pos="900"/>
        </w:tabs>
        <w:spacing w:before="120" w:line="276" w:lineRule="auto"/>
        <w:ind w:firstLine="540"/>
        <w:jc w:val="right"/>
        <w:rPr>
          <w:color w:val="000000"/>
        </w:rPr>
      </w:pPr>
    </w:p>
    <w:p w:rsidR="00A55780" w:rsidRPr="00BE5449" w:rsidRDefault="00A55780" w:rsidP="00491C67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 w:val="20"/>
          <w:szCs w:val="20"/>
        </w:rPr>
      </w:pPr>
      <w:r w:rsidRPr="00BE5449">
        <w:rPr>
          <w:b/>
          <w:color w:val="000000"/>
          <w:sz w:val="20"/>
          <w:szCs w:val="20"/>
        </w:rPr>
        <w:t>Registrul de evidență a proceselor-verbale privind constatarea contravențiilor</w:t>
      </w:r>
    </w:p>
    <w:p w:rsidR="00A55780" w:rsidRPr="00BE5449" w:rsidRDefault="00A55780" w:rsidP="00491C67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 w:val="20"/>
          <w:szCs w:val="20"/>
        </w:rPr>
      </w:pPr>
      <w:r w:rsidRPr="00BE5449">
        <w:rPr>
          <w:b/>
          <w:color w:val="000000"/>
          <w:sz w:val="20"/>
          <w:szCs w:val="20"/>
        </w:rPr>
        <w:t>întocmite de Comisia Electorală Centrală</w:t>
      </w:r>
    </w:p>
    <w:p w:rsidR="00A55780" w:rsidRPr="00BE5449" w:rsidRDefault="00A55780" w:rsidP="00491C67">
      <w:pPr>
        <w:tabs>
          <w:tab w:val="left" w:pos="900"/>
        </w:tabs>
        <w:spacing w:line="276" w:lineRule="auto"/>
        <w:ind w:firstLine="540"/>
        <w:jc w:val="center"/>
        <w:rPr>
          <w:b/>
          <w:color w:val="000000"/>
          <w:sz w:val="20"/>
          <w:szCs w:val="20"/>
        </w:rPr>
      </w:pPr>
    </w:p>
    <w:tbl>
      <w:tblPr>
        <w:tblW w:w="14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82"/>
        <w:gridCol w:w="1403"/>
        <w:gridCol w:w="1080"/>
        <w:gridCol w:w="1440"/>
        <w:gridCol w:w="1890"/>
        <w:gridCol w:w="1890"/>
        <w:gridCol w:w="1800"/>
        <w:gridCol w:w="1800"/>
        <w:gridCol w:w="2520"/>
      </w:tblGrid>
      <w:tr w:rsidR="00A55780" w:rsidRPr="00BE5449" w:rsidTr="009622E2">
        <w:tc>
          <w:tcPr>
            <w:tcW w:w="482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Nr. d/o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Data întocmirii procesului- verbal</w:t>
            </w:r>
          </w:p>
        </w:tc>
        <w:tc>
          <w:tcPr>
            <w:tcW w:w="1080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Numărul procesului- verbal</w:t>
            </w:r>
          </w:p>
        </w:tc>
        <w:tc>
          <w:tcPr>
            <w:tcW w:w="1440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Partidul politic</w:t>
            </w:r>
          </w:p>
        </w:tc>
        <w:tc>
          <w:tcPr>
            <w:tcW w:w="1890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Articolul în baza căruia a fost întocmit procesul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5449">
              <w:rPr>
                <w:b/>
                <w:sz w:val="18"/>
                <w:szCs w:val="18"/>
              </w:rPr>
              <w:t>- verbal/</w:t>
            </w:r>
          </w:p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sancțiunea propusă instanței</w:t>
            </w:r>
          </w:p>
        </w:tc>
        <w:tc>
          <w:tcPr>
            <w:tcW w:w="1890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Data transmiterii procesului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BE5449">
              <w:rPr>
                <w:b/>
                <w:sz w:val="18"/>
                <w:szCs w:val="18"/>
              </w:rPr>
              <w:t xml:space="preserve"> verbal instanței de judecată</w:t>
            </w:r>
          </w:p>
        </w:tc>
        <w:tc>
          <w:tcPr>
            <w:tcW w:w="1800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Instanța de judecată care a examinat procesul</w:t>
            </w:r>
            <w:r>
              <w:rPr>
                <w:b/>
                <w:sz w:val="18"/>
                <w:szCs w:val="18"/>
              </w:rPr>
              <w:t xml:space="preserve"> -</w:t>
            </w:r>
            <w:r w:rsidRPr="00BE5449">
              <w:rPr>
                <w:b/>
                <w:sz w:val="18"/>
                <w:szCs w:val="18"/>
              </w:rPr>
              <w:t xml:space="preserve"> verbal și hotărîrea adoptată</w:t>
            </w:r>
          </w:p>
        </w:tc>
        <w:tc>
          <w:tcPr>
            <w:tcW w:w="1800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Amenda stabilită de instanța de judecată</w:t>
            </w:r>
          </w:p>
        </w:tc>
        <w:tc>
          <w:tcPr>
            <w:tcW w:w="2520" w:type="dxa"/>
            <w:vAlign w:val="center"/>
          </w:tcPr>
          <w:p w:rsidR="00A55780" w:rsidRPr="00BE5449" w:rsidRDefault="00A55780" w:rsidP="009622E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E5449">
              <w:rPr>
                <w:b/>
                <w:sz w:val="18"/>
                <w:szCs w:val="18"/>
              </w:rPr>
              <w:t>Notă privind executarea</w:t>
            </w: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7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8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9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  <w:tr w:rsidR="00A55780" w:rsidRPr="00BE5449" w:rsidTr="00AD63CD">
        <w:tc>
          <w:tcPr>
            <w:tcW w:w="482" w:type="dxa"/>
            <w:vAlign w:val="center"/>
          </w:tcPr>
          <w:p w:rsidR="00A55780" w:rsidRPr="00BE5449" w:rsidRDefault="00A55780" w:rsidP="00AD63CD">
            <w:pPr>
              <w:jc w:val="center"/>
              <w:rPr>
                <w:sz w:val="20"/>
                <w:szCs w:val="20"/>
              </w:rPr>
            </w:pPr>
            <w:r w:rsidRPr="00BE5449">
              <w:rPr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9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A55780" w:rsidRPr="00BE5449" w:rsidRDefault="00A55780" w:rsidP="00AD63CD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</w:tr>
    </w:tbl>
    <w:p w:rsidR="00A55780" w:rsidRPr="00BE5449" w:rsidRDefault="00A55780" w:rsidP="009622E2">
      <w:pPr>
        <w:spacing w:before="120" w:line="276" w:lineRule="auto"/>
        <w:jc w:val="both"/>
      </w:pPr>
    </w:p>
    <w:sectPr w:rsidR="00A55780" w:rsidRPr="00BE5449" w:rsidSect="009622E2">
      <w:footerReference w:type="even" r:id="rId7"/>
      <w:pgSz w:w="16838" w:h="11906" w:orient="landscape"/>
      <w:pgMar w:top="1138" w:right="835" w:bottom="1138" w:left="171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780" w:rsidRDefault="00A55780" w:rsidP="00F741BC">
      <w:r>
        <w:separator/>
      </w:r>
    </w:p>
  </w:endnote>
  <w:endnote w:type="continuationSeparator" w:id="0">
    <w:p w:rsidR="00A55780" w:rsidRDefault="00A55780" w:rsidP="00F741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780" w:rsidRDefault="00A55780" w:rsidP="00E8244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5780" w:rsidRDefault="00A55780" w:rsidP="00E82447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780" w:rsidRDefault="00A55780" w:rsidP="00F741BC">
      <w:r>
        <w:separator/>
      </w:r>
    </w:p>
  </w:footnote>
  <w:footnote w:type="continuationSeparator" w:id="0">
    <w:p w:rsidR="00A55780" w:rsidRDefault="00A55780" w:rsidP="00F741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6673F"/>
    <w:multiLevelType w:val="hybridMultilevel"/>
    <w:tmpl w:val="BD1093F0"/>
    <w:lvl w:ilvl="0" w:tplc="129C2AC2">
      <w:start w:val="5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1">
    <w:nsid w:val="31392175"/>
    <w:multiLevelType w:val="hybridMultilevel"/>
    <w:tmpl w:val="FF644492"/>
    <w:lvl w:ilvl="0" w:tplc="6528336C">
      <w:start w:val="5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abstractNum w:abstractNumId="2">
    <w:nsid w:val="4EF6789E"/>
    <w:multiLevelType w:val="hybridMultilevel"/>
    <w:tmpl w:val="6BB229B4"/>
    <w:lvl w:ilvl="0" w:tplc="B158FE4C">
      <w:start w:val="5"/>
      <w:numFmt w:val="decimal"/>
      <w:lvlText w:val="(%1)"/>
      <w:lvlJc w:val="left"/>
      <w:pPr>
        <w:ind w:left="52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8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4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4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1C67"/>
    <w:rsid w:val="00073AE7"/>
    <w:rsid w:val="000915C3"/>
    <w:rsid w:val="000B2951"/>
    <w:rsid w:val="000C5980"/>
    <w:rsid w:val="000D48EB"/>
    <w:rsid w:val="000E5D14"/>
    <w:rsid w:val="000F50B5"/>
    <w:rsid w:val="00304510"/>
    <w:rsid w:val="0031689B"/>
    <w:rsid w:val="0031721B"/>
    <w:rsid w:val="00343165"/>
    <w:rsid w:val="003913B4"/>
    <w:rsid w:val="003F2702"/>
    <w:rsid w:val="004917C6"/>
    <w:rsid w:val="00491C67"/>
    <w:rsid w:val="00567185"/>
    <w:rsid w:val="005A124E"/>
    <w:rsid w:val="006149BC"/>
    <w:rsid w:val="006366A2"/>
    <w:rsid w:val="006A233E"/>
    <w:rsid w:val="007324CC"/>
    <w:rsid w:val="00794D91"/>
    <w:rsid w:val="00797168"/>
    <w:rsid w:val="00876309"/>
    <w:rsid w:val="00876ABF"/>
    <w:rsid w:val="008F457B"/>
    <w:rsid w:val="009074E8"/>
    <w:rsid w:val="00922674"/>
    <w:rsid w:val="00926157"/>
    <w:rsid w:val="00946D95"/>
    <w:rsid w:val="0095280C"/>
    <w:rsid w:val="009622E2"/>
    <w:rsid w:val="00A30D12"/>
    <w:rsid w:val="00A55780"/>
    <w:rsid w:val="00AD5821"/>
    <w:rsid w:val="00AD63CD"/>
    <w:rsid w:val="00B63290"/>
    <w:rsid w:val="00B809B1"/>
    <w:rsid w:val="00BC69E3"/>
    <w:rsid w:val="00BE5449"/>
    <w:rsid w:val="00C448C9"/>
    <w:rsid w:val="00C54EDF"/>
    <w:rsid w:val="00C66331"/>
    <w:rsid w:val="00C75567"/>
    <w:rsid w:val="00C85D05"/>
    <w:rsid w:val="00CB3B5A"/>
    <w:rsid w:val="00CE2937"/>
    <w:rsid w:val="00E420EC"/>
    <w:rsid w:val="00E42EE3"/>
    <w:rsid w:val="00E82447"/>
    <w:rsid w:val="00EC7F90"/>
    <w:rsid w:val="00F213A8"/>
    <w:rsid w:val="00F25278"/>
    <w:rsid w:val="00F44A96"/>
    <w:rsid w:val="00F65F77"/>
    <w:rsid w:val="00F670B9"/>
    <w:rsid w:val="00F741BC"/>
    <w:rsid w:val="00FC4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C67"/>
    <w:rPr>
      <w:rFonts w:ascii="Times New Roman" w:eastAsia="Times New Roman" w:hAnsi="Times New Roman"/>
      <w:sz w:val="24"/>
      <w:szCs w:val="24"/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1C6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91C67"/>
    <w:rPr>
      <w:rFonts w:ascii="Times New Roman" w:hAnsi="Times New Roman" w:cs="Times New Roman"/>
      <w:sz w:val="24"/>
      <w:szCs w:val="24"/>
      <w:lang w:val="ro-RO" w:eastAsia="ru-RU"/>
    </w:rPr>
  </w:style>
  <w:style w:type="character" w:styleId="PageNumber">
    <w:name w:val="page number"/>
    <w:basedOn w:val="DefaultParagraphFont"/>
    <w:uiPriority w:val="99"/>
    <w:rsid w:val="00491C67"/>
    <w:rPr>
      <w:rFonts w:cs="Times New Roman"/>
    </w:rPr>
  </w:style>
  <w:style w:type="character" w:customStyle="1" w:styleId="apple-converted-space">
    <w:name w:val="apple-converted-space"/>
    <w:uiPriority w:val="99"/>
    <w:rsid w:val="00491C67"/>
  </w:style>
  <w:style w:type="paragraph" w:styleId="Header">
    <w:name w:val="header"/>
    <w:basedOn w:val="Normal"/>
    <w:link w:val="HeaderChar"/>
    <w:uiPriority w:val="99"/>
    <w:rsid w:val="00F741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741BC"/>
    <w:rPr>
      <w:rFonts w:ascii="Times New Roman" w:hAnsi="Times New Roman" w:cs="Times New Roman"/>
      <w:sz w:val="24"/>
      <w:szCs w:val="24"/>
      <w:lang w:val="ro-RO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741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41BC"/>
    <w:rPr>
      <w:rFonts w:ascii="Segoe UI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116</Words>
  <Characters>667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Iulian Corotchi</dc:creator>
  <cp:keywords/>
  <dc:description/>
  <cp:lastModifiedBy>User</cp:lastModifiedBy>
  <cp:revision>7</cp:revision>
  <cp:lastPrinted>2015-12-08T11:07:00Z</cp:lastPrinted>
  <dcterms:created xsi:type="dcterms:W3CDTF">2015-12-08T11:20:00Z</dcterms:created>
  <dcterms:modified xsi:type="dcterms:W3CDTF">2016-02-15T11:48:00Z</dcterms:modified>
</cp:coreProperties>
</file>