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CD" w:rsidRPr="00BA3A9E" w:rsidRDefault="00475CCD" w:rsidP="00475CCD">
      <w:pPr>
        <w:ind w:left="576" w:right="206" w:firstLine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Утвержден</w:t>
      </w:r>
    </w:p>
    <w:p w:rsidR="00475CCD" w:rsidRPr="00BA3A9E" w:rsidRDefault="00475CCD" w:rsidP="00475CCD">
      <w:pPr>
        <w:ind w:left="576" w:right="206" w:firstLine="0"/>
        <w:jc w:val="right"/>
        <w:rPr>
          <w:rFonts w:eastAsia="Calibri"/>
          <w:sz w:val="28"/>
          <w:szCs w:val="28"/>
        </w:rPr>
      </w:pPr>
      <w:r w:rsidRPr="00BA3A9E">
        <w:rPr>
          <w:rFonts w:eastAsia="Calibri"/>
          <w:sz w:val="28"/>
          <w:szCs w:val="28"/>
        </w:rPr>
        <w:t>Постановлением Правительства</w:t>
      </w:r>
    </w:p>
    <w:p w:rsidR="00475CCD" w:rsidRPr="00BA3A9E" w:rsidRDefault="00475CCD" w:rsidP="00475CCD">
      <w:pPr>
        <w:ind w:left="576" w:right="206" w:firstLine="0"/>
        <w:jc w:val="right"/>
        <w:rPr>
          <w:rFonts w:eastAsia="Calibri"/>
          <w:sz w:val="28"/>
          <w:szCs w:val="28"/>
        </w:rPr>
      </w:pPr>
      <w:r w:rsidRPr="00BA3A9E">
        <w:rPr>
          <w:rFonts w:eastAsia="Calibri"/>
          <w:sz w:val="28"/>
          <w:szCs w:val="28"/>
        </w:rPr>
        <w:t>№ 774 от 13 августа 1997 г.</w:t>
      </w:r>
    </w:p>
    <w:p w:rsidR="00475CCD" w:rsidRDefault="00475CCD" w:rsidP="00475CCD">
      <w:pPr>
        <w:spacing w:line="276" w:lineRule="auto"/>
        <w:ind w:left="576" w:right="206" w:firstLine="0"/>
        <w:jc w:val="center"/>
        <w:rPr>
          <w:rFonts w:eastAsia="Calibri"/>
          <w:b/>
          <w:sz w:val="28"/>
          <w:szCs w:val="28"/>
        </w:rPr>
      </w:pPr>
    </w:p>
    <w:p w:rsidR="00475CCD" w:rsidRPr="00BA3A9E" w:rsidRDefault="00475CCD" w:rsidP="00475CCD">
      <w:pPr>
        <w:spacing w:line="276" w:lineRule="auto"/>
        <w:ind w:left="576" w:right="206" w:firstLine="0"/>
        <w:jc w:val="center"/>
        <w:rPr>
          <w:rFonts w:eastAsia="Calibri"/>
          <w:b/>
          <w:sz w:val="28"/>
          <w:szCs w:val="28"/>
        </w:rPr>
      </w:pPr>
      <w:r w:rsidRPr="00BA3A9E">
        <w:rPr>
          <w:rFonts w:eastAsia="Calibri"/>
          <w:b/>
          <w:sz w:val="28"/>
          <w:szCs w:val="28"/>
        </w:rPr>
        <w:t>Перечень</w:t>
      </w:r>
    </w:p>
    <w:p w:rsidR="00475CCD" w:rsidRPr="00BA3A9E" w:rsidRDefault="00475CCD" w:rsidP="00475CCD">
      <w:pPr>
        <w:ind w:firstLine="0"/>
        <w:jc w:val="center"/>
        <w:rPr>
          <w:rFonts w:eastAsia="Calibri"/>
          <w:b/>
          <w:sz w:val="28"/>
          <w:szCs w:val="28"/>
        </w:rPr>
      </w:pPr>
      <w:r w:rsidRPr="00BA3A9E">
        <w:rPr>
          <w:rFonts w:eastAsia="Calibri"/>
          <w:b/>
          <w:sz w:val="28"/>
          <w:szCs w:val="28"/>
        </w:rPr>
        <w:t xml:space="preserve">юридически значимых услуг в области охраны </w:t>
      </w:r>
    </w:p>
    <w:p w:rsidR="00475CCD" w:rsidRPr="00BA3A9E" w:rsidRDefault="00475CCD" w:rsidP="00475CCD">
      <w:pPr>
        <w:ind w:firstLine="0"/>
        <w:jc w:val="center"/>
        <w:rPr>
          <w:rFonts w:eastAsia="Calibri"/>
          <w:b/>
          <w:sz w:val="28"/>
          <w:szCs w:val="28"/>
        </w:rPr>
      </w:pPr>
      <w:r w:rsidRPr="00BA3A9E">
        <w:rPr>
          <w:rFonts w:eastAsia="Calibri"/>
          <w:b/>
          <w:sz w:val="28"/>
          <w:szCs w:val="28"/>
        </w:rPr>
        <w:t>объектов интеллектуальной собственности</w:t>
      </w:r>
    </w:p>
    <w:p w:rsidR="00475CCD" w:rsidRPr="00BA3A9E" w:rsidRDefault="00475CCD" w:rsidP="00475CCD">
      <w:pPr>
        <w:autoSpaceDE w:val="0"/>
        <w:autoSpaceDN w:val="0"/>
        <w:adjustRightInd w:val="0"/>
        <w:spacing w:line="240" w:lineRule="exact"/>
        <w:ind w:firstLine="0"/>
        <w:jc w:val="center"/>
        <w:rPr>
          <w:lang w:eastAsia="ru-RU"/>
        </w:rPr>
      </w:pP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8716"/>
        <w:gridCol w:w="994"/>
      </w:tblGrid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BA3A9E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75CCD" w:rsidRPr="00BA3A9E" w:rsidRDefault="00475CCD" w:rsidP="003E7B02">
            <w:pPr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BA3A9E">
              <w:rPr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567"/>
              <w:jc w:val="center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A3A9E">
              <w:rPr>
                <w:b/>
                <w:color w:val="000000"/>
                <w:sz w:val="24"/>
                <w:szCs w:val="24"/>
                <w:lang w:eastAsia="ru-RU"/>
              </w:rPr>
              <w:t>Название услуги</w:t>
            </w:r>
          </w:p>
        </w:tc>
        <w:tc>
          <w:tcPr>
            <w:tcW w:w="980" w:type="dxa"/>
          </w:tcPr>
          <w:p w:rsidR="00475CCD" w:rsidRDefault="00475CCD" w:rsidP="003E7B02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val="en-US" w:eastAsia="ru-RU"/>
              </w:rPr>
            </w:pPr>
            <w:r w:rsidRPr="00BA3A9E">
              <w:rPr>
                <w:b/>
                <w:color w:val="000000"/>
                <w:sz w:val="24"/>
                <w:szCs w:val="24"/>
                <w:lang w:eastAsia="ru-RU"/>
              </w:rPr>
              <w:t>Тариф,</w:t>
            </w:r>
          </w:p>
          <w:p w:rsidR="00475CCD" w:rsidRPr="00BA3A9E" w:rsidRDefault="00475CCD" w:rsidP="003E7B0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A3A9E">
              <w:rPr>
                <w:b/>
                <w:color w:val="000000"/>
                <w:sz w:val="24"/>
                <w:szCs w:val="24"/>
                <w:lang w:eastAsia="ru-RU"/>
              </w:rPr>
              <w:t>евро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A3A9E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hanging="3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A3A9E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A3A9E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75CCD" w:rsidRPr="00BA3A9E" w:rsidTr="003E7B02">
        <w:trPr>
          <w:jc w:val="center"/>
        </w:trPr>
        <w:tc>
          <w:tcPr>
            <w:tcW w:w="10340" w:type="dxa"/>
            <w:gridSpan w:val="3"/>
          </w:tcPr>
          <w:p w:rsidR="00475CCD" w:rsidRPr="00BA3A9E" w:rsidRDefault="00475CCD" w:rsidP="003E7B02">
            <w:pPr>
              <w:ind w:firstLine="22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A3A9E">
              <w:rPr>
                <w:b/>
                <w:bCs/>
                <w:sz w:val="24"/>
                <w:szCs w:val="24"/>
                <w:lang w:eastAsia="ru-RU"/>
              </w:rPr>
              <w:t xml:space="preserve">I. </w:t>
            </w:r>
            <w:r w:rsidRPr="00BA3A9E">
              <w:rPr>
                <w:b/>
                <w:color w:val="000000"/>
                <w:sz w:val="24"/>
                <w:szCs w:val="24"/>
                <w:lang w:eastAsia="ru-RU"/>
              </w:rPr>
              <w:t>Изобретения</w:t>
            </w:r>
          </w:p>
        </w:tc>
      </w:tr>
      <w:tr w:rsidR="00475CCD" w:rsidRPr="00BA3A9E" w:rsidTr="003E7B02">
        <w:trPr>
          <w:jc w:val="center"/>
        </w:trPr>
        <w:tc>
          <w:tcPr>
            <w:tcW w:w="10340" w:type="dxa"/>
            <w:gridSpan w:val="3"/>
          </w:tcPr>
          <w:p w:rsidR="00475CCD" w:rsidRPr="001F60EC" w:rsidRDefault="00475CCD" w:rsidP="003E7B02">
            <w:pPr>
              <w:ind w:firstLine="22"/>
              <w:jc w:val="center"/>
              <w:rPr>
                <w:b/>
                <w:sz w:val="22"/>
                <w:szCs w:val="22"/>
                <w:lang w:eastAsia="ru-RU"/>
              </w:rPr>
            </w:pPr>
            <w:r w:rsidRPr="001F60EC">
              <w:rPr>
                <w:b/>
                <w:sz w:val="22"/>
                <w:szCs w:val="22"/>
                <w:lang w:eastAsia="ru-RU"/>
              </w:rPr>
              <w:t xml:space="preserve">1. 1. </w:t>
            </w:r>
            <w:r w:rsidRPr="001F60EC">
              <w:rPr>
                <w:b/>
                <w:bCs/>
                <w:color w:val="000000"/>
                <w:sz w:val="22"/>
                <w:szCs w:val="22"/>
                <w:lang w:eastAsia="ru-RU"/>
              </w:rPr>
              <w:t>Патенты на изобретения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 w:val="restart"/>
          </w:tcPr>
          <w:p w:rsidR="00475CCD" w:rsidRPr="00BA3A9E" w:rsidRDefault="00475CCD" w:rsidP="003E7B02">
            <w:pPr>
              <w:ind w:firstLine="0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1.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bCs/>
                <w:lang w:eastAsia="ru-RU"/>
              </w:rPr>
            </w:pPr>
            <w:r w:rsidRPr="00BA3A9E">
              <w:rPr>
                <w:bCs/>
                <w:color w:val="000000"/>
                <w:lang w:eastAsia="ru-RU"/>
              </w:rPr>
              <w:t>Подача заявки на выдачу патента на изобретение</w:t>
            </w:r>
            <w:r w:rsidRPr="00BA3A9E">
              <w:rPr>
                <w:bCs/>
                <w:lang w:eastAsia="ru-RU"/>
              </w:rPr>
              <w:t>/</w:t>
            </w:r>
            <w:r w:rsidRPr="00BA3A9E">
              <w:rPr>
                <w:bCs/>
                <w:color w:val="000000"/>
                <w:lang w:eastAsia="ru-RU"/>
              </w:rPr>
              <w:t>Переход на национальную фазу международной заявки</w:t>
            </w:r>
            <w:r w:rsidRPr="00BA3A9E">
              <w:rPr>
                <w:bCs/>
                <w:lang w:eastAsia="ru-RU"/>
              </w:rPr>
              <w:t>, в том числе:</w:t>
            </w:r>
          </w:p>
          <w:p w:rsidR="00475CCD" w:rsidRPr="00BA3A9E" w:rsidRDefault="00475CCD" w:rsidP="003E7B02">
            <w:pPr>
              <w:ind w:firstLine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a) </w:t>
            </w:r>
            <w:r w:rsidRPr="00BA3A9E">
              <w:rPr>
                <w:bCs/>
                <w:lang w:eastAsia="ru-RU"/>
              </w:rPr>
              <w:t xml:space="preserve">формальная, предварительная экспертиза и публикация заявки </w:t>
            </w:r>
          </w:p>
        </w:tc>
        <w:tc>
          <w:tcPr>
            <w:tcW w:w="980" w:type="dxa"/>
            <w:shd w:val="clear" w:color="auto" w:fill="auto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</w:p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100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bCs/>
                <w:lang w:eastAsia="ru-RU"/>
              </w:rPr>
            </w:pP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b) </w:t>
            </w:r>
            <w:r w:rsidRPr="00BA3A9E">
              <w:rPr>
                <w:bCs/>
                <w:lang w:eastAsia="ru-RU"/>
              </w:rPr>
              <w:t>з</w:t>
            </w:r>
            <w:r w:rsidRPr="00BA3A9E">
              <w:rPr>
                <w:bCs/>
                <w:color w:val="000000"/>
                <w:lang w:eastAsia="ru-RU"/>
              </w:rPr>
              <w:t>а каждый пункт первоначальной формулы или ее измененного варианта свыше пяти</w:t>
            </w:r>
          </w:p>
        </w:tc>
        <w:tc>
          <w:tcPr>
            <w:tcW w:w="980" w:type="dxa"/>
            <w:shd w:val="clear" w:color="auto" w:fill="auto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20</w:t>
            </w:r>
          </w:p>
        </w:tc>
      </w:tr>
      <w:tr w:rsidR="00475CCD" w:rsidRPr="00BA3A9E" w:rsidTr="003E7B02">
        <w:trPr>
          <w:trHeight w:val="276"/>
          <w:jc w:val="center"/>
        </w:trPr>
        <w:tc>
          <w:tcPr>
            <w:tcW w:w="630" w:type="dxa"/>
            <w:vMerge w:val="restart"/>
          </w:tcPr>
          <w:p w:rsidR="00475CCD" w:rsidRPr="00BA3A9E" w:rsidRDefault="00475CCD" w:rsidP="003E7B02">
            <w:pPr>
              <w:ind w:firstLine="0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2.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bCs/>
                <w:lang w:eastAsia="ru-RU"/>
              </w:rPr>
            </w:pPr>
            <w:r w:rsidRPr="00BA3A9E">
              <w:rPr>
                <w:bCs/>
                <w:color w:val="000000"/>
                <w:lang w:eastAsia="ru-RU"/>
              </w:rPr>
              <w:t>Экспертиза по существу заявки на патент на изобретение, включая патентный поиск</w:t>
            </w:r>
            <w:r w:rsidRPr="00BA3A9E">
              <w:rPr>
                <w:bCs/>
                <w:lang w:eastAsia="ru-RU"/>
              </w:rPr>
              <w:t xml:space="preserve">:  </w:t>
            </w:r>
          </w:p>
        </w:tc>
        <w:tc>
          <w:tcPr>
            <w:tcW w:w="980" w:type="dxa"/>
            <w:shd w:val="clear" w:color="auto" w:fill="auto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400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bCs/>
                <w:lang w:eastAsia="ru-RU"/>
              </w:rPr>
            </w:pP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a) з</w:t>
            </w:r>
            <w:r w:rsidRPr="00BA3A9E">
              <w:rPr>
                <w:bCs/>
                <w:color w:val="000000"/>
                <w:lang w:eastAsia="ru-RU"/>
              </w:rPr>
              <w:t xml:space="preserve">а каждый независимый пункт первоначальной формулы или ее измененного варианта свыше </w:t>
            </w:r>
            <w:r w:rsidRPr="00BA3A9E">
              <w:rPr>
                <w:bCs/>
                <w:lang w:eastAsia="ru-RU"/>
              </w:rPr>
              <w:t>одного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100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bCs/>
                <w:lang w:eastAsia="ru-RU"/>
              </w:rPr>
            </w:pP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b) з</w:t>
            </w:r>
            <w:r w:rsidRPr="00BA3A9E">
              <w:rPr>
                <w:bCs/>
                <w:color w:val="000000"/>
                <w:lang w:eastAsia="ru-RU"/>
              </w:rPr>
              <w:t>а каждый зависимый пункт первоначальной формулы или ее измененного варианта свыше</w:t>
            </w:r>
            <w:r w:rsidRPr="00BA3A9E">
              <w:rPr>
                <w:bCs/>
                <w:lang w:eastAsia="ru-RU"/>
              </w:rPr>
              <w:t xml:space="preserve"> пяти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10</w:t>
            </w:r>
          </w:p>
        </w:tc>
      </w:tr>
      <w:tr w:rsidR="00475CCD" w:rsidRPr="00BA3A9E" w:rsidTr="003E7B02">
        <w:trPr>
          <w:trHeight w:val="224"/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bCs/>
                <w:lang w:eastAsia="ru-RU"/>
              </w:rPr>
            </w:pP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 xml:space="preserve">c) </w:t>
            </w:r>
            <w:r w:rsidRPr="00BA3A9E">
              <w:rPr>
                <w:bCs/>
                <w:color w:val="000000"/>
              </w:rPr>
              <w:t>за каждую страницу свыше 15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10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 w:val="restart"/>
          </w:tcPr>
          <w:p w:rsidR="00475CCD" w:rsidRPr="00BA3A9E" w:rsidRDefault="00475CCD" w:rsidP="003E7B02">
            <w:pPr>
              <w:ind w:firstLine="0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3.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bCs/>
                <w:lang w:eastAsia="ru-RU"/>
              </w:rPr>
            </w:pPr>
            <w:r w:rsidRPr="00BA3A9E">
              <w:rPr>
                <w:bCs/>
                <w:color w:val="000000"/>
                <w:lang w:eastAsia="ru-RU"/>
              </w:rPr>
              <w:t>Поддержание в силе патента на изобретение за каждый год действия</w:t>
            </w:r>
            <w:r w:rsidRPr="00BA3A9E">
              <w:rPr>
                <w:bCs/>
                <w:lang w:eastAsia="ru-RU"/>
              </w:rPr>
              <w:t>: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b/>
                <w:lang w:eastAsia="ru-RU"/>
              </w:rPr>
            </w:pP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>за 1-5 годы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b/>
                <w:lang w:eastAsia="ru-RU"/>
              </w:rPr>
            </w:pP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>за 6-10 годы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300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b/>
                <w:lang w:eastAsia="ru-RU"/>
              </w:rPr>
            </w:pP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>за 11-15 годы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500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b/>
                <w:lang w:eastAsia="ru-RU"/>
              </w:rPr>
            </w:pP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>за 16-20 годы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700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4.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>Публикация перевода</w:t>
            </w:r>
            <w:r w:rsidRPr="00BA3A9E">
              <w:rPr>
                <w:lang w:eastAsia="ru-RU"/>
              </w:rPr>
              <w:t xml:space="preserve"> </w:t>
            </w:r>
            <w:r w:rsidRPr="00BA3A9E">
              <w:rPr>
                <w:color w:val="000000"/>
                <w:lang w:eastAsia="ru-RU"/>
              </w:rPr>
              <w:t>формулы</w:t>
            </w:r>
            <w:r w:rsidRPr="00BA3A9E">
              <w:rPr>
                <w:lang w:eastAsia="ru-RU"/>
              </w:rPr>
              <w:t xml:space="preserve"> изобретения по заявке на европейский патент в ходе процедуры валидации 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highlight w:val="yellow"/>
                <w:lang w:eastAsia="ru-RU"/>
              </w:rPr>
            </w:pPr>
            <w:r w:rsidRPr="00BA3A9E">
              <w:rPr>
                <w:lang w:eastAsia="ru-RU"/>
              </w:rPr>
              <w:t>60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5.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lang w:eastAsia="ru-RU"/>
              </w:rPr>
              <w:t xml:space="preserve">Публикация исправленного варианта перевода </w:t>
            </w:r>
            <w:r w:rsidRPr="00BA3A9E">
              <w:rPr>
                <w:color w:val="000000"/>
                <w:lang w:eastAsia="ru-RU"/>
              </w:rPr>
              <w:t>формулы</w:t>
            </w:r>
            <w:r w:rsidRPr="00BA3A9E">
              <w:rPr>
                <w:lang w:eastAsia="ru-RU"/>
              </w:rPr>
              <w:t xml:space="preserve"> изобретения по заявке на европейский патент в ходе процедуры валидации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30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 w:val="restart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6.</w:t>
            </w:r>
          </w:p>
        </w:tc>
        <w:tc>
          <w:tcPr>
            <w:tcW w:w="8730" w:type="dxa"/>
            <w:tcBorders>
              <w:bottom w:val="nil"/>
            </w:tcBorders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>Публикация перевода</w:t>
            </w:r>
            <w:r w:rsidRPr="00BA3A9E">
              <w:rPr>
                <w:lang w:eastAsia="ru-RU"/>
              </w:rPr>
              <w:t xml:space="preserve"> </w:t>
            </w:r>
            <w:r w:rsidRPr="00BA3A9E">
              <w:rPr>
                <w:color w:val="000000"/>
                <w:lang w:eastAsia="ru-RU"/>
              </w:rPr>
              <w:t>описания изобретения к валидированному европейскому патенту</w:t>
            </w:r>
            <w:r w:rsidRPr="00BA3A9E">
              <w:rPr>
                <w:lang w:eastAsia="ru-RU"/>
              </w:rPr>
              <w:t>, до 20 страниц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730" w:type="dxa"/>
            <w:tcBorders>
              <w:bottom w:val="nil"/>
            </w:tcBorders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color w:val="000000"/>
              </w:rPr>
              <w:t>за каждую страницу свыше</w:t>
            </w:r>
            <w:r w:rsidRPr="00BA3A9E">
              <w:rPr>
                <w:b/>
                <w:color w:val="000000"/>
              </w:rPr>
              <w:t xml:space="preserve"> </w:t>
            </w:r>
            <w:r w:rsidRPr="00BA3A9E">
              <w:rPr>
                <w:lang w:eastAsia="ru-RU"/>
              </w:rPr>
              <w:t>20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5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 w:val="restart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7.</w:t>
            </w:r>
          </w:p>
        </w:tc>
        <w:tc>
          <w:tcPr>
            <w:tcW w:w="8730" w:type="dxa"/>
            <w:tcBorders>
              <w:bottom w:val="nil"/>
            </w:tcBorders>
          </w:tcPr>
          <w:p w:rsidR="00475CCD" w:rsidRPr="00BA3A9E" w:rsidRDefault="00475CCD" w:rsidP="003E7B02">
            <w:pPr>
              <w:ind w:hanging="18"/>
              <w:rPr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>Публикация перевода</w:t>
            </w:r>
            <w:r w:rsidRPr="00BA3A9E">
              <w:rPr>
                <w:lang w:eastAsia="ru-RU"/>
              </w:rPr>
              <w:t xml:space="preserve"> </w:t>
            </w:r>
            <w:r w:rsidRPr="00BA3A9E">
              <w:rPr>
                <w:color w:val="000000"/>
                <w:lang w:eastAsia="ru-RU"/>
              </w:rPr>
              <w:t>описания изобретения к валидированному европейскому патенту</w:t>
            </w:r>
            <w:r w:rsidRPr="00BA3A9E">
              <w:rPr>
                <w:lang w:eastAsia="ru-RU"/>
              </w:rPr>
              <w:t>,  измененного вследствие процедуры возражения или ограничения в Европейском патентном ведомстве (ЕПВ), до 20 страниц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50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8730" w:type="dxa"/>
            <w:tcBorders>
              <w:bottom w:val="nil"/>
            </w:tcBorders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color w:val="000000"/>
              </w:rPr>
              <w:t>за каждую страницу свыше</w:t>
            </w:r>
            <w:r w:rsidRPr="00BA3A9E">
              <w:rPr>
                <w:b/>
                <w:color w:val="000000"/>
              </w:rPr>
              <w:t xml:space="preserve"> </w:t>
            </w:r>
            <w:r w:rsidRPr="00BA3A9E">
              <w:rPr>
                <w:lang w:eastAsia="ru-RU"/>
              </w:rPr>
              <w:t>20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5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8.</w:t>
            </w:r>
          </w:p>
        </w:tc>
        <w:tc>
          <w:tcPr>
            <w:tcW w:w="8730" w:type="dxa"/>
            <w:tcBorders>
              <w:bottom w:val="nil"/>
            </w:tcBorders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lang w:eastAsia="ru-RU"/>
              </w:rPr>
              <w:t xml:space="preserve">Публикация исправленного варианта перевода </w:t>
            </w:r>
            <w:r w:rsidRPr="00BA3A9E">
              <w:rPr>
                <w:color w:val="000000"/>
                <w:lang w:eastAsia="ru-RU"/>
              </w:rPr>
              <w:t>описания изобретения к валидированному европейскому патенту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20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9.</w:t>
            </w:r>
          </w:p>
        </w:tc>
        <w:tc>
          <w:tcPr>
            <w:tcW w:w="8730" w:type="dxa"/>
            <w:tcBorders>
              <w:bottom w:val="nil"/>
            </w:tcBorders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lang w:eastAsia="ru-RU"/>
              </w:rPr>
              <w:t>Выдача свидетельства о валидации европейского патента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20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highlight w:val="yellow"/>
                <w:lang w:eastAsia="ru-RU"/>
              </w:rPr>
            </w:pPr>
            <w:r w:rsidRPr="00BA3A9E">
              <w:rPr>
                <w:lang w:eastAsia="ru-RU"/>
              </w:rPr>
              <w:t>10.</w:t>
            </w:r>
          </w:p>
        </w:tc>
        <w:tc>
          <w:tcPr>
            <w:tcW w:w="8730" w:type="dxa"/>
            <w:tcBorders>
              <w:bottom w:val="nil"/>
            </w:tcBorders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lang w:eastAsia="ru-RU"/>
              </w:rPr>
              <w:t>Подача и формальная экспертиза ходатайства о преобразовании заявки на европейский патент в ходе процедуры валидации в национальную заявку на патент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</w:p>
          <w:p w:rsidR="00475CCD" w:rsidRPr="00BA3A9E" w:rsidRDefault="00475CCD" w:rsidP="003E7B02">
            <w:pPr>
              <w:ind w:firstLine="22"/>
              <w:jc w:val="center"/>
              <w:rPr>
                <w:highlight w:val="yellow"/>
                <w:lang w:eastAsia="ru-RU"/>
              </w:rPr>
            </w:pPr>
            <w:r w:rsidRPr="00BA3A9E">
              <w:rPr>
                <w:lang w:eastAsia="ru-RU"/>
              </w:rPr>
              <w:t>100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 w:val="restart"/>
          </w:tcPr>
          <w:p w:rsidR="00475CCD" w:rsidRPr="00BA3A9E" w:rsidRDefault="00475CCD" w:rsidP="003E7B02">
            <w:pPr>
              <w:ind w:firstLine="0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11.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Подача заявки на краткосрочный патент на изобретение/Переход на</w:t>
            </w:r>
            <w:r w:rsidRPr="00BA3A9E" w:rsidDel="009652CE">
              <w:rPr>
                <w:bCs/>
                <w:lang w:eastAsia="ru-RU"/>
              </w:rPr>
              <w:t xml:space="preserve"> </w:t>
            </w:r>
            <w:r w:rsidRPr="00BA3A9E">
              <w:rPr>
                <w:bCs/>
                <w:lang w:eastAsia="ru-RU"/>
              </w:rPr>
              <w:t xml:space="preserve">национальную фазу международной заявки, в том числе: </w:t>
            </w:r>
          </w:p>
          <w:p w:rsidR="00475CCD" w:rsidRPr="00BA3A9E" w:rsidRDefault="00475CCD" w:rsidP="003E7B02">
            <w:pPr>
              <w:ind w:firstLine="0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 xml:space="preserve">a) формальная экспертиза и публикация заявки 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</w:p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</w:p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100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730" w:type="dxa"/>
          </w:tcPr>
          <w:p w:rsidR="00475CCD" w:rsidRPr="00BA3A9E" w:rsidRDefault="00475CCD" w:rsidP="003E7B02">
            <w:pPr>
              <w:spacing w:line="276" w:lineRule="auto"/>
              <w:ind w:firstLine="0"/>
              <w:rPr>
                <w:rFonts w:eastAsia="Calibri"/>
              </w:rPr>
            </w:pPr>
            <w:r w:rsidRPr="00BA3A9E">
              <w:rPr>
                <w:rFonts w:eastAsia="Calibri"/>
              </w:rPr>
              <w:t xml:space="preserve"> b) з</w:t>
            </w:r>
            <w:r w:rsidRPr="00BA3A9E">
              <w:rPr>
                <w:rFonts w:eastAsia="Calibri"/>
                <w:color w:val="000000"/>
              </w:rPr>
              <w:t>а каждый пункт первоначальной формулы или ее измененного варианта свыше пяти</w:t>
            </w:r>
            <w:r w:rsidRPr="00BA3A9E">
              <w:rPr>
                <w:rFonts w:eastAsia="Calibri"/>
                <w:b/>
                <w:color w:val="000000"/>
              </w:rPr>
              <w:t xml:space="preserve"> 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20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 w:val="restart"/>
          </w:tcPr>
          <w:p w:rsidR="00475CCD" w:rsidRPr="00BA3A9E" w:rsidRDefault="00475CCD" w:rsidP="003E7B02">
            <w:pPr>
              <w:ind w:firstLine="0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12.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rFonts w:eastAsia="Calibri"/>
              </w:rPr>
            </w:pPr>
            <w:r w:rsidRPr="00BA3A9E">
              <w:rPr>
                <w:rFonts w:eastAsia="Calibri"/>
              </w:rPr>
              <w:t>Экспертиза заявки на краткосрочный патент на изобретение: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200</w:t>
            </w:r>
          </w:p>
        </w:tc>
      </w:tr>
      <w:tr w:rsidR="00475CCD" w:rsidRPr="00BA3A9E" w:rsidTr="003E7B02">
        <w:trPr>
          <w:trHeight w:val="597"/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bCs/>
                <w:lang w:eastAsia="ru-RU"/>
              </w:rPr>
            </w:pPr>
          </w:p>
        </w:tc>
        <w:tc>
          <w:tcPr>
            <w:tcW w:w="8730" w:type="dxa"/>
          </w:tcPr>
          <w:p w:rsidR="00475CCD" w:rsidRPr="00BA3A9E" w:rsidRDefault="00475CCD" w:rsidP="003E7B02">
            <w:pPr>
              <w:spacing w:after="200" w:line="276" w:lineRule="auto"/>
              <w:ind w:firstLine="0"/>
              <w:jc w:val="left"/>
              <w:rPr>
                <w:rFonts w:eastAsia="Calibri"/>
              </w:rPr>
            </w:pPr>
            <w:r>
              <w:rPr>
                <w:rFonts w:ascii="Calibri" w:eastAsia="Calibri" w:hAnsi="Calibri"/>
                <w:lang w:val="en-US"/>
              </w:rPr>
              <w:t>a</w:t>
            </w:r>
            <w:r w:rsidRPr="00AD29EF">
              <w:rPr>
                <w:rFonts w:ascii="Calibri" w:eastAsia="Calibri" w:hAnsi="Calibri"/>
              </w:rPr>
              <w:t xml:space="preserve">) </w:t>
            </w:r>
            <w:r w:rsidRPr="00BA3A9E">
              <w:rPr>
                <w:rFonts w:ascii="Calibri" w:eastAsia="Calibri" w:hAnsi="Calibri"/>
              </w:rPr>
              <w:t>з</w:t>
            </w:r>
            <w:r w:rsidRPr="00BA3A9E">
              <w:rPr>
                <w:rFonts w:eastAsia="Calibri"/>
                <w:color w:val="000000"/>
              </w:rPr>
              <w:t xml:space="preserve">а каждый независимый пункт первоначальной формулы или ее измененного варианта свыше </w:t>
            </w:r>
            <w:r w:rsidRPr="00BA3A9E">
              <w:rPr>
                <w:rFonts w:eastAsia="Calibri"/>
              </w:rPr>
              <w:t>одного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bCs/>
                <w:lang w:eastAsia="ru-RU"/>
              </w:rPr>
            </w:pP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jc w:val="left"/>
              <w:rPr>
                <w:rFonts w:eastAsia="Calibri"/>
              </w:rPr>
            </w:pPr>
            <w:r w:rsidRPr="00BA3A9E">
              <w:rPr>
                <w:rFonts w:eastAsia="Calibri"/>
              </w:rPr>
              <w:t xml:space="preserve">b) </w:t>
            </w:r>
            <w:r w:rsidRPr="00BA3A9E">
              <w:rPr>
                <w:rFonts w:ascii="Calibri" w:eastAsia="Calibri" w:hAnsi="Calibri"/>
              </w:rPr>
              <w:t>з</w:t>
            </w:r>
            <w:r w:rsidRPr="00BA3A9E">
              <w:rPr>
                <w:rFonts w:eastAsia="Calibri"/>
                <w:color w:val="000000"/>
              </w:rPr>
              <w:t xml:space="preserve">а каждый зависимый пункт первоначальной формулы или ее измененного варианта       </w:t>
            </w:r>
            <w:r>
              <w:rPr>
                <w:rFonts w:eastAsia="Calibri"/>
                <w:color w:val="000000"/>
              </w:rPr>
              <w:t xml:space="preserve">    </w:t>
            </w:r>
            <w:r w:rsidRPr="00BA3A9E">
              <w:rPr>
                <w:rFonts w:eastAsia="Calibri"/>
                <w:color w:val="000000"/>
              </w:rPr>
              <w:t>свыше</w:t>
            </w:r>
            <w:r w:rsidRPr="00BA3A9E">
              <w:rPr>
                <w:rFonts w:eastAsia="Calibri"/>
              </w:rPr>
              <w:t xml:space="preserve"> пяти 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10</w:t>
            </w:r>
          </w:p>
        </w:tc>
      </w:tr>
      <w:tr w:rsidR="00475CCD" w:rsidRPr="00BA3A9E" w:rsidTr="003E7B02">
        <w:trPr>
          <w:trHeight w:val="197"/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bCs/>
                <w:lang w:eastAsia="ru-RU"/>
              </w:rPr>
            </w:pPr>
          </w:p>
        </w:tc>
        <w:tc>
          <w:tcPr>
            <w:tcW w:w="8730" w:type="dxa"/>
          </w:tcPr>
          <w:p w:rsidR="00475CCD" w:rsidRPr="00BA3A9E" w:rsidRDefault="00475CCD" w:rsidP="003E7B02">
            <w:pPr>
              <w:spacing w:line="276" w:lineRule="auto"/>
              <w:ind w:firstLine="0"/>
              <w:rPr>
                <w:rFonts w:eastAsia="Calibri"/>
              </w:rPr>
            </w:pPr>
            <w:r w:rsidRPr="00BA3A9E">
              <w:rPr>
                <w:rFonts w:eastAsia="Calibri"/>
              </w:rPr>
              <w:t xml:space="preserve">c) </w:t>
            </w:r>
            <w:r w:rsidRPr="00BA3A9E">
              <w:rPr>
                <w:rFonts w:eastAsia="Calibri"/>
                <w:color w:val="000000"/>
              </w:rPr>
              <w:t>за каждую страницу свыше 15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 w:val="restart"/>
          </w:tcPr>
          <w:p w:rsidR="00475CCD" w:rsidRPr="00BA3A9E" w:rsidRDefault="00475CCD" w:rsidP="003E7B02">
            <w:pPr>
              <w:ind w:firstLine="0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13.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rFonts w:eastAsia="Calibri"/>
              </w:rPr>
            </w:pPr>
            <w:r w:rsidRPr="00BA3A9E">
              <w:rPr>
                <w:rFonts w:eastAsia="Calibri"/>
              </w:rPr>
              <w:t>Поддержание в силе краткосрочного патента на изобретение (</w:t>
            </w:r>
            <w:r w:rsidRPr="00BA3A9E">
              <w:rPr>
                <w:rFonts w:eastAsia="Calibri"/>
                <w:color w:val="000000"/>
              </w:rPr>
              <w:t>за каждый год действия</w:t>
            </w:r>
            <w:r w:rsidRPr="00BA3A9E">
              <w:rPr>
                <w:rFonts w:eastAsia="Calibri"/>
              </w:rPr>
              <w:t>)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rFonts w:eastAsia="Calibri"/>
              </w:rPr>
            </w:pPr>
          </w:p>
        </w:tc>
      </w:tr>
      <w:tr w:rsidR="00475CCD" w:rsidRPr="00BA3A9E" w:rsidTr="003E7B02">
        <w:trPr>
          <w:trHeight w:val="215"/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rFonts w:eastAsia="Calibri"/>
              </w:rPr>
            </w:pPr>
            <w:r w:rsidRPr="00BA3A9E">
              <w:rPr>
                <w:rFonts w:eastAsia="Calibri"/>
              </w:rPr>
              <w:t>за 1-6 годы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100</w:t>
            </w:r>
          </w:p>
        </w:tc>
      </w:tr>
      <w:tr w:rsidR="00475CCD" w:rsidRPr="00BA3A9E" w:rsidTr="003E7B02">
        <w:trPr>
          <w:trHeight w:val="215"/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567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114.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rFonts w:eastAsia="Calibri"/>
              </w:rPr>
            </w:pPr>
            <w:r w:rsidRPr="00BA3A9E">
              <w:rPr>
                <w:rFonts w:eastAsia="Calibri"/>
              </w:rPr>
              <w:t xml:space="preserve">Подача и экспертиза заявки на продление срока действия краткосрочного патента на изобретение, включая патентный поиск и </w:t>
            </w:r>
            <w:r w:rsidRPr="00BA3A9E">
              <w:rPr>
                <w:rFonts w:eastAsia="Calibri"/>
                <w:color w:val="000000"/>
              </w:rPr>
              <w:t>составление отчета о патентном поиске с заключением о патентоспособности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</w:p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</w:p>
          <w:p w:rsidR="00475CCD" w:rsidRPr="00BA3A9E" w:rsidRDefault="00475CCD" w:rsidP="003E7B02">
            <w:pPr>
              <w:ind w:firstLine="22"/>
              <w:jc w:val="center"/>
              <w:rPr>
                <w:b/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300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15.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bCs/>
                <w:lang w:eastAsia="ru-RU"/>
              </w:rPr>
            </w:pPr>
            <w:r w:rsidRPr="00BA3A9E">
              <w:rPr>
                <w:bCs/>
                <w:color w:val="000000"/>
                <w:lang w:eastAsia="ru-RU"/>
              </w:rPr>
              <w:t xml:space="preserve">Публикация и выдача продленного </w:t>
            </w:r>
            <w:r w:rsidRPr="00BA3A9E">
              <w:rPr>
                <w:bCs/>
                <w:lang w:eastAsia="ru-RU"/>
              </w:rPr>
              <w:t>краткосрочного патента на изобретение</w:t>
            </w:r>
            <w:r w:rsidRPr="00BA3A9E">
              <w:rPr>
                <w:bCs/>
                <w:color w:val="000000"/>
                <w:lang w:eastAsia="ru-RU"/>
              </w:rPr>
              <w:t>, включая печатание описания изобретения к патенту с отчетом о патентном поиске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</w:p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20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16.</w:t>
            </w:r>
          </w:p>
        </w:tc>
        <w:tc>
          <w:tcPr>
            <w:tcW w:w="8730" w:type="dxa"/>
          </w:tcPr>
          <w:p w:rsidR="00475CCD" w:rsidRPr="001F36EE" w:rsidRDefault="00475CCD" w:rsidP="003E7B02">
            <w:pPr>
              <w:ind w:firstLine="0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Поддержание в силе краткосрочного патента на изобретение после продления (</w:t>
            </w:r>
            <w:r w:rsidRPr="00BA3A9E">
              <w:rPr>
                <w:bCs/>
                <w:color w:val="000000"/>
                <w:lang w:eastAsia="ru-RU"/>
              </w:rPr>
              <w:t>за каждый год действия</w:t>
            </w:r>
            <w:r w:rsidRPr="00BA3A9E">
              <w:rPr>
                <w:bCs/>
                <w:lang w:eastAsia="ru-RU"/>
              </w:rPr>
              <w:t>)</w:t>
            </w:r>
            <w:r w:rsidRPr="00AD29EF">
              <w:rPr>
                <w:bCs/>
                <w:lang w:eastAsia="ru-RU"/>
              </w:rPr>
              <w:t xml:space="preserve"> </w:t>
            </w:r>
          </w:p>
          <w:p w:rsidR="00475CCD" w:rsidRPr="00BA3A9E" w:rsidRDefault="00475CCD" w:rsidP="003E7B02">
            <w:pPr>
              <w:ind w:firstLine="0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за 7-10 годы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</w:p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</w:p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200</w:t>
            </w:r>
          </w:p>
        </w:tc>
      </w:tr>
      <w:tr w:rsidR="00475CCD" w:rsidRPr="00BA3A9E" w:rsidTr="003E7B02">
        <w:trPr>
          <w:jc w:val="center"/>
        </w:trPr>
        <w:tc>
          <w:tcPr>
            <w:tcW w:w="10340" w:type="dxa"/>
            <w:gridSpan w:val="3"/>
          </w:tcPr>
          <w:p w:rsidR="00475CCD" w:rsidRPr="00BA3A9E" w:rsidRDefault="00475CCD" w:rsidP="003E7B02">
            <w:pPr>
              <w:ind w:firstLine="22"/>
              <w:jc w:val="center"/>
              <w:rPr>
                <w:b/>
                <w:bCs/>
                <w:lang w:eastAsia="ru-RU"/>
              </w:rPr>
            </w:pPr>
          </w:p>
          <w:p w:rsidR="00475CCD" w:rsidRPr="001F60EC" w:rsidRDefault="00475CCD" w:rsidP="003E7B02">
            <w:pPr>
              <w:ind w:firstLine="22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F60EC">
              <w:rPr>
                <w:b/>
                <w:bCs/>
                <w:sz w:val="22"/>
                <w:szCs w:val="22"/>
                <w:lang w:eastAsia="ru-RU"/>
              </w:rPr>
              <w:t>1. 2.</w:t>
            </w:r>
            <w:r w:rsidRPr="001F60EC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1F60EC">
              <w:rPr>
                <w:b/>
                <w:color w:val="000000"/>
                <w:sz w:val="22"/>
                <w:szCs w:val="22"/>
              </w:rPr>
              <w:t>Полезные модели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 w:val="restart"/>
          </w:tcPr>
          <w:p w:rsidR="00475CCD" w:rsidRPr="00BA3A9E" w:rsidRDefault="00475CCD" w:rsidP="003E7B02">
            <w:pPr>
              <w:ind w:firstLine="0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17.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 xml:space="preserve">Поддержание в силе свидетельства о регистрации полезной модели </w:t>
            </w:r>
            <w:r w:rsidRPr="00BA3A9E">
              <w:rPr>
                <w:bCs/>
                <w:color w:val="000000"/>
                <w:lang w:eastAsia="ru-RU"/>
              </w:rPr>
              <w:t>за каждый год действия</w:t>
            </w:r>
            <w:r w:rsidRPr="00BA3A9E">
              <w:rPr>
                <w:bCs/>
                <w:lang w:eastAsia="ru-RU"/>
              </w:rPr>
              <w:t>: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567"/>
              <w:rPr>
                <w:lang w:eastAsia="ru-RU"/>
              </w:rPr>
            </w:pPr>
            <w:r w:rsidRPr="00BA3A9E">
              <w:rPr>
                <w:lang w:eastAsia="ru-RU"/>
              </w:rPr>
              <w:t>за 6-10 годы (после продления)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100</w:t>
            </w:r>
          </w:p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</w:p>
        </w:tc>
      </w:tr>
      <w:tr w:rsidR="00475CCD" w:rsidRPr="00BA3A9E" w:rsidTr="003E7B02">
        <w:trPr>
          <w:jc w:val="center"/>
        </w:trPr>
        <w:tc>
          <w:tcPr>
            <w:tcW w:w="10340" w:type="dxa"/>
            <w:gridSpan w:val="3"/>
          </w:tcPr>
          <w:p w:rsidR="00475CCD" w:rsidRPr="00BA3A9E" w:rsidRDefault="00475CCD" w:rsidP="003E7B02">
            <w:pPr>
              <w:ind w:firstLine="22"/>
              <w:jc w:val="center"/>
              <w:rPr>
                <w:b/>
                <w:lang w:eastAsia="ru-RU"/>
              </w:rPr>
            </w:pPr>
          </w:p>
          <w:p w:rsidR="00475CCD" w:rsidRPr="001F60EC" w:rsidRDefault="00475CCD" w:rsidP="003E7B02">
            <w:pPr>
              <w:ind w:firstLine="22"/>
              <w:jc w:val="center"/>
              <w:rPr>
                <w:b/>
                <w:sz w:val="22"/>
                <w:szCs w:val="22"/>
                <w:lang w:eastAsia="ru-RU"/>
              </w:rPr>
            </w:pPr>
            <w:r w:rsidRPr="001F60EC">
              <w:rPr>
                <w:b/>
                <w:sz w:val="22"/>
                <w:szCs w:val="22"/>
                <w:lang w:eastAsia="ru-RU"/>
              </w:rPr>
              <w:t xml:space="preserve">1. 3. </w:t>
            </w:r>
            <w:r w:rsidRPr="001F60EC">
              <w:rPr>
                <w:b/>
                <w:bCs/>
                <w:color w:val="000000"/>
                <w:sz w:val="22"/>
                <w:szCs w:val="22"/>
                <w:lang w:eastAsia="ru-RU"/>
              </w:rPr>
              <w:t>Свидетельства дополнительной охраны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18.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rFonts w:eastAsia="Calibri"/>
              </w:rPr>
            </w:pPr>
            <w:r w:rsidRPr="00BA3A9E">
              <w:rPr>
                <w:rFonts w:eastAsia="Calibri"/>
                <w:color w:val="000000"/>
              </w:rPr>
              <w:t>Подача и экспертиза заявки на выдачу свидетельства дополнительной охраны</w:t>
            </w:r>
            <w:r w:rsidRPr="00BA3A9E">
              <w:rPr>
                <w:rFonts w:eastAsia="Calibri"/>
              </w:rPr>
              <w:t xml:space="preserve"> 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300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19.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>Выдача свидетельства дополнительной охраны</w:t>
            </w:r>
            <w:r w:rsidRPr="00BA3A9E">
              <w:rPr>
                <w:lang w:eastAsia="ru-RU"/>
              </w:rPr>
              <w:t xml:space="preserve"> 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20.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>Поддержание в силе свидетельства дополнительной охраны, за каждый год действия</w:t>
            </w:r>
            <w:r w:rsidRPr="00BA3A9E">
              <w:rPr>
                <w:lang w:eastAsia="ru-RU"/>
              </w:rPr>
              <w:t xml:space="preserve"> 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700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i/>
                <w:sz w:val="24"/>
                <w:szCs w:val="24"/>
                <w:lang w:eastAsia="ru-RU"/>
              </w:rPr>
            </w:pPr>
          </w:p>
          <w:p w:rsidR="00475CCD" w:rsidRPr="001F60EC" w:rsidRDefault="00475CCD" w:rsidP="003E7B02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1F60EC">
              <w:rPr>
                <w:b/>
                <w:sz w:val="22"/>
                <w:szCs w:val="22"/>
                <w:lang w:eastAsia="ru-RU"/>
              </w:rPr>
              <w:t>1.4. Общие тарифы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21.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lang w:eastAsia="ru-RU"/>
              </w:rPr>
              <w:t>Прием, проверка, экспертиза и передача международной заявки в соответствии с положениями статьи 14 Договора о патентной кооперации (РСТ)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 w:val="restart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22.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lang w:eastAsia="ru-RU"/>
              </w:rPr>
              <w:t xml:space="preserve">Выдача свидетельства, </w:t>
            </w:r>
            <w:r w:rsidRPr="00BA3A9E">
              <w:rPr>
                <w:color w:val="000000"/>
                <w:lang w:eastAsia="ru-RU"/>
              </w:rPr>
              <w:t>включая печатание описания изобретения к патенту</w:t>
            </w:r>
            <w:r w:rsidRPr="00BA3A9E">
              <w:rPr>
                <w:lang w:eastAsia="ru-RU"/>
              </w:rPr>
              <w:t>: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lang w:eastAsia="ru-RU"/>
              </w:rPr>
              <w:t>a) если материалы заявки, предназначенной для печатания, не превышают 15 страниц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lang w:eastAsia="ru-RU"/>
              </w:rPr>
              <w:t xml:space="preserve">b) </w:t>
            </w:r>
            <w:r w:rsidRPr="00BA3A9E">
              <w:rPr>
                <w:color w:val="000000"/>
              </w:rPr>
              <w:t>за каждую страницу свыше</w:t>
            </w:r>
            <w:r w:rsidRPr="00BA3A9E">
              <w:rPr>
                <w:b/>
                <w:color w:val="000000"/>
              </w:rPr>
              <w:t xml:space="preserve"> </w:t>
            </w:r>
            <w:r w:rsidRPr="00BA3A9E">
              <w:rPr>
                <w:lang w:eastAsia="ru-RU"/>
              </w:rPr>
              <w:t>15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23.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 xml:space="preserve">Подача и экспертиза ходатайства о преобразовании заявки 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25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24.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 xml:space="preserve">Подача выделенной заявки, в том числе формальная экспертиза и публикация заявки 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50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25.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Досрочная публикация заявки по ходатайству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26.</w:t>
            </w:r>
          </w:p>
        </w:tc>
        <w:tc>
          <w:tcPr>
            <w:tcW w:w="8730" w:type="dxa"/>
          </w:tcPr>
          <w:p w:rsidR="00475CCD" w:rsidRPr="00AD29EF" w:rsidRDefault="00475CCD" w:rsidP="003E7B02">
            <w:pPr>
              <w:ind w:firstLine="0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Патентный поиск по одной заявке на патент, составление и публикация:</w:t>
            </w:r>
          </w:p>
          <w:p w:rsidR="00475CCD" w:rsidRPr="00BA3A9E" w:rsidRDefault="00475CCD" w:rsidP="003E7B02">
            <w:pPr>
              <w:ind w:firstLine="0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a) отчета о патентном поиске;</w:t>
            </w:r>
          </w:p>
          <w:p w:rsidR="00475CCD" w:rsidRPr="00BA3A9E" w:rsidRDefault="00475CCD" w:rsidP="003E7B02">
            <w:pPr>
              <w:ind w:firstLine="0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 xml:space="preserve">b) </w:t>
            </w:r>
            <w:r w:rsidRPr="00BA3A9E">
              <w:rPr>
                <w:bCs/>
                <w:color w:val="000000"/>
                <w:lang w:eastAsia="ru-RU"/>
              </w:rPr>
              <w:t>отчета о патентном поиске с письменным заключением о патентоспособности</w:t>
            </w:r>
            <w:r w:rsidRPr="00BA3A9E">
              <w:rPr>
                <w:bCs/>
                <w:lang w:eastAsia="ru-RU"/>
              </w:rPr>
              <w:t xml:space="preserve"> 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</w:p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200</w:t>
            </w:r>
          </w:p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300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27.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 xml:space="preserve">Патентный поиск по одной заявке на патент с </w:t>
            </w:r>
            <w:r w:rsidRPr="00BA3A9E">
              <w:rPr>
                <w:bCs/>
                <w:color w:val="000000"/>
                <w:lang w:eastAsia="ru-RU"/>
              </w:rPr>
              <w:t xml:space="preserve">отчетом о патентном поиске, составленном международным поисковым органом, </w:t>
            </w:r>
            <w:r w:rsidRPr="00BA3A9E">
              <w:rPr>
                <w:bCs/>
                <w:lang w:eastAsia="ru-RU"/>
              </w:rPr>
              <w:t xml:space="preserve">составление и публикация: </w:t>
            </w:r>
          </w:p>
          <w:p w:rsidR="00475CCD" w:rsidRPr="00BA3A9E" w:rsidRDefault="00475CCD" w:rsidP="003E7B02">
            <w:pPr>
              <w:ind w:firstLine="0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 xml:space="preserve">a) </w:t>
            </w:r>
            <w:r w:rsidRPr="00BA3A9E">
              <w:rPr>
                <w:bCs/>
                <w:color w:val="000000"/>
                <w:lang w:eastAsia="ru-RU"/>
              </w:rPr>
              <w:t>отчета о патентном поиске</w:t>
            </w:r>
            <w:r w:rsidRPr="00BA3A9E">
              <w:rPr>
                <w:bCs/>
                <w:lang w:eastAsia="ru-RU"/>
              </w:rPr>
              <w:t>;</w:t>
            </w:r>
          </w:p>
          <w:p w:rsidR="00475CCD" w:rsidRPr="00BA3A9E" w:rsidRDefault="00475CCD" w:rsidP="003E7B02">
            <w:pPr>
              <w:ind w:firstLine="0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 xml:space="preserve">b) </w:t>
            </w:r>
            <w:r w:rsidRPr="00BA3A9E">
              <w:rPr>
                <w:bCs/>
                <w:color w:val="000000"/>
                <w:lang w:eastAsia="ru-RU"/>
              </w:rPr>
              <w:t>отчета о патентном поиске с письменным заключением о патентоспособности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</w:p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</w:p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100</w:t>
            </w:r>
          </w:p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150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 w:val="restart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28.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bCs/>
                <w:lang w:eastAsia="ru-RU"/>
              </w:rPr>
            </w:pPr>
            <w:r w:rsidRPr="00BA3A9E">
              <w:rPr>
                <w:bCs/>
                <w:color w:val="000000"/>
                <w:lang w:eastAsia="ru-RU"/>
              </w:rPr>
              <w:t>Печатание и выдача нового описания к охранному документу</w:t>
            </w:r>
            <w:r w:rsidRPr="00BA3A9E">
              <w:rPr>
                <w:bCs/>
                <w:lang w:eastAsia="ru-RU"/>
              </w:rPr>
              <w:t xml:space="preserve"> до 15 страниц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20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bCs/>
                <w:lang w:eastAsia="ru-RU"/>
              </w:rPr>
            </w:pPr>
            <w:r w:rsidRPr="00BA3A9E">
              <w:rPr>
                <w:bCs/>
                <w:color w:val="000000"/>
                <w:lang w:eastAsia="ru-RU"/>
              </w:rPr>
              <w:t>за каждую страницу, свыше 15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5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29.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lang w:eastAsia="ru-RU"/>
              </w:rPr>
              <w:t>Подача и экспертиза заявления об ограничении патента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60</w:t>
            </w:r>
          </w:p>
        </w:tc>
      </w:tr>
      <w:tr w:rsidR="00475CCD" w:rsidRPr="00BA3A9E" w:rsidTr="003E7B02">
        <w:trPr>
          <w:jc w:val="center"/>
        </w:trPr>
        <w:tc>
          <w:tcPr>
            <w:tcW w:w="10340" w:type="dxa"/>
            <w:gridSpan w:val="3"/>
          </w:tcPr>
          <w:p w:rsidR="00475CCD" w:rsidRPr="00BA3A9E" w:rsidRDefault="00475CCD" w:rsidP="003E7B02">
            <w:pPr>
              <w:ind w:firstLine="22"/>
              <w:jc w:val="center"/>
              <w:rPr>
                <w:b/>
                <w:bCs/>
                <w:lang w:eastAsia="ru-RU"/>
              </w:rPr>
            </w:pPr>
          </w:p>
          <w:p w:rsidR="00475CCD" w:rsidRPr="001F60EC" w:rsidRDefault="00475CCD" w:rsidP="003E7B02">
            <w:pPr>
              <w:ind w:firstLine="22"/>
              <w:jc w:val="center"/>
              <w:rPr>
                <w:sz w:val="24"/>
                <w:szCs w:val="24"/>
                <w:lang w:eastAsia="ru-RU"/>
              </w:rPr>
            </w:pPr>
            <w:r w:rsidRPr="001F60EC">
              <w:rPr>
                <w:b/>
                <w:bCs/>
                <w:sz w:val="24"/>
                <w:szCs w:val="24"/>
                <w:lang w:eastAsia="ru-RU"/>
              </w:rPr>
              <w:t xml:space="preserve">II. </w:t>
            </w:r>
            <w:r w:rsidRPr="001F60EC">
              <w:rPr>
                <w:b/>
                <w:bCs/>
                <w:color w:val="000000"/>
                <w:sz w:val="24"/>
                <w:szCs w:val="24"/>
                <w:lang w:eastAsia="ru-RU"/>
              </w:rPr>
              <w:t>Топографии интегральных схем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30.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>Подача и экспертиза заявки на регистрацию топографии интегральной схемы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150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31.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>Регистрация топографии интегральной схемы на 10-летний период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350</w:t>
            </w:r>
          </w:p>
        </w:tc>
      </w:tr>
      <w:tr w:rsidR="00475CCD" w:rsidRPr="00BA3A9E" w:rsidTr="003E7B02">
        <w:trPr>
          <w:jc w:val="center"/>
        </w:trPr>
        <w:tc>
          <w:tcPr>
            <w:tcW w:w="10340" w:type="dxa"/>
            <w:gridSpan w:val="3"/>
          </w:tcPr>
          <w:p w:rsidR="00475CCD" w:rsidRPr="00BA3A9E" w:rsidRDefault="00475CCD" w:rsidP="003E7B02">
            <w:pPr>
              <w:ind w:firstLine="22"/>
              <w:jc w:val="center"/>
              <w:rPr>
                <w:b/>
                <w:lang w:eastAsia="ru-RU"/>
              </w:rPr>
            </w:pPr>
          </w:p>
          <w:p w:rsidR="00475CCD" w:rsidRPr="001F60EC" w:rsidRDefault="00475CCD" w:rsidP="003E7B02">
            <w:pPr>
              <w:ind w:firstLine="22"/>
              <w:jc w:val="center"/>
              <w:rPr>
                <w:b/>
                <w:sz w:val="24"/>
                <w:szCs w:val="24"/>
                <w:lang w:eastAsia="ru-RU"/>
              </w:rPr>
            </w:pPr>
            <w:r w:rsidRPr="001F60EC">
              <w:rPr>
                <w:b/>
                <w:sz w:val="24"/>
                <w:szCs w:val="24"/>
                <w:lang w:eastAsia="ru-RU"/>
              </w:rPr>
              <w:t xml:space="preserve">III. </w:t>
            </w:r>
            <w:r w:rsidRPr="001F60EC">
              <w:rPr>
                <w:b/>
                <w:bCs/>
                <w:color w:val="000000"/>
                <w:sz w:val="24"/>
                <w:szCs w:val="24"/>
                <w:lang w:eastAsia="ru-RU"/>
              </w:rPr>
              <w:t>Товарные знаки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32.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>Подача заявки на регистрацию товарного знака</w:t>
            </w:r>
            <w:r w:rsidRPr="00BA3A9E">
              <w:rPr>
                <w:lang w:eastAsia="ru-RU"/>
              </w:rPr>
              <w:t xml:space="preserve">, в том числе формальная, предварительная экспертиза и публикация заявки 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color w:val="000000"/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>40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33.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lang w:eastAsia="ru-RU"/>
              </w:rPr>
              <w:t xml:space="preserve">Разделение заявки или регистрации товарного знака 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color w:val="000000"/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>40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 w:val="restart"/>
          </w:tcPr>
          <w:p w:rsidR="00475CCD" w:rsidRPr="00BA3A9E" w:rsidRDefault="00475CCD" w:rsidP="003E7B02">
            <w:pPr>
              <w:ind w:firstLine="0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34.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rFonts w:eastAsia="Calibri"/>
              </w:rPr>
            </w:pPr>
            <w:r w:rsidRPr="00BA3A9E">
              <w:rPr>
                <w:rFonts w:eastAsia="Calibri"/>
                <w:color w:val="000000"/>
              </w:rPr>
              <w:t>Экспертиза по существу заявки на регистрацию</w:t>
            </w:r>
            <w:r w:rsidRPr="00BA3A9E">
              <w:rPr>
                <w:rFonts w:eastAsia="Calibri"/>
              </w:rPr>
              <w:t>: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475CCD" w:rsidRPr="00BA3A9E" w:rsidTr="003E7B02">
        <w:trPr>
          <w:trHeight w:val="260"/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730" w:type="dxa"/>
          </w:tcPr>
          <w:p w:rsidR="00475CCD" w:rsidRPr="00BA3A9E" w:rsidRDefault="00475CCD" w:rsidP="003E7B02">
            <w:pPr>
              <w:spacing w:line="276" w:lineRule="auto"/>
              <w:ind w:firstLine="0"/>
              <w:rPr>
                <w:rFonts w:eastAsia="Calibri"/>
              </w:rPr>
            </w:pPr>
            <w:r w:rsidRPr="00BA3A9E">
              <w:rPr>
                <w:rFonts w:eastAsia="Calibri"/>
                <w:bCs/>
              </w:rPr>
              <w:t xml:space="preserve">a) </w:t>
            </w:r>
            <w:r w:rsidRPr="00BA3A9E">
              <w:rPr>
                <w:rFonts w:eastAsia="Calibri"/>
                <w:bCs/>
                <w:color w:val="000000"/>
              </w:rPr>
              <w:t>индивидуального товарного знака</w:t>
            </w:r>
            <w:r w:rsidRPr="00BA3A9E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color w:val="000000"/>
                <w:lang w:eastAsia="ru-RU"/>
              </w:rPr>
            </w:pPr>
            <w:r w:rsidRPr="00BA3A9E">
              <w:rPr>
                <w:bCs/>
                <w:color w:val="000000"/>
                <w:lang w:eastAsia="ru-RU"/>
              </w:rPr>
              <w:t>200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730" w:type="dxa"/>
          </w:tcPr>
          <w:p w:rsidR="00475CCD" w:rsidRPr="00AD29EF" w:rsidRDefault="00475CCD" w:rsidP="003E7B02">
            <w:pPr>
              <w:ind w:firstLine="0"/>
              <w:rPr>
                <w:lang w:eastAsia="ru-RU"/>
              </w:rPr>
            </w:pPr>
            <w:r w:rsidRPr="00AD29EF">
              <w:rPr>
                <w:color w:val="000000"/>
                <w:lang w:eastAsia="ru-RU"/>
              </w:rPr>
              <w:t xml:space="preserve">за каждый класс товаров и услуг свыше </w:t>
            </w:r>
            <w:r w:rsidRPr="00AD29EF">
              <w:rPr>
                <w:lang w:eastAsia="ru-RU"/>
              </w:rPr>
              <w:t>одного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color w:val="000000"/>
                <w:lang w:eastAsia="ru-RU"/>
              </w:rPr>
            </w:pPr>
            <w:r w:rsidRPr="00BA3A9E">
              <w:rPr>
                <w:bCs/>
                <w:color w:val="000000"/>
                <w:lang w:eastAsia="ru-RU"/>
              </w:rPr>
              <w:t>50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rPr>
                <w:i/>
                <w:iCs/>
                <w:color w:val="663300"/>
                <w:lang w:eastAsia="ru-RU"/>
              </w:rPr>
            </w:pPr>
          </w:p>
        </w:tc>
        <w:tc>
          <w:tcPr>
            <w:tcW w:w="8730" w:type="dxa"/>
          </w:tcPr>
          <w:p w:rsidR="00475CCD" w:rsidRPr="00BA3A9E" w:rsidRDefault="00475CCD" w:rsidP="003E7B02">
            <w:pPr>
              <w:spacing w:line="276" w:lineRule="auto"/>
              <w:ind w:firstLine="0"/>
              <w:rPr>
                <w:rFonts w:eastAsia="Calibri"/>
              </w:rPr>
            </w:pPr>
            <w:r w:rsidRPr="00BA3A9E">
              <w:rPr>
                <w:rFonts w:eastAsia="Calibri"/>
                <w:bCs/>
              </w:rPr>
              <w:t xml:space="preserve">b) </w:t>
            </w:r>
            <w:r w:rsidRPr="00BA3A9E">
              <w:rPr>
                <w:rFonts w:eastAsia="Calibri"/>
                <w:bCs/>
                <w:color w:val="000000"/>
                <w:lang w:eastAsia="ro-RO"/>
              </w:rPr>
              <w:t>коллективного товарного знака</w:t>
            </w:r>
            <w:r w:rsidRPr="00BA3A9E">
              <w:rPr>
                <w:rFonts w:eastAsia="Calibri"/>
                <w:bCs/>
              </w:rPr>
              <w:t xml:space="preserve">/сертификационного знака: 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iCs/>
                <w:color w:val="000000"/>
                <w:lang w:eastAsia="ru-RU"/>
              </w:rPr>
            </w:pPr>
            <w:r w:rsidRPr="00BA3A9E">
              <w:rPr>
                <w:iCs/>
                <w:color w:val="000000"/>
                <w:lang w:eastAsia="ru-RU"/>
              </w:rPr>
              <w:t>250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rPr>
                <w:i/>
                <w:iCs/>
                <w:color w:val="663300"/>
                <w:lang w:eastAsia="ru-RU"/>
              </w:rPr>
            </w:pPr>
          </w:p>
        </w:tc>
        <w:tc>
          <w:tcPr>
            <w:tcW w:w="8730" w:type="dxa"/>
          </w:tcPr>
          <w:p w:rsidR="00475CCD" w:rsidRDefault="00475CCD" w:rsidP="003E7B02">
            <w:pPr>
              <w:ind w:firstLine="0"/>
              <w:rPr>
                <w:color w:val="000000"/>
                <w:lang w:eastAsia="ru-RU"/>
              </w:rPr>
            </w:pPr>
          </w:p>
          <w:p w:rsidR="00475CCD" w:rsidRDefault="00475CCD" w:rsidP="003E7B02">
            <w:pPr>
              <w:ind w:firstLine="0"/>
              <w:rPr>
                <w:color w:val="000000"/>
                <w:lang w:eastAsia="ru-RU"/>
              </w:rPr>
            </w:pPr>
          </w:p>
          <w:p w:rsidR="00475CCD" w:rsidRPr="00AD29EF" w:rsidRDefault="00475CCD" w:rsidP="003E7B02">
            <w:pPr>
              <w:ind w:firstLine="0"/>
              <w:rPr>
                <w:lang w:eastAsia="ru-RU"/>
              </w:rPr>
            </w:pPr>
            <w:r w:rsidRPr="00AD29EF">
              <w:rPr>
                <w:color w:val="000000"/>
                <w:lang w:eastAsia="ru-RU"/>
              </w:rPr>
              <w:t xml:space="preserve">за каждый класс товаров и услуг свыше </w:t>
            </w:r>
            <w:r w:rsidRPr="00AD29EF">
              <w:rPr>
                <w:lang w:eastAsia="ru-RU"/>
              </w:rPr>
              <w:t>одного</w:t>
            </w:r>
          </w:p>
        </w:tc>
        <w:tc>
          <w:tcPr>
            <w:tcW w:w="980" w:type="dxa"/>
          </w:tcPr>
          <w:p w:rsidR="00475CCD" w:rsidRDefault="00475CCD" w:rsidP="003E7B02">
            <w:pPr>
              <w:ind w:firstLine="22"/>
              <w:jc w:val="center"/>
              <w:rPr>
                <w:iCs/>
                <w:color w:val="000000"/>
                <w:lang w:eastAsia="ru-RU"/>
              </w:rPr>
            </w:pPr>
          </w:p>
          <w:p w:rsidR="00475CCD" w:rsidRDefault="00475CCD" w:rsidP="003E7B02">
            <w:pPr>
              <w:ind w:firstLine="22"/>
              <w:jc w:val="center"/>
              <w:rPr>
                <w:iCs/>
                <w:color w:val="000000"/>
                <w:lang w:eastAsia="ru-RU"/>
              </w:rPr>
            </w:pPr>
          </w:p>
          <w:p w:rsidR="00475CCD" w:rsidRPr="00BA3A9E" w:rsidRDefault="00475CCD" w:rsidP="003E7B02">
            <w:pPr>
              <w:ind w:firstLine="22"/>
              <w:jc w:val="center"/>
              <w:rPr>
                <w:iCs/>
                <w:color w:val="000000"/>
                <w:lang w:eastAsia="ru-RU"/>
              </w:rPr>
            </w:pPr>
            <w:r w:rsidRPr="00BA3A9E">
              <w:rPr>
                <w:iCs/>
                <w:color w:val="000000"/>
                <w:lang w:eastAsia="ru-RU"/>
              </w:rPr>
              <w:t>50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35.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spacing w:line="276" w:lineRule="auto"/>
              <w:ind w:firstLine="0"/>
              <w:rPr>
                <w:rFonts w:eastAsia="Calibri"/>
              </w:rPr>
            </w:pPr>
            <w:r w:rsidRPr="00BA3A9E">
              <w:rPr>
                <w:rFonts w:eastAsia="Calibri"/>
                <w:color w:val="000000"/>
              </w:rPr>
              <w:t>Регистрация и выдача свидетельства о регистрации</w:t>
            </w:r>
            <w:r w:rsidRPr="00BA3A9E">
              <w:rPr>
                <w:rFonts w:eastAsia="Calibri"/>
              </w:rPr>
              <w:t>: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color w:val="000000"/>
                <w:lang w:eastAsia="ru-RU"/>
              </w:rPr>
            </w:pP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lang w:eastAsia="ru-RU"/>
              </w:rPr>
              <w:t xml:space="preserve">a) </w:t>
            </w:r>
            <w:r w:rsidRPr="00BA3A9E">
              <w:rPr>
                <w:color w:val="000000"/>
                <w:lang w:eastAsia="ru-RU"/>
              </w:rPr>
              <w:t>индивидуального товарного знака на 10-летний период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color w:val="000000"/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>250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lang w:eastAsia="ru-RU"/>
              </w:rPr>
              <w:t xml:space="preserve">b) </w:t>
            </w:r>
            <w:r w:rsidRPr="00BA3A9E">
              <w:rPr>
                <w:color w:val="000000"/>
                <w:lang w:eastAsia="ru-RU"/>
              </w:rPr>
              <w:t>коллективного товарного знака</w:t>
            </w:r>
            <w:r w:rsidRPr="00BA3A9E">
              <w:rPr>
                <w:bCs/>
                <w:lang w:eastAsia="ru-RU"/>
              </w:rPr>
              <w:t>/сертификационного</w:t>
            </w:r>
            <w:r w:rsidRPr="00BA3A9E">
              <w:rPr>
                <w:color w:val="000000"/>
                <w:lang w:eastAsia="ru-RU"/>
              </w:rPr>
              <w:t xml:space="preserve"> знака на 10-летний период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color w:val="000000"/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>500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36.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hanging="108"/>
              <w:rPr>
                <w:lang w:eastAsia="ru-RU"/>
              </w:rPr>
            </w:pPr>
            <w:r w:rsidRPr="00BA3A9E">
              <w:rPr>
                <w:lang w:eastAsia="ru-RU"/>
              </w:rPr>
              <w:t xml:space="preserve">  Подача и экспертиза протеста против</w:t>
            </w:r>
            <w:r w:rsidRPr="00BA3A9E">
              <w:rPr>
                <w:color w:val="000000"/>
                <w:lang w:eastAsia="ru-RU"/>
              </w:rPr>
              <w:t xml:space="preserve"> предварительного уведомления об отклонении заявки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color w:val="000000"/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>10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 w:val="restart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37.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rFonts w:eastAsia="Calibri"/>
              </w:rPr>
            </w:pPr>
            <w:r w:rsidRPr="00BA3A9E">
              <w:rPr>
                <w:rFonts w:eastAsia="Calibri"/>
                <w:color w:val="000000"/>
              </w:rPr>
              <w:t>Продление срока действия свидетельства о регистрации на 10-летний период</w:t>
            </w:r>
            <w:r w:rsidRPr="00BA3A9E">
              <w:rPr>
                <w:rFonts w:eastAsia="Calibri"/>
              </w:rPr>
              <w:t>: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color w:val="000000"/>
                <w:lang w:eastAsia="ru-RU"/>
              </w:rPr>
            </w:pP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730" w:type="dxa"/>
          </w:tcPr>
          <w:p w:rsidR="00475CCD" w:rsidRPr="00BA3A9E" w:rsidRDefault="00475CCD" w:rsidP="003E7B02">
            <w:pPr>
              <w:spacing w:line="276" w:lineRule="auto"/>
              <w:ind w:firstLine="0"/>
              <w:rPr>
                <w:rFonts w:eastAsia="Calibri"/>
              </w:rPr>
            </w:pPr>
            <w:r w:rsidRPr="00BA3A9E">
              <w:rPr>
                <w:rFonts w:eastAsia="Calibri"/>
                <w:bCs/>
              </w:rPr>
              <w:t xml:space="preserve">a) </w:t>
            </w:r>
            <w:r w:rsidRPr="00BA3A9E">
              <w:rPr>
                <w:rFonts w:eastAsia="Calibri"/>
                <w:bCs/>
                <w:color w:val="000000"/>
              </w:rPr>
              <w:t>индивидуального товарного знака</w:t>
            </w:r>
            <w:r w:rsidRPr="00BA3A9E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250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730" w:type="dxa"/>
          </w:tcPr>
          <w:p w:rsidR="00475CCD" w:rsidRPr="00AD29EF" w:rsidRDefault="00475CCD" w:rsidP="003E7B02">
            <w:pPr>
              <w:ind w:firstLine="0"/>
              <w:rPr>
                <w:lang w:eastAsia="ru-RU"/>
              </w:rPr>
            </w:pPr>
            <w:r w:rsidRPr="00AD29EF">
              <w:rPr>
                <w:color w:val="000000"/>
                <w:lang w:eastAsia="ru-RU"/>
              </w:rPr>
              <w:t xml:space="preserve">за каждый класс товаров и услуг свыше </w:t>
            </w:r>
            <w:r w:rsidRPr="00AD29EF">
              <w:rPr>
                <w:lang w:eastAsia="ru-RU"/>
              </w:rPr>
              <w:t>одного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50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730" w:type="dxa"/>
          </w:tcPr>
          <w:p w:rsidR="00475CCD" w:rsidRPr="00BA3A9E" w:rsidRDefault="00475CCD" w:rsidP="003E7B02">
            <w:pPr>
              <w:spacing w:line="276" w:lineRule="auto"/>
              <w:ind w:firstLine="0"/>
              <w:rPr>
                <w:rFonts w:eastAsia="Calibri"/>
              </w:rPr>
            </w:pPr>
            <w:r w:rsidRPr="00BA3A9E">
              <w:rPr>
                <w:rFonts w:eastAsia="Calibri"/>
                <w:bCs/>
              </w:rPr>
              <w:t xml:space="preserve">b) </w:t>
            </w:r>
            <w:r w:rsidRPr="00BA3A9E">
              <w:rPr>
                <w:rFonts w:eastAsia="Calibri"/>
                <w:bCs/>
                <w:color w:val="000000"/>
              </w:rPr>
              <w:t>коллективного товарного знака</w:t>
            </w:r>
            <w:r w:rsidRPr="00BA3A9E">
              <w:rPr>
                <w:rFonts w:eastAsia="Calibri"/>
                <w:bCs/>
              </w:rPr>
              <w:t>/сертификационного знака</w:t>
            </w:r>
            <w:r w:rsidRPr="00BA3A9E">
              <w:rPr>
                <w:rFonts w:eastAsia="Calibri"/>
                <w:b/>
                <w:bCs/>
              </w:rPr>
              <w:t>:</w:t>
            </w:r>
            <w:r w:rsidRPr="00BA3A9E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400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730" w:type="dxa"/>
          </w:tcPr>
          <w:p w:rsidR="00475CCD" w:rsidRPr="00AD29EF" w:rsidRDefault="00475CCD" w:rsidP="003E7B02">
            <w:pPr>
              <w:ind w:firstLine="0"/>
              <w:rPr>
                <w:lang w:eastAsia="ru-RU"/>
              </w:rPr>
            </w:pPr>
            <w:r w:rsidRPr="00AD29EF">
              <w:rPr>
                <w:color w:val="000000"/>
                <w:lang w:eastAsia="ru-RU"/>
              </w:rPr>
              <w:t xml:space="preserve">за каждый класс товаров и услуг свыше </w:t>
            </w:r>
            <w:r w:rsidRPr="00AD29EF">
              <w:rPr>
                <w:lang w:eastAsia="ru-RU"/>
              </w:rPr>
              <w:t>одного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50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38.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lang w:eastAsia="ru-RU"/>
              </w:rPr>
              <w:t>Замена национального товарного знака международной регистрацией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50</w:t>
            </w:r>
          </w:p>
        </w:tc>
      </w:tr>
      <w:tr w:rsidR="00475CCD" w:rsidRPr="00BA3A9E" w:rsidTr="003E7B02">
        <w:trPr>
          <w:jc w:val="center"/>
        </w:trPr>
        <w:tc>
          <w:tcPr>
            <w:tcW w:w="10340" w:type="dxa"/>
            <w:gridSpan w:val="3"/>
          </w:tcPr>
          <w:p w:rsidR="00475CCD" w:rsidRPr="00BA3A9E" w:rsidRDefault="00475CCD" w:rsidP="003E7B02">
            <w:pPr>
              <w:ind w:firstLine="22"/>
              <w:jc w:val="center"/>
              <w:rPr>
                <w:b/>
                <w:sz w:val="24"/>
                <w:szCs w:val="24"/>
                <w:lang w:eastAsia="ru-RU"/>
              </w:rPr>
            </w:pPr>
            <w:r w:rsidRPr="00BA3A9E">
              <w:rPr>
                <w:b/>
                <w:sz w:val="24"/>
                <w:szCs w:val="24"/>
                <w:lang w:eastAsia="ru-RU"/>
              </w:rPr>
              <w:t>IV. Географические указания, наименования мест происхождения и гарантированные традиционные продукты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39.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lang w:eastAsia="ru-RU"/>
              </w:rPr>
              <w:t>Подача заявки на регистрацию географического указания, наименования места происхождения и гарантированного традиционного продукта, в том числе проверка соблюдения условий подачи</w:t>
            </w:r>
            <w:r w:rsidRPr="00BA3A9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BA3A9E">
              <w:rPr>
                <w:lang w:eastAsia="ru-RU"/>
              </w:rPr>
              <w:t xml:space="preserve">и публикация заявки/подача заявки на внесение в Национальный регистр гарантированных традиционных продуктов нового производителя продукта, признанного и зарегистрированного в качестве гарантированного традиционного продукта 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20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40.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 xml:space="preserve">Экспертиза по существу </w:t>
            </w:r>
            <w:r w:rsidRPr="00BA3A9E">
              <w:rPr>
                <w:lang w:eastAsia="ru-RU"/>
              </w:rPr>
              <w:t>заявки на регистрацию географического указания, наименования места происхождения и гарантированного традиционного продукта</w:t>
            </w:r>
            <w:r w:rsidRPr="00BA3A9E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41.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color w:val="000000"/>
                <w:lang w:eastAsia="ru-RU"/>
              </w:rPr>
            </w:pPr>
            <w:r w:rsidRPr="00BA3A9E">
              <w:rPr>
                <w:lang w:eastAsia="ru-RU"/>
              </w:rPr>
              <w:t>Подача и экспертиза протеста против</w:t>
            </w:r>
            <w:r w:rsidRPr="00BA3A9E">
              <w:rPr>
                <w:color w:val="000000"/>
                <w:lang w:eastAsia="ru-RU"/>
              </w:rPr>
              <w:t xml:space="preserve"> предварительного уведомления об отклонении заявки </w:t>
            </w:r>
            <w:r w:rsidRPr="00BA3A9E">
              <w:rPr>
                <w:lang w:eastAsia="ru-RU"/>
              </w:rPr>
              <w:t>на регистрацию географического указания, наименования места происхождения и гарантированного традиционного продукта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42.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lang w:eastAsia="ru-RU"/>
              </w:rPr>
              <w:t>Регистрация:</w:t>
            </w:r>
          </w:p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lang w:eastAsia="ru-RU"/>
              </w:rPr>
              <w:t>a) географического указания или наименования места происхождения</w:t>
            </w:r>
          </w:p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lang w:eastAsia="ru-RU"/>
              </w:rPr>
              <w:t>b) гарантированного традиционного продукта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</w:p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100</w:t>
            </w:r>
          </w:p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50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43.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lang w:eastAsia="ru-RU"/>
              </w:rPr>
              <w:t>Выдача свидетельства</w:t>
            </w:r>
            <w:r w:rsidRPr="00BA3A9E">
              <w:rPr>
                <w:color w:val="000000"/>
                <w:lang w:eastAsia="ru-RU"/>
              </w:rPr>
              <w:t xml:space="preserve"> о праве пользования </w:t>
            </w:r>
            <w:r w:rsidRPr="00BA3A9E">
              <w:rPr>
                <w:lang w:eastAsia="ru-RU"/>
              </w:rPr>
              <w:t>географическим указанием или наименованием места происхождения</w:t>
            </w:r>
            <w:r w:rsidRPr="00BA3A9E">
              <w:rPr>
                <w:color w:val="000000"/>
                <w:lang w:eastAsia="ru-RU"/>
              </w:rPr>
              <w:t xml:space="preserve"> на 10-летний период 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50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44.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 xml:space="preserve">Продление права пользования охраняемым </w:t>
            </w:r>
            <w:r w:rsidRPr="00BA3A9E">
              <w:rPr>
                <w:lang w:eastAsia="ru-RU"/>
              </w:rPr>
              <w:t xml:space="preserve">географическим указанием или </w:t>
            </w:r>
            <w:r w:rsidRPr="00BA3A9E">
              <w:rPr>
                <w:color w:val="000000"/>
                <w:lang w:eastAsia="ru-RU"/>
              </w:rPr>
              <w:t>охраняемым</w:t>
            </w:r>
            <w:r w:rsidRPr="00BA3A9E">
              <w:rPr>
                <w:lang w:eastAsia="ru-RU"/>
              </w:rPr>
              <w:t xml:space="preserve"> наименованием места происхождения</w:t>
            </w:r>
            <w:r w:rsidRPr="00BA3A9E">
              <w:rPr>
                <w:color w:val="000000"/>
                <w:lang w:eastAsia="ru-RU"/>
              </w:rPr>
              <w:t xml:space="preserve"> на 10-летний период 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50</w:t>
            </w:r>
          </w:p>
        </w:tc>
      </w:tr>
      <w:tr w:rsidR="00475CCD" w:rsidRPr="00BA3A9E" w:rsidTr="003E7B02">
        <w:trPr>
          <w:jc w:val="center"/>
        </w:trPr>
        <w:tc>
          <w:tcPr>
            <w:tcW w:w="10340" w:type="dxa"/>
            <w:gridSpan w:val="3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</w:p>
          <w:p w:rsidR="00475CCD" w:rsidRPr="00BA3A9E" w:rsidRDefault="00475CCD" w:rsidP="003E7B02">
            <w:pPr>
              <w:ind w:firstLine="22"/>
              <w:jc w:val="center"/>
              <w:rPr>
                <w:b/>
                <w:sz w:val="24"/>
                <w:szCs w:val="24"/>
                <w:lang w:eastAsia="ru-RU"/>
              </w:rPr>
            </w:pPr>
            <w:r w:rsidRPr="00BA3A9E">
              <w:rPr>
                <w:b/>
                <w:sz w:val="24"/>
                <w:szCs w:val="24"/>
                <w:lang w:eastAsia="ru-RU"/>
              </w:rPr>
              <w:t xml:space="preserve">V. </w:t>
            </w:r>
            <w:r w:rsidRPr="00BA3A9E">
              <w:rPr>
                <w:b/>
                <w:bCs/>
                <w:color w:val="000000"/>
                <w:sz w:val="24"/>
                <w:szCs w:val="24"/>
              </w:rPr>
              <w:t>Промышленные рисунки и модели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 w:val="restart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45.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color w:val="000000"/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>Подача и формальная э</w:t>
            </w:r>
            <w:r w:rsidRPr="00BA3A9E">
              <w:rPr>
                <w:lang w:eastAsia="ru-RU"/>
              </w:rPr>
              <w:t xml:space="preserve">кспертиза заявки </w:t>
            </w:r>
            <w:r w:rsidRPr="00BA3A9E">
              <w:rPr>
                <w:color w:val="000000"/>
                <w:lang w:eastAsia="ru-RU"/>
              </w:rPr>
              <w:t>на регистрацию промышленного рисунка/модели</w:t>
            </w:r>
            <w:r w:rsidRPr="00BA3A9E">
              <w:rPr>
                <w:lang w:eastAsia="ru-RU"/>
              </w:rPr>
              <w:t xml:space="preserve"> 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20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730" w:type="dxa"/>
          </w:tcPr>
          <w:p w:rsidR="00475CCD" w:rsidRPr="009A7289" w:rsidRDefault="00475CCD" w:rsidP="003E7B02">
            <w:pPr>
              <w:ind w:firstLine="0"/>
              <w:rPr>
                <w:color w:val="000000"/>
                <w:lang w:eastAsia="ru-RU"/>
              </w:rPr>
            </w:pPr>
            <w:r w:rsidRPr="009A7289">
              <w:rPr>
                <w:color w:val="000000"/>
                <w:lang w:eastAsia="ru-RU"/>
              </w:rPr>
              <w:t>за каждый дополнительный рисунок/модель свыше одного в многовидовой заявке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2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46.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lang w:eastAsia="ru-RU"/>
              </w:rPr>
              <w:t>Разделение заявки или регистрации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20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47.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color w:val="000000"/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 xml:space="preserve">Публикация промышленного рисунка/модели, за каждую фигуру стандартного размера (8х8 см), свыше </w:t>
            </w:r>
            <w:r w:rsidRPr="00BA3A9E">
              <w:rPr>
                <w:lang w:eastAsia="ru-RU"/>
              </w:rPr>
              <w:t>одной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2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48.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>Отсрочка публикации промышленного рисунка/модели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 w:val="restart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49.</w:t>
            </w:r>
          </w:p>
        </w:tc>
        <w:tc>
          <w:tcPr>
            <w:tcW w:w="8730" w:type="dxa"/>
          </w:tcPr>
          <w:p w:rsidR="00475CCD" w:rsidRPr="009A7289" w:rsidRDefault="00475CCD" w:rsidP="003E7B02">
            <w:pPr>
              <w:ind w:firstLine="0"/>
              <w:rPr>
                <w:lang w:eastAsia="ru-RU"/>
              </w:rPr>
            </w:pPr>
            <w:r w:rsidRPr="009A7289">
              <w:rPr>
                <w:color w:val="000000"/>
                <w:lang w:eastAsia="ru-RU"/>
              </w:rPr>
              <w:t>Экспертиза по существу заявки на регистрацию промышленного рисунка/модели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50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730" w:type="dxa"/>
          </w:tcPr>
          <w:p w:rsidR="00475CCD" w:rsidRPr="009A7289" w:rsidRDefault="00475CCD" w:rsidP="003E7B02">
            <w:pPr>
              <w:ind w:firstLine="0"/>
              <w:rPr>
                <w:color w:val="000000"/>
                <w:lang w:eastAsia="ru-RU"/>
              </w:rPr>
            </w:pPr>
            <w:r w:rsidRPr="009A7289">
              <w:rPr>
                <w:color w:val="000000"/>
                <w:lang w:eastAsia="ru-RU"/>
              </w:rPr>
              <w:t>за каждый дополнительный рисунок/модель свыше одного в многовидовой заявке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5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 w:val="restart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50.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color w:val="000000"/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>Регистрация и выдача свидетельства о регистрации промышленного рисунка/модели на 5-летний период</w:t>
            </w:r>
            <w:r w:rsidRPr="00BA3A9E">
              <w:rPr>
                <w:lang w:eastAsia="ru-RU"/>
              </w:rPr>
              <w:t>: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70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730" w:type="dxa"/>
          </w:tcPr>
          <w:p w:rsidR="00475CCD" w:rsidRPr="009A7289" w:rsidRDefault="00475CCD" w:rsidP="003E7B02">
            <w:pPr>
              <w:ind w:firstLine="0"/>
              <w:rPr>
                <w:color w:val="000000"/>
                <w:lang w:eastAsia="ru-RU"/>
              </w:rPr>
            </w:pPr>
            <w:r w:rsidRPr="009A7289">
              <w:rPr>
                <w:lang w:eastAsia="ru-RU"/>
              </w:rPr>
              <w:t xml:space="preserve">за </w:t>
            </w:r>
            <w:r w:rsidRPr="009A7289">
              <w:rPr>
                <w:color w:val="000000"/>
                <w:lang w:eastAsia="ru-RU"/>
              </w:rPr>
              <w:t>каждый дополнительный рисунок/модель свыше одного в многовидовой заявке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5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 w:val="restart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51.</w:t>
            </w:r>
          </w:p>
        </w:tc>
        <w:tc>
          <w:tcPr>
            <w:tcW w:w="8730" w:type="dxa"/>
          </w:tcPr>
          <w:p w:rsidR="00475CCD" w:rsidRPr="009A7289" w:rsidRDefault="00475CCD" w:rsidP="003E7B02">
            <w:pPr>
              <w:ind w:firstLine="0"/>
              <w:rPr>
                <w:color w:val="000000"/>
                <w:lang w:eastAsia="ru-RU"/>
              </w:rPr>
            </w:pPr>
            <w:r w:rsidRPr="009A7289">
              <w:rPr>
                <w:color w:val="000000"/>
                <w:lang w:eastAsia="ru-RU"/>
              </w:rPr>
              <w:t>Продление срока действия свидетельства о регистрации промышленного рисунка/модели на 5-летний период</w:t>
            </w:r>
            <w:r w:rsidRPr="009A7289">
              <w:rPr>
                <w:lang w:eastAsia="ru-RU"/>
              </w:rPr>
              <w:t>: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100</w:t>
            </w:r>
          </w:p>
        </w:tc>
      </w:tr>
      <w:tr w:rsidR="00475CCD" w:rsidRPr="00BA3A9E" w:rsidTr="003E7B02">
        <w:trPr>
          <w:trHeight w:val="160"/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730" w:type="dxa"/>
          </w:tcPr>
          <w:p w:rsidR="00475CCD" w:rsidRPr="009A7289" w:rsidRDefault="00475CCD" w:rsidP="003E7B02">
            <w:pPr>
              <w:ind w:firstLine="0"/>
              <w:rPr>
                <w:lang w:eastAsia="ru-RU"/>
              </w:rPr>
            </w:pPr>
            <w:r w:rsidRPr="009A7289">
              <w:rPr>
                <w:lang w:eastAsia="ru-RU"/>
              </w:rPr>
              <w:t xml:space="preserve">за </w:t>
            </w:r>
            <w:r w:rsidRPr="009A7289">
              <w:rPr>
                <w:color w:val="000000"/>
                <w:lang w:eastAsia="ru-RU"/>
              </w:rPr>
              <w:t>каждый дополнительный рисунок/модель свыше одного в многовидовой заявке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10</w:t>
            </w:r>
          </w:p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</w:p>
        </w:tc>
      </w:tr>
      <w:tr w:rsidR="00475CCD" w:rsidRPr="00BA3A9E" w:rsidTr="003E7B02">
        <w:trPr>
          <w:jc w:val="center"/>
        </w:trPr>
        <w:tc>
          <w:tcPr>
            <w:tcW w:w="10340" w:type="dxa"/>
            <w:gridSpan w:val="3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</w:p>
          <w:p w:rsidR="00475CCD" w:rsidRPr="00BA3A9E" w:rsidRDefault="00475CCD" w:rsidP="003E7B02">
            <w:pPr>
              <w:ind w:firstLine="22"/>
              <w:jc w:val="center"/>
              <w:rPr>
                <w:b/>
                <w:sz w:val="24"/>
                <w:szCs w:val="24"/>
                <w:lang w:eastAsia="ru-RU"/>
              </w:rPr>
            </w:pPr>
            <w:r w:rsidRPr="00BA3A9E">
              <w:rPr>
                <w:b/>
                <w:sz w:val="24"/>
                <w:szCs w:val="24"/>
                <w:lang w:eastAsia="ru-RU"/>
              </w:rPr>
              <w:t xml:space="preserve">VI. </w:t>
            </w:r>
            <w:r w:rsidRPr="00BA3A9E">
              <w:rPr>
                <w:b/>
                <w:bCs/>
                <w:color w:val="000000"/>
                <w:sz w:val="24"/>
                <w:szCs w:val="24"/>
              </w:rPr>
              <w:t>Авторское право и смежные права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 w:val="restart"/>
          </w:tcPr>
          <w:p w:rsidR="00475CCD" w:rsidRPr="00BA3A9E" w:rsidRDefault="00475CCD" w:rsidP="003E7B02">
            <w:pPr>
              <w:ind w:firstLine="0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52.</w:t>
            </w:r>
          </w:p>
        </w:tc>
        <w:tc>
          <w:tcPr>
            <w:tcW w:w="8730" w:type="dxa"/>
            <w:tcBorders>
              <w:bottom w:val="nil"/>
            </w:tcBorders>
          </w:tcPr>
          <w:p w:rsidR="00475CCD" w:rsidRPr="00BA3A9E" w:rsidRDefault="00475CCD" w:rsidP="003E7B02">
            <w:pPr>
              <w:ind w:firstLine="0"/>
              <w:rPr>
                <w:rFonts w:eastAsia="Calibri"/>
              </w:rPr>
            </w:pPr>
            <w:r w:rsidRPr="00BA3A9E">
              <w:rPr>
                <w:rFonts w:eastAsia="Calibri"/>
                <w:color w:val="000000"/>
              </w:rPr>
              <w:t>Экспертиза заявки на регистрацию литературного, драматического, научного, музыкального произведения</w:t>
            </w:r>
            <w:r w:rsidRPr="00BA3A9E">
              <w:rPr>
                <w:rFonts w:eastAsia="Calibri"/>
              </w:rPr>
              <w:t>: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bCs/>
                <w:lang w:eastAsia="ru-RU"/>
              </w:rPr>
            </w:pPr>
          </w:p>
        </w:tc>
        <w:tc>
          <w:tcPr>
            <w:tcW w:w="8730" w:type="dxa"/>
          </w:tcPr>
          <w:p w:rsidR="00475CCD" w:rsidRPr="009A7289" w:rsidRDefault="00475CCD" w:rsidP="003E7B02">
            <w:pPr>
              <w:ind w:firstLine="0"/>
              <w:rPr>
                <w:lang w:eastAsia="ru-RU"/>
              </w:rPr>
            </w:pPr>
            <w:r w:rsidRPr="009A7289">
              <w:rPr>
                <w:lang w:eastAsia="ru-RU"/>
              </w:rPr>
              <w:t xml:space="preserve">a) за </w:t>
            </w:r>
            <w:r w:rsidRPr="009A7289">
              <w:rPr>
                <w:color w:val="000000"/>
                <w:lang w:eastAsia="ru-RU"/>
              </w:rPr>
              <w:t>один печатный лист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0,1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bCs/>
                <w:lang w:eastAsia="ru-RU"/>
              </w:rPr>
            </w:pP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:rsidR="00475CCD" w:rsidRPr="009A7289" w:rsidRDefault="00475CCD" w:rsidP="003E7B02">
            <w:pPr>
              <w:ind w:firstLine="0"/>
              <w:rPr>
                <w:lang w:eastAsia="ru-RU"/>
              </w:rPr>
            </w:pPr>
            <w:r w:rsidRPr="009A7289">
              <w:rPr>
                <w:lang w:eastAsia="ru-RU"/>
              </w:rPr>
              <w:t xml:space="preserve">b) за </w:t>
            </w:r>
            <w:r w:rsidRPr="009A7289">
              <w:rPr>
                <w:color w:val="000000"/>
                <w:lang w:eastAsia="ru-RU"/>
              </w:rPr>
              <w:t xml:space="preserve">один рукописный лист 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0,2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 w:val="restart"/>
          </w:tcPr>
          <w:p w:rsidR="00475CCD" w:rsidRPr="00BA3A9E" w:rsidRDefault="00475CCD" w:rsidP="003E7B02">
            <w:pPr>
              <w:ind w:firstLine="0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lastRenderedPageBreak/>
              <w:t>53.</w:t>
            </w:r>
          </w:p>
        </w:tc>
        <w:tc>
          <w:tcPr>
            <w:tcW w:w="8730" w:type="dxa"/>
            <w:tcBorders>
              <w:bottom w:val="nil"/>
            </w:tcBorders>
          </w:tcPr>
          <w:p w:rsidR="00475CCD" w:rsidRPr="009A7289" w:rsidRDefault="00475CCD" w:rsidP="003E7B02">
            <w:pPr>
              <w:ind w:firstLine="0"/>
              <w:rPr>
                <w:rFonts w:eastAsia="Calibri"/>
              </w:rPr>
            </w:pPr>
            <w:r w:rsidRPr="009A7289">
              <w:rPr>
                <w:rFonts w:eastAsia="Calibri"/>
                <w:color w:val="000000"/>
              </w:rPr>
              <w:t>Экспертиза заявки на регистрацию произведения изобразительного искусства</w:t>
            </w:r>
            <w:r w:rsidRPr="009A7289">
              <w:rPr>
                <w:rFonts w:eastAsia="Calibri"/>
              </w:rPr>
              <w:t>, фотографического произведения, произведения декоративно-прикладного искусства или произведения архитектуры, градостроительства и садово-паркового искусства:</w:t>
            </w:r>
          </w:p>
        </w:tc>
        <w:tc>
          <w:tcPr>
            <w:tcW w:w="980" w:type="dxa"/>
            <w:tcBorders>
              <w:bottom w:val="nil"/>
            </w:tcBorders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bCs/>
                <w:lang w:eastAsia="ru-RU"/>
              </w:rPr>
            </w:pPr>
          </w:p>
        </w:tc>
        <w:tc>
          <w:tcPr>
            <w:tcW w:w="8730" w:type="dxa"/>
            <w:tcBorders>
              <w:top w:val="nil"/>
            </w:tcBorders>
          </w:tcPr>
          <w:p w:rsidR="00475CCD" w:rsidRPr="009A7289" w:rsidRDefault="00475CCD" w:rsidP="003E7B02">
            <w:pPr>
              <w:ind w:firstLine="0"/>
              <w:rPr>
                <w:lang w:eastAsia="ru-RU"/>
              </w:rPr>
            </w:pPr>
            <w:r w:rsidRPr="009A7289">
              <w:rPr>
                <w:lang w:eastAsia="ru-RU"/>
              </w:rPr>
              <w:t xml:space="preserve">за одну фотографию, рисунок или изображение </w:t>
            </w:r>
          </w:p>
        </w:tc>
        <w:tc>
          <w:tcPr>
            <w:tcW w:w="980" w:type="dxa"/>
            <w:tcBorders>
              <w:top w:val="nil"/>
            </w:tcBorders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0,2</w:t>
            </w:r>
          </w:p>
        </w:tc>
      </w:tr>
      <w:tr w:rsidR="00475CCD" w:rsidRPr="00BA3A9E" w:rsidTr="003E7B02">
        <w:trPr>
          <w:trHeight w:val="232"/>
          <w:jc w:val="center"/>
        </w:trPr>
        <w:tc>
          <w:tcPr>
            <w:tcW w:w="630" w:type="dxa"/>
            <w:vMerge w:val="restart"/>
          </w:tcPr>
          <w:p w:rsidR="00475CCD" w:rsidRPr="00BA3A9E" w:rsidRDefault="00475CCD" w:rsidP="003E7B02">
            <w:pPr>
              <w:ind w:firstLine="0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54.</w:t>
            </w:r>
          </w:p>
        </w:tc>
        <w:tc>
          <w:tcPr>
            <w:tcW w:w="8730" w:type="dxa"/>
          </w:tcPr>
          <w:p w:rsidR="00475CCD" w:rsidRPr="009A7289" w:rsidRDefault="00475CCD" w:rsidP="003E7B02">
            <w:pPr>
              <w:ind w:firstLine="0"/>
              <w:rPr>
                <w:rFonts w:eastAsia="Calibri"/>
              </w:rPr>
            </w:pPr>
            <w:r w:rsidRPr="009A7289">
              <w:rPr>
                <w:rFonts w:eastAsia="Calibri"/>
                <w:color w:val="000000"/>
              </w:rPr>
              <w:t>Экспертиза заявки на регистрацию аудиовизуального</w:t>
            </w:r>
            <w:r w:rsidRPr="009A7289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9A7289">
              <w:rPr>
                <w:rFonts w:eastAsia="Calibri"/>
                <w:color w:val="000000"/>
              </w:rPr>
              <w:t>произведения, хореографического произведения</w:t>
            </w:r>
            <w:r w:rsidRPr="009A7289">
              <w:rPr>
                <w:rFonts w:eastAsia="Calibri"/>
              </w:rPr>
              <w:t xml:space="preserve">, пантомимы, </w:t>
            </w:r>
            <w:r w:rsidRPr="009A7289">
              <w:rPr>
                <w:rFonts w:eastAsia="Calibri"/>
                <w:color w:val="000000"/>
              </w:rPr>
              <w:t>телепередачи или видеозаписи</w:t>
            </w:r>
            <w:r w:rsidRPr="009A7289">
              <w:rPr>
                <w:rFonts w:eastAsia="Calibri"/>
              </w:rPr>
              <w:t>:</w:t>
            </w:r>
          </w:p>
        </w:tc>
        <w:tc>
          <w:tcPr>
            <w:tcW w:w="980" w:type="dxa"/>
            <w:shd w:val="clear" w:color="auto" w:fill="auto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</w:p>
        </w:tc>
      </w:tr>
      <w:tr w:rsidR="00475CCD" w:rsidRPr="00BA3A9E" w:rsidTr="003E7B02">
        <w:trPr>
          <w:trHeight w:val="231"/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bCs/>
                <w:lang w:eastAsia="ru-RU"/>
              </w:rPr>
            </w:pPr>
          </w:p>
        </w:tc>
        <w:tc>
          <w:tcPr>
            <w:tcW w:w="8730" w:type="dxa"/>
          </w:tcPr>
          <w:p w:rsidR="00475CCD" w:rsidRPr="009A7289" w:rsidRDefault="00475CCD" w:rsidP="003E7B02">
            <w:pPr>
              <w:ind w:firstLine="0"/>
              <w:rPr>
                <w:rFonts w:eastAsia="Calibri"/>
              </w:rPr>
            </w:pPr>
            <w:r w:rsidRPr="009A7289">
              <w:rPr>
                <w:rFonts w:eastAsia="Calibri"/>
              </w:rPr>
              <w:t>за один материальный носитель (CD-R, DVD-R, VHS)</w:t>
            </w:r>
          </w:p>
        </w:tc>
        <w:tc>
          <w:tcPr>
            <w:tcW w:w="980" w:type="dxa"/>
            <w:shd w:val="clear" w:color="auto" w:fill="auto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10</w:t>
            </w:r>
          </w:p>
        </w:tc>
      </w:tr>
      <w:tr w:rsidR="00475CCD" w:rsidRPr="00BA3A9E" w:rsidTr="003E7B02">
        <w:trPr>
          <w:trHeight w:val="232"/>
          <w:jc w:val="center"/>
        </w:trPr>
        <w:tc>
          <w:tcPr>
            <w:tcW w:w="630" w:type="dxa"/>
            <w:vMerge w:val="restart"/>
          </w:tcPr>
          <w:p w:rsidR="00475CCD" w:rsidRDefault="00475CCD" w:rsidP="003E7B02">
            <w:pPr>
              <w:ind w:firstLine="0"/>
              <w:jc w:val="center"/>
              <w:rPr>
                <w:bCs/>
                <w:lang w:eastAsia="ru-RU"/>
              </w:rPr>
            </w:pPr>
          </w:p>
          <w:p w:rsidR="00475CCD" w:rsidRPr="00BA3A9E" w:rsidRDefault="00475CCD" w:rsidP="003E7B02">
            <w:pPr>
              <w:ind w:firstLine="0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55.</w:t>
            </w:r>
          </w:p>
        </w:tc>
        <w:tc>
          <w:tcPr>
            <w:tcW w:w="8730" w:type="dxa"/>
          </w:tcPr>
          <w:p w:rsidR="00475CCD" w:rsidRDefault="00475CCD" w:rsidP="003E7B02">
            <w:pPr>
              <w:ind w:firstLine="0"/>
              <w:rPr>
                <w:rFonts w:eastAsia="Calibri"/>
                <w:color w:val="000000"/>
              </w:rPr>
            </w:pPr>
          </w:p>
          <w:p w:rsidR="00475CCD" w:rsidRPr="009A7289" w:rsidRDefault="00475CCD" w:rsidP="003E7B02">
            <w:pPr>
              <w:ind w:firstLine="0"/>
              <w:rPr>
                <w:rFonts w:eastAsia="Calibri"/>
              </w:rPr>
            </w:pPr>
            <w:r w:rsidRPr="009A7289">
              <w:rPr>
                <w:rFonts w:eastAsia="Calibri"/>
                <w:color w:val="000000"/>
              </w:rPr>
              <w:t>Экспертиза заявки на регистрацию фонограммы</w:t>
            </w:r>
            <w:r w:rsidRPr="009A7289">
              <w:rPr>
                <w:rFonts w:eastAsia="Calibri"/>
              </w:rPr>
              <w:t xml:space="preserve">, исполнения или </w:t>
            </w:r>
            <w:r w:rsidRPr="009A7289">
              <w:rPr>
                <w:rFonts w:eastAsia="Calibri"/>
                <w:color w:val="000000"/>
              </w:rPr>
              <w:t>радиопередачи</w:t>
            </w:r>
            <w:r w:rsidRPr="009A7289">
              <w:rPr>
                <w:rFonts w:eastAsia="Calibri"/>
              </w:rPr>
              <w:t>:</w:t>
            </w:r>
          </w:p>
        </w:tc>
        <w:tc>
          <w:tcPr>
            <w:tcW w:w="980" w:type="dxa"/>
            <w:shd w:val="clear" w:color="auto" w:fill="auto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strike/>
                <w:lang w:eastAsia="ru-RU"/>
              </w:rPr>
            </w:pPr>
          </w:p>
        </w:tc>
      </w:tr>
      <w:tr w:rsidR="00475CCD" w:rsidRPr="00BA3A9E" w:rsidTr="003E7B02">
        <w:trPr>
          <w:trHeight w:val="231"/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bCs/>
                <w:lang w:eastAsia="ru-RU"/>
              </w:rPr>
            </w:pPr>
          </w:p>
        </w:tc>
        <w:tc>
          <w:tcPr>
            <w:tcW w:w="8730" w:type="dxa"/>
          </w:tcPr>
          <w:p w:rsidR="00475CCD" w:rsidRPr="009A7289" w:rsidRDefault="00475CCD" w:rsidP="003E7B02">
            <w:pPr>
              <w:ind w:firstLine="0"/>
              <w:rPr>
                <w:rFonts w:eastAsia="Calibri"/>
              </w:rPr>
            </w:pPr>
            <w:r w:rsidRPr="009A7289">
              <w:rPr>
                <w:rFonts w:eastAsia="Calibri"/>
              </w:rPr>
              <w:t>за один материальный носитель (CD-R, DVD-R)</w:t>
            </w:r>
          </w:p>
        </w:tc>
        <w:tc>
          <w:tcPr>
            <w:tcW w:w="980" w:type="dxa"/>
            <w:shd w:val="clear" w:color="auto" w:fill="auto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5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 w:val="restart"/>
          </w:tcPr>
          <w:p w:rsidR="00475CCD" w:rsidRPr="00BA3A9E" w:rsidRDefault="00475CCD" w:rsidP="003E7B02">
            <w:pPr>
              <w:ind w:firstLine="0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56.</w:t>
            </w:r>
          </w:p>
        </w:tc>
        <w:tc>
          <w:tcPr>
            <w:tcW w:w="8730" w:type="dxa"/>
          </w:tcPr>
          <w:p w:rsidR="00475CCD" w:rsidRPr="009A7289" w:rsidRDefault="00475CCD" w:rsidP="003E7B02">
            <w:pPr>
              <w:ind w:firstLine="0"/>
              <w:rPr>
                <w:rFonts w:eastAsia="Calibri"/>
              </w:rPr>
            </w:pPr>
            <w:r w:rsidRPr="009A7289">
              <w:rPr>
                <w:rFonts w:eastAsia="Calibri"/>
                <w:color w:val="000000"/>
              </w:rPr>
              <w:t>Экспертиза заявки на регистрацию компьютерной программы, базы данных: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475CCD" w:rsidRPr="00BA3A9E" w:rsidRDefault="00475CCD" w:rsidP="003E7B02">
            <w:pPr>
              <w:ind w:firstLine="567"/>
              <w:jc w:val="center"/>
              <w:rPr>
                <w:bCs/>
                <w:lang w:eastAsia="ru-RU"/>
              </w:rPr>
            </w:pPr>
          </w:p>
        </w:tc>
        <w:tc>
          <w:tcPr>
            <w:tcW w:w="8730" w:type="dxa"/>
          </w:tcPr>
          <w:p w:rsidR="00475CCD" w:rsidRPr="009A7289" w:rsidRDefault="00475CCD" w:rsidP="003E7B02">
            <w:pPr>
              <w:ind w:firstLine="0"/>
              <w:rPr>
                <w:rFonts w:eastAsia="Calibri"/>
              </w:rPr>
            </w:pPr>
            <w:r w:rsidRPr="009A7289">
              <w:rPr>
                <w:rFonts w:eastAsia="Calibri"/>
              </w:rPr>
              <w:t>за один материальный носитель (CD-R, DVD-R)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50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tcBorders>
              <w:bottom w:val="nil"/>
            </w:tcBorders>
          </w:tcPr>
          <w:p w:rsidR="00475CCD" w:rsidRPr="00BA3A9E" w:rsidRDefault="00475CCD" w:rsidP="003E7B02">
            <w:pPr>
              <w:spacing w:line="276" w:lineRule="auto"/>
              <w:ind w:firstLine="0"/>
              <w:jc w:val="center"/>
              <w:rPr>
                <w:rFonts w:eastAsia="Calibri"/>
              </w:rPr>
            </w:pPr>
            <w:r w:rsidRPr="00BA3A9E">
              <w:rPr>
                <w:rFonts w:eastAsia="Calibri"/>
              </w:rPr>
              <w:t>57.</w:t>
            </w:r>
          </w:p>
        </w:tc>
        <w:tc>
          <w:tcPr>
            <w:tcW w:w="8730" w:type="dxa"/>
          </w:tcPr>
          <w:p w:rsidR="00475CCD" w:rsidRPr="009A7289" w:rsidRDefault="00475CCD" w:rsidP="003E7B02">
            <w:pPr>
              <w:ind w:firstLine="0"/>
              <w:rPr>
                <w:rFonts w:eastAsia="Calibri"/>
              </w:rPr>
            </w:pPr>
            <w:r w:rsidRPr="009A7289">
              <w:rPr>
                <w:rFonts w:eastAsia="Calibri"/>
                <w:color w:val="000000"/>
              </w:rPr>
              <w:t>Экспертиза</w:t>
            </w:r>
            <w:r w:rsidRPr="009A7289">
              <w:rPr>
                <w:rFonts w:eastAsia="Calibri"/>
              </w:rPr>
              <w:t xml:space="preserve"> и </w:t>
            </w:r>
            <w:r w:rsidRPr="009A7289">
              <w:rPr>
                <w:rFonts w:eastAsia="Calibri"/>
                <w:color w:val="000000"/>
              </w:rPr>
              <w:t>регистрация</w:t>
            </w:r>
            <w:r w:rsidRPr="009A7289">
              <w:rPr>
                <w:rFonts w:eastAsia="Calibri"/>
              </w:rPr>
              <w:t xml:space="preserve"> лицензионного договора, договора об уступке прав (включая внесение изменений в Регистр) на один объект авторского права или смежных прав 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spacing w:after="200" w:line="276" w:lineRule="auto"/>
              <w:ind w:firstLine="22"/>
              <w:jc w:val="center"/>
              <w:rPr>
                <w:rFonts w:eastAsia="Calibri"/>
              </w:rPr>
            </w:pPr>
            <w:r w:rsidRPr="00BA3A9E">
              <w:rPr>
                <w:rFonts w:eastAsia="Calibri"/>
              </w:rPr>
              <w:t>10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tcBorders>
              <w:bottom w:val="nil"/>
            </w:tcBorders>
          </w:tcPr>
          <w:p w:rsidR="00475CCD" w:rsidRPr="00BA3A9E" w:rsidRDefault="00475CCD" w:rsidP="003E7B02">
            <w:pPr>
              <w:spacing w:line="276" w:lineRule="auto"/>
              <w:ind w:firstLine="0"/>
              <w:jc w:val="center"/>
              <w:rPr>
                <w:rFonts w:eastAsia="Calibri"/>
              </w:rPr>
            </w:pPr>
            <w:r w:rsidRPr="00BA3A9E">
              <w:rPr>
                <w:rFonts w:eastAsia="Calibri"/>
              </w:rPr>
              <w:t>58.</w:t>
            </w:r>
          </w:p>
        </w:tc>
        <w:tc>
          <w:tcPr>
            <w:tcW w:w="8730" w:type="dxa"/>
          </w:tcPr>
          <w:p w:rsidR="00475CCD" w:rsidRPr="009A7289" w:rsidRDefault="00475CCD" w:rsidP="003E7B02">
            <w:pPr>
              <w:ind w:firstLine="0"/>
              <w:rPr>
                <w:rFonts w:eastAsia="Calibri"/>
              </w:rPr>
            </w:pPr>
            <w:r w:rsidRPr="009A7289">
              <w:rPr>
                <w:rFonts w:eastAsia="Calibri"/>
                <w:color w:val="000000"/>
              </w:rPr>
              <w:t>Регистрация</w:t>
            </w:r>
            <w:r w:rsidRPr="009A7289">
              <w:rPr>
                <w:rFonts w:eastAsia="Calibri"/>
              </w:rPr>
              <w:t xml:space="preserve"> и выдача свидетельства о регистрации: </w:t>
            </w:r>
          </w:p>
          <w:p w:rsidR="00475CCD" w:rsidRPr="009A7289" w:rsidRDefault="00475CCD" w:rsidP="003E7B02">
            <w:pPr>
              <w:ind w:firstLine="0"/>
              <w:rPr>
                <w:rFonts w:eastAsia="Calibri"/>
              </w:rPr>
            </w:pPr>
            <w:r w:rsidRPr="009A7289">
              <w:rPr>
                <w:rFonts w:eastAsia="Calibri"/>
              </w:rPr>
              <w:t>a) объекта авторского права или смежных прав</w:t>
            </w:r>
          </w:p>
          <w:p w:rsidR="00475CCD" w:rsidRPr="009A7289" w:rsidRDefault="00475CCD" w:rsidP="003E7B02">
            <w:pPr>
              <w:ind w:firstLine="0"/>
              <w:rPr>
                <w:rFonts w:eastAsia="Calibri"/>
                <w:lang w:val="en-US"/>
              </w:rPr>
            </w:pPr>
            <w:r w:rsidRPr="009A7289">
              <w:rPr>
                <w:rFonts w:eastAsia="Calibri"/>
              </w:rPr>
              <w:t xml:space="preserve">b) правообладателя контрольной маркировки 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spacing w:line="276" w:lineRule="auto"/>
              <w:ind w:firstLine="22"/>
              <w:jc w:val="center"/>
              <w:rPr>
                <w:rFonts w:eastAsia="Calibri"/>
              </w:rPr>
            </w:pPr>
          </w:p>
          <w:p w:rsidR="00475CCD" w:rsidRPr="00BA3A9E" w:rsidRDefault="00475CCD" w:rsidP="003E7B02">
            <w:pPr>
              <w:spacing w:line="276" w:lineRule="auto"/>
              <w:ind w:firstLine="22"/>
              <w:jc w:val="center"/>
              <w:rPr>
                <w:rFonts w:eastAsia="Calibri"/>
              </w:rPr>
            </w:pPr>
            <w:r w:rsidRPr="00BA3A9E">
              <w:rPr>
                <w:rFonts w:eastAsia="Calibri"/>
              </w:rPr>
              <w:t>6</w:t>
            </w:r>
          </w:p>
          <w:p w:rsidR="00475CCD" w:rsidRPr="00BA3A9E" w:rsidRDefault="00475CCD" w:rsidP="003E7B02">
            <w:pPr>
              <w:spacing w:line="276" w:lineRule="auto"/>
              <w:ind w:firstLine="22"/>
              <w:jc w:val="center"/>
              <w:rPr>
                <w:rFonts w:eastAsia="Calibri"/>
              </w:rPr>
            </w:pPr>
            <w:r w:rsidRPr="00BA3A9E">
              <w:rPr>
                <w:rFonts w:eastAsia="Calibri"/>
              </w:rPr>
              <w:t>6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59.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rFonts w:eastAsia="Calibri"/>
              </w:rPr>
            </w:pPr>
            <w:r w:rsidRPr="00BA3A9E">
              <w:rPr>
                <w:rFonts w:eastAsia="Calibri"/>
              </w:rPr>
              <w:t>Выдача дубликата свидетельства о регистрации/изменении обладателя имущественных прав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4</w:t>
            </w:r>
          </w:p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</w:p>
        </w:tc>
      </w:tr>
      <w:tr w:rsidR="00475CCD" w:rsidRPr="00BA3A9E" w:rsidTr="003E7B02">
        <w:trPr>
          <w:jc w:val="center"/>
        </w:trPr>
        <w:tc>
          <w:tcPr>
            <w:tcW w:w="10340" w:type="dxa"/>
            <w:gridSpan w:val="3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</w:p>
          <w:p w:rsidR="00475CCD" w:rsidRPr="00BA3A9E" w:rsidRDefault="00475CCD" w:rsidP="003E7B02">
            <w:pPr>
              <w:ind w:firstLine="22"/>
              <w:jc w:val="center"/>
              <w:rPr>
                <w:b/>
                <w:sz w:val="24"/>
                <w:szCs w:val="24"/>
                <w:lang w:eastAsia="ru-RU"/>
              </w:rPr>
            </w:pPr>
            <w:r w:rsidRPr="00BA3A9E">
              <w:rPr>
                <w:b/>
                <w:sz w:val="24"/>
                <w:szCs w:val="24"/>
                <w:lang w:eastAsia="ru-RU"/>
              </w:rPr>
              <w:t xml:space="preserve">VII. </w:t>
            </w:r>
            <w:r w:rsidRPr="00BA3A9E">
              <w:rPr>
                <w:b/>
                <w:bCs/>
                <w:color w:val="000000"/>
                <w:sz w:val="24"/>
                <w:szCs w:val="24"/>
                <w:lang w:eastAsia="ru-RU"/>
              </w:rPr>
              <w:t>Сорта растений</w:t>
            </w:r>
          </w:p>
        </w:tc>
      </w:tr>
      <w:tr w:rsidR="00475CCD" w:rsidRPr="00BA3A9E" w:rsidTr="003E7B02">
        <w:trPr>
          <w:trHeight w:val="275"/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60.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rFonts w:eastAsia="Calibri"/>
              </w:rPr>
            </w:pPr>
            <w:r w:rsidRPr="00BA3A9E">
              <w:rPr>
                <w:rFonts w:eastAsia="Calibri"/>
                <w:color w:val="000000"/>
              </w:rPr>
              <w:t>Подача заявки на выдачу патента на сорт растения, в том числе экспертиза и публикация заявки</w:t>
            </w:r>
            <w:r w:rsidRPr="00BA3A9E">
              <w:rPr>
                <w:rFonts w:eastAsia="Calibri"/>
              </w:rPr>
              <w:t xml:space="preserve"> 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200</w:t>
            </w:r>
          </w:p>
        </w:tc>
      </w:tr>
      <w:tr w:rsidR="00475CCD" w:rsidRPr="00BA3A9E" w:rsidTr="003E7B02">
        <w:trPr>
          <w:trHeight w:val="275"/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61.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spacing w:line="276" w:lineRule="auto"/>
              <w:ind w:firstLine="0"/>
              <w:rPr>
                <w:rFonts w:eastAsia="Calibri"/>
              </w:rPr>
            </w:pPr>
            <w:r w:rsidRPr="00BA3A9E">
              <w:rPr>
                <w:rFonts w:eastAsia="Calibri"/>
                <w:color w:val="000000"/>
              </w:rPr>
              <w:t>Подача</w:t>
            </w:r>
            <w:r w:rsidRPr="00BA3A9E">
              <w:rPr>
                <w:rFonts w:eastAsia="Calibri"/>
              </w:rPr>
              <w:t>, экспертиза и публикация предложения по наименованию</w:t>
            </w:r>
            <w:r w:rsidRPr="00BA3A9E">
              <w:rPr>
                <w:rFonts w:eastAsia="Calibri"/>
                <w:color w:val="000000"/>
              </w:rPr>
              <w:t xml:space="preserve"> сорта растения</w:t>
            </w:r>
            <w:r w:rsidRPr="00BA3A9E">
              <w:rPr>
                <w:rFonts w:eastAsia="Calibri"/>
              </w:rPr>
              <w:t xml:space="preserve"> 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50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62.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spacing w:line="276" w:lineRule="auto"/>
              <w:ind w:firstLine="0"/>
              <w:rPr>
                <w:rFonts w:eastAsia="Calibri"/>
              </w:rPr>
            </w:pPr>
            <w:r w:rsidRPr="00BA3A9E">
              <w:rPr>
                <w:rFonts w:eastAsia="Calibri"/>
                <w:color w:val="000000"/>
              </w:rPr>
              <w:t>Испытание сорта на соответствие условиям патентоспособности (за каждый год)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500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63.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spacing w:line="276" w:lineRule="auto"/>
              <w:ind w:firstLine="0"/>
              <w:rPr>
                <w:rFonts w:eastAsia="Calibri"/>
              </w:rPr>
            </w:pPr>
            <w:r w:rsidRPr="00BA3A9E">
              <w:rPr>
                <w:rFonts w:eastAsia="Calibri"/>
                <w:color w:val="000000"/>
              </w:rPr>
              <w:t>Испытание сорта на соответствие условиям патентоспособности при наличии результатов предыдущего официального испытания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200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64.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spacing w:line="276" w:lineRule="auto"/>
              <w:ind w:firstLine="0"/>
              <w:rPr>
                <w:rFonts w:eastAsia="Calibri"/>
              </w:rPr>
            </w:pPr>
            <w:r w:rsidRPr="00BA3A9E">
              <w:rPr>
                <w:rFonts w:eastAsia="Calibri"/>
                <w:color w:val="000000"/>
              </w:rPr>
              <w:t xml:space="preserve">Дополнительное испытание сорта на соответствие условиям патентоспособности </w:t>
            </w:r>
            <w:r w:rsidRPr="00BA3A9E">
              <w:rPr>
                <w:rFonts w:eastAsia="Calibri"/>
              </w:rPr>
              <w:t>(</w:t>
            </w:r>
            <w:r w:rsidRPr="00BA3A9E">
              <w:rPr>
                <w:rFonts w:eastAsia="Calibri"/>
                <w:color w:val="000000"/>
              </w:rPr>
              <w:t>за один год</w:t>
            </w:r>
            <w:r w:rsidRPr="00BA3A9E">
              <w:rPr>
                <w:rFonts w:eastAsia="Calibri"/>
              </w:rPr>
              <w:t>)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300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65.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rFonts w:eastAsia="Calibri"/>
              </w:rPr>
            </w:pPr>
            <w:r w:rsidRPr="00BA3A9E">
              <w:rPr>
                <w:rFonts w:eastAsia="Calibri"/>
                <w:color w:val="000000"/>
              </w:rPr>
              <w:t>Выдача патента</w:t>
            </w:r>
            <w:r w:rsidRPr="00BA3A9E">
              <w:rPr>
                <w:rFonts w:eastAsia="Calibri"/>
              </w:rPr>
              <w:t xml:space="preserve"> </w:t>
            </w:r>
            <w:r w:rsidRPr="00BA3A9E">
              <w:rPr>
                <w:rFonts w:eastAsia="Calibri"/>
                <w:color w:val="000000"/>
              </w:rPr>
              <w:t xml:space="preserve">на сорт растения, включая печатание патентных документов </w:t>
            </w:r>
            <w:r w:rsidRPr="00BA3A9E">
              <w:rPr>
                <w:rFonts w:eastAsia="Calibri"/>
              </w:rPr>
              <w:t xml:space="preserve"> 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125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66.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spacing w:line="276" w:lineRule="auto"/>
              <w:ind w:firstLine="0"/>
              <w:rPr>
                <w:rFonts w:eastAsia="Calibri"/>
              </w:rPr>
            </w:pPr>
            <w:r w:rsidRPr="00BA3A9E">
              <w:rPr>
                <w:rFonts w:eastAsia="Calibri"/>
                <w:color w:val="000000"/>
              </w:rPr>
              <w:t xml:space="preserve">Выдача новых патентных документов </w:t>
            </w:r>
            <w:r w:rsidRPr="00BA3A9E">
              <w:rPr>
                <w:rFonts w:eastAsia="Calibri"/>
              </w:rPr>
              <w:t xml:space="preserve"> 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20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 w:val="restart"/>
          </w:tcPr>
          <w:p w:rsidR="00475CCD" w:rsidRPr="00BA3A9E" w:rsidRDefault="00475CCD" w:rsidP="003E7B02">
            <w:pPr>
              <w:ind w:firstLine="0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67.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spacing w:line="276" w:lineRule="auto"/>
              <w:ind w:firstLine="0"/>
              <w:rPr>
                <w:rFonts w:eastAsia="Calibri"/>
              </w:rPr>
            </w:pPr>
            <w:r w:rsidRPr="00BA3A9E">
              <w:rPr>
                <w:rFonts w:eastAsia="Calibri"/>
                <w:color w:val="000000"/>
              </w:rPr>
              <w:t>Поддержание в силе патента (за каждый год действия)</w:t>
            </w:r>
            <w:r w:rsidRPr="00BA3A9E">
              <w:rPr>
                <w:rFonts w:eastAsia="Calibri"/>
              </w:rPr>
              <w:t>: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bCs/>
                <w:lang w:eastAsia="ru-RU"/>
              </w:rPr>
            </w:pP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>за 1-5 годы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100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bCs/>
                <w:lang w:eastAsia="ru-RU"/>
              </w:rPr>
            </w:pP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>за 6-10 годы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200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bCs/>
                <w:lang w:eastAsia="ru-RU"/>
              </w:rPr>
            </w:pP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>за 11-15 годы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300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bCs/>
                <w:lang w:eastAsia="ru-RU"/>
              </w:rPr>
            </w:pP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>за 16-20 годы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500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bCs/>
                <w:lang w:eastAsia="ru-RU"/>
              </w:rPr>
            </w:pP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>за 21-25 годы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700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bCs/>
                <w:lang w:eastAsia="ru-RU"/>
              </w:rPr>
            </w:pP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lang w:eastAsia="ru-RU"/>
              </w:rPr>
              <w:t xml:space="preserve">за 26-35 </w:t>
            </w:r>
            <w:r w:rsidRPr="00BA3A9E">
              <w:rPr>
                <w:color w:val="000000"/>
                <w:lang w:eastAsia="ru-RU"/>
              </w:rPr>
              <w:t>годы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900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 w:val="restart"/>
          </w:tcPr>
          <w:p w:rsidR="00475CCD" w:rsidRPr="00BA3A9E" w:rsidRDefault="00475CCD" w:rsidP="003E7B02">
            <w:pPr>
              <w:ind w:firstLine="0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68.</w:t>
            </w:r>
          </w:p>
        </w:tc>
        <w:tc>
          <w:tcPr>
            <w:tcW w:w="8730" w:type="dxa"/>
          </w:tcPr>
          <w:p w:rsidR="00475CCD" w:rsidRPr="009A7289" w:rsidRDefault="00475CCD" w:rsidP="003E7B02">
            <w:pPr>
              <w:spacing w:line="276" w:lineRule="auto"/>
              <w:ind w:firstLine="0"/>
              <w:rPr>
                <w:rFonts w:eastAsia="Calibri"/>
              </w:rPr>
            </w:pPr>
            <w:r w:rsidRPr="009A7289">
              <w:rPr>
                <w:rFonts w:eastAsia="Calibri"/>
                <w:color w:val="000000"/>
              </w:rPr>
              <w:t>Испытание сорта Государственной комиссией Республики Молдова по испытанию сортов растений на агрономическую ценность</w:t>
            </w:r>
            <w:r w:rsidRPr="009A7289">
              <w:rPr>
                <w:rFonts w:eastAsia="Calibri"/>
              </w:rPr>
              <w:t>: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/>
                <w:bCs/>
                <w:lang w:eastAsia="ru-RU"/>
              </w:rPr>
            </w:pP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730" w:type="dxa"/>
          </w:tcPr>
          <w:p w:rsidR="00475CCD" w:rsidRPr="009A7289" w:rsidRDefault="00475CCD" w:rsidP="003E7B02">
            <w:pPr>
              <w:spacing w:line="276" w:lineRule="auto"/>
              <w:ind w:firstLine="0"/>
              <w:rPr>
                <w:rFonts w:eastAsia="Calibri"/>
              </w:rPr>
            </w:pPr>
            <w:r w:rsidRPr="009A7289">
              <w:rPr>
                <w:rFonts w:eastAsia="Calibri"/>
              </w:rPr>
              <w:t xml:space="preserve">1) </w:t>
            </w:r>
            <w:r w:rsidRPr="009A7289">
              <w:rPr>
                <w:rFonts w:eastAsia="Calibri"/>
                <w:color w:val="000000"/>
              </w:rPr>
              <w:t>конкурсное испытание</w:t>
            </w:r>
            <w:r w:rsidRPr="009A7289">
              <w:rPr>
                <w:rFonts w:eastAsia="Calibri"/>
              </w:rPr>
              <w:t>: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/>
                <w:bCs/>
                <w:lang w:eastAsia="ru-RU"/>
              </w:rPr>
            </w:pP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730" w:type="dxa"/>
          </w:tcPr>
          <w:p w:rsidR="00475CCD" w:rsidRPr="009A7289" w:rsidRDefault="00475CCD" w:rsidP="003E7B02">
            <w:pPr>
              <w:ind w:firstLine="0"/>
              <w:rPr>
                <w:lang w:eastAsia="ru-RU"/>
              </w:rPr>
            </w:pPr>
            <w:r w:rsidRPr="009A7289">
              <w:rPr>
                <w:lang w:eastAsia="ru-RU"/>
              </w:rPr>
              <w:t xml:space="preserve">a) </w:t>
            </w:r>
            <w:r w:rsidRPr="009A7289">
              <w:rPr>
                <w:color w:val="000000"/>
                <w:lang w:eastAsia="ru-RU"/>
              </w:rPr>
              <w:t xml:space="preserve">подача заявки и предварительное рассмотрение 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100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rPr>
                <w:b/>
                <w:bCs/>
                <w:lang w:eastAsia="ru-RU"/>
              </w:rPr>
            </w:pPr>
          </w:p>
        </w:tc>
        <w:tc>
          <w:tcPr>
            <w:tcW w:w="8730" w:type="dxa"/>
          </w:tcPr>
          <w:p w:rsidR="00475CCD" w:rsidRPr="009A7289" w:rsidRDefault="00475CCD" w:rsidP="003E7B02">
            <w:pPr>
              <w:ind w:firstLine="0"/>
              <w:rPr>
                <w:lang w:eastAsia="ru-RU"/>
              </w:rPr>
            </w:pPr>
            <w:r w:rsidRPr="009A7289">
              <w:rPr>
                <w:lang w:eastAsia="ru-RU"/>
              </w:rPr>
              <w:t xml:space="preserve">b) </w:t>
            </w:r>
            <w:r w:rsidRPr="009A7289">
              <w:rPr>
                <w:color w:val="000000"/>
                <w:lang w:eastAsia="ro-RO"/>
              </w:rPr>
              <w:t>испытание сорта (за год)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400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730" w:type="dxa"/>
          </w:tcPr>
          <w:p w:rsidR="00475CCD" w:rsidRPr="009A7289" w:rsidRDefault="00475CCD" w:rsidP="003E7B02">
            <w:pPr>
              <w:spacing w:line="276" w:lineRule="auto"/>
              <w:ind w:firstLine="0"/>
              <w:rPr>
                <w:rFonts w:eastAsia="Calibri"/>
              </w:rPr>
            </w:pPr>
            <w:r w:rsidRPr="009A7289">
              <w:rPr>
                <w:rFonts w:eastAsia="Calibri"/>
              </w:rPr>
              <w:t xml:space="preserve">2) </w:t>
            </w:r>
            <w:r w:rsidRPr="009A7289">
              <w:rPr>
                <w:rFonts w:eastAsia="Calibri"/>
                <w:color w:val="000000"/>
              </w:rPr>
              <w:t>экологическое испытание</w:t>
            </w:r>
            <w:r w:rsidRPr="009A7289">
              <w:rPr>
                <w:rFonts w:eastAsia="Calibri"/>
              </w:rPr>
              <w:t>: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730" w:type="dxa"/>
          </w:tcPr>
          <w:p w:rsidR="00475CCD" w:rsidRPr="009A7289" w:rsidRDefault="00475CCD" w:rsidP="003E7B02">
            <w:pPr>
              <w:ind w:firstLine="0"/>
              <w:rPr>
                <w:lang w:eastAsia="ru-RU"/>
              </w:rPr>
            </w:pPr>
            <w:r w:rsidRPr="009A7289">
              <w:rPr>
                <w:lang w:eastAsia="ru-RU"/>
              </w:rPr>
              <w:t xml:space="preserve">a) </w:t>
            </w:r>
            <w:r w:rsidRPr="009A7289">
              <w:rPr>
                <w:color w:val="000000"/>
                <w:lang w:eastAsia="ru-RU"/>
              </w:rPr>
              <w:t>подача заявки и предварительное рассмотрение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730" w:type="dxa"/>
          </w:tcPr>
          <w:p w:rsidR="00475CCD" w:rsidRPr="009A7289" w:rsidRDefault="00475CCD" w:rsidP="003E7B02">
            <w:pPr>
              <w:ind w:firstLine="0"/>
              <w:rPr>
                <w:lang w:eastAsia="ru-RU"/>
              </w:rPr>
            </w:pPr>
            <w:r w:rsidRPr="009A7289">
              <w:rPr>
                <w:lang w:eastAsia="ru-RU"/>
              </w:rPr>
              <w:t xml:space="preserve">b) </w:t>
            </w:r>
            <w:r w:rsidRPr="009A7289">
              <w:rPr>
                <w:color w:val="000000"/>
                <w:lang w:eastAsia="ro-RO"/>
              </w:rPr>
              <w:t>испытание сорта (за год)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250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730" w:type="dxa"/>
          </w:tcPr>
          <w:p w:rsidR="00475CCD" w:rsidRPr="009A7289" w:rsidRDefault="00475CCD" w:rsidP="003E7B02">
            <w:pPr>
              <w:ind w:firstLine="0"/>
              <w:rPr>
                <w:rFonts w:eastAsia="Calibri"/>
              </w:rPr>
            </w:pPr>
            <w:r w:rsidRPr="009A7289">
              <w:rPr>
                <w:rFonts w:eastAsia="Calibri"/>
              </w:rPr>
              <w:t xml:space="preserve">3) </w:t>
            </w:r>
            <w:r w:rsidRPr="009A7289">
              <w:rPr>
                <w:rFonts w:eastAsia="Calibri"/>
                <w:color w:val="000000"/>
              </w:rPr>
              <w:t>испытание в коллекции</w:t>
            </w:r>
            <w:r w:rsidRPr="009A7289">
              <w:rPr>
                <w:rFonts w:eastAsia="Calibri"/>
              </w:rPr>
              <w:t>: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730" w:type="dxa"/>
          </w:tcPr>
          <w:p w:rsidR="00475CCD" w:rsidRPr="009A7289" w:rsidRDefault="00475CCD" w:rsidP="003E7B02">
            <w:pPr>
              <w:ind w:firstLine="0"/>
              <w:rPr>
                <w:lang w:eastAsia="ru-RU"/>
              </w:rPr>
            </w:pPr>
            <w:r w:rsidRPr="009A7289">
              <w:rPr>
                <w:lang w:eastAsia="ru-RU"/>
              </w:rPr>
              <w:t xml:space="preserve">a) </w:t>
            </w:r>
            <w:r w:rsidRPr="009A7289">
              <w:rPr>
                <w:color w:val="000000"/>
                <w:lang w:eastAsia="ru-RU"/>
              </w:rPr>
              <w:t>подача заявки и предварительное рассмотрение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730" w:type="dxa"/>
          </w:tcPr>
          <w:p w:rsidR="00475CCD" w:rsidRPr="009A7289" w:rsidRDefault="00475CCD" w:rsidP="003E7B02">
            <w:pPr>
              <w:ind w:firstLine="0"/>
              <w:rPr>
                <w:lang w:eastAsia="ru-RU"/>
              </w:rPr>
            </w:pPr>
            <w:r w:rsidRPr="009A7289">
              <w:rPr>
                <w:lang w:eastAsia="ru-RU"/>
              </w:rPr>
              <w:t xml:space="preserve">b) </w:t>
            </w:r>
            <w:r w:rsidRPr="009A7289">
              <w:rPr>
                <w:color w:val="000000"/>
                <w:lang w:eastAsia="ro-RO"/>
              </w:rPr>
              <w:t>испытание сорта (за год)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200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730" w:type="dxa"/>
          </w:tcPr>
          <w:p w:rsidR="00475CCD" w:rsidRPr="009A7289" w:rsidRDefault="00475CCD" w:rsidP="003E7B02">
            <w:pPr>
              <w:ind w:firstLine="0"/>
              <w:rPr>
                <w:rFonts w:eastAsia="Calibri"/>
              </w:rPr>
            </w:pPr>
            <w:r w:rsidRPr="009A7289">
              <w:rPr>
                <w:rFonts w:eastAsia="Calibri"/>
              </w:rPr>
              <w:t xml:space="preserve">4) </w:t>
            </w:r>
            <w:r w:rsidRPr="009A7289">
              <w:rPr>
                <w:rFonts w:eastAsia="Calibri"/>
                <w:color w:val="000000"/>
              </w:rPr>
              <w:t>производственное испытание (за одно испытание)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150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69.</w:t>
            </w:r>
          </w:p>
        </w:tc>
        <w:tc>
          <w:tcPr>
            <w:tcW w:w="8730" w:type="dxa"/>
          </w:tcPr>
          <w:p w:rsidR="00475CCD" w:rsidRPr="009A7289" w:rsidRDefault="00475CCD" w:rsidP="003E7B02">
            <w:pPr>
              <w:spacing w:line="276" w:lineRule="auto"/>
              <w:ind w:firstLine="0"/>
              <w:rPr>
                <w:rFonts w:eastAsia="Calibri"/>
              </w:rPr>
            </w:pPr>
            <w:r w:rsidRPr="009A7289">
              <w:rPr>
                <w:rFonts w:eastAsia="Calibri"/>
                <w:color w:val="000000"/>
              </w:rPr>
              <w:t>Выдача свидетельства на сорт растения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50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70.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spacing w:line="276" w:lineRule="auto"/>
              <w:ind w:firstLine="0"/>
              <w:rPr>
                <w:rFonts w:eastAsia="Calibri"/>
              </w:rPr>
            </w:pPr>
            <w:r w:rsidRPr="00BA3A9E">
              <w:rPr>
                <w:rFonts w:eastAsia="Calibri"/>
                <w:color w:val="000000"/>
              </w:rPr>
              <w:t>Регистрация сорта в Регистре сортов растений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250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 w:val="restart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71.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spacing w:line="276" w:lineRule="auto"/>
              <w:ind w:firstLine="0"/>
              <w:rPr>
                <w:rFonts w:eastAsia="Calibri"/>
              </w:rPr>
            </w:pPr>
            <w:r w:rsidRPr="00BA3A9E">
              <w:rPr>
                <w:rFonts w:eastAsia="Calibri"/>
                <w:color w:val="000000"/>
              </w:rPr>
              <w:t>Поддержание сорта в Регистре сортов растений (за каждый год культивирования)</w:t>
            </w:r>
            <w:r w:rsidRPr="00BA3A9E">
              <w:rPr>
                <w:rFonts w:eastAsia="Calibri"/>
              </w:rPr>
              <w:t>: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>за 1-4 годы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60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>за 5-9 годы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>за 10 год и каждый последующий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120</w:t>
            </w:r>
          </w:p>
        </w:tc>
      </w:tr>
      <w:tr w:rsidR="00475CCD" w:rsidRPr="00BA3A9E" w:rsidTr="003E7B02">
        <w:trPr>
          <w:trHeight w:val="638"/>
          <w:jc w:val="center"/>
        </w:trPr>
        <w:tc>
          <w:tcPr>
            <w:tcW w:w="10340" w:type="dxa"/>
            <w:gridSpan w:val="3"/>
          </w:tcPr>
          <w:p w:rsidR="00475CCD" w:rsidRPr="00BA3A9E" w:rsidRDefault="00475CCD" w:rsidP="003E7B02">
            <w:pPr>
              <w:ind w:firstLine="22"/>
              <w:jc w:val="center"/>
              <w:rPr>
                <w:b/>
                <w:lang w:eastAsia="ru-RU"/>
              </w:rPr>
            </w:pPr>
          </w:p>
          <w:p w:rsidR="00475CCD" w:rsidRPr="00BA3A9E" w:rsidRDefault="00475CCD" w:rsidP="003E7B02">
            <w:pPr>
              <w:ind w:firstLine="22"/>
              <w:jc w:val="center"/>
              <w:rPr>
                <w:b/>
                <w:sz w:val="24"/>
                <w:szCs w:val="24"/>
                <w:lang w:eastAsia="ru-RU"/>
              </w:rPr>
            </w:pPr>
            <w:r w:rsidRPr="00BA3A9E">
              <w:rPr>
                <w:b/>
                <w:sz w:val="24"/>
                <w:szCs w:val="24"/>
                <w:lang w:eastAsia="ru-RU"/>
              </w:rPr>
              <w:t>VIII. Общие процедурные тарифы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72.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>Испрашивание</w:t>
            </w:r>
            <w:r w:rsidRPr="00BA3A9E">
              <w:rPr>
                <w:lang w:eastAsia="ru-RU"/>
              </w:rPr>
              <w:t xml:space="preserve"> конвенционного или выставочного </w:t>
            </w:r>
            <w:r w:rsidRPr="00BA3A9E">
              <w:rPr>
                <w:color w:val="000000"/>
                <w:lang w:eastAsia="ru-RU"/>
              </w:rPr>
              <w:t>приоритета</w:t>
            </w:r>
            <w:r w:rsidRPr="00BA3A9E">
              <w:rPr>
                <w:lang w:eastAsia="ru-RU"/>
              </w:rPr>
              <w:t xml:space="preserve"> </w:t>
            </w:r>
            <w:r w:rsidRPr="00BA3A9E">
              <w:rPr>
                <w:color w:val="000000"/>
                <w:lang w:eastAsia="ru-RU"/>
              </w:rPr>
              <w:t>по заявке на регистрацию/патентование объекта промышленной собственности</w:t>
            </w:r>
            <w:r w:rsidRPr="00BA3A9E">
              <w:rPr>
                <w:lang w:eastAsia="ru-RU"/>
              </w:rPr>
              <w:t xml:space="preserve">, в том числе по международной заявке 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73.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>Испрашивание приоритета</w:t>
            </w:r>
            <w:r w:rsidRPr="00BA3A9E">
              <w:rPr>
                <w:lang w:eastAsia="ru-RU"/>
              </w:rPr>
              <w:t xml:space="preserve"> </w:t>
            </w:r>
            <w:r w:rsidRPr="00BA3A9E">
              <w:rPr>
                <w:color w:val="000000"/>
                <w:lang w:eastAsia="ru-RU"/>
              </w:rPr>
              <w:t>по заявке, поданной в  Государственное агентство по интеллектуальной собственности (</w:t>
            </w:r>
            <w:r w:rsidRPr="00BA3A9E">
              <w:rPr>
                <w:lang w:eastAsia="ru-RU"/>
              </w:rPr>
              <w:t xml:space="preserve">AGEPI), исправление или дополнение ходатайства об испрашивании </w:t>
            </w:r>
            <w:r w:rsidRPr="00BA3A9E">
              <w:rPr>
                <w:color w:val="000000"/>
                <w:lang w:eastAsia="ru-RU"/>
              </w:rPr>
              <w:t>приоритета</w:t>
            </w:r>
            <w:r w:rsidRPr="00BA3A9E">
              <w:rPr>
                <w:lang w:eastAsia="ru-RU"/>
              </w:rPr>
              <w:t xml:space="preserve"> 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20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74.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color w:val="000000"/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>Прием, проверка, экспертиза и передача заявки по процедурам международной регистрации, за исключением изобретений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50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75.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 xml:space="preserve">Рассмотрение ходатайства о </w:t>
            </w:r>
            <w:r w:rsidRPr="00BA3A9E">
              <w:rPr>
                <w:lang w:eastAsia="ru-RU"/>
              </w:rPr>
              <w:t xml:space="preserve">внесении изменения 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30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Default="00475CCD" w:rsidP="003E7B02">
            <w:pPr>
              <w:ind w:firstLine="0"/>
              <w:jc w:val="center"/>
              <w:rPr>
                <w:lang w:eastAsia="ru-RU"/>
              </w:rPr>
            </w:pPr>
          </w:p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76.</w:t>
            </w:r>
          </w:p>
        </w:tc>
        <w:tc>
          <w:tcPr>
            <w:tcW w:w="8730" w:type="dxa"/>
          </w:tcPr>
          <w:p w:rsidR="00475CCD" w:rsidRDefault="00475CCD" w:rsidP="003E7B02">
            <w:pPr>
              <w:ind w:firstLine="0"/>
              <w:rPr>
                <w:lang w:eastAsia="ru-RU"/>
              </w:rPr>
            </w:pPr>
          </w:p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lang w:eastAsia="ru-RU"/>
              </w:rPr>
              <w:t xml:space="preserve">Исправление ошибки </w:t>
            </w:r>
          </w:p>
        </w:tc>
        <w:tc>
          <w:tcPr>
            <w:tcW w:w="980" w:type="dxa"/>
          </w:tcPr>
          <w:p w:rsidR="00475CCD" w:rsidRDefault="00475CCD" w:rsidP="003E7B02">
            <w:pPr>
              <w:ind w:firstLine="22"/>
              <w:jc w:val="center"/>
              <w:rPr>
                <w:lang w:eastAsia="ru-RU"/>
              </w:rPr>
            </w:pPr>
          </w:p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77.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val="ro-MO" w:eastAsia="ru-RU"/>
              </w:rPr>
            </w:pPr>
            <w:proofErr w:type="spellStart"/>
            <w:r w:rsidRPr="00BA3A9E">
              <w:rPr>
                <w:lang w:val="ro-MO" w:eastAsia="ru-RU"/>
              </w:rPr>
              <w:t>Внесение</w:t>
            </w:r>
            <w:proofErr w:type="spellEnd"/>
            <w:r w:rsidRPr="00BA3A9E">
              <w:rPr>
                <w:lang w:val="ro-MO" w:eastAsia="ru-RU"/>
              </w:rPr>
              <w:t xml:space="preserve"> </w:t>
            </w:r>
            <w:proofErr w:type="spellStart"/>
            <w:r w:rsidRPr="00BA3A9E">
              <w:rPr>
                <w:lang w:val="ro-MO" w:eastAsia="ru-RU"/>
              </w:rPr>
              <w:t>изменений</w:t>
            </w:r>
            <w:proofErr w:type="spellEnd"/>
            <w:r w:rsidRPr="00BA3A9E">
              <w:rPr>
                <w:lang w:val="ro-MO" w:eastAsia="ru-RU"/>
              </w:rPr>
              <w:t xml:space="preserve"> в </w:t>
            </w:r>
            <w:proofErr w:type="spellStart"/>
            <w:r w:rsidRPr="00BA3A9E">
              <w:rPr>
                <w:lang w:val="ro-MO" w:eastAsia="ru-RU"/>
              </w:rPr>
              <w:t>сведения</w:t>
            </w:r>
            <w:proofErr w:type="spellEnd"/>
            <w:r w:rsidRPr="00BA3A9E">
              <w:rPr>
                <w:lang w:val="ro-MO" w:eastAsia="ru-RU"/>
              </w:rPr>
              <w:t xml:space="preserve"> </w:t>
            </w:r>
            <w:proofErr w:type="spellStart"/>
            <w:r w:rsidRPr="00BA3A9E">
              <w:rPr>
                <w:lang w:val="ro-MO" w:eastAsia="ru-RU"/>
              </w:rPr>
              <w:t>Национальнoго</w:t>
            </w:r>
            <w:proofErr w:type="spellEnd"/>
            <w:r w:rsidRPr="00BA3A9E">
              <w:rPr>
                <w:lang w:val="ro-MO" w:eastAsia="ru-RU"/>
              </w:rPr>
              <w:t xml:space="preserve"> </w:t>
            </w:r>
            <w:proofErr w:type="spellStart"/>
            <w:r w:rsidRPr="00BA3A9E">
              <w:rPr>
                <w:lang w:val="ro-MO" w:eastAsia="ru-RU"/>
              </w:rPr>
              <w:t>реестра</w:t>
            </w:r>
            <w:proofErr w:type="spellEnd"/>
            <w:r w:rsidRPr="00BA3A9E">
              <w:rPr>
                <w:lang w:val="ro-MO" w:eastAsia="ru-RU"/>
              </w:rPr>
              <w:t xml:space="preserve"> </w:t>
            </w:r>
            <w:proofErr w:type="spellStart"/>
            <w:r w:rsidRPr="00BA3A9E">
              <w:rPr>
                <w:lang w:val="ro-MO" w:eastAsia="ru-RU"/>
              </w:rPr>
              <w:t>патентных</w:t>
            </w:r>
            <w:proofErr w:type="spellEnd"/>
            <w:r w:rsidRPr="00BA3A9E">
              <w:rPr>
                <w:lang w:val="ro-MO" w:eastAsia="ru-RU"/>
              </w:rPr>
              <w:t xml:space="preserve"> </w:t>
            </w:r>
            <w:proofErr w:type="spellStart"/>
            <w:r w:rsidRPr="00BA3A9E">
              <w:rPr>
                <w:lang w:val="ro-MO" w:eastAsia="ru-RU"/>
              </w:rPr>
              <w:t>поверенных</w:t>
            </w:r>
            <w:proofErr w:type="spellEnd"/>
            <w:r w:rsidRPr="00BA3A9E">
              <w:rPr>
                <w:lang w:val="ro-MO" w:eastAsia="ru-RU"/>
              </w:rPr>
              <w:t xml:space="preserve"> в </w:t>
            </w:r>
            <w:proofErr w:type="spellStart"/>
            <w:r w:rsidRPr="00BA3A9E">
              <w:rPr>
                <w:lang w:val="ro-MO" w:eastAsia="ru-RU"/>
              </w:rPr>
              <w:t>области</w:t>
            </w:r>
            <w:proofErr w:type="spellEnd"/>
            <w:r w:rsidRPr="00BA3A9E">
              <w:rPr>
                <w:lang w:val="ro-MO" w:eastAsia="ru-RU"/>
              </w:rPr>
              <w:t xml:space="preserve"> </w:t>
            </w:r>
            <w:proofErr w:type="spellStart"/>
            <w:r w:rsidRPr="00BA3A9E">
              <w:rPr>
                <w:lang w:val="ro-MO" w:eastAsia="ru-RU"/>
              </w:rPr>
              <w:t>интеллектуальной</w:t>
            </w:r>
            <w:proofErr w:type="spellEnd"/>
            <w:r w:rsidRPr="00BA3A9E">
              <w:rPr>
                <w:lang w:val="ro-MO" w:eastAsia="ru-RU"/>
              </w:rPr>
              <w:t xml:space="preserve"> </w:t>
            </w:r>
            <w:proofErr w:type="spellStart"/>
            <w:r w:rsidRPr="00BA3A9E">
              <w:rPr>
                <w:lang w:val="ro-MO" w:eastAsia="ru-RU"/>
              </w:rPr>
              <w:t>собственности</w:t>
            </w:r>
            <w:proofErr w:type="spellEnd"/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78.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lang w:eastAsia="ru-RU"/>
              </w:rPr>
              <w:t xml:space="preserve">Продление процедурных сроков (для совершения одного процедурного действия в AGEPI), </w:t>
            </w:r>
            <w:r w:rsidRPr="00BA3A9E">
              <w:rPr>
                <w:i/>
                <w:lang w:eastAsia="ru-RU"/>
              </w:rPr>
              <w:t>за каждый месяц</w:t>
            </w:r>
            <w:r w:rsidRPr="00BA3A9E">
              <w:rPr>
                <w:lang w:eastAsia="ru-RU"/>
              </w:rPr>
              <w:t xml:space="preserve"> 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20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79.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lang w:eastAsia="ru-RU"/>
              </w:rPr>
              <w:t xml:space="preserve">Восстановление пропущенного срока, </w:t>
            </w:r>
            <w:r w:rsidRPr="00BA3A9E">
              <w:rPr>
                <w:i/>
                <w:lang w:eastAsia="ru-RU"/>
              </w:rPr>
              <w:t>за каждый месяц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50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80.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lang w:eastAsia="ru-RU"/>
              </w:rPr>
              <w:t>Восстановление прав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81.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>Рассмотрение и регистрация лицензионного договора, договора об уступке прав, о франчайзинге и о залоге на один объект промышленной собственности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</w:p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200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82.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>Рассмотрение заявки и внесение изменений в зарегистрированный договор на один объект промышленной собственности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83.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lang w:eastAsia="ru-RU"/>
              </w:rPr>
              <w:t>Удаление информации о регистрации договора, за исключением договора, указанного в пункте 57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50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 w:val="restart"/>
          </w:tcPr>
          <w:p w:rsidR="00475CCD" w:rsidRPr="00BA3A9E" w:rsidRDefault="00475CCD" w:rsidP="003E7B02">
            <w:pPr>
              <w:ind w:firstLine="0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84.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spacing w:line="276" w:lineRule="auto"/>
              <w:ind w:firstLine="0"/>
              <w:rPr>
                <w:rFonts w:eastAsia="Calibri"/>
              </w:rPr>
            </w:pPr>
            <w:r w:rsidRPr="00BA3A9E">
              <w:rPr>
                <w:rFonts w:eastAsia="Calibri"/>
                <w:color w:val="000000"/>
              </w:rPr>
              <w:t>Подача</w:t>
            </w:r>
            <w:r w:rsidRPr="00BA3A9E">
              <w:rPr>
                <w:rFonts w:eastAsia="Calibri"/>
              </w:rPr>
              <w:t>: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lang w:eastAsia="ru-RU"/>
              </w:rPr>
              <w:t xml:space="preserve">a) </w:t>
            </w:r>
            <w:r w:rsidRPr="00BA3A9E">
              <w:rPr>
                <w:color w:val="000000"/>
                <w:lang w:eastAsia="ru-RU"/>
              </w:rPr>
              <w:t>возражения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100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  <w:vMerge/>
          </w:tcPr>
          <w:p w:rsidR="00475CCD" w:rsidRPr="00BA3A9E" w:rsidRDefault="00475CCD" w:rsidP="003E7B02">
            <w:pPr>
              <w:ind w:firstLine="567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lang w:eastAsia="ru-RU"/>
              </w:rPr>
              <w:t xml:space="preserve">b) </w:t>
            </w:r>
            <w:r w:rsidRPr="00BA3A9E">
              <w:rPr>
                <w:color w:val="000000"/>
                <w:lang w:eastAsia="ru-RU"/>
              </w:rPr>
              <w:t>протеста</w:t>
            </w:r>
            <w:r w:rsidRPr="00BA3A9E">
              <w:rPr>
                <w:lang w:eastAsia="ru-RU"/>
              </w:rPr>
              <w:t xml:space="preserve"> против решения, принятого в ходе экспертизы 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150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85.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lang w:eastAsia="ru-RU"/>
              </w:rPr>
              <w:t>Полный/частичный отзыв заявки на регистрацию/патентование объекта интеллектуальной собственности (ОИС), за исключением заявок, указанных в пунктах 52-56, отзыв возражения, отзыв протеста, поданного против решения экспертизы, отказ от охранного документа на объект интеллектуальной собственности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</w:p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</w:p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15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 xml:space="preserve">86. 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>Выдача охранного документа при передаче прав</w:t>
            </w:r>
            <w:r w:rsidRPr="00BA3A9E">
              <w:rPr>
                <w:lang w:eastAsia="ru-RU"/>
              </w:rPr>
              <w:t>, по ходатайству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50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87.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rFonts w:eastAsia="Calibri"/>
              </w:rPr>
            </w:pPr>
            <w:r w:rsidRPr="00BA3A9E">
              <w:rPr>
                <w:rFonts w:eastAsia="Calibri"/>
              </w:rPr>
              <w:t xml:space="preserve">Рассмотрение и регистрация Положения об использовании коллективного товарного знака /сертификационного знака и публикация сведений о нем 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50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88.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rFonts w:eastAsia="Calibri"/>
              </w:rPr>
            </w:pPr>
            <w:r w:rsidRPr="00BA3A9E">
              <w:rPr>
                <w:rFonts w:eastAsia="Calibri"/>
                <w:color w:val="000000"/>
              </w:rPr>
              <w:t>Аттестация патентных поверенных или оценщиков в области интеллектуальной собственности</w:t>
            </w:r>
            <w:r w:rsidRPr="00BA3A9E">
              <w:rPr>
                <w:rFonts w:eastAsia="Calibri"/>
              </w:rPr>
              <w:t xml:space="preserve"> 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50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89.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spacing w:line="276" w:lineRule="auto"/>
              <w:ind w:firstLine="0"/>
              <w:rPr>
                <w:rFonts w:eastAsia="Calibri"/>
              </w:rPr>
            </w:pPr>
            <w:r w:rsidRPr="00BA3A9E">
              <w:rPr>
                <w:rFonts w:eastAsia="Calibri"/>
                <w:color w:val="000000"/>
              </w:rPr>
              <w:t>Переаттестация оценщиков в области интеллектуальной собственности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25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90.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color w:val="000000"/>
                <w:lang w:eastAsia="ru-RU"/>
              </w:rPr>
              <w:t>Обучение на специализированных курсах «Охрана интеллектуальной собственности»</w:t>
            </w:r>
            <w:r w:rsidRPr="00BA3A9E">
              <w:rPr>
                <w:lang w:eastAsia="ru-RU"/>
              </w:rPr>
              <w:t xml:space="preserve"> или </w:t>
            </w:r>
            <w:r w:rsidRPr="00BA3A9E">
              <w:rPr>
                <w:color w:val="000000"/>
                <w:lang w:eastAsia="ru-RU"/>
              </w:rPr>
              <w:t>«Оценка интеллектуальной собственности»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120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91.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lang w:eastAsia="ru-RU"/>
              </w:rPr>
            </w:pPr>
            <w:r w:rsidRPr="00BA3A9E">
              <w:rPr>
                <w:lang w:eastAsia="ru-RU"/>
              </w:rPr>
              <w:t>Организация медиации/арбитража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20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92.</w:t>
            </w:r>
          </w:p>
        </w:tc>
        <w:tc>
          <w:tcPr>
            <w:tcW w:w="8730" w:type="dxa"/>
          </w:tcPr>
          <w:p w:rsidR="00475CCD" w:rsidRPr="00BA3A9E" w:rsidRDefault="00475CCD" w:rsidP="003E7B02">
            <w:pPr>
              <w:ind w:firstLine="0"/>
              <w:rPr>
                <w:rFonts w:eastAsia="Calibri"/>
              </w:rPr>
            </w:pPr>
            <w:r w:rsidRPr="00BA3A9E">
              <w:rPr>
                <w:rFonts w:eastAsia="Calibri"/>
                <w:color w:val="000000"/>
              </w:rPr>
              <w:t>Выдача официального документа об объекте промышленной собственности, такого как: дубликат, приоритетный документ</w:t>
            </w:r>
            <w:r w:rsidRPr="00BA3A9E">
              <w:rPr>
                <w:rFonts w:eastAsia="Calibri"/>
              </w:rPr>
              <w:t xml:space="preserve"> и др.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20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93.</w:t>
            </w:r>
          </w:p>
        </w:tc>
        <w:tc>
          <w:tcPr>
            <w:tcW w:w="8730" w:type="dxa"/>
          </w:tcPr>
          <w:p w:rsidR="00475CCD" w:rsidRPr="009A7289" w:rsidRDefault="00475CCD" w:rsidP="003E7B02">
            <w:pPr>
              <w:ind w:firstLine="0"/>
              <w:rPr>
                <w:rFonts w:eastAsia="Calibri"/>
              </w:rPr>
            </w:pPr>
            <w:r w:rsidRPr="009A7289">
              <w:rPr>
                <w:rFonts w:eastAsia="Calibri"/>
                <w:color w:val="000000"/>
              </w:rPr>
              <w:t>Выдача</w:t>
            </w:r>
            <w:r w:rsidRPr="009A7289">
              <w:rPr>
                <w:rFonts w:eastAsia="Calibri"/>
              </w:rPr>
              <w:t xml:space="preserve"> по ходатайству:</w:t>
            </w:r>
          </w:p>
          <w:p w:rsidR="00475CCD" w:rsidRPr="009A7289" w:rsidRDefault="00475CCD" w:rsidP="003E7B02">
            <w:pPr>
              <w:ind w:firstLine="0"/>
              <w:rPr>
                <w:rFonts w:eastAsia="Calibri"/>
              </w:rPr>
            </w:pPr>
            <w:r w:rsidRPr="009A7289">
              <w:rPr>
                <w:rFonts w:eastAsia="Calibri"/>
              </w:rPr>
              <w:t xml:space="preserve">a) легализованной выписки из реестра </w:t>
            </w:r>
          </w:p>
          <w:p w:rsidR="00475CCD" w:rsidRPr="009A7289" w:rsidRDefault="00475CCD" w:rsidP="003E7B02">
            <w:pPr>
              <w:ind w:firstLine="0"/>
              <w:rPr>
                <w:rFonts w:eastAsia="Calibri"/>
              </w:rPr>
            </w:pPr>
            <w:r w:rsidRPr="009A7289">
              <w:rPr>
                <w:rFonts w:eastAsia="Calibri"/>
              </w:rPr>
              <w:t xml:space="preserve">b) равноценной копии охранного документа </w:t>
            </w:r>
          </w:p>
          <w:p w:rsidR="00475CCD" w:rsidRPr="009A7289" w:rsidRDefault="00475CCD" w:rsidP="003E7B02">
            <w:pPr>
              <w:ind w:firstLine="0"/>
              <w:rPr>
                <w:rFonts w:eastAsia="Calibri"/>
              </w:rPr>
            </w:pPr>
            <w:r w:rsidRPr="009A7289">
              <w:rPr>
                <w:rFonts w:eastAsia="Calibri"/>
              </w:rPr>
              <w:t xml:space="preserve">c) заверенной копии документа из досье на ОИС или свидетельства </w:t>
            </w:r>
          </w:p>
          <w:p w:rsidR="00475CCD" w:rsidRPr="009A7289" w:rsidRDefault="00475CCD" w:rsidP="003E7B02">
            <w:pPr>
              <w:ind w:firstLine="0"/>
              <w:rPr>
                <w:rFonts w:eastAsia="Calibri"/>
              </w:rPr>
            </w:pPr>
            <w:r w:rsidRPr="009A7289">
              <w:rPr>
                <w:rFonts w:eastAsia="Calibri"/>
              </w:rPr>
              <w:t xml:space="preserve">d) бумажной копии документов из досье на ОИС или из базы данных, за одну страницу 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</w:p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10</w:t>
            </w:r>
          </w:p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5</w:t>
            </w:r>
          </w:p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2</w:t>
            </w:r>
          </w:p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0,03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94.</w:t>
            </w:r>
          </w:p>
        </w:tc>
        <w:tc>
          <w:tcPr>
            <w:tcW w:w="8730" w:type="dxa"/>
          </w:tcPr>
          <w:p w:rsidR="00475CCD" w:rsidRPr="009A7289" w:rsidRDefault="00475CCD" w:rsidP="003E7B02">
            <w:pPr>
              <w:ind w:firstLine="0"/>
              <w:rPr>
                <w:rFonts w:eastAsia="Calibri"/>
              </w:rPr>
            </w:pPr>
            <w:r w:rsidRPr="009A7289">
              <w:rPr>
                <w:rFonts w:eastAsia="Calibri"/>
              </w:rPr>
              <w:t>Размещение на главной странице сайта AGEPI информации о деятельности патентного поверенного, ежемесячно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</w:p>
          <w:p w:rsidR="00475CCD" w:rsidRPr="00BA3A9E" w:rsidRDefault="00475CCD" w:rsidP="003E7B02">
            <w:pPr>
              <w:ind w:firstLine="22"/>
              <w:jc w:val="center"/>
              <w:rPr>
                <w:bCs/>
                <w:lang w:eastAsia="ru-RU"/>
              </w:rPr>
            </w:pPr>
            <w:r w:rsidRPr="00BA3A9E">
              <w:rPr>
                <w:bCs/>
                <w:lang w:eastAsia="ru-RU"/>
              </w:rPr>
              <w:t>10</w:t>
            </w:r>
          </w:p>
        </w:tc>
      </w:tr>
      <w:tr w:rsidR="00475CCD" w:rsidRPr="00BA3A9E" w:rsidTr="003E7B02">
        <w:trPr>
          <w:jc w:val="center"/>
        </w:trPr>
        <w:tc>
          <w:tcPr>
            <w:tcW w:w="630" w:type="dxa"/>
          </w:tcPr>
          <w:p w:rsidR="00475CCD" w:rsidRPr="00BA3A9E" w:rsidRDefault="00475CCD" w:rsidP="003E7B02">
            <w:pPr>
              <w:ind w:firstLine="0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95.</w:t>
            </w:r>
          </w:p>
        </w:tc>
        <w:tc>
          <w:tcPr>
            <w:tcW w:w="8730" w:type="dxa"/>
          </w:tcPr>
          <w:p w:rsidR="00475CCD" w:rsidRPr="009A7289" w:rsidRDefault="00475CCD" w:rsidP="003E7B02">
            <w:pPr>
              <w:ind w:firstLine="0"/>
              <w:rPr>
                <w:lang w:eastAsia="ru-RU"/>
              </w:rPr>
            </w:pPr>
            <w:r w:rsidRPr="009A7289">
              <w:rPr>
                <w:lang w:eastAsia="ru-RU"/>
              </w:rPr>
              <w:t>Подбор и предоставление по ходатайству аналитической или обобщающей</w:t>
            </w:r>
            <w:r w:rsidRPr="009A7289" w:rsidDel="002F141E">
              <w:rPr>
                <w:lang w:eastAsia="ru-RU"/>
              </w:rPr>
              <w:t xml:space="preserve"> </w:t>
            </w:r>
            <w:r w:rsidRPr="009A7289">
              <w:rPr>
                <w:lang w:eastAsia="ru-RU"/>
              </w:rPr>
              <w:t>информации по объектам интеллектуальной собственности</w:t>
            </w:r>
            <w:r w:rsidRPr="009A7289">
              <w:rPr>
                <w:lang w:val="ro-RO" w:eastAsia="ru-RU"/>
              </w:rPr>
              <w:t xml:space="preserve">, </w:t>
            </w:r>
            <w:r w:rsidRPr="009A7289">
              <w:rPr>
                <w:lang w:eastAsia="ru-RU"/>
              </w:rPr>
              <w:t>а именно о:</w:t>
            </w:r>
          </w:p>
          <w:p w:rsidR="00475CCD" w:rsidRPr="009A7289" w:rsidRDefault="00475CCD" w:rsidP="003E7B02">
            <w:pPr>
              <w:ind w:firstLine="0"/>
              <w:rPr>
                <w:lang w:eastAsia="ru-RU"/>
              </w:rPr>
            </w:pPr>
            <w:r w:rsidRPr="009A7289">
              <w:rPr>
                <w:lang w:eastAsia="ru-RU"/>
              </w:rPr>
              <w:t xml:space="preserve">a) правовом статусе, за один объект </w:t>
            </w:r>
          </w:p>
          <w:p w:rsidR="00475CCD" w:rsidRPr="009A7289" w:rsidRDefault="00475CCD" w:rsidP="003E7B02">
            <w:pPr>
              <w:ind w:firstLine="0"/>
              <w:rPr>
                <w:lang w:eastAsia="ru-RU"/>
              </w:rPr>
            </w:pPr>
            <w:r w:rsidRPr="009A7289">
              <w:rPr>
                <w:lang w:eastAsia="ru-RU"/>
              </w:rPr>
              <w:t>b) заявителе/правообладателе объектов интеллектуальной собственности, за один объект</w:t>
            </w:r>
          </w:p>
          <w:p w:rsidR="00475CCD" w:rsidRPr="009A7289" w:rsidRDefault="00475CCD" w:rsidP="003E7B02">
            <w:pPr>
              <w:ind w:firstLine="0"/>
              <w:rPr>
                <w:lang w:eastAsia="ru-RU"/>
              </w:rPr>
            </w:pPr>
            <w:r w:rsidRPr="009A7289">
              <w:rPr>
                <w:lang w:eastAsia="ru-RU"/>
              </w:rPr>
              <w:t>c) портфеле объектов интеллектуальной собственности одного лица,  за один объект</w:t>
            </w:r>
          </w:p>
          <w:p w:rsidR="00475CCD" w:rsidRPr="009A7289" w:rsidRDefault="00475CCD" w:rsidP="003E7B02">
            <w:pPr>
              <w:ind w:left="-1034" w:firstLine="180"/>
              <w:rPr>
                <w:lang w:eastAsia="ru-RU"/>
              </w:rPr>
            </w:pPr>
            <w:r w:rsidRPr="009A7289">
              <w:rPr>
                <w:lang w:eastAsia="ru-RU"/>
              </w:rPr>
              <w:t xml:space="preserve">p               d) изобретениях, за одну базу данных, за один объект: </w:t>
            </w:r>
          </w:p>
          <w:p w:rsidR="00475CCD" w:rsidRPr="009A7289" w:rsidRDefault="00475CCD" w:rsidP="003E7B02">
            <w:pPr>
              <w:ind w:firstLine="0"/>
              <w:rPr>
                <w:lang w:eastAsia="ru-RU"/>
              </w:rPr>
            </w:pPr>
            <w:r w:rsidRPr="009A7289">
              <w:rPr>
                <w:lang w:eastAsia="ru-RU"/>
              </w:rPr>
              <w:t>национальные базы данных</w:t>
            </w:r>
          </w:p>
          <w:p w:rsidR="00475CCD" w:rsidRPr="009A7289" w:rsidRDefault="00475CCD" w:rsidP="003E7B02">
            <w:pPr>
              <w:ind w:firstLine="0"/>
              <w:rPr>
                <w:lang w:eastAsia="ru-RU"/>
              </w:rPr>
            </w:pPr>
            <w:r w:rsidRPr="009A7289">
              <w:rPr>
                <w:lang w:eastAsia="ru-RU"/>
              </w:rPr>
              <w:t>международные базы данных</w:t>
            </w:r>
          </w:p>
          <w:p w:rsidR="00475CCD" w:rsidRPr="009A7289" w:rsidRDefault="00475CCD" w:rsidP="003E7B02">
            <w:pPr>
              <w:ind w:firstLine="0"/>
              <w:rPr>
                <w:lang w:eastAsia="ru-RU"/>
              </w:rPr>
            </w:pPr>
            <w:r w:rsidRPr="009A7289">
              <w:rPr>
                <w:lang w:eastAsia="ru-RU"/>
              </w:rPr>
              <w:lastRenderedPageBreak/>
              <w:t xml:space="preserve">e) товарных знаках, охраняемых в Республике Молдова </w:t>
            </w:r>
          </w:p>
          <w:p w:rsidR="00475CCD" w:rsidRPr="009A7289" w:rsidRDefault="00475CCD" w:rsidP="003E7B02">
            <w:pPr>
              <w:ind w:firstLine="0"/>
              <w:rPr>
                <w:lang w:val="ro-RO" w:eastAsia="ru-RU"/>
              </w:rPr>
            </w:pPr>
            <w:r w:rsidRPr="009A7289">
              <w:rPr>
                <w:lang w:eastAsia="ru-RU"/>
              </w:rPr>
              <w:t xml:space="preserve">за один класс, свыше </w:t>
            </w:r>
            <w:r w:rsidRPr="009A7289">
              <w:rPr>
                <w:lang w:val="ro-RO" w:eastAsia="ru-RU"/>
              </w:rPr>
              <w:t>1</w:t>
            </w:r>
          </w:p>
          <w:p w:rsidR="00475CCD" w:rsidRPr="009A7289" w:rsidRDefault="00475CCD" w:rsidP="003E7B02">
            <w:pPr>
              <w:ind w:firstLine="0"/>
              <w:rPr>
                <w:lang w:eastAsia="ru-RU"/>
              </w:rPr>
            </w:pPr>
            <w:r w:rsidRPr="009A7289">
              <w:rPr>
                <w:lang w:eastAsia="ru-RU"/>
              </w:rPr>
              <w:t>f) промышленных рисунках и моделях, охраняемых в Республике Молдова</w:t>
            </w:r>
          </w:p>
          <w:p w:rsidR="00475CCD" w:rsidRPr="009A7289" w:rsidRDefault="00475CCD" w:rsidP="003E7B02">
            <w:pPr>
              <w:ind w:firstLine="0"/>
              <w:rPr>
                <w:lang w:eastAsia="ru-RU"/>
              </w:rPr>
            </w:pPr>
            <w:r w:rsidRPr="009A7289">
              <w:rPr>
                <w:lang w:eastAsia="ru-RU"/>
              </w:rPr>
              <w:t>за один класс, за один объект</w:t>
            </w:r>
          </w:p>
          <w:p w:rsidR="00475CCD" w:rsidRPr="009A7289" w:rsidRDefault="00475CCD" w:rsidP="003E7B02">
            <w:pPr>
              <w:ind w:firstLine="0"/>
              <w:rPr>
                <w:lang w:eastAsia="ru-RU"/>
              </w:rPr>
            </w:pPr>
            <w:r w:rsidRPr="009A7289">
              <w:rPr>
                <w:lang w:eastAsia="ru-RU"/>
              </w:rPr>
              <w:t>g) географических указаниях, наименованиях мест происхождения и гарантированных традиционных продуктах, охраняемых в Республике Молдова</w:t>
            </w:r>
            <w:r w:rsidRPr="009A7289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475CCD" w:rsidRPr="009A7289" w:rsidRDefault="00475CCD" w:rsidP="003E7B02">
            <w:pPr>
              <w:ind w:firstLine="0"/>
              <w:rPr>
                <w:lang w:eastAsia="ru-RU"/>
              </w:rPr>
            </w:pPr>
            <w:r w:rsidRPr="009A7289">
              <w:rPr>
                <w:lang w:eastAsia="ru-RU"/>
              </w:rPr>
              <w:t>за одно наименование</w:t>
            </w:r>
          </w:p>
        </w:tc>
        <w:tc>
          <w:tcPr>
            <w:tcW w:w="980" w:type="dxa"/>
          </w:tcPr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</w:p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</w:p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15</w:t>
            </w:r>
          </w:p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15</w:t>
            </w:r>
          </w:p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15</w:t>
            </w:r>
          </w:p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</w:p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50</w:t>
            </w:r>
          </w:p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150</w:t>
            </w:r>
          </w:p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lastRenderedPageBreak/>
              <w:t>35</w:t>
            </w:r>
          </w:p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3</w:t>
            </w:r>
          </w:p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</w:p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35</w:t>
            </w:r>
          </w:p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</w:p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</w:p>
          <w:p w:rsidR="00475CCD" w:rsidRPr="00BA3A9E" w:rsidRDefault="00475CCD" w:rsidP="003E7B02">
            <w:pPr>
              <w:ind w:firstLine="22"/>
              <w:jc w:val="center"/>
              <w:rPr>
                <w:lang w:eastAsia="ru-RU"/>
              </w:rPr>
            </w:pPr>
            <w:r w:rsidRPr="00BA3A9E">
              <w:rPr>
                <w:lang w:eastAsia="ru-RU"/>
              </w:rPr>
              <w:t>15</w:t>
            </w:r>
          </w:p>
        </w:tc>
      </w:tr>
    </w:tbl>
    <w:p w:rsidR="00475CCD" w:rsidRDefault="00475CCD" w:rsidP="00475CCD">
      <w:pPr>
        <w:ind w:firstLine="0"/>
        <w:rPr>
          <w:b/>
          <w:bCs/>
          <w:color w:val="000000"/>
          <w:sz w:val="22"/>
          <w:szCs w:val="22"/>
          <w:lang w:eastAsia="ru-RU"/>
        </w:rPr>
      </w:pPr>
    </w:p>
    <w:p w:rsidR="00475CCD" w:rsidRDefault="00475CCD" w:rsidP="00475CCD">
      <w:pPr>
        <w:ind w:firstLine="0"/>
        <w:rPr>
          <w:b/>
          <w:bCs/>
          <w:color w:val="000000"/>
          <w:sz w:val="22"/>
          <w:szCs w:val="22"/>
          <w:lang w:eastAsia="ru-RU"/>
        </w:rPr>
      </w:pPr>
    </w:p>
    <w:p w:rsidR="00475CCD" w:rsidRDefault="00475CCD" w:rsidP="00475CCD">
      <w:pPr>
        <w:ind w:firstLine="0"/>
        <w:rPr>
          <w:b/>
          <w:bCs/>
          <w:color w:val="000000"/>
          <w:sz w:val="22"/>
          <w:szCs w:val="22"/>
          <w:lang w:eastAsia="ru-RU"/>
        </w:rPr>
      </w:pPr>
    </w:p>
    <w:p w:rsidR="00475CCD" w:rsidRDefault="00475CCD" w:rsidP="00475CCD">
      <w:pPr>
        <w:ind w:firstLine="0"/>
        <w:rPr>
          <w:b/>
          <w:bCs/>
          <w:color w:val="000000"/>
          <w:sz w:val="22"/>
          <w:szCs w:val="22"/>
          <w:lang w:eastAsia="ru-RU"/>
        </w:rPr>
      </w:pPr>
    </w:p>
    <w:p w:rsidR="00475CCD" w:rsidRDefault="00475CCD" w:rsidP="00475CCD">
      <w:pPr>
        <w:ind w:firstLine="0"/>
        <w:rPr>
          <w:b/>
          <w:bCs/>
          <w:color w:val="000000"/>
          <w:sz w:val="22"/>
          <w:szCs w:val="22"/>
          <w:lang w:eastAsia="ru-RU"/>
        </w:rPr>
      </w:pPr>
    </w:p>
    <w:p w:rsidR="00475CCD" w:rsidRDefault="00475CCD" w:rsidP="00475CCD">
      <w:pPr>
        <w:ind w:firstLine="0"/>
        <w:rPr>
          <w:b/>
          <w:bCs/>
          <w:color w:val="000000"/>
          <w:sz w:val="22"/>
          <w:szCs w:val="22"/>
          <w:lang w:eastAsia="ru-RU"/>
        </w:rPr>
      </w:pPr>
    </w:p>
    <w:p w:rsidR="00475CCD" w:rsidRDefault="00475CCD" w:rsidP="00475CCD">
      <w:pPr>
        <w:ind w:firstLine="0"/>
        <w:rPr>
          <w:b/>
          <w:bCs/>
          <w:color w:val="000000"/>
          <w:sz w:val="22"/>
          <w:szCs w:val="22"/>
          <w:lang w:eastAsia="ru-RU"/>
        </w:rPr>
      </w:pPr>
    </w:p>
    <w:p w:rsidR="00475CCD" w:rsidRDefault="00475CCD" w:rsidP="00475CCD">
      <w:pPr>
        <w:ind w:firstLine="0"/>
        <w:rPr>
          <w:b/>
          <w:bCs/>
          <w:color w:val="000000"/>
          <w:sz w:val="22"/>
          <w:szCs w:val="22"/>
          <w:lang w:eastAsia="ru-RU"/>
        </w:rPr>
      </w:pPr>
    </w:p>
    <w:p w:rsidR="00475CCD" w:rsidRDefault="00475CCD" w:rsidP="00475CCD">
      <w:pPr>
        <w:ind w:firstLine="0"/>
        <w:rPr>
          <w:b/>
          <w:bCs/>
          <w:color w:val="000000"/>
          <w:sz w:val="22"/>
          <w:szCs w:val="22"/>
          <w:lang w:eastAsia="ru-RU"/>
        </w:rPr>
      </w:pPr>
    </w:p>
    <w:p w:rsidR="00475CCD" w:rsidRDefault="00475CCD" w:rsidP="00475CCD">
      <w:pPr>
        <w:ind w:firstLine="0"/>
        <w:rPr>
          <w:b/>
          <w:bCs/>
          <w:color w:val="000000"/>
          <w:sz w:val="22"/>
          <w:szCs w:val="22"/>
          <w:lang w:eastAsia="ru-RU"/>
        </w:rPr>
      </w:pPr>
    </w:p>
    <w:p w:rsidR="00475CCD" w:rsidRPr="007E785F" w:rsidRDefault="00475CCD" w:rsidP="00475CCD">
      <w:pPr>
        <w:ind w:firstLine="0"/>
        <w:rPr>
          <w:b/>
          <w:bCs/>
          <w:color w:val="000000"/>
          <w:sz w:val="22"/>
          <w:szCs w:val="22"/>
          <w:lang w:eastAsia="ru-RU"/>
        </w:rPr>
      </w:pPr>
    </w:p>
    <w:p w:rsidR="00475CCD" w:rsidRPr="004C14E5" w:rsidRDefault="00475CCD" w:rsidP="00475CCD">
      <w:pPr>
        <w:autoSpaceDE w:val="0"/>
        <w:autoSpaceDN w:val="0"/>
        <w:adjustRightInd w:val="0"/>
        <w:jc w:val="left"/>
        <w:rPr>
          <w:b/>
          <w:bCs/>
          <w:color w:val="000000"/>
          <w:lang w:eastAsia="ru-RU"/>
        </w:rPr>
      </w:pPr>
      <w:r w:rsidRPr="004C14E5">
        <w:rPr>
          <w:b/>
          <w:bCs/>
          <w:color w:val="000000"/>
          <w:lang w:eastAsia="ru-RU"/>
        </w:rPr>
        <w:t>Примечания:</w:t>
      </w:r>
    </w:p>
    <w:p w:rsidR="00475CCD" w:rsidRPr="004C14E5" w:rsidRDefault="00475CCD" w:rsidP="00475CCD">
      <w:pPr>
        <w:rPr>
          <w:rFonts w:eastAsia="Calibri"/>
        </w:rPr>
      </w:pPr>
      <w:r w:rsidRPr="004C14E5">
        <w:rPr>
          <w:rFonts w:eastAsia="Calibri"/>
        </w:rPr>
        <w:t xml:space="preserve">1. </w:t>
      </w:r>
      <w:r w:rsidRPr="004C14E5">
        <w:rPr>
          <w:rFonts w:eastAsia="Calibri"/>
          <w:color w:val="000000"/>
        </w:rPr>
        <w:t xml:space="preserve">Оплата тарифов производится на счет </w:t>
      </w:r>
      <w:r w:rsidRPr="004C14E5">
        <w:rPr>
          <w:rFonts w:eastAsia="Calibri"/>
        </w:rPr>
        <w:t xml:space="preserve">AGEPI, </w:t>
      </w:r>
      <w:r w:rsidRPr="004C14E5">
        <w:rPr>
          <w:rFonts w:eastAsia="Calibri"/>
          <w:color w:val="000000"/>
        </w:rPr>
        <w:t xml:space="preserve">за исключением тарифов, установленных пунктами </w:t>
      </w:r>
      <w:r w:rsidRPr="004C14E5">
        <w:rPr>
          <w:rFonts w:eastAsia="Calibri"/>
        </w:rPr>
        <w:t xml:space="preserve">62-64 и 68-71, </w:t>
      </w:r>
      <w:r w:rsidRPr="004C14E5">
        <w:rPr>
          <w:rFonts w:eastAsia="Calibri"/>
          <w:color w:val="000000"/>
        </w:rPr>
        <w:t>которые уплачиваются на счет Государственной комиссии Республики Молдова по испытанию сортов растений в следующем порядке</w:t>
      </w:r>
      <w:r w:rsidRPr="004C14E5">
        <w:rPr>
          <w:rFonts w:eastAsia="Calibri"/>
        </w:rPr>
        <w:t>:</w:t>
      </w:r>
    </w:p>
    <w:p w:rsidR="00475CCD" w:rsidRPr="004C14E5" w:rsidRDefault="00475CCD" w:rsidP="00475CCD">
      <w:pPr>
        <w:rPr>
          <w:rFonts w:eastAsia="Calibri"/>
        </w:rPr>
      </w:pPr>
      <w:r w:rsidRPr="004C14E5">
        <w:rPr>
          <w:rFonts w:eastAsia="Calibri"/>
        </w:rPr>
        <w:t xml:space="preserve">a) </w:t>
      </w:r>
      <w:r w:rsidRPr="004C14E5">
        <w:rPr>
          <w:rFonts w:eastAsia="Calibri"/>
          <w:color w:val="000000"/>
        </w:rPr>
        <w:t>физические и юридические лица, имеющие постоянное место жительства и, соответственно, местонахождение в Республике Молдова, уплачивают установленные тарифы в молдавских леях согласно официальному курсу, установленному Национальным банком Молдовы по отношению к евро на дату оплаты</w:t>
      </w:r>
      <w:r w:rsidRPr="004C14E5">
        <w:rPr>
          <w:rFonts w:eastAsia="Calibri"/>
        </w:rPr>
        <w:t>;</w:t>
      </w:r>
    </w:p>
    <w:p w:rsidR="00475CCD" w:rsidRPr="004C14E5" w:rsidRDefault="00475CCD" w:rsidP="00475CCD">
      <w:pPr>
        <w:rPr>
          <w:rFonts w:eastAsia="Calibri"/>
        </w:rPr>
      </w:pPr>
      <w:r w:rsidRPr="004C14E5">
        <w:rPr>
          <w:rFonts w:eastAsia="Calibri"/>
        </w:rPr>
        <w:t xml:space="preserve">b) </w:t>
      </w:r>
      <w:r w:rsidRPr="004C14E5">
        <w:rPr>
          <w:rFonts w:eastAsia="Calibri"/>
          <w:color w:val="000000"/>
        </w:rPr>
        <w:t>иностранные физические и юридические лица, имеющие постоянное место жительства и, соответственно, местонахождение за рубежом, уплачивают тарифы в евро или в эквивалентном им размере в молдавских леях согласно официальному курсу, установленному Национальным банком Молдовы по отношению к евро на дату уплаты</w:t>
      </w:r>
      <w:r w:rsidRPr="004C14E5">
        <w:rPr>
          <w:rFonts w:eastAsia="Calibri"/>
        </w:rPr>
        <w:t>.</w:t>
      </w:r>
    </w:p>
    <w:p w:rsidR="00475CCD" w:rsidRPr="004C14E5" w:rsidRDefault="00475CCD" w:rsidP="00475CCD">
      <w:pPr>
        <w:rPr>
          <w:rFonts w:eastAsia="Calibri"/>
          <w:sz w:val="8"/>
        </w:rPr>
      </w:pPr>
    </w:p>
    <w:p w:rsidR="00475CCD" w:rsidRPr="004C14E5" w:rsidRDefault="00475CCD" w:rsidP="00475CCD">
      <w:pPr>
        <w:rPr>
          <w:rFonts w:eastAsia="Calibri"/>
        </w:rPr>
      </w:pPr>
      <w:r w:rsidRPr="004C14E5">
        <w:rPr>
          <w:rFonts w:eastAsia="Calibri"/>
        </w:rPr>
        <w:t xml:space="preserve">2. </w:t>
      </w:r>
      <w:r w:rsidRPr="004C14E5">
        <w:rPr>
          <w:rFonts w:eastAsia="Calibri"/>
          <w:color w:val="000000"/>
        </w:rPr>
        <w:t xml:space="preserve">Заявителям и обладателям прав на охрану изобретения, полезной модели и сорта растения </w:t>
      </w:r>
      <w:r w:rsidRPr="004C14E5">
        <w:rPr>
          <w:rFonts w:eastAsia="Calibri"/>
        </w:rPr>
        <w:t xml:space="preserve">предоставляются скидки по оплате тарифов </w:t>
      </w:r>
      <w:r w:rsidRPr="004C14E5">
        <w:rPr>
          <w:rFonts w:eastAsia="Calibri"/>
          <w:color w:val="000000"/>
        </w:rPr>
        <w:t>в следующем порядке</w:t>
      </w:r>
      <w:r w:rsidRPr="004C14E5">
        <w:rPr>
          <w:rFonts w:eastAsia="Calibri"/>
        </w:rPr>
        <w:t>:</w:t>
      </w:r>
    </w:p>
    <w:p w:rsidR="00475CCD" w:rsidRPr="004C14E5" w:rsidRDefault="00475CCD" w:rsidP="00475CCD">
      <w:pPr>
        <w:rPr>
          <w:rFonts w:eastAsia="Calibri"/>
        </w:rPr>
      </w:pPr>
      <w:r w:rsidRPr="004C14E5">
        <w:rPr>
          <w:rFonts w:eastAsia="Calibri"/>
        </w:rPr>
        <w:t xml:space="preserve">a) 95% </w:t>
      </w:r>
      <w:r w:rsidRPr="004C14E5">
        <w:rPr>
          <w:rFonts w:eastAsia="Calibri"/>
          <w:color w:val="000000"/>
        </w:rPr>
        <w:t>установленного тарифа, если является физическим лицом и выступает в качестве единственного автора/селекционера</w:t>
      </w:r>
      <w:r w:rsidRPr="004C14E5">
        <w:rPr>
          <w:rFonts w:eastAsia="Calibri"/>
        </w:rPr>
        <w:t>;</w:t>
      </w:r>
    </w:p>
    <w:p w:rsidR="00475CCD" w:rsidRPr="004C14E5" w:rsidRDefault="00475CCD" w:rsidP="00475CCD">
      <w:pPr>
        <w:rPr>
          <w:rFonts w:eastAsia="Calibri"/>
        </w:rPr>
      </w:pPr>
      <w:r w:rsidRPr="004C14E5">
        <w:rPr>
          <w:rFonts w:eastAsia="Calibri"/>
        </w:rPr>
        <w:t xml:space="preserve">b) 95% </w:t>
      </w:r>
      <w:r w:rsidRPr="004C14E5">
        <w:rPr>
          <w:rFonts w:eastAsia="Calibri"/>
          <w:color w:val="000000"/>
        </w:rPr>
        <w:t>установленного тарифа и освобождение от уплаты тарифов за поддержание в силе патентов на изобретение за первые 5 лет, если является организацией из сферы науки и инноваций</w:t>
      </w:r>
      <w:r w:rsidRPr="004C14E5">
        <w:rPr>
          <w:rFonts w:eastAsia="Calibri"/>
        </w:rPr>
        <w:t>;</w:t>
      </w:r>
    </w:p>
    <w:p w:rsidR="00475CCD" w:rsidRPr="004C14E5" w:rsidRDefault="00475CCD" w:rsidP="00475CCD">
      <w:pPr>
        <w:rPr>
          <w:rFonts w:eastAsia="Calibri"/>
        </w:rPr>
      </w:pPr>
      <w:r w:rsidRPr="004C14E5">
        <w:rPr>
          <w:rFonts w:eastAsia="Calibri"/>
        </w:rPr>
        <w:t xml:space="preserve">c)  85% </w:t>
      </w:r>
      <w:r w:rsidRPr="004C14E5">
        <w:rPr>
          <w:rFonts w:eastAsia="Calibri"/>
          <w:color w:val="000000"/>
        </w:rPr>
        <w:t>установленного тарифа</w:t>
      </w:r>
      <w:r w:rsidRPr="004C14E5">
        <w:rPr>
          <w:rFonts w:eastAsia="Calibri"/>
        </w:rPr>
        <w:t xml:space="preserve">, </w:t>
      </w:r>
      <w:r w:rsidRPr="004C14E5">
        <w:rPr>
          <w:rFonts w:eastAsia="Calibri"/>
          <w:color w:val="000000"/>
        </w:rPr>
        <w:t>если является предприятием, которое выполняет условия, установленные для малых и средних предприятий, или если является физическим лицом и не выступает в качестве автора/селекционера, а также если является физическим лицом и не выступает в качестве единственного автора/селекционера</w:t>
      </w:r>
      <w:r w:rsidRPr="004C14E5">
        <w:rPr>
          <w:rFonts w:eastAsia="Calibri"/>
        </w:rPr>
        <w:t>.</w:t>
      </w:r>
    </w:p>
    <w:p w:rsidR="00475CCD" w:rsidRPr="004C14E5" w:rsidRDefault="00475CCD" w:rsidP="00475CCD">
      <w:pPr>
        <w:rPr>
          <w:rFonts w:eastAsia="Calibri"/>
        </w:rPr>
      </w:pPr>
      <w:r w:rsidRPr="004C14E5">
        <w:rPr>
          <w:rFonts w:eastAsia="Calibri"/>
        </w:rPr>
        <w:t>Скидки, установленные настоящим пунктом, не применяются к тарифам, предусмотренным  в пунктах 4-10, 15, 21, 25, 26, 28, 66, а также к тарифам, предусмотренным в разделе VIII, за исключением пунктов 75, 78, 79 и 85 настоящего Перечня.</w:t>
      </w:r>
    </w:p>
    <w:p w:rsidR="00475CCD" w:rsidRPr="004C14E5" w:rsidRDefault="00475CCD" w:rsidP="00475CCD">
      <w:pPr>
        <w:rPr>
          <w:rFonts w:eastAsia="Calibri"/>
          <w:b/>
          <w:sz w:val="12"/>
        </w:rPr>
      </w:pPr>
    </w:p>
    <w:p w:rsidR="00475CCD" w:rsidRPr="004C14E5" w:rsidRDefault="00475CCD" w:rsidP="00475CCD">
      <w:pPr>
        <w:rPr>
          <w:rFonts w:eastAsia="Calibri"/>
        </w:rPr>
      </w:pPr>
      <w:r w:rsidRPr="004C14E5">
        <w:rPr>
          <w:rFonts w:eastAsia="Calibri"/>
        </w:rPr>
        <w:t xml:space="preserve">3. </w:t>
      </w:r>
      <w:r w:rsidRPr="004C14E5">
        <w:rPr>
          <w:rFonts w:eastAsia="Calibri"/>
          <w:color w:val="000000"/>
        </w:rPr>
        <w:t>Заявитель или обладатель права на охрану товарного знака уплачивает 50% установленного тарифа, если является физическим лицом или предприятием, которое выполняет условия, установленные для малых и средних предприятий</w:t>
      </w:r>
      <w:r w:rsidRPr="004C14E5">
        <w:rPr>
          <w:rFonts w:eastAsia="Calibri"/>
        </w:rPr>
        <w:t>.</w:t>
      </w:r>
    </w:p>
    <w:p w:rsidR="00475CCD" w:rsidRPr="004C14E5" w:rsidRDefault="00475CCD" w:rsidP="00475CCD">
      <w:pPr>
        <w:rPr>
          <w:rFonts w:eastAsia="Calibri"/>
        </w:rPr>
      </w:pPr>
      <w:r w:rsidRPr="004C14E5">
        <w:rPr>
          <w:rFonts w:eastAsia="Calibri"/>
        </w:rPr>
        <w:t xml:space="preserve">  Скидки, </w:t>
      </w:r>
      <w:r w:rsidRPr="004C14E5">
        <w:rPr>
          <w:rFonts w:eastAsia="Calibri"/>
          <w:color w:val="000000"/>
        </w:rPr>
        <w:t>установленные</w:t>
      </w:r>
      <w:r w:rsidRPr="004C14E5">
        <w:rPr>
          <w:rFonts w:eastAsia="Calibri"/>
        </w:rPr>
        <w:t xml:space="preserve"> настоящим пунктом, не применяются к тарифам, предусмотренным разделом VIII настоящего Перечня. </w:t>
      </w:r>
    </w:p>
    <w:p w:rsidR="00475CCD" w:rsidRPr="004C14E5" w:rsidRDefault="00475CCD" w:rsidP="00475CCD">
      <w:pPr>
        <w:rPr>
          <w:rFonts w:eastAsia="Calibri"/>
          <w:i/>
          <w:sz w:val="6"/>
          <w:u w:val="single"/>
        </w:rPr>
      </w:pPr>
    </w:p>
    <w:p w:rsidR="00475CCD" w:rsidRPr="004C14E5" w:rsidRDefault="00475CCD" w:rsidP="00475CCD">
      <w:pPr>
        <w:rPr>
          <w:rFonts w:eastAsia="Calibri"/>
        </w:rPr>
      </w:pPr>
      <w:r w:rsidRPr="004C14E5">
        <w:rPr>
          <w:rFonts w:eastAsia="Calibri"/>
        </w:rPr>
        <w:t xml:space="preserve">4. Заявителям и обладателям права на охрану промышленного рисунка или модели предоставляются скидки по оплате тарифов </w:t>
      </w:r>
      <w:r w:rsidRPr="004C14E5">
        <w:rPr>
          <w:rFonts w:eastAsia="Calibri"/>
          <w:color w:val="000000"/>
        </w:rPr>
        <w:t>в следующем порядке</w:t>
      </w:r>
      <w:r w:rsidRPr="004C14E5">
        <w:rPr>
          <w:rFonts w:eastAsia="Calibri"/>
        </w:rPr>
        <w:t>:</w:t>
      </w:r>
    </w:p>
    <w:p w:rsidR="00475CCD" w:rsidRPr="004C14E5" w:rsidRDefault="00475CCD" w:rsidP="00475CCD">
      <w:pPr>
        <w:rPr>
          <w:rFonts w:eastAsia="Calibri"/>
        </w:rPr>
      </w:pPr>
      <w:r w:rsidRPr="004C14E5">
        <w:rPr>
          <w:rFonts w:eastAsia="Calibri"/>
        </w:rPr>
        <w:t xml:space="preserve">a) 85% </w:t>
      </w:r>
      <w:r w:rsidRPr="004C14E5">
        <w:rPr>
          <w:rFonts w:eastAsia="Calibri"/>
          <w:color w:val="000000"/>
        </w:rPr>
        <w:t>установленного тарифа</w:t>
      </w:r>
      <w:r w:rsidRPr="004C14E5">
        <w:rPr>
          <w:rFonts w:eastAsia="Calibri"/>
        </w:rPr>
        <w:t xml:space="preserve">, </w:t>
      </w:r>
      <w:r w:rsidRPr="004C14E5">
        <w:rPr>
          <w:rFonts w:eastAsia="Calibri"/>
          <w:color w:val="000000"/>
        </w:rPr>
        <w:t>если является физическим лицом и выступает в качестве автора</w:t>
      </w:r>
      <w:r w:rsidRPr="004C14E5">
        <w:rPr>
          <w:rFonts w:eastAsia="Calibri"/>
        </w:rPr>
        <w:t>;</w:t>
      </w:r>
    </w:p>
    <w:p w:rsidR="00475CCD" w:rsidRPr="004C14E5" w:rsidRDefault="00475CCD" w:rsidP="00475CCD">
      <w:pPr>
        <w:rPr>
          <w:rFonts w:eastAsia="Calibri"/>
        </w:rPr>
      </w:pPr>
      <w:r w:rsidRPr="004C14E5">
        <w:rPr>
          <w:rFonts w:eastAsia="Calibri"/>
        </w:rPr>
        <w:t xml:space="preserve">b) 65% </w:t>
      </w:r>
      <w:r w:rsidRPr="004C14E5">
        <w:rPr>
          <w:rFonts w:eastAsia="Calibri"/>
          <w:color w:val="000000"/>
        </w:rPr>
        <w:t>установленного тарифа</w:t>
      </w:r>
      <w:r w:rsidRPr="004C14E5">
        <w:rPr>
          <w:rFonts w:eastAsia="Calibri"/>
        </w:rPr>
        <w:t xml:space="preserve">, </w:t>
      </w:r>
      <w:r w:rsidRPr="004C14E5">
        <w:rPr>
          <w:rFonts w:eastAsia="Calibri"/>
          <w:color w:val="000000"/>
        </w:rPr>
        <w:t>если является предприятием, которое выполняет условия, установленные законом для малых и средних предприятий, или если является физическим лицом и не выступает в качестве автора</w:t>
      </w:r>
      <w:r w:rsidRPr="004C14E5">
        <w:rPr>
          <w:rFonts w:eastAsia="Calibri"/>
        </w:rPr>
        <w:t>.</w:t>
      </w:r>
    </w:p>
    <w:p w:rsidR="00475CCD" w:rsidRPr="004C14E5" w:rsidRDefault="00475CCD" w:rsidP="00475CCD">
      <w:pPr>
        <w:rPr>
          <w:rFonts w:eastAsia="Calibri"/>
        </w:rPr>
      </w:pPr>
      <w:r w:rsidRPr="004C14E5">
        <w:rPr>
          <w:rFonts w:eastAsia="Calibri"/>
        </w:rPr>
        <w:t xml:space="preserve">Скидки, </w:t>
      </w:r>
      <w:r w:rsidRPr="004C14E5">
        <w:rPr>
          <w:rFonts w:eastAsia="Calibri"/>
          <w:color w:val="000000"/>
        </w:rPr>
        <w:t>установленные</w:t>
      </w:r>
      <w:r w:rsidRPr="004C14E5">
        <w:rPr>
          <w:rFonts w:eastAsia="Calibri"/>
        </w:rPr>
        <w:t xml:space="preserve"> настоящим пунктом, не применяются к тарифам, предусмотренным разделом VIII, за исключением пунктов 78, 79 и 85 настоящего Перечня.</w:t>
      </w:r>
    </w:p>
    <w:p w:rsidR="00475CCD" w:rsidRPr="004C14E5" w:rsidRDefault="00475CCD" w:rsidP="00475CCD">
      <w:pPr>
        <w:rPr>
          <w:rFonts w:eastAsia="Calibri"/>
          <w:sz w:val="10"/>
        </w:rPr>
      </w:pPr>
    </w:p>
    <w:p w:rsidR="00475CCD" w:rsidRPr="004C14E5" w:rsidRDefault="00475CCD" w:rsidP="00475CCD">
      <w:pPr>
        <w:rPr>
          <w:rFonts w:eastAsia="Calibri"/>
        </w:rPr>
      </w:pPr>
      <w:r w:rsidRPr="004C14E5">
        <w:rPr>
          <w:rFonts w:eastAsia="Calibri"/>
        </w:rPr>
        <w:lastRenderedPageBreak/>
        <w:t xml:space="preserve">5. </w:t>
      </w:r>
      <w:r w:rsidRPr="004C14E5">
        <w:rPr>
          <w:rFonts w:eastAsia="Calibri"/>
          <w:color w:val="000000"/>
        </w:rPr>
        <w:t>Лица с ограниченными возможностями, неработающие пенсионеры,</w:t>
      </w:r>
      <w:r w:rsidRPr="004C14E5">
        <w:rPr>
          <w:rFonts w:eastAsia="Calibri"/>
        </w:rPr>
        <w:t xml:space="preserve"> ветераны войны согласно законодательству о ветеранах, участники ликвидации последствий катастрофы на Чернобыльской АЭС, школьники, </w:t>
      </w:r>
      <w:r w:rsidRPr="004C14E5">
        <w:rPr>
          <w:rFonts w:eastAsia="Calibri"/>
          <w:color w:val="000000"/>
        </w:rPr>
        <w:t>студенты (дневного отделения)</w:t>
      </w:r>
      <w:r w:rsidRPr="004C14E5">
        <w:rPr>
          <w:rFonts w:eastAsia="Calibri"/>
        </w:rPr>
        <w:t xml:space="preserve">, магистры, докторанты, </w:t>
      </w:r>
      <w:r w:rsidRPr="004C14E5">
        <w:rPr>
          <w:rFonts w:eastAsia="Calibri"/>
          <w:color w:val="000000"/>
        </w:rPr>
        <w:t xml:space="preserve">военнослужащие срочной службы (солдаты и сержанты) освобождаются от уплаты тарифов, установленных в </w:t>
      </w:r>
      <w:r w:rsidRPr="004C14E5">
        <w:rPr>
          <w:rFonts w:eastAsia="Calibri"/>
        </w:rPr>
        <w:t xml:space="preserve">пунктах 1, 2, 45-50, 52-56, 58 и 60 настоящего Перечня.    </w:t>
      </w:r>
    </w:p>
    <w:p w:rsidR="00475CCD" w:rsidRPr="004C14E5" w:rsidRDefault="00475CCD" w:rsidP="00475CCD">
      <w:pPr>
        <w:rPr>
          <w:rFonts w:eastAsia="Calibri"/>
          <w:sz w:val="8"/>
        </w:rPr>
      </w:pPr>
    </w:p>
    <w:p w:rsidR="00475CCD" w:rsidRPr="004C14E5" w:rsidRDefault="00475CCD" w:rsidP="00475CCD">
      <w:pPr>
        <w:rPr>
          <w:rFonts w:eastAsia="Calibri"/>
        </w:rPr>
      </w:pPr>
      <w:r w:rsidRPr="004C14E5">
        <w:rPr>
          <w:rFonts w:eastAsia="Calibri"/>
        </w:rPr>
        <w:t xml:space="preserve">6. При испрашивании дополнительного 6-месячного срока для оплаты тарифов, предусмотренных в пунктах 3, 13, 16, 17, 20, 35, 37, 42, 44, 50, 51 и 67 настоящего Перечня, заявитель/правообладатель должен оплатить дополнительно 50% </w:t>
      </w:r>
      <w:r w:rsidRPr="004C14E5">
        <w:rPr>
          <w:rFonts w:eastAsia="Calibri"/>
          <w:color w:val="000000"/>
        </w:rPr>
        <w:t>установленных</w:t>
      </w:r>
      <w:r w:rsidRPr="004C14E5">
        <w:rPr>
          <w:rFonts w:eastAsia="Calibri"/>
        </w:rPr>
        <w:t xml:space="preserve"> перечисленными пунктами</w:t>
      </w:r>
      <w:r w:rsidRPr="004C14E5">
        <w:rPr>
          <w:rFonts w:eastAsia="Calibri"/>
          <w:color w:val="000000"/>
        </w:rPr>
        <w:t xml:space="preserve"> тарифов</w:t>
      </w:r>
      <w:r w:rsidRPr="004C14E5">
        <w:rPr>
          <w:rFonts w:eastAsia="Calibri"/>
        </w:rPr>
        <w:t>.</w:t>
      </w:r>
    </w:p>
    <w:p w:rsidR="00475CCD" w:rsidRPr="004C14E5" w:rsidRDefault="00475CCD" w:rsidP="00475CCD">
      <w:pPr>
        <w:rPr>
          <w:rFonts w:eastAsia="Calibri"/>
          <w:sz w:val="10"/>
          <w:u w:val="single"/>
        </w:rPr>
      </w:pPr>
    </w:p>
    <w:p w:rsidR="00475CCD" w:rsidRPr="004C14E5" w:rsidRDefault="00475CCD" w:rsidP="00475CCD">
      <w:pPr>
        <w:rPr>
          <w:rFonts w:eastAsia="Calibri"/>
        </w:rPr>
      </w:pPr>
      <w:r w:rsidRPr="004C14E5">
        <w:rPr>
          <w:rFonts w:eastAsia="Calibri"/>
        </w:rPr>
        <w:t xml:space="preserve">7. Тариф по пункту 75 настоящего Перечня не оплачивается, если изменение сведений в документах заявки или в охранном документе является следствием принятия нормативного акта или решения судебной инстанции. </w:t>
      </w:r>
    </w:p>
    <w:p w:rsidR="00475CCD" w:rsidRPr="004C14E5" w:rsidRDefault="00475CCD" w:rsidP="00475CCD">
      <w:pPr>
        <w:rPr>
          <w:rFonts w:eastAsia="Calibri"/>
          <w:sz w:val="10"/>
        </w:rPr>
      </w:pPr>
    </w:p>
    <w:p w:rsidR="00475CCD" w:rsidRPr="004C14E5" w:rsidRDefault="00475CCD" w:rsidP="00475CCD">
      <w:pPr>
        <w:rPr>
          <w:rFonts w:eastAsia="Calibri"/>
        </w:rPr>
      </w:pPr>
      <w:r w:rsidRPr="004C14E5">
        <w:rPr>
          <w:rFonts w:eastAsia="Calibri"/>
        </w:rPr>
        <w:t xml:space="preserve">8. Если заявитель/правообладатель имеет право на несколько скидок, предусмотренных в пунктах 2, 3 и 4 </w:t>
      </w:r>
      <w:r w:rsidRPr="004C14E5">
        <w:rPr>
          <w:rFonts w:eastAsia="Calibri"/>
          <w:bCs/>
          <w:color w:val="000000"/>
        </w:rPr>
        <w:t>примечаний</w:t>
      </w:r>
      <w:r w:rsidRPr="004C14E5">
        <w:rPr>
          <w:rFonts w:eastAsia="Calibri"/>
        </w:rPr>
        <w:t xml:space="preserve">, при оплате тарифа действует одна, самая высокая скидка, а в случае нескольких заявителей/правообладателей, которые имеют право на разные скидки, предусмотренные в пунктах 2, 3 и 4, или освобождены от уплаты тарифов в соответствии с пунктом 5 примечаний, при оплате тарифа применяется минимальный размер скидки для заявителей/правообладателей. </w:t>
      </w:r>
    </w:p>
    <w:p w:rsidR="00475CCD" w:rsidRPr="004C14E5" w:rsidRDefault="00475CCD" w:rsidP="00475CCD">
      <w:pPr>
        <w:rPr>
          <w:rFonts w:eastAsia="Calibri"/>
          <w:sz w:val="10"/>
        </w:rPr>
      </w:pPr>
    </w:p>
    <w:p w:rsidR="00475CCD" w:rsidRDefault="00475CCD" w:rsidP="00475CCD">
      <w:pPr>
        <w:rPr>
          <w:rFonts w:eastAsia="Calibri"/>
        </w:rPr>
      </w:pPr>
      <w:r w:rsidRPr="004C14E5">
        <w:rPr>
          <w:rFonts w:eastAsia="Calibri"/>
        </w:rPr>
        <w:t xml:space="preserve">9. Лица, пользующиеся скидками или освобожденные от уплаты тарифов в соответствии с пунктом 5 </w:t>
      </w:r>
      <w:r w:rsidRPr="004C14E5">
        <w:rPr>
          <w:rFonts w:eastAsia="Calibri"/>
          <w:bCs/>
          <w:color w:val="000000"/>
        </w:rPr>
        <w:t>примечаний,</w:t>
      </w:r>
      <w:r w:rsidRPr="004C14E5">
        <w:rPr>
          <w:rFonts w:eastAsia="Calibri"/>
        </w:rPr>
        <w:t xml:space="preserve"> представляют документ, подтверждающий это право на дату уплаты тарифов. В случае малых и средних предприятий представляются финансовые отчеты, действительные до 31 марта года, следующего за отчетным, или свидетельство о регистрации в первый год деятельности. Представление документа, подтверждающего право на получение скидки или освобождение от уплаты тарифов в соответствии с пунктом 5 </w:t>
      </w:r>
      <w:r w:rsidRPr="004C14E5">
        <w:rPr>
          <w:rFonts w:eastAsia="Calibri"/>
          <w:bCs/>
          <w:color w:val="000000"/>
        </w:rPr>
        <w:t>примечаний,</w:t>
      </w:r>
      <w:r w:rsidRPr="004C14E5">
        <w:rPr>
          <w:rFonts w:eastAsia="Calibri"/>
        </w:rPr>
        <w:t xml:space="preserve"> не может служить основанием для возврата ранее уплаченных такс с целью их уменьшения.</w:t>
      </w:r>
    </w:p>
    <w:p w:rsidR="00475CCD" w:rsidRPr="004C14E5" w:rsidRDefault="00475CCD" w:rsidP="00475CCD">
      <w:pPr>
        <w:rPr>
          <w:rFonts w:eastAsia="Calibri"/>
          <w:sz w:val="12"/>
        </w:rPr>
      </w:pPr>
    </w:p>
    <w:p w:rsidR="00475CCD" w:rsidRPr="004C14E5" w:rsidRDefault="00475CCD" w:rsidP="00475CCD">
      <w:pPr>
        <w:rPr>
          <w:rFonts w:eastAsia="Calibri"/>
        </w:rPr>
      </w:pPr>
      <w:r w:rsidRPr="004C14E5">
        <w:rPr>
          <w:rFonts w:eastAsia="Calibri"/>
        </w:rPr>
        <w:t xml:space="preserve">10. </w:t>
      </w:r>
      <w:r w:rsidRPr="004C14E5">
        <w:rPr>
          <w:rFonts w:eastAsia="Calibri"/>
          <w:color w:val="000000"/>
        </w:rPr>
        <w:t>В случаях передачи прав</w:t>
      </w:r>
      <w:r w:rsidRPr="004C14E5">
        <w:rPr>
          <w:rFonts w:eastAsia="Calibri"/>
        </w:rPr>
        <w:t>, а также в случаях преобразования индивидуального товарного знака в коллективный/сертификационный знак заявитель, правообладатель или правопреемник, который не выполняет условия, изложенные в пунктах 2-5</w:t>
      </w:r>
      <w:r w:rsidRPr="004C14E5">
        <w:rPr>
          <w:rFonts w:eastAsia="Calibri"/>
          <w:b/>
          <w:bCs/>
          <w:color w:val="000000"/>
        </w:rPr>
        <w:t xml:space="preserve"> </w:t>
      </w:r>
      <w:r w:rsidRPr="004C14E5">
        <w:rPr>
          <w:rFonts w:eastAsia="Calibri"/>
          <w:bCs/>
          <w:color w:val="000000"/>
        </w:rPr>
        <w:t>примечаний</w:t>
      </w:r>
      <w:r w:rsidRPr="004C14E5">
        <w:rPr>
          <w:rFonts w:eastAsia="Calibri"/>
        </w:rPr>
        <w:t>, обязан оплатить ранее неоплаченный тариф или погасить разницу при частичной оплате.</w:t>
      </w:r>
    </w:p>
    <w:p w:rsidR="00475CCD" w:rsidRPr="004C14E5" w:rsidRDefault="00475CCD" w:rsidP="00475CCD">
      <w:pPr>
        <w:rPr>
          <w:rFonts w:eastAsia="Calibri"/>
          <w:sz w:val="10"/>
        </w:rPr>
      </w:pPr>
    </w:p>
    <w:p w:rsidR="00475CCD" w:rsidRPr="004C14E5" w:rsidRDefault="00475CCD" w:rsidP="00475CCD">
      <w:pPr>
        <w:rPr>
          <w:rFonts w:eastAsia="Calibri"/>
        </w:rPr>
      </w:pPr>
      <w:r w:rsidRPr="004C14E5">
        <w:rPr>
          <w:rFonts w:eastAsia="Calibri"/>
        </w:rPr>
        <w:t xml:space="preserve">11. Для проведения в срочном порядке процедур, изложенных в пунктах 2, 26, 27, 32, 33, 34, 35, 37, 39, 40, 42, 43, 44, 45, 46, 49, 50, 51, 52, 53, 54, 55, 56, 58 и 95 настоящего Перечня, тариф увеличивается на 100%. При определении размера тарифов согласно настоящему пункту не применяются положения пункта 5, а также скидки, установленные в примечаниях. </w:t>
      </w:r>
    </w:p>
    <w:p w:rsidR="00475CCD" w:rsidRPr="004C14E5" w:rsidRDefault="00475CCD" w:rsidP="00475CCD">
      <w:pPr>
        <w:rPr>
          <w:rFonts w:eastAsia="Calibri"/>
          <w:sz w:val="10"/>
        </w:rPr>
      </w:pPr>
    </w:p>
    <w:p w:rsidR="00475CCD" w:rsidRPr="004C14E5" w:rsidRDefault="00475CCD" w:rsidP="00475CCD">
      <w:pPr>
        <w:rPr>
          <w:rFonts w:eastAsia="Calibri"/>
        </w:rPr>
      </w:pPr>
      <w:r w:rsidRPr="004C14E5">
        <w:rPr>
          <w:rFonts w:eastAsia="Calibri"/>
        </w:rPr>
        <w:t xml:space="preserve">12. Тариф считается оплаченным с даты перечисления в полном объеме тарифа, установленного согласно настоящему Перечню. </w:t>
      </w:r>
    </w:p>
    <w:p w:rsidR="00475CCD" w:rsidRPr="004C14E5" w:rsidRDefault="00475CCD" w:rsidP="00475CCD">
      <w:pPr>
        <w:rPr>
          <w:rFonts w:eastAsia="Calibri"/>
          <w:sz w:val="12"/>
        </w:rPr>
      </w:pPr>
    </w:p>
    <w:p w:rsidR="00B16009" w:rsidRDefault="00475CCD" w:rsidP="00475CCD">
      <w:r w:rsidRPr="004C14E5">
        <w:rPr>
          <w:rFonts w:eastAsia="Calibri"/>
        </w:rPr>
        <w:t>13. При подаче в Комиссию по рассмотрению возражений ходатайства о восстановлении прав оплачивается только тариф, предусмотренный в пункте 80, без уплаты тарифа согласно пункту 84 настоящего Перечня.</w:t>
      </w:r>
    </w:p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1B89"/>
    <w:multiLevelType w:val="hybridMultilevel"/>
    <w:tmpl w:val="08DC3338"/>
    <w:lvl w:ilvl="0" w:tplc="3552DD5E">
      <w:start w:val="1"/>
      <w:numFmt w:val="lowerLetter"/>
      <w:lvlText w:val="%1)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>
    <w:nsid w:val="1BD56DC9"/>
    <w:multiLevelType w:val="hybridMultilevel"/>
    <w:tmpl w:val="7E40DCFA"/>
    <w:lvl w:ilvl="0" w:tplc="D8B6559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A221007"/>
    <w:multiLevelType w:val="hybridMultilevel"/>
    <w:tmpl w:val="2E2A5E3E"/>
    <w:lvl w:ilvl="0" w:tplc="991EB916">
      <w:start w:val="2"/>
      <w:numFmt w:val="bullet"/>
      <w:lvlText w:val="-"/>
      <w:lvlJc w:val="left"/>
      <w:pPr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>
    <w:nsid w:val="342105DC"/>
    <w:multiLevelType w:val="hybridMultilevel"/>
    <w:tmpl w:val="67C2F27E"/>
    <w:lvl w:ilvl="0" w:tplc="B0DEC0E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CB5951"/>
    <w:multiLevelType w:val="hybridMultilevel"/>
    <w:tmpl w:val="F3629A94"/>
    <w:lvl w:ilvl="0" w:tplc="97BA3E1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1A90C29"/>
    <w:multiLevelType w:val="hybridMultilevel"/>
    <w:tmpl w:val="A65CC3EA"/>
    <w:lvl w:ilvl="0" w:tplc="9288D1DC">
      <w:start w:val="5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544068B4"/>
    <w:multiLevelType w:val="hybridMultilevel"/>
    <w:tmpl w:val="AF0AAB5C"/>
    <w:lvl w:ilvl="0" w:tplc="1DC452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C73E51"/>
    <w:multiLevelType w:val="hybridMultilevel"/>
    <w:tmpl w:val="0460577C"/>
    <w:lvl w:ilvl="0" w:tplc="749CF238">
      <w:start w:val="15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D54044A"/>
    <w:multiLevelType w:val="hybridMultilevel"/>
    <w:tmpl w:val="4B5424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2641A"/>
    <w:multiLevelType w:val="hybridMultilevel"/>
    <w:tmpl w:val="097C3038"/>
    <w:lvl w:ilvl="0" w:tplc="2698DC5A">
      <w:start w:val="1"/>
      <w:numFmt w:val="lowerLetter"/>
      <w:lvlText w:val="%1)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7C3E1A13"/>
    <w:multiLevelType w:val="hybridMultilevel"/>
    <w:tmpl w:val="0B4EF7DE"/>
    <w:lvl w:ilvl="0" w:tplc="74BCE1FC">
      <w:start w:val="5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CCD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532"/>
    <w:rsid w:val="003543CF"/>
    <w:rsid w:val="0035490E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5CCD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3045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3DF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95047"/>
    <w:rsid w:val="00BA1B85"/>
    <w:rsid w:val="00BA24C4"/>
    <w:rsid w:val="00BA2BE5"/>
    <w:rsid w:val="00BA3411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5F6F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3BF0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2DC0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C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Titlu3">
    <w:name w:val="heading 3"/>
    <w:basedOn w:val="Normal"/>
    <w:next w:val="Normal"/>
    <w:link w:val="Titlu3Caracter"/>
    <w:unhideWhenUsed/>
    <w:qFormat/>
    <w:rsid w:val="00475C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lu8">
    <w:name w:val="heading 8"/>
    <w:basedOn w:val="Normal"/>
    <w:next w:val="Normal"/>
    <w:link w:val="Titlu8Caracter"/>
    <w:unhideWhenUsed/>
    <w:qFormat/>
    <w:rsid w:val="00475CCD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475CCD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Titlu8Caracter">
    <w:name w:val="Titlu 8 Caracter"/>
    <w:basedOn w:val="Fontdeparagrafimplicit"/>
    <w:link w:val="Titlu8"/>
    <w:rsid w:val="00475CCD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Antet">
    <w:name w:val="header"/>
    <w:basedOn w:val="Normal"/>
    <w:link w:val="AntetCaracter"/>
    <w:uiPriority w:val="99"/>
    <w:unhideWhenUsed/>
    <w:rsid w:val="00475CCD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75CC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Subsol">
    <w:name w:val="footer"/>
    <w:basedOn w:val="Normal"/>
    <w:link w:val="SubsolCaracter"/>
    <w:uiPriority w:val="99"/>
    <w:unhideWhenUsed/>
    <w:rsid w:val="00475CCD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75CCD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news">
    <w:name w:val="news"/>
    <w:basedOn w:val="Normal"/>
    <w:rsid w:val="00475CCD"/>
    <w:pPr>
      <w:ind w:firstLine="0"/>
      <w:jc w:val="left"/>
    </w:pPr>
    <w:rPr>
      <w:rFonts w:ascii="Arial" w:hAnsi="Arial" w:cs="Arial"/>
      <w:lang w:eastAsia="ru-RU"/>
    </w:rPr>
  </w:style>
  <w:style w:type="paragraph" w:customStyle="1" w:styleId="cn">
    <w:name w:val="cn"/>
    <w:basedOn w:val="Normal"/>
    <w:rsid w:val="00475CCD"/>
    <w:pPr>
      <w:ind w:firstLine="0"/>
      <w:jc w:val="center"/>
    </w:pPr>
    <w:rPr>
      <w:sz w:val="24"/>
      <w:szCs w:val="24"/>
      <w:lang w:val="en-US"/>
    </w:rPr>
  </w:style>
  <w:style w:type="paragraph" w:customStyle="1" w:styleId="cb">
    <w:name w:val="cb"/>
    <w:basedOn w:val="Normal"/>
    <w:rsid w:val="00475CCD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tt">
    <w:name w:val="tt"/>
    <w:basedOn w:val="Normal"/>
    <w:rsid w:val="00475CCD"/>
    <w:pPr>
      <w:ind w:firstLine="0"/>
      <w:jc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75CCD"/>
    <w:pPr>
      <w:ind w:firstLine="567"/>
    </w:pPr>
    <w:rPr>
      <w:sz w:val="24"/>
      <w:szCs w:val="24"/>
      <w:lang w:eastAsia="ru-RU"/>
    </w:rPr>
  </w:style>
  <w:style w:type="paragraph" w:styleId="Corptext">
    <w:name w:val="Body Text"/>
    <w:basedOn w:val="Normal"/>
    <w:link w:val="CorptextCaracter"/>
    <w:semiHidden/>
    <w:unhideWhenUsed/>
    <w:rsid w:val="00475CCD"/>
    <w:pPr>
      <w:ind w:firstLine="0"/>
      <w:jc w:val="center"/>
    </w:pPr>
    <w:rPr>
      <w:b/>
      <w:bCs/>
      <w:szCs w:val="24"/>
    </w:rPr>
  </w:style>
  <w:style w:type="character" w:customStyle="1" w:styleId="CorptextCaracter">
    <w:name w:val="Corp text Caracter"/>
    <w:basedOn w:val="Fontdeparagrafimplicit"/>
    <w:link w:val="Corptext"/>
    <w:semiHidden/>
    <w:rsid w:val="00475CCD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numbering" w:customStyle="1" w:styleId="FrListare1">
    <w:name w:val="Fără Listare1"/>
    <w:next w:val="FrListare"/>
    <w:uiPriority w:val="99"/>
    <w:semiHidden/>
    <w:unhideWhenUsed/>
    <w:rsid w:val="00475CCD"/>
  </w:style>
  <w:style w:type="paragraph" w:styleId="Listparagraf">
    <w:name w:val="List Paragraph"/>
    <w:basedOn w:val="Normal"/>
    <w:uiPriority w:val="34"/>
    <w:qFormat/>
    <w:rsid w:val="00475CC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en-US"/>
    </w:rPr>
  </w:style>
  <w:style w:type="paragraph" w:customStyle="1" w:styleId="cp">
    <w:name w:val="cp"/>
    <w:basedOn w:val="Normal"/>
    <w:rsid w:val="00475CCD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md">
    <w:name w:val="md"/>
    <w:basedOn w:val="Normal"/>
    <w:rsid w:val="00475CCD"/>
    <w:pPr>
      <w:ind w:firstLine="567"/>
    </w:pPr>
    <w:rPr>
      <w:i/>
      <w:iCs/>
      <w:color w:val="663300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75CCD"/>
    <w:pPr>
      <w:ind w:firstLine="0"/>
      <w:jc w:val="left"/>
    </w:pPr>
    <w:rPr>
      <w:rFonts w:ascii="Tahoma" w:eastAsia="Calibri" w:hAnsi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75CCD"/>
    <w:rPr>
      <w:rFonts w:ascii="Tahoma" w:eastAsia="Calibri" w:hAnsi="Tahoma" w:cs="Times New Roman"/>
      <w:sz w:val="16"/>
      <w:szCs w:val="16"/>
      <w:lang w:val="ru-RU"/>
    </w:rPr>
  </w:style>
  <w:style w:type="paragraph" w:customStyle="1" w:styleId="pb">
    <w:name w:val="pb"/>
    <w:basedOn w:val="Normal"/>
    <w:rsid w:val="00475CCD"/>
    <w:pPr>
      <w:ind w:firstLine="0"/>
      <w:jc w:val="center"/>
    </w:pPr>
    <w:rPr>
      <w:i/>
      <w:iCs/>
      <w:color w:val="663300"/>
      <w:lang w:eastAsia="ru-RU"/>
    </w:rPr>
  </w:style>
  <w:style w:type="paragraph" w:customStyle="1" w:styleId="Style1">
    <w:name w:val="Style1"/>
    <w:basedOn w:val="Normal"/>
    <w:uiPriority w:val="99"/>
    <w:rsid w:val="00475CCD"/>
    <w:pPr>
      <w:widowControl w:val="0"/>
      <w:autoSpaceDE w:val="0"/>
      <w:autoSpaceDN w:val="0"/>
      <w:adjustRightInd w:val="0"/>
      <w:spacing w:line="276" w:lineRule="exact"/>
      <w:ind w:firstLine="0"/>
      <w:jc w:val="center"/>
    </w:pPr>
    <w:rPr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475CCD"/>
    <w:pPr>
      <w:widowControl w:val="0"/>
      <w:autoSpaceDE w:val="0"/>
      <w:autoSpaceDN w:val="0"/>
      <w:adjustRightInd w:val="0"/>
      <w:spacing w:line="276" w:lineRule="exact"/>
      <w:ind w:firstLine="0"/>
      <w:jc w:val="right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475CC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uiPriority w:val="99"/>
    <w:rsid w:val="00475CC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0">
    <w:name w:val="Style10"/>
    <w:basedOn w:val="Normal"/>
    <w:uiPriority w:val="99"/>
    <w:rsid w:val="00475CCD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character" w:customStyle="1" w:styleId="FontStyle20">
    <w:name w:val="Font Style20"/>
    <w:uiPriority w:val="99"/>
    <w:rsid w:val="00475CC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2">
    <w:name w:val="Font Style22"/>
    <w:uiPriority w:val="99"/>
    <w:rsid w:val="00475CC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Normal"/>
    <w:uiPriority w:val="99"/>
    <w:rsid w:val="00475CCD"/>
    <w:pPr>
      <w:widowControl w:val="0"/>
      <w:autoSpaceDE w:val="0"/>
      <w:autoSpaceDN w:val="0"/>
      <w:adjustRightInd w:val="0"/>
      <w:spacing w:line="283" w:lineRule="exact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3071</Words>
  <Characters>17511</Characters>
  <Application>Microsoft Office Word</Application>
  <DocSecurity>0</DocSecurity>
  <Lines>145</Lines>
  <Paragraphs>41</Paragraphs>
  <ScaleCrop>false</ScaleCrop>
  <Company/>
  <LinksUpToDate>false</LinksUpToDate>
  <CharactersWithSpaces>20541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2016-10-03T10:56:00Z</dcterms:created>
  <dcterms:modified xsi:type="dcterms:W3CDTF">2016-10-03T10:57:00Z</dcterms:modified>
</cp:coreProperties>
</file>