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3E" w:rsidRPr="00760453" w:rsidRDefault="00B4273E" w:rsidP="00B4273E">
      <w:pPr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760453">
        <w:rPr>
          <w:rFonts w:ascii="Times New Roman" w:hAnsi="Times New Roman"/>
          <w:sz w:val="24"/>
          <w:szCs w:val="24"/>
        </w:rPr>
        <w:t>Приложение</w:t>
      </w:r>
    </w:p>
    <w:p w:rsidR="00B4273E" w:rsidRPr="00760453" w:rsidRDefault="00B4273E" w:rsidP="00B4273E">
      <w:pPr>
        <w:ind w:left="7920"/>
        <w:rPr>
          <w:rFonts w:ascii="Times New Roman" w:hAnsi="Times New Roman"/>
          <w:sz w:val="24"/>
          <w:szCs w:val="24"/>
        </w:rPr>
      </w:pPr>
      <w:r w:rsidRPr="00760453">
        <w:rPr>
          <w:rFonts w:ascii="Times New Roman" w:hAnsi="Times New Roman"/>
          <w:sz w:val="24"/>
          <w:szCs w:val="24"/>
        </w:rPr>
        <w:t xml:space="preserve">к Национальной </w:t>
      </w:r>
      <w:r>
        <w:rPr>
          <w:rFonts w:ascii="Times New Roman" w:hAnsi="Times New Roman"/>
          <w:sz w:val="24"/>
          <w:szCs w:val="24"/>
        </w:rPr>
        <w:t>п</w:t>
      </w:r>
      <w:r w:rsidRPr="00760453">
        <w:rPr>
          <w:rFonts w:ascii="Times New Roman" w:hAnsi="Times New Roman"/>
          <w:sz w:val="24"/>
          <w:szCs w:val="24"/>
        </w:rPr>
        <w:t xml:space="preserve">рограмме иммунизации </w:t>
      </w:r>
    </w:p>
    <w:p w:rsidR="00B4273E" w:rsidRDefault="00B4273E" w:rsidP="00B4273E">
      <w:pPr>
        <w:ind w:left="7920"/>
        <w:rPr>
          <w:rFonts w:ascii="Times New Roman" w:hAnsi="Times New Roman"/>
          <w:sz w:val="24"/>
          <w:szCs w:val="24"/>
        </w:rPr>
      </w:pPr>
      <w:r w:rsidRPr="00760453">
        <w:rPr>
          <w:rFonts w:ascii="Times New Roman" w:hAnsi="Times New Roman"/>
          <w:sz w:val="24"/>
          <w:szCs w:val="24"/>
        </w:rPr>
        <w:t>на 2016</w:t>
      </w:r>
      <w:r>
        <w:rPr>
          <w:rFonts w:ascii="Times New Roman" w:hAnsi="Times New Roman"/>
          <w:sz w:val="24"/>
          <w:szCs w:val="24"/>
        </w:rPr>
        <w:t>-2</w:t>
      </w:r>
      <w:r w:rsidRPr="00760453">
        <w:rPr>
          <w:rFonts w:ascii="Times New Roman" w:hAnsi="Times New Roman"/>
          <w:sz w:val="24"/>
          <w:szCs w:val="24"/>
        </w:rPr>
        <w:t>020 годы</w:t>
      </w:r>
    </w:p>
    <w:p w:rsidR="00B4273E" w:rsidRPr="00760453" w:rsidRDefault="00B4273E" w:rsidP="00B4273E">
      <w:pPr>
        <w:ind w:left="8496"/>
        <w:rPr>
          <w:rFonts w:ascii="Times New Roman" w:hAnsi="Times New Roman"/>
          <w:sz w:val="24"/>
          <w:szCs w:val="24"/>
        </w:rPr>
      </w:pPr>
    </w:p>
    <w:p w:rsidR="00B4273E" w:rsidRDefault="00B4273E" w:rsidP="00B4273E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hyperlink r:id="rId4" w:history="1">
        <w:r w:rsidRPr="00760453">
          <w:rPr>
            <w:rFonts w:ascii="Times New Roman" w:eastAsia="Times New Roman" w:hAnsi="Times New Roman"/>
            <w:b/>
            <w:bCs/>
            <w:sz w:val="24"/>
            <w:szCs w:val="24"/>
          </w:rPr>
          <w:t>Календарь обязательных прививок в Республике Молдова на 2016-20</w:t>
        </w:r>
      </w:hyperlink>
      <w:r w:rsidRPr="00760453">
        <w:rPr>
          <w:rFonts w:ascii="Times New Roman" w:eastAsia="Times New Roman" w:hAnsi="Times New Roman"/>
          <w:b/>
          <w:bCs/>
          <w:sz w:val="24"/>
          <w:szCs w:val="24"/>
        </w:rPr>
        <w:t>20 годы</w:t>
      </w:r>
    </w:p>
    <w:p w:rsidR="00B4273E" w:rsidRPr="00760453" w:rsidRDefault="00B4273E" w:rsidP="00B4273E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601" w:type="dxa"/>
        <w:tblInd w:w="-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992"/>
        <w:gridCol w:w="851"/>
        <w:gridCol w:w="992"/>
        <w:gridCol w:w="851"/>
        <w:gridCol w:w="992"/>
        <w:gridCol w:w="1134"/>
        <w:gridCol w:w="1134"/>
        <w:gridCol w:w="1134"/>
        <w:gridCol w:w="1134"/>
        <w:gridCol w:w="3969"/>
      </w:tblGrid>
      <w:tr w:rsidR="00B4273E" w:rsidRPr="00760453" w:rsidTr="00AD69BA">
        <w:trPr>
          <w:trHeight w:val="22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Возраст проведения вакцинации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760453">
              <w:rPr>
                <w:rFonts w:ascii="Times New Roman" w:eastAsia="Times New Roman" w:hAnsi="Times New Roman"/>
              </w:rPr>
              <w:t>ирус-ного гепати- та В</w:t>
            </w:r>
          </w:p>
          <w:p w:rsidR="00B4273E" w:rsidRPr="00760453" w:rsidRDefault="00B4273E" w:rsidP="00AD69BA">
            <w:pPr>
              <w:ind w:firstLine="0"/>
              <w:jc w:val="center"/>
              <w:rPr>
                <w:rFonts w:ascii="Times New Roman" w:hAnsi="Times New Roman"/>
              </w:rPr>
            </w:pPr>
            <w:r w:rsidRPr="00760453">
              <w:rPr>
                <w:rFonts w:ascii="Times New Roman" w:eastAsia="Times New Roman" w:hAnsi="Times New Roman"/>
                <w:b/>
              </w:rPr>
              <w:t>Геп 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760453">
              <w:rPr>
                <w:rFonts w:ascii="Times New Roman" w:eastAsia="Times New Roman" w:hAnsi="Times New Roman"/>
              </w:rPr>
              <w:t>убер</w:t>
            </w:r>
            <w:r>
              <w:rPr>
                <w:rFonts w:ascii="Times New Roman" w:eastAsia="Times New Roman" w:hAnsi="Times New Roman"/>
              </w:rPr>
              <w:t>-</w:t>
            </w:r>
            <w:r w:rsidRPr="00760453">
              <w:rPr>
                <w:rFonts w:ascii="Times New Roman" w:eastAsia="Times New Roman" w:hAnsi="Times New Roman"/>
              </w:rPr>
              <w:t xml:space="preserve">ку- леза </w:t>
            </w:r>
          </w:p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760453">
              <w:rPr>
                <w:rFonts w:ascii="Times New Roman" w:eastAsia="Times New Roman" w:hAnsi="Times New Roman"/>
                <w:b/>
              </w:rPr>
              <w:t>БЦЖ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760453">
              <w:rPr>
                <w:rFonts w:ascii="Times New Roman" w:eastAsia="Times New Roman" w:hAnsi="Times New Roman"/>
              </w:rPr>
              <w:t>олио-миелита</w:t>
            </w:r>
          </w:p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  <w:b/>
              </w:rPr>
              <w:t>ОПВ/ ИПВ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760453">
              <w:rPr>
                <w:rFonts w:ascii="Times New Roman" w:eastAsia="Times New Roman" w:hAnsi="Times New Roman"/>
              </w:rPr>
              <w:t>ота</w:t>
            </w:r>
            <w:r>
              <w:rPr>
                <w:rFonts w:ascii="Times New Roman" w:eastAsia="Times New Roman" w:hAnsi="Times New Roman"/>
              </w:rPr>
              <w:t>-</w:t>
            </w:r>
            <w:r w:rsidRPr="00760453">
              <w:rPr>
                <w:rFonts w:ascii="Times New Roman" w:eastAsia="Times New Roman" w:hAnsi="Times New Roman"/>
              </w:rPr>
              <w:t>вирус</w:t>
            </w:r>
            <w:r>
              <w:rPr>
                <w:rFonts w:ascii="Times New Roman" w:eastAsia="Times New Roman" w:hAnsi="Times New Roman"/>
              </w:rPr>
              <w:t>-</w:t>
            </w:r>
            <w:r w:rsidRPr="00760453">
              <w:rPr>
                <w:rFonts w:ascii="Times New Roman" w:eastAsia="Times New Roman" w:hAnsi="Times New Roman"/>
              </w:rPr>
              <w:t>ной инфек-ции</w:t>
            </w:r>
          </w:p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  <w:b/>
              </w:rPr>
              <w:t>РВ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ХИБ- инфек-ции </w:t>
            </w:r>
          </w:p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ХИБ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760453">
              <w:rPr>
                <w:rFonts w:ascii="Times New Roman" w:eastAsia="Times New Roman" w:hAnsi="Times New Roman"/>
              </w:rPr>
              <w:t>невмо- кокковой инфекции</w:t>
            </w:r>
          </w:p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  <w:b/>
              </w:rPr>
              <w:t>ПИ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760453">
              <w:rPr>
                <w:rFonts w:ascii="Times New Roman" w:eastAsia="Times New Roman" w:hAnsi="Times New Roman"/>
              </w:rPr>
              <w:t>оклю</w:t>
            </w:r>
            <w:r>
              <w:rPr>
                <w:rFonts w:ascii="Times New Roman" w:eastAsia="Times New Roman" w:hAnsi="Times New Roman"/>
              </w:rPr>
              <w:t>-</w:t>
            </w:r>
            <w:r w:rsidRPr="00760453">
              <w:rPr>
                <w:rFonts w:ascii="Times New Roman" w:eastAsia="Times New Roman" w:hAnsi="Times New Roman"/>
              </w:rPr>
              <w:t>ша, дифтерии столбняка</w:t>
            </w:r>
          </w:p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  <w:b/>
              </w:rPr>
              <w:t>АКДС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</w:t>
            </w:r>
            <w:r w:rsidRPr="00760453">
              <w:rPr>
                <w:rFonts w:ascii="Times New Roman" w:eastAsia="Times New Roman" w:hAnsi="Times New Roman"/>
              </w:rPr>
              <w:t>ифте</w:t>
            </w:r>
            <w:r>
              <w:rPr>
                <w:rFonts w:ascii="Times New Roman" w:eastAsia="Times New Roman" w:hAnsi="Times New Roman"/>
              </w:rPr>
              <w:t>-</w:t>
            </w:r>
            <w:r w:rsidRPr="00760453">
              <w:rPr>
                <w:rFonts w:ascii="Times New Roman" w:eastAsia="Times New Roman" w:hAnsi="Times New Roman"/>
              </w:rPr>
              <w:t>рии</w:t>
            </w:r>
            <w:r>
              <w:rPr>
                <w:rFonts w:ascii="Times New Roman" w:eastAsia="Times New Roman" w:hAnsi="Times New Roman"/>
              </w:rPr>
              <w:t>,</w:t>
            </w:r>
            <w:r w:rsidRPr="00760453">
              <w:rPr>
                <w:rFonts w:ascii="Times New Roman" w:eastAsia="Times New Roman" w:hAnsi="Times New Roman"/>
              </w:rPr>
              <w:t xml:space="preserve"> столбняка</w:t>
            </w:r>
          </w:p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  <w:b/>
              </w:rPr>
            </w:pPr>
            <w:r w:rsidRPr="00760453">
              <w:rPr>
                <w:rFonts w:ascii="Times New Roman" w:eastAsia="Times New Roman" w:hAnsi="Times New Roman"/>
                <w:b/>
              </w:rPr>
              <w:t>АДС/</w:t>
            </w:r>
          </w:p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  <w:b/>
              </w:rPr>
              <w:t>АДСм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Pr="00760453">
              <w:rPr>
                <w:rFonts w:ascii="Times New Roman" w:eastAsia="Times New Roman" w:hAnsi="Times New Roman"/>
              </w:rPr>
              <w:t>ори, паротита, краснухи</w:t>
            </w:r>
          </w:p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  <w:b/>
              </w:rPr>
              <w:t>КПК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Примечания</w:t>
            </w:r>
          </w:p>
        </w:tc>
      </w:tr>
      <w:tr w:rsidR="00B4273E" w:rsidRPr="00760453" w:rsidTr="00AD69BA">
        <w:trPr>
          <w:trHeight w:val="22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24 часа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hAnsi="Times New Roman"/>
              </w:rPr>
              <w:t>Геп В</w:t>
            </w:r>
            <w:r w:rsidRPr="00760453">
              <w:rPr>
                <w:rFonts w:ascii="Times New Roman" w:eastAsia="Times New Roman" w:hAnsi="Times New Roman"/>
              </w:rPr>
              <w:t xml:space="preserve"> -0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  <w:b/>
                <w:bCs/>
              </w:rPr>
              <w:t> </w:t>
            </w:r>
            <w:r w:rsidRPr="0076045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В роддоме </w:t>
            </w:r>
          </w:p>
        </w:tc>
      </w:tr>
      <w:tr w:rsidR="00B4273E" w:rsidRPr="00760453" w:rsidTr="00AD69BA">
        <w:trPr>
          <w:trHeight w:val="20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2-5 дней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БЦЖ 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4273E" w:rsidRPr="00760453" w:rsidTr="00AD69BA">
        <w:trPr>
          <w:trHeight w:val="35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2 месяца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hAnsi="Times New Roman"/>
              </w:rPr>
              <w:t>Геп В</w:t>
            </w:r>
            <w:r w:rsidRPr="00760453">
              <w:rPr>
                <w:rFonts w:ascii="Times New Roman" w:eastAsia="Times New Roman" w:hAnsi="Times New Roman"/>
              </w:rPr>
              <w:t xml:space="preserve"> -1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ОПВ-1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РВ-1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ХИБ-1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ПИ-1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АКДС-1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pStyle w:val="Antet"/>
              <w:ind w:firstLine="0"/>
              <w:rPr>
                <w:rFonts w:ascii="Times New Roman" w:hAnsi="Times New Roman"/>
                <w:lang w:val="ru-RU"/>
              </w:rPr>
            </w:pPr>
            <w:r w:rsidRPr="00760453">
              <w:rPr>
                <w:rFonts w:ascii="Times New Roman" w:hAnsi="Times New Roman"/>
                <w:lang w:val="ru-RU"/>
              </w:rPr>
              <w:t>Одновременно, в тот же день:</w:t>
            </w:r>
          </w:p>
          <w:p w:rsidR="00B4273E" w:rsidRPr="00760453" w:rsidRDefault="00B4273E" w:rsidP="00AD69BA">
            <w:pPr>
              <w:ind w:firstLine="0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hAnsi="Times New Roman"/>
              </w:rPr>
              <w:t>инъекционно внутримышечно  Геп В+АКДС+ ХИБ в составе пентавалентной вакцины, ПИ, ИПВ внутримышечно отдельно разными шприцами  и в  разные места введения; ОПВ и РВ – капли в рот</w:t>
            </w:r>
          </w:p>
        </w:tc>
      </w:tr>
      <w:tr w:rsidR="00B4273E" w:rsidRPr="00760453" w:rsidTr="00AD69BA">
        <w:trPr>
          <w:trHeight w:val="44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4 месяца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hAnsi="Times New Roman"/>
              </w:rPr>
              <w:t>Геп В</w:t>
            </w:r>
            <w:r w:rsidRPr="00760453">
              <w:rPr>
                <w:rFonts w:ascii="Times New Roman" w:eastAsia="Times New Roman" w:hAnsi="Times New Roman"/>
              </w:rPr>
              <w:t xml:space="preserve"> -2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ОПВ-2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  <w:bCs/>
              </w:rPr>
              <w:t>РВ-2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ХИБ-2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ПИ-2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АКДС -2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4273E" w:rsidRPr="00760453" w:rsidTr="00AD69BA">
        <w:trPr>
          <w:trHeight w:val="60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6 месяцев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hAnsi="Times New Roman"/>
              </w:rPr>
              <w:t>Геп В</w:t>
            </w:r>
            <w:r w:rsidRPr="00760453">
              <w:rPr>
                <w:rFonts w:ascii="Times New Roman" w:eastAsia="Times New Roman" w:hAnsi="Times New Roman"/>
              </w:rPr>
              <w:t xml:space="preserve"> -3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ОПВ-3</w:t>
            </w:r>
          </w:p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ИПВ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ХИБ-3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АКДС -3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4273E" w:rsidRPr="00760453" w:rsidTr="00AD69BA">
        <w:trPr>
          <w:trHeight w:val="22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12 месяцев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ПИ-3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КПК-1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hAnsi="Times New Roman"/>
              </w:rPr>
              <w:t>Отдельно разными шприцами  и в  разные места введения</w:t>
            </w:r>
          </w:p>
        </w:tc>
      </w:tr>
      <w:tr w:rsidR="00B4273E" w:rsidRPr="00760453" w:rsidTr="00AD69BA">
        <w:trPr>
          <w:trHeight w:val="44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22-24 месяца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ОПВ-4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АКДС -4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Одновременно, через 16-18 месяцев после вакцинации  </w:t>
            </w:r>
          </w:p>
        </w:tc>
      </w:tr>
      <w:tr w:rsidR="00B4273E" w:rsidRPr="00760453" w:rsidTr="00AD69BA">
        <w:trPr>
          <w:trHeight w:val="70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6-7 лет</w:t>
            </w:r>
          </w:p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ОПВ-5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АДС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КПК-2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hAnsi="Times New Roman"/>
              </w:rPr>
              <w:t>ОПВ-5 и АДС – одновременно весной, до поступления детей в школу</w:t>
            </w:r>
            <w:r w:rsidRPr="00760453">
              <w:rPr>
                <w:rFonts w:ascii="Times New Roman" w:eastAsia="Times New Roman" w:hAnsi="Times New Roman"/>
              </w:rPr>
              <w:t xml:space="preserve">; </w:t>
            </w:r>
            <w:r w:rsidRPr="00760453">
              <w:rPr>
                <w:rFonts w:ascii="Times New Roman" w:hAnsi="Times New Roman"/>
              </w:rPr>
              <w:t>КПК-2– осенью (в 1-м классе)</w:t>
            </w:r>
            <w:r w:rsidRPr="00760453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B4273E" w:rsidRPr="00760453" w:rsidTr="00AD69BA">
        <w:trPr>
          <w:trHeight w:val="51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15 – 16 лет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АДСм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КПК-3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Одновременно (9 класс), </w:t>
            </w:r>
            <w:r w:rsidRPr="00760453">
              <w:rPr>
                <w:rFonts w:ascii="Times New Roman" w:hAnsi="Times New Roman"/>
              </w:rPr>
              <w:t>отдельно разными шприцами  и в  разные места введения</w:t>
            </w:r>
          </w:p>
        </w:tc>
      </w:tr>
      <w:tr w:rsidR="00B4273E" w:rsidRPr="00760453" w:rsidTr="00AD69BA">
        <w:trPr>
          <w:trHeight w:val="665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Взрослые: в 20, 30, 40, 50 </w:t>
            </w:r>
            <w:r>
              <w:rPr>
                <w:rFonts w:ascii="Times New Roman" w:eastAsia="Times New Roman" w:hAnsi="Times New Roman"/>
              </w:rPr>
              <w:t>до</w:t>
            </w:r>
            <w:r w:rsidRPr="00760453">
              <w:rPr>
                <w:rFonts w:ascii="Times New Roman" w:eastAsia="Times New Roman" w:hAnsi="Times New Roman"/>
              </w:rPr>
              <w:t xml:space="preserve"> 60 лет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>АДСм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eastAsia="Times New Roman" w:hAnsi="Times New Roman"/>
              </w:rPr>
              <w:t xml:space="preserve"> 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91" w:type="dxa"/>
              <w:bottom w:w="0" w:type="dxa"/>
              <w:right w:w="91" w:type="dxa"/>
            </w:tcMar>
            <w:hideMark/>
          </w:tcPr>
          <w:p w:rsidR="00B4273E" w:rsidRPr="00760453" w:rsidRDefault="00B4273E" w:rsidP="00AD69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760453">
              <w:rPr>
                <w:rFonts w:ascii="Times New Roman" w:hAnsi="Times New Roman"/>
              </w:rPr>
              <w:t>Иммунизация проводится по достижении указанного возраста</w:t>
            </w:r>
          </w:p>
        </w:tc>
      </w:tr>
    </w:tbl>
    <w:p w:rsidR="00B4273E" w:rsidRPr="00760453" w:rsidRDefault="00B4273E" w:rsidP="00B4273E">
      <w:pPr>
        <w:pStyle w:val="Default"/>
        <w:rPr>
          <w:rFonts w:ascii="Times New Roman" w:eastAsia="Times New Roman" w:hAnsi="Times New Roman" w:cs="Times New Roman"/>
          <w:bCs/>
          <w:lang w:val="ru-RU"/>
        </w:rPr>
      </w:pPr>
      <w:r w:rsidRPr="00760453">
        <w:rPr>
          <w:rFonts w:ascii="Times New Roman" w:eastAsia="Times New Roman" w:hAnsi="Times New Roman" w:cs="Times New Roman"/>
          <w:lang w:val="ru-RU"/>
        </w:rPr>
        <w:t>Примечания: Рекомендуемые вакцины для индивидуальной защиты,  в</w:t>
      </w:r>
      <w:r>
        <w:rPr>
          <w:rFonts w:ascii="Times New Roman" w:eastAsia="Times New Roman" w:hAnsi="Times New Roman" w:cs="Times New Roman"/>
          <w:lang w:val="ru-RU"/>
        </w:rPr>
        <w:t xml:space="preserve"> том числе в виде </w:t>
      </w:r>
      <w:r w:rsidRPr="00760453">
        <w:rPr>
          <w:rFonts w:ascii="Times New Roman" w:eastAsia="Times New Roman" w:hAnsi="Times New Roman" w:cs="Times New Roman"/>
          <w:lang w:val="ru-RU"/>
        </w:rPr>
        <w:t>платн</w:t>
      </w:r>
      <w:r>
        <w:rPr>
          <w:rFonts w:ascii="Times New Roman" w:eastAsia="Times New Roman" w:hAnsi="Times New Roman" w:cs="Times New Roman"/>
          <w:lang w:val="ru-RU"/>
        </w:rPr>
        <w:t>ой</w:t>
      </w:r>
      <w:r w:rsidRPr="00760453">
        <w:rPr>
          <w:rFonts w:ascii="Times New Roman" w:eastAsia="Times New Roman" w:hAnsi="Times New Roman" w:cs="Times New Roman"/>
          <w:lang w:val="ru-RU"/>
        </w:rPr>
        <w:t xml:space="preserve"> услуги, против: </w:t>
      </w:r>
      <w:r>
        <w:rPr>
          <w:rFonts w:ascii="Times New Roman" w:eastAsia="Times New Roman" w:hAnsi="Times New Roman" w:cs="Times New Roman"/>
          <w:lang w:val="ru-RU"/>
        </w:rPr>
        <w:t>п</w:t>
      </w:r>
      <w:r w:rsidRPr="00760453">
        <w:rPr>
          <w:rFonts w:ascii="Times New Roman" w:eastAsia="Times New Roman" w:hAnsi="Times New Roman" w:cs="Times New Roman"/>
          <w:lang w:val="ru-RU"/>
        </w:rPr>
        <w:t xml:space="preserve">апиломавируса человека – девушки  </w:t>
      </w:r>
      <w:r>
        <w:rPr>
          <w:rFonts w:ascii="Times New Roman" w:eastAsia="Times New Roman" w:hAnsi="Times New Roman" w:cs="Times New Roman"/>
          <w:lang w:val="ru-RU"/>
        </w:rPr>
        <w:t>с 12-</w:t>
      </w:r>
      <w:r w:rsidRPr="00760453">
        <w:rPr>
          <w:rFonts w:ascii="Times New Roman" w:eastAsia="Times New Roman" w:hAnsi="Times New Roman" w:cs="Times New Roman"/>
          <w:lang w:val="ru-RU"/>
        </w:rPr>
        <w:t xml:space="preserve"> лет</w:t>
      </w:r>
      <w:r>
        <w:rPr>
          <w:rFonts w:ascii="Times New Roman" w:eastAsia="Times New Roman" w:hAnsi="Times New Roman" w:cs="Times New Roman"/>
          <w:lang w:val="ru-RU"/>
        </w:rPr>
        <w:t>него возраста</w:t>
      </w:r>
      <w:r w:rsidRPr="00760453">
        <w:rPr>
          <w:rFonts w:ascii="Times New Roman" w:eastAsia="Times New Roman" w:hAnsi="Times New Roman" w:cs="Times New Roman"/>
          <w:lang w:val="ru-RU"/>
        </w:rPr>
        <w:t xml:space="preserve"> 2 дозы с интервалом в 6 м</w:t>
      </w:r>
      <w:r>
        <w:rPr>
          <w:rFonts w:ascii="Times New Roman" w:eastAsia="Times New Roman" w:hAnsi="Times New Roman" w:cs="Times New Roman"/>
          <w:lang w:val="ru-RU"/>
        </w:rPr>
        <w:t>еся</w:t>
      </w:r>
      <w:r w:rsidRPr="00760453">
        <w:rPr>
          <w:rFonts w:ascii="Times New Roman" w:eastAsia="Times New Roman" w:hAnsi="Times New Roman" w:cs="Times New Roman"/>
          <w:lang w:val="ru-RU"/>
        </w:rPr>
        <w:t xml:space="preserve">цев между ними; гриппа – с </w:t>
      </w:r>
      <w:r>
        <w:rPr>
          <w:rFonts w:ascii="Times New Roman" w:eastAsia="Times New Roman" w:hAnsi="Times New Roman" w:cs="Times New Roman"/>
          <w:lang w:val="ru-RU"/>
        </w:rPr>
        <w:t>6-</w:t>
      </w:r>
      <w:r w:rsidRPr="00760453">
        <w:rPr>
          <w:rFonts w:ascii="Times New Roman" w:eastAsia="Times New Roman" w:hAnsi="Times New Roman" w:cs="Times New Roman"/>
          <w:lang w:val="ru-RU"/>
        </w:rPr>
        <w:t>м</w:t>
      </w:r>
      <w:r>
        <w:rPr>
          <w:rFonts w:ascii="Times New Roman" w:eastAsia="Times New Roman" w:hAnsi="Times New Roman" w:cs="Times New Roman"/>
          <w:lang w:val="ru-RU"/>
        </w:rPr>
        <w:t>есячного возраста</w:t>
      </w:r>
      <w:r w:rsidRPr="00760453">
        <w:rPr>
          <w:rFonts w:ascii="Times New Roman" w:eastAsia="Times New Roman" w:hAnsi="Times New Roman" w:cs="Times New Roman"/>
          <w:lang w:val="ru-RU"/>
        </w:rPr>
        <w:t xml:space="preserve"> ежегодно; вирусного гепатита А  –  с </w:t>
      </w:r>
      <w:r>
        <w:rPr>
          <w:rFonts w:ascii="Times New Roman" w:eastAsia="Times New Roman" w:hAnsi="Times New Roman" w:cs="Times New Roman"/>
          <w:lang w:val="ru-RU"/>
        </w:rPr>
        <w:t>одного</w:t>
      </w:r>
      <w:r w:rsidRPr="00760453">
        <w:rPr>
          <w:rFonts w:ascii="Times New Roman" w:eastAsia="Times New Roman" w:hAnsi="Times New Roman" w:cs="Times New Roman"/>
          <w:lang w:val="ru-RU"/>
        </w:rPr>
        <w:t xml:space="preserve"> год</w:t>
      </w:r>
      <w:r>
        <w:rPr>
          <w:rFonts w:ascii="Times New Roman" w:eastAsia="Times New Roman" w:hAnsi="Times New Roman" w:cs="Times New Roman"/>
          <w:lang w:val="ru-RU"/>
        </w:rPr>
        <w:t>а</w:t>
      </w:r>
      <w:r w:rsidRPr="00760453">
        <w:rPr>
          <w:rFonts w:ascii="Times New Roman" w:eastAsia="Times New Roman" w:hAnsi="Times New Roman" w:cs="Times New Roman"/>
          <w:lang w:val="ru-RU"/>
        </w:rPr>
        <w:t xml:space="preserve"> 1 доза непривитым лицам; менингококковой инфекции – моно- или поливалентные  не конъюгированные вакцины  – с </w:t>
      </w:r>
      <w:r>
        <w:rPr>
          <w:rFonts w:ascii="Times New Roman" w:eastAsia="Times New Roman" w:hAnsi="Times New Roman" w:cs="Times New Roman"/>
          <w:lang w:val="ru-RU"/>
        </w:rPr>
        <w:t>2 месяцев</w:t>
      </w:r>
      <w:r w:rsidRPr="00760453">
        <w:rPr>
          <w:rFonts w:ascii="Times New Roman" w:eastAsia="Times New Roman" w:hAnsi="Times New Roman" w:cs="Times New Roman"/>
          <w:lang w:val="ru-RU"/>
        </w:rPr>
        <w:t xml:space="preserve">, конъюгированные – с  2 </w:t>
      </w:r>
      <w:r>
        <w:rPr>
          <w:rFonts w:ascii="Times New Roman" w:eastAsia="Times New Roman" w:hAnsi="Times New Roman" w:cs="Times New Roman"/>
          <w:lang w:val="ru-RU"/>
        </w:rPr>
        <w:t xml:space="preserve"> лет</w:t>
      </w:r>
      <w:r w:rsidRPr="00760453">
        <w:rPr>
          <w:rFonts w:ascii="Times New Roman" w:eastAsia="Times New Roman" w:hAnsi="Times New Roman" w:cs="Times New Roman"/>
          <w:lang w:val="ru-RU"/>
        </w:rPr>
        <w:t>;</w:t>
      </w:r>
      <w:r w:rsidRPr="00760453">
        <w:rPr>
          <w:rFonts w:ascii="Times New Roman" w:eastAsia="Times New Roman" w:hAnsi="Times New Roman" w:cs="Times New Roman"/>
          <w:bCs/>
          <w:lang w:val="ru-RU"/>
        </w:rPr>
        <w:t xml:space="preserve"> ветряной оспы – с  9 м</w:t>
      </w:r>
      <w:r>
        <w:rPr>
          <w:rFonts w:ascii="Times New Roman" w:eastAsia="Times New Roman" w:hAnsi="Times New Roman" w:cs="Times New Roman"/>
          <w:bCs/>
          <w:lang w:val="ru-RU"/>
        </w:rPr>
        <w:t>еся</w:t>
      </w:r>
      <w:r w:rsidRPr="00760453">
        <w:rPr>
          <w:rFonts w:ascii="Times New Roman" w:eastAsia="Times New Roman" w:hAnsi="Times New Roman" w:cs="Times New Roman"/>
          <w:bCs/>
          <w:lang w:val="ru-RU"/>
        </w:rPr>
        <w:t xml:space="preserve">цев для непереболевших лиц; коклюша с ацеллюлярным компонентом  – членам семей и лицам по уходу за новорожденными и младенцами. </w:t>
      </w:r>
    </w:p>
    <w:p w:rsidR="00B4273E" w:rsidRPr="00760453" w:rsidRDefault="00B4273E" w:rsidP="00B4273E">
      <w:pPr>
        <w:rPr>
          <w:rFonts w:ascii="Times New Roman" w:eastAsia="Times New Roman" w:hAnsi="Times New Roman"/>
          <w:bCs/>
          <w:sz w:val="24"/>
          <w:szCs w:val="24"/>
        </w:rPr>
      </w:pPr>
      <w:r w:rsidRPr="00760453">
        <w:rPr>
          <w:rFonts w:ascii="Times New Roman" w:eastAsia="Times New Roman" w:hAnsi="Times New Roman"/>
          <w:bCs/>
          <w:sz w:val="24"/>
          <w:szCs w:val="24"/>
        </w:rPr>
        <w:t xml:space="preserve">2. Вакцинация против других инфекционных заболеваний (холера, туляремия, брюшной тиф,  бруцеллез и др.) будет проводиться группам населения с высоким риском заражения в зависимости от эпидемической ситуации в соответствии с решениями </w:t>
      </w:r>
      <w:r>
        <w:rPr>
          <w:rFonts w:ascii="Times New Roman" w:eastAsia="Times New Roman" w:hAnsi="Times New Roman"/>
          <w:bCs/>
          <w:sz w:val="24"/>
          <w:szCs w:val="24"/>
        </w:rPr>
        <w:t>Министерства здравоохранения</w:t>
      </w:r>
      <w:r w:rsidRPr="0076045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4273E" w:rsidRPr="00760453" w:rsidRDefault="00B4273E" w:rsidP="00B4273E">
      <w:pPr>
        <w:rPr>
          <w:rFonts w:ascii="Times New Roman" w:eastAsia="Times New Roman" w:hAnsi="Times New Roman"/>
          <w:sz w:val="24"/>
          <w:szCs w:val="24"/>
        </w:rPr>
      </w:pPr>
      <w:r w:rsidRPr="00760453">
        <w:rPr>
          <w:rFonts w:ascii="Times New Roman" w:eastAsia="Times New Roman" w:hAnsi="Times New Roman"/>
          <w:sz w:val="24"/>
          <w:szCs w:val="24"/>
        </w:rPr>
        <w:lastRenderedPageBreak/>
        <w:t>3. Иммунизация против желтой лихорадки, клещевого энцефалита, чумы проводится лицам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60453">
        <w:rPr>
          <w:rFonts w:ascii="Times New Roman" w:eastAsia="Times New Roman" w:hAnsi="Times New Roman"/>
          <w:sz w:val="24"/>
          <w:szCs w:val="24"/>
        </w:rPr>
        <w:t xml:space="preserve"> выезжающим в эндемические территории в индивидуальном порядке в виде платной услуги.</w:t>
      </w:r>
    </w:p>
    <w:p w:rsidR="00B4273E" w:rsidRPr="00760453" w:rsidRDefault="00B4273E" w:rsidP="00B4273E">
      <w:pPr>
        <w:rPr>
          <w:rFonts w:ascii="Times New Roman" w:eastAsia="Times New Roman" w:hAnsi="Times New Roman"/>
          <w:sz w:val="24"/>
          <w:szCs w:val="24"/>
        </w:rPr>
      </w:pPr>
    </w:p>
    <w:p w:rsidR="00B16009" w:rsidRDefault="00B16009"/>
    <w:sectPr w:rsidR="00B16009" w:rsidSect="00B4273E">
      <w:pgSz w:w="15840" w:h="12240" w:orient="landscape"/>
      <w:pgMar w:top="426" w:right="1134" w:bottom="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NPro-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273E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852"/>
    <w:rsid w:val="001F7295"/>
    <w:rsid w:val="002000BB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6197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354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679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4C8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AF7249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273E"/>
    <w:rsid w:val="00B448CE"/>
    <w:rsid w:val="00B45684"/>
    <w:rsid w:val="00B463A4"/>
    <w:rsid w:val="00B5091C"/>
    <w:rsid w:val="00B53CD5"/>
    <w:rsid w:val="00B547ED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3E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4273E"/>
    <w:pPr>
      <w:tabs>
        <w:tab w:val="center" w:pos="4677"/>
        <w:tab w:val="right" w:pos="9355"/>
      </w:tabs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B4273E"/>
    <w:rPr>
      <w:rFonts w:ascii="Calibri" w:eastAsia="Calibri" w:hAnsi="Calibri" w:cs="Times New Roman"/>
    </w:rPr>
  </w:style>
  <w:style w:type="paragraph" w:customStyle="1" w:styleId="Default">
    <w:name w:val="Default"/>
    <w:rsid w:val="00B4273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DINPro-Light" w:eastAsia="Calibri" w:hAnsi="DINPro-Light" w:cs="DINPro-Light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x.justice.md/UserFiles/File/2010/mo259-263md/tabel_119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2016-10-13T05:20:00Z</dcterms:created>
  <dcterms:modified xsi:type="dcterms:W3CDTF">2016-10-13T05:21:00Z</dcterms:modified>
</cp:coreProperties>
</file>