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D" w:rsidRPr="00F11A41" w:rsidRDefault="004F569D" w:rsidP="004F569D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F569D" w:rsidRPr="00F11A41" w:rsidRDefault="004F569D" w:rsidP="004F569D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4F569D" w:rsidRDefault="004F569D" w:rsidP="004F569D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4F569D" w:rsidRPr="00F11A41" w:rsidRDefault="004F569D" w:rsidP="004F569D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569D" w:rsidRPr="00E15A09" w:rsidRDefault="004F569D" w:rsidP="004F569D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91"/>
      <w:bookmarkStart w:id="1" w:name="Par1346"/>
      <w:bookmarkEnd w:id="0"/>
      <w:bookmarkEnd w:id="1"/>
      <w:r w:rsidRPr="00E15A09">
        <w:rPr>
          <w:rFonts w:ascii="Times New Roman" w:hAnsi="Times New Roman" w:cs="Times New Roman"/>
          <w:b/>
          <w:sz w:val="24"/>
          <w:szCs w:val="24"/>
        </w:rPr>
        <w:t>Рекомендуемые суточные нормы продуктов для питания детей учреждений раннего образования с продолжительности 9,5-10 ч. (г, мл, на 1 ребенка/сутки)</w:t>
      </w:r>
    </w:p>
    <w:p w:rsidR="004F569D" w:rsidRPr="00E15A09" w:rsidRDefault="004F569D" w:rsidP="004F569D">
      <w:pPr>
        <w:shd w:val="clear" w:color="auto" w:fill="FFFFFF"/>
        <w:jc w:val="both"/>
        <w:rPr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0"/>
        <w:gridCol w:w="1985"/>
        <w:gridCol w:w="1701"/>
      </w:tblGrid>
      <w:tr w:rsidR="004F569D" w:rsidRPr="00F11A41" w:rsidTr="00680911">
        <w:tc>
          <w:tcPr>
            <w:tcW w:w="567" w:type="dxa"/>
          </w:tcPr>
          <w:p w:rsidR="004F569D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№</w:t>
            </w:r>
          </w:p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985" w:type="dxa"/>
          </w:tcPr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167E2">
              <w:rPr>
                <w:b/>
                <w:sz w:val="24"/>
                <w:szCs w:val="24"/>
              </w:rPr>
              <w:t>реддошколная</w:t>
            </w:r>
          </w:p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167E2">
              <w:rPr>
                <w:b/>
                <w:sz w:val="24"/>
                <w:szCs w:val="24"/>
              </w:rPr>
              <w:t>ошкольная</w:t>
            </w:r>
          </w:p>
          <w:p w:rsidR="004F569D" w:rsidRPr="008167E2" w:rsidRDefault="004F569D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группа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color w:val="2A2A2A"/>
                <w:sz w:val="24"/>
                <w:szCs w:val="24"/>
                <w:shd w:val="clear" w:color="auto" w:fill="FFFFFF"/>
              </w:rPr>
            </w:pPr>
            <w:r w:rsidRPr="00F11A41">
              <w:rPr>
                <w:sz w:val="24"/>
                <w:szCs w:val="24"/>
              </w:rPr>
              <w:t xml:space="preserve">Пшеничный хлеб, </w:t>
            </w:r>
            <w:r w:rsidRPr="00F11A41">
              <w:rPr>
                <w:color w:val="2A2A2A"/>
                <w:sz w:val="24"/>
                <w:szCs w:val="24"/>
                <w:shd w:val="clear" w:color="auto" w:fill="FFFFFF"/>
              </w:rPr>
              <w:t xml:space="preserve">хлеб </w:t>
            </w:r>
          </w:p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color w:val="2A2A2A"/>
                <w:sz w:val="24"/>
                <w:szCs w:val="24"/>
                <w:shd w:val="clear" w:color="auto" w:fill="FFFFFF"/>
              </w:rPr>
              <w:t>из муки грубого помола*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Ржаной хлеб*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Пшеничная мука, мука из грубого помола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Крупы и другие зерна грубого помола 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35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Картофель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Овощи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Бобовые (</w:t>
            </w:r>
            <w:r w:rsidRPr="00F11A41">
              <w:rPr>
                <w:color w:val="2A2A2A"/>
                <w:sz w:val="24"/>
                <w:szCs w:val="24"/>
                <w:shd w:val="clear" w:color="auto" w:fill="FFFFFF"/>
              </w:rPr>
              <w:t>сухой горох и сухой фасоль и др.</w:t>
            </w:r>
            <w:r w:rsidRPr="00F11A4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Сушеные фрукты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Сахар, сахар нерафинированный**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Сливочное масло без растительных масел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Подсолнечное масло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Яйца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0,25 (15)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0,50 (30)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Молоко,</w:t>
            </w:r>
            <w:r>
              <w:rPr>
                <w:sz w:val="24"/>
                <w:szCs w:val="24"/>
              </w:rPr>
              <w:t xml:space="preserve"> </w:t>
            </w:r>
            <w:r w:rsidRPr="00F11A41">
              <w:rPr>
                <w:sz w:val="24"/>
                <w:szCs w:val="24"/>
              </w:rPr>
              <w:t>кисломолочные продукты***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420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Полужирный т</w:t>
            </w:r>
            <w:r w:rsidRPr="00F11A41">
              <w:rPr>
                <w:sz w:val="24"/>
                <w:szCs w:val="24"/>
              </w:rPr>
              <w:t>ворог (</w:t>
            </w:r>
            <w:r>
              <w:rPr>
                <w:sz w:val="24"/>
                <w:szCs w:val="24"/>
              </w:rPr>
              <w:t>до 5%)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Сыр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</w:t>
            </w:r>
          </w:p>
        </w:tc>
      </w:tr>
      <w:tr w:rsidR="004F569D" w:rsidRPr="00F11A41" w:rsidTr="00680911">
        <w:trPr>
          <w:trHeight w:val="449"/>
        </w:trPr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Мясо****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45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Сметана (массовая доля жира до 15%)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Чай, фиточай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0,2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Дрожжи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</w:t>
            </w:r>
          </w:p>
        </w:tc>
      </w:tr>
      <w:tr w:rsidR="004F569D" w:rsidRPr="00F11A41" w:rsidTr="00680911">
        <w:tc>
          <w:tcPr>
            <w:tcW w:w="567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F569D" w:rsidRPr="00F11A41" w:rsidRDefault="004F569D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Йодированная соль</w:t>
            </w:r>
          </w:p>
        </w:tc>
        <w:tc>
          <w:tcPr>
            <w:tcW w:w="1985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4F569D" w:rsidRPr="00F11A41" w:rsidRDefault="004F569D" w:rsidP="00680911">
            <w:pPr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1,6</w:t>
            </w:r>
          </w:p>
        </w:tc>
      </w:tr>
    </w:tbl>
    <w:p w:rsidR="004F569D" w:rsidRPr="008167E2" w:rsidRDefault="004F569D" w:rsidP="004F569D">
      <w:pPr>
        <w:shd w:val="clear" w:color="auto" w:fill="FFFFFF"/>
        <w:jc w:val="both"/>
        <w:rPr>
          <w:sz w:val="22"/>
          <w:szCs w:val="22"/>
        </w:rPr>
      </w:pPr>
    </w:p>
    <w:p w:rsidR="004F569D" w:rsidRPr="008167E2" w:rsidRDefault="004F569D" w:rsidP="004F569D">
      <w:pPr>
        <w:shd w:val="clear" w:color="auto" w:fill="FFFFFF"/>
        <w:jc w:val="both"/>
        <w:rPr>
          <w:color w:val="2A2A2A"/>
          <w:sz w:val="22"/>
          <w:szCs w:val="22"/>
          <w:shd w:val="clear" w:color="auto" w:fill="FFFFFF"/>
        </w:rPr>
      </w:pPr>
      <w:r w:rsidRPr="008167E2">
        <w:rPr>
          <w:sz w:val="22"/>
          <w:szCs w:val="22"/>
        </w:rPr>
        <w:t>*</w:t>
      </w:r>
      <w:r w:rsidRPr="008167E2">
        <w:rPr>
          <w:color w:val="2A2A2A"/>
          <w:sz w:val="22"/>
          <w:szCs w:val="22"/>
          <w:shd w:val="clear" w:color="auto" w:fill="FFFFFF"/>
        </w:rPr>
        <w:t xml:space="preserve"> Хлеб будет подаваться после 6-8 часов после его приготовления.</w:t>
      </w:r>
    </w:p>
    <w:p w:rsidR="004F569D" w:rsidRPr="008167E2" w:rsidRDefault="004F569D" w:rsidP="004F569D">
      <w:pPr>
        <w:shd w:val="clear" w:color="auto" w:fill="FFFFFF"/>
        <w:jc w:val="both"/>
        <w:rPr>
          <w:color w:val="2A2A2A"/>
          <w:sz w:val="22"/>
          <w:szCs w:val="22"/>
          <w:shd w:val="clear" w:color="auto" w:fill="FFFFFF"/>
        </w:rPr>
      </w:pPr>
      <w:r w:rsidRPr="008167E2">
        <w:rPr>
          <w:color w:val="2A2A2A"/>
          <w:sz w:val="22"/>
          <w:szCs w:val="22"/>
          <w:shd w:val="clear" w:color="auto" w:fill="FFFFFF"/>
        </w:rPr>
        <w:t>** Количество сахара может быть уменьшена до 5% от дневной энергетической ценности.</w:t>
      </w:r>
    </w:p>
    <w:p w:rsidR="004F569D" w:rsidRPr="008167E2" w:rsidRDefault="004F569D" w:rsidP="004F569D">
      <w:pPr>
        <w:shd w:val="clear" w:color="auto" w:fill="FFFFFF"/>
        <w:jc w:val="both"/>
        <w:rPr>
          <w:sz w:val="22"/>
          <w:szCs w:val="22"/>
        </w:rPr>
      </w:pPr>
      <w:r w:rsidRPr="008167E2">
        <w:rPr>
          <w:sz w:val="22"/>
          <w:szCs w:val="22"/>
        </w:rPr>
        <w:t xml:space="preserve">***Доля кисломолочных продуктов составит 135-150 мл для детей в возрасте 1-3 года и 150-180 </w:t>
      </w:r>
      <w:r>
        <w:rPr>
          <w:sz w:val="22"/>
          <w:szCs w:val="22"/>
        </w:rPr>
        <w:t xml:space="preserve">мл </w:t>
      </w:r>
      <w:r w:rsidRPr="008167E2">
        <w:rPr>
          <w:sz w:val="22"/>
          <w:szCs w:val="22"/>
        </w:rPr>
        <w:t>для детей других групп возраста.</w:t>
      </w:r>
    </w:p>
    <w:p w:rsidR="004F569D" w:rsidRPr="008167E2" w:rsidRDefault="004F569D" w:rsidP="004F569D">
      <w:pPr>
        <w:shd w:val="clear" w:color="auto" w:fill="FFFFFF"/>
        <w:jc w:val="both"/>
        <w:rPr>
          <w:sz w:val="22"/>
          <w:szCs w:val="22"/>
        </w:rPr>
      </w:pPr>
      <w:r w:rsidRPr="008167E2">
        <w:rPr>
          <w:sz w:val="22"/>
          <w:szCs w:val="22"/>
        </w:rPr>
        <w:lastRenderedPageBreak/>
        <w:t>****</w:t>
      </w:r>
      <w:r w:rsidRPr="008167E2">
        <w:rPr>
          <w:color w:val="2A2A2A"/>
          <w:sz w:val="22"/>
          <w:szCs w:val="22"/>
          <w:shd w:val="clear" w:color="auto" w:fill="FFFFFF"/>
        </w:rPr>
        <w:t xml:space="preserve"> Употребляется мясо говядины; телятины; нежирно</w:t>
      </w:r>
      <w:r>
        <w:rPr>
          <w:color w:val="2A2A2A"/>
          <w:sz w:val="22"/>
          <w:szCs w:val="22"/>
          <w:shd w:val="clear" w:color="auto" w:fill="FFFFFF"/>
        </w:rPr>
        <w:t>е</w:t>
      </w:r>
      <w:r w:rsidRPr="008167E2">
        <w:rPr>
          <w:color w:val="2A2A2A"/>
          <w:sz w:val="22"/>
          <w:szCs w:val="22"/>
          <w:shd w:val="clear" w:color="auto" w:fill="FFFFFF"/>
        </w:rPr>
        <w:t xml:space="preserve"> мясо свинины и баранины; охлажденное мясо птицы (куры, индейка); мясо кролика не ниже I категории и высше</w:t>
      </w:r>
      <w:r>
        <w:rPr>
          <w:color w:val="2A2A2A"/>
          <w:sz w:val="22"/>
          <w:szCs w:val="22"/>
          <w:shd w:val="clear" w:color="auto" w:fill="FFFFFF"/>
        </w:rPr>
        <w:t>го</w:t>
      </w:r>
      <w:r w:rsidRPr="008167E2">
        <w:rPr>
          <w:color w:val="2A2A2A"/>
          <w:sz w:val="22"/>
          <w:szCs w:val="22"/>
          <w:shd w:val="clear" w:color="auto" w:fill="FFFFFF"/>
        </w:rPr>
        <w:t xml:space="preserve"> качеств</w:t>
      </w:r>
      <w:r>
        <w:rPr>
          <w:color w:val="2A2A2A"/>
          <w:sz w:val="22"/>
          <w:szCs w:val="22"/>
          <w:shd w:val="clear" w:color="auto" w:fill="FFFFFF"/>
        </w:rPr>
        <w:t>а</w:t>
      </w:r>
      <w:r w:rsidRPr="008167E2">
        <w:rPr>
          <w:color w:val="2A2A2A"/>
          <w:sz w:val="22"/>
          <w:szCs w:val="22"/>
          <w:shd w:val="clear" w:color="auto" w:fill="FFFFFF"/>
        </w:rPr>
        <w:t>.</w:t>
      </w: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9D"/>
    <w:rsid w:val="004F569D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4F569D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2016-11-14T13:04:00Z</dcterms:created>
  <dcterms:modified xsi:type="dcterms:W3CDTF">2016-11-14T13:04:00Z</dcterms:modified>
</cp:coreProperties>
</file>