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Ind w:w="-15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552"/>
        <w:gridCol w:w="4886"/>
        <w:gridCol w:w="1816"/>
        <w:gridCol w:w="1474"/>
      </w:tblGrid>
      <w:tr w:rsidR="001841B0" w:rsidRPr="00D93133" w:rsidTr="00161368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5E4C9F" w:rsidRDefault="001841B0" w:rsidP="00161368">
            <w:pPr>
              <w:pStyle w:val="rg"/>
              <w:rPr>
                <w:i/>
                <w:sz w:val="20"/>
                <w:szCs w:val="20"/>
              </w:rPr>
            </w:pPr>
            <w:r w:rsidRPr="005E4C9F">
              <w:rPr>
                <w:i/>
                <w:sz w:val="20"/>
                <w:szCs w:val="20"/>
              </w:rPr>
              <w:t>Приложение № 1</w:t>
            </w:r>
          </w:p>
          <w:p w:rsidR="001841B0" w:rsidRPr="005E4C9F" w:rsidRDefault="001841B0" w:rsidP="00161368">
            <w:pPr>
              <w:pStyle w:val="NormalWeb"/>
            </w:pPr>
            <w:r w:rsidRPr="005E4C9F">
              <w:rPr>
                <w:lang w:val="en-US"/>
              </w:rPr>
              <w:t> </w:t>
            </w:r>
          </w:p>
          <w:p w:rsidR="001841B0" w:rsidRPr="005E4C9F" w:rsidRDefault="001841B0" w:rsidP="00161368">
            <w:pPr>
              <w:pStyle w:val="cb"/>
            </w:pPr>
            <w:r w:rsidRPr="005E4C9F">
              <w:t>СРОКИ</w:t>
            </w:r>
          </w:p>
          <w:p w:rsidR="001841B0" w:rsidRPr="005E4C9F" w:rsidRDefault="001841B0" w:rsidP="00161368">
            <w:pPr>
              <w:pStyle w:val="cb"/>
            </w:pPr>
            <w:r w:rsidRPr="005E4C9F">
              <w:t xml:space="preserve">представления центральными органами публичной власти </w:t>
            </w:r>
          </w:p>
          <w:p w:rsidR="001841B0" w:rsidRPr="005E4C9F" w:rsidRDefault="001841B0" w:rsidP="00161368">
            <w:pPr>
              <w:pStyle w:val="cb"/>
            </w:pPr>
            <w:r w:rsidRPr="005E4C9F">
              <w:t xml:space="preserve">финансовых отчетов за </w:t>
            </w:r>
            <w:r w:rsidRPr="005E4C9F">
              <w:rPr>
                <w:lang w:val="ro-RO"/>
              </w:rPr>
              <w:t>9 месяцев</w:t>
            </w:r>
            <w:r w:rsidRPr="005E4C9F">
              <w:t xml:space="preserve"> 2016 года</w:t>
            </w:r>
          </w:p>
          <w:p w:rsidR="001841B0" w:rsidRPr="005E4C9F" w:rsidRDefault="001841B0" w:rsidP="00161368">
            <w:pPr>
              <w:pStyle w:val="NormalWeb"/>
            </w:pPr>
          </w:p>
        </w:tc>
      </w:tr>
      <w:tr w:rsidR="001841B0" w:rsidRPr="00BE12E0" w:rsidTr="00161368">
        <w:trPr>
          <w:trHeight w:val="617"/>
          <w:jc w:val="center"/>
        </w:trPr>
        <w:tc>
          <w:tcPr>
            <w:tcW w:w="2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BE12E0" w:rsidRDefault="001841B0" w:rsidP="00161368">
            <w:pPr>
              <w:jc w:val="center"/>
              <w:rPr>
                <w:b/>
                <w:bCs/>
              </w:rPr>
            </w:pPr>
            <w:r w:rsidRPr="00BE12E0">
              <w:rPr>
                <w:b/>
                <w:bCs/>
              </w:rPr>
              <w:t>№ п/п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BE12E0" w:rsidRDefault="001841B0" w:rsidP="00161368">
            <w:pPr>
              <w:jc w:val="center"/>
              <w:rPr>
                <w:b/>
                <w:bCs/>
              </w:rPr>
            </w:pPr>
            <w:r w:rsidRPr="00BE12E0">
              <w:rPr>
                <w:b/>
                <w:bCs/>
              </w:rPr>
              <w:t>Код</w:t>
            </w:r>
          </w:p>
        </w:tc>
        <w:tc>
          <w:tcPr>
            <w:tcW w:w="26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BE12E0" w:rsidRDefault="001841B0" w:rsidP="00161368">
            <w:pPr>
              <w:jc w:val="center"/>
              <w:rPr>
                <w:b/>
                <w:bCs/>
              </w:rPr>
            </w:pPr>
            <w:r w:rsidRPr="00BE12E0">
              <w:rPr>
                <w:b/>
                <w:bCs/>
              </w:rPr>
              <w:t>Наименование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  <w:rPr>
                <w:b/>
                <w:bCs/>
              </w:rPr>
            </w:pPr>
            <w:r w:rsidRPr="00D705E5">
              <w:rPr>
                <w:b/>
                <w:bCs/>
              </w:rPr>
              <w:t>Срок предоставления отчетов</w:t>
            </w:r>
          </w:p>
        </w:tc>
      </w:tr>
      <w:tr w:rsidR="001841B0" w:rsidRPr="00BE12E0" w:rsidTr="00161368">
        <w:trPr>
          <w:trHeight w:val="222"/>
          <w:jc w:val="center"/>
        </w:trPr>
        <w:tc>
          <w:tcPr>
            <w:tcW w:w="21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BE12E0" w:rsidRDefault="001841B0" w:rsidP="00161368">
            <w:pPr>
              <w:jc w:val="center"/>
              <w:rPr>
                <w:b/>
                <w:bCs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BE12E0" w:rsidRDefault="001841B0" w:rsidP="00161368">
            <w:pPr>
              <w:jc w:val="center"/>
              <w:rPr>
                <w:b/>
                <w:bCs/>
              </w:rPr>
            </w:pPr>
          </w:p>
        </w:tc>
        <w:tc>
          <w:tcPr>
            <w:tcW w:w="2680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BE12E0" w:rsidRDefault="001841B0" w:rsidP="00161368">
            <w:pPr>
              <w:jc w:val="center"/>
              <w:rPr>
                <w:b/>
                <w:bCs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  <w:rPr>
                <w:b/>
                <w:bCs/>
              </w:rPr>
            </w:pPr>
            <w:r w:rsidRPr="00D705E5">
              <w:rPr>
                <w:b/>
                <w:bCs/>
              </w:rPr>
              <w:t>за первое полугодие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841B0" w:rsidRPr="00BE12E0" w:rsidRDefault="001841B0" w:rsidP="00161368">
            <w:pPr>
              <w:jc w:val="center"/>
              <w:rPr>
                <w:b/>
                <w:bCs/>
              </w:rPr>
            </w:pPr>
            <w:r w:rsidRPr="00BE12E0">
              <w:rPr>
                <w:b/>
                <w:bCs/>
              </w:rPr>
              <w:t xml:space="preserve">за </w:t>
            </w:r>
            <w:r w:rsidRPr="00DF7259">
              <w:rPr>
                <w:b/>
                <w:lang w:val="ro-RO"/>
              </w:rPr>
              <w:t>9 месяцев</w:t>
            </w:r>
            <w:r>
              <w:t xml:space="preserve"> </w:t>
            </w:r>
            <w:r w:rsidRPr="00BE12E0">
              <w:t xml:space="preserve"> 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1F1746" w:rsidRDefault="001841B0" w:rsidP="00161368">
            <w:pPr>
              <w:jc w:val="center"/>
              <w:rPr>
                <w:b/>
                <w:bCs/>
              </w:rPr>
            </w:pPr>
            <w:r w:rsidRPr="001F1746">
              <w:rPr>
                <w:b/>
                <w:bCs/>
              </w:rPr>
              <w:t>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1F1746" w:rsidRDefault="001841B0" w:rsidP="00161368">
            <w:pPr>
              <w:jc w:val="center"/>
              <w:rPr>
                <w:b/>
                <w:bCs/>
              </w:rPr>
            </w:pPr>
            <w:r w:rsidRPr="001F1746">
              <w:rPr>
                <w:b/>
                <w:bCs/>
              </w:rPr>
              <w:t>2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1F1746" w:rsidRDefault="001841B0" w:rsidP="00161368">
            <w:pPr>
              <w:jc w:val="center"/>
              <w:rPr>
                <w:b/>
                <w:bCs/>
              </w:rPr>
            </w:pPr>
            <w:r w:rsidRPr="001F1746">
              <w:rPr>
                <w:b/>
                <w:bCs/>
              </w:rPr>
              <w:t>3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1B0" w:rsidRPr="00D705E5" w:rsidRDefault="001841B0" w:rsidP="0016136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1.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0101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Секретариат Парламента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24.08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  <w:r>
              <w:rPr>
                <w:lang w:val="en-US"/>
              </w:rPr>
              <w:t>.</w:t>
            </w:r>
            <w:r>
              <w:rPr>
                <w:lang w:val="ro-RO"/>
              </w:rPr>
              <w:t>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2.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0102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Аппарат Президента Республики Молдова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22.08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3.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0103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Конституционный суд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22.08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4.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0104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Счетная палата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24.08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5.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0201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Государственная канцелярия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29.08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6.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0202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Министерство экономики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29.08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7.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0203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Министерство финансов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30.08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8.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0204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Министерство юстиции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30.08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9.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0205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Министерство внутренних дел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30.08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10.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0206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Министерство иностранных дел и европейской интеграции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30.08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11.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0207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Министерство обороны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30.08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12.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0208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Министерство регионального развития и строительства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25.08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13.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0209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Министерство сельского хозяйства и пищевой промышленности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30.08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14.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0210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Министерство транспорта и дорожной инфраструктуры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30.08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15.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0211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Министерство окружающей среды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30.08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16.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0212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Министерство просвещения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30.08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17.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0213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Министерство культуры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30.08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18.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0214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Министерство труда, социальной защиты и семьи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30.08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19.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0215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Министерство здравоохранения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30.08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20.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0216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Министерство молодежи и спорта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26.08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21.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0217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Министерство информационных технологий и связи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24.08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22.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0241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Национальное бюро статистики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29.08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23.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0242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Агентство земельных отношений и кадастра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24.08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24.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0243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Бюро межэтнических отношений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24.08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25.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0244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Агентство «Moldsilva»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22.08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26.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0245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Агентство материальных резервов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29.08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27.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0246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Агентство туризма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22.08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28.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0247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Национальный центр по борьбе с коррупцией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25.08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29.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0271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Национальная касса социального страхования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30.08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30.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0272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Национальная медицинская страховая компания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30.08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lastRenderedPageBreak/>
              <w:t>31.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0273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Государственная архивная служба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24.08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32.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0274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Национальный совет по аккредитации и аттестации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22.08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33.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0275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Национальное агентство по безопасности пищевых продуктов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29.08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34.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0276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Национальное агентство по обеспечению качества в профессиональном образовании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22.08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35.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0277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Национальное антидопинговое агентство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22.08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36.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0278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Государственная фельдъегерская служба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24.08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37.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0279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Центр гражданской службы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23.08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0C083B" w:rsidRDefault="001841B0" w:rsidP="001613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38.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0C083B" w:rsidRDefault="001841B0" w:rsidP="00161368">
            <w:pPr>
              <w:jc w:val="center"/>
              <w:rPr>
                <w:bCs/>
                <w:lang w:val="ro-RO"/>
              </w:rPr>
            </w:pPr>
            <w:r w:rsidRPr="000C083B">
              <w:rPr>
                <w:bCs/>
                <w:lang w:val="ro-RO"/>
              </w:rPr>
              <w:t>0301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Высший совет магистратуры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30.08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39.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0303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Генеральная прокуратура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26.08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40.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0401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Офис Народного Адвоката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23.08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41.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0402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Центральная избирательная комиссия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25.08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42.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0403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Национальный центр по защите персональных данных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22.08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43.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0404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Координационный совет по телевидению и радио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23.08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44.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0405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Совет по конкуренции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24.08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455F8B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45.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0406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Служба информации и безопасности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25.08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CD2694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46.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0407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Национальная антикоррупционная комиссия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22.08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CD2694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47.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0408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Служба государственной охраны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25.08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CD2694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48.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0409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Совет по предотвращению и ликвидации дискриминации и обеспечению равенства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23.08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CD2694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49.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0501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Академия наук Молдовы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30.08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CD2694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50.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0502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Национальный институт юстиции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22.08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CD2694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51.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0503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Общественная национальная телерадиоорганизация Компания «Телерадио-Молдова»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22.08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CD2694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52.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0504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Фонд социальных инвестиций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23.08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CD2694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17.11</w:t>
            </w:r>
          </w:p>
        </w:tc>
      </w:tr>
      <w:tr w:rsidR="001841B0" w:rsidRPr="001F1746" w:rsidTr="00161368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53.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1F1746" w:rsidRDefault="001841B0" w:rsidP="00161368">
            <w:pPr>
              <w:jc w:val="center"/>
            </w:pPr>
            <w:r w:rsidRPr="001F1746">
              <w:t>0505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841B0" w:rsidRPr="00D705E5" w:rsidRDefault="001841B0" w:rsidP="00161368">
            <w:r w:rsidRPr="00D705E5">
              <w:t>Фонд Долгосрочное Развитие Молдова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1841B0" w:rsidRPr="00D705E5" w:rsidRDefault="001841B0" w:rsidP="00161368">
            <w:pPr>
              <w:jc w:val="center"/>
            </w:pPr>
            <w:r w:rsidRPr="00D705E5">
              <w:t>23.08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1B0" w:rsidRPr="00CD2694" w:rsidRDefault="001841B0" w:rsidP="00161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17.11</w:t>
            </w:r>
          </w:p>
        </w:tc>
      </w:tr>
    </w:tbl>
    <w:p w:rsidR="001841B0" w:rsidRPr="001F1746" w:rsidRDefault="001841B0" w:rsidP="001841B0">
      <w:pPr>
        <w:pStyle w:val="NormalWeb"/>
      </w:pPr>
      <w:r w:rsidRPr="001F1746">
        <w:t> </w:t>
      </w:r>
    </w:p>
    <w:p w:rsidR="00E55C9F" w:rsidRDefault="00E55C9F"/>
    <w:sectPr w:rsidR="00E55C9F" w:rsidSect="001841B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841B0"/>
    <w:rsid w:val="001841B0"/>
    <w:rsid w:val="00E5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41B0"/>
    <w:pPr>
      <w:ind w:firstLine="567"/>
      <w:jc w:val="both"/>
    </w:pPr>
    <w:rPr>
      <w:lang w:eastAsia="zh-TW"/>
    </w:rPr>
  </w:style>
  <w:style w:type="paragraph" w:customStyle="1" w:styleId="cb">
    <w:name w:val="cb"/>
    <w:basedOn w:val="Normal"/>
    <w:rsid w:val="001841B0"/>
    <w:pPr>
      <w:jc w:val="center"/>
    </w:pPr>
    <w:rPr>
      <w:b/>
      <w:bCs/>
      <w:lang w:eastAsia="zh-TW"/>
    </w:rPr>
  </w:style>
  <w:style w:type="paragraph" w:customStyle="1" w:styleId="rg">
    <w:name w:val="rg"/>
    <w:basedOn w:val="Normal"/>
    <w:rsid w:val="001841B0"/>
    <w:pPr>
      <w:jc w:val="right"/>
    </w:pPr>
    <w:rPr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2016-11-28T06:54:00Z</dcterms:created>
  <dcterms:modified xsi:type="dcterms:W3CDTF">2016-11-28T06:55:00Z</dcterms:modified>
</cp:coreProperties>
</file>