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A0" w:rsidRPr="00B76309" w:rsidRDefault="006226A0" w:rsidP="006226A0">
      <w:pPr>
        <w:pStyle w:val="rg"/>
        <w:ind w:left="9204"/>
        <w:jc w:val="both"/>
        <w:rPr>
          <w:rFonts w:eastAsia="Times New Roman"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u-RU"/>
        </w:rPr>
        <w:t xml:space="preserve">          </w:t>
      </w:r>
      <w:bookmarkStart w:id="0" w:name="_Toc456001105"/>
      <w:bookmarkStart w:id="1" w:name="_Toc457471645"/>
      <w:bookmarkStart w:id="2" w:name="_Toc457471775"/>
      <w:bookmarkStart w:id="3" w:name="_Toc462239679"/>
      <w:bookmarkStart w:id="4" w:name="_Toc457473894"/>
      <w:r>
        <w:rPr>
          <w:rFonts w:eastAsia="Times New Roman"/>
          <w:sz w:val="28"/>
          <w:szCs w:val="28"/>
          <w:lang w:val="ru-RU"/>
        </w:rPr>
        <w:t xml:space="preserve">Приложение № </w:t>
      </w:r>
      <w:r w:rsidRPr="00B76309">
        <w:rPr>
          <w:rFonts w:eastAsia="Times New Roman"/>
          <w:sz w:val="28"/>
          <w:szCs w:val="28"/>
          <w:lang w:val="ro-RO"/>
        </w:rPr>
        <w:t>2</w:t>
      </w:r>
    </w:p>
    <w:p w:rsidR="006226A0" w:rsidRPr="005372D7" w:rsidRDefault="006226A0" w:rsidP="006226A0">
      <w:pPr>
        <w:pStyle w:val="rg"/>
        <w:ind w:left="9204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</w:t>
      </w:r>
      <w:r w:rsidRPr="00B76309">
        <w:rPr>
          <w:rFonts w:eastAsia="Times New Roman"/>
          <w:sz w:val="28"/>
          <w:szCs w:val="28"/>
          <w:lang w:val="ro-RO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Постановлению Правительства № 1332</w:t>
      </w:r>
    </w:p>
    <w:p w:rsidR="006226A0" w:rsidRPr="005372D7" w:rsidRDefault="006226A0" w:rsidP="006226A0">
      <w:pPr>
        <w:pStyle w:val="rg"/>
        <w:ind w:left="9204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</w:t>
      </w:r>
      <w:r>
        <w:rPr>
          <w:rFonts w:eastAsia="Times New Roman"/>
          <w:sz w:val="28"/>
          <w:szCs w:val="28"/>
          <w:lang w:val="ru-RU"/>
        </w:rPr>
        <w:t xml:space="preserve"> </w:t>
      </w:r>
      <w:bookmarkStart w:id="5" w:name="_GoBack"/>
      <w:bookmarkEnd w:id="5"/>
      <w:r>
        <w:rPr>
          <w:rFonts w:eastAsia="Times New Roman"/>
          <w:sz w:val="28"/>
          <w:szCs w:val="28"/>
          <w:lang w:val="ru-RU"/>
        </w:rPr>
        <w:t xml:space="preserve">14 декабря  </w:t>
      </w:r>
      <w:r w:rsidRPr="00B76309">
        <w:rPr>
          <w:rFonts w:eastAsia="Times New Roman"/>
          <w:sz w:val="28"/>
          <w:szCs w:val="28"/>
          <w:lang w:val="ro-RO"/>
        </w:rPr>
        <w:t>2016</w:t>
      </w:r>
      <w:r>
        <w:rPr>
          <w:rFonts w:eastAsia="Times New Roman"/>
          <w:sz w:val="28"/>
          <w:szCs w:val="28"/>
          <w:lang w:val="ru-RU"/>
        </w:rPr>
        <w:t xml:space="preserve"> г.</w:t>
      </w:r>
    </w:p>
    <w:bookmarkEnd w:id="0"/>
    <w:bookmarkEnd w:id="1"/>
    <w:bookmarkEnd w:id="2"/>
    <w:bookmarkEnd w:id="3"/>
    <w:bookmarkEnd w:id="4"/>
    <w:p w:rsidR="006226A0" w:rsidRPr="00B76309" w:rsidRDefault="006226A0" w:rsidP="00622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84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o-RO" w:eastAsia="uk-UA"/>
        </w:rPr>
      </w:pPr>
    </w:p>
    <w:p w:rsidR="006226A0" w:rsidRPr="005372D7" w:rsidRDefault="006226A0" w:rsidP="006226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sz w:val="28"/>
          <w:lang w:val="ru-RU" w:eastAsia="uk-UA"/>
        </w:rPr>
        <w:t>ПЛАН ДЕЙСТВИЙ</w:t>
      </w:r>
    </w:p>
    <w:p w:rsidR="006226A0" w:rsidRDefault="006226A0" w:rsidP="006226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по реализации  Стратегии развития  системы государственных закупок на 2016-2020 годы</w:t>
      </w:r>
    </w:p>
    <w:p w:rsidR="006226A0" w:rsidRPr="00B76309" w:rsidRDefault="006226A0" w:rsidP="00622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RO" w:eastAsia="uk-UA"/>
        </w:rPr>
      </w:pPr>
    </w:p>
    <w:p w:rsidR="006226A0" w:rsidRPr="0021340C" w:rsidRDefault="006226A0" w:rsidP="006226A0">
      <w:pPr>
        <w:spacing w:after="0" w:line="240" w:lineRule="auto"/>
        <w:rPr>
          <w:rFonts w:ascii="Times New Roman" w:hAnsi="Times New Roman"/>
          <w:sz w:val="2"/>
          <w:szCs w:val="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267"/>
        <w:gridCol w:w="1843"/>
        <w:gridCol w:w="1983"/>
        <w:gridCol w:w="1418"/>
        <w:gridCol w:w="1561"/>
        <w:gridCol w:w="1983"/>
        <w:gridCol w:w="3225"/>
      </w:tblGrid>
      <w:tr w:rsidR="006226A0" w:rsidRPr="00E7743E" w:rsidTr="000A472D">
        <w:tc>
          <w:tcPr>
            <w:tcW w:w="226" w:type="pct"/>
          </w:tcPr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743E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E7743E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E7743E">
              <w:rPr>
                <w:rFonts w:ascii="Times New Roman" w:hAnsi="Times New Roman"/>
                <w:b/>
                <w:lang w:val="ru-RU"/>
              </w:rPr>
              <w:t>/п</w:t>
            </w:r>
          </w:p>
        </w:tc>
        <w:tc>
          <w:tcPr>
            <w:tcW w:w="758" w:type="pct"/>
          </w:tcPr>
          <w:p w:rsidR="006226A0" w:rsidRPr="00E7743E" w:rsidRDefault="006226A0" w:rsidP="000A472D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743E">
              <w:rPr>
                <w:rFonts w:ascii="Times New Roman" w:hAnsi="Times New Roman"/>
                <w:b/>
                <w:lang w:val="ru-RU"/>
              </w:rPr>
              <w:t>Наименование мер</w:t>
            </w:r>
          </w:p>
        </w:tc>
        <w:tc>
          <w:tcPr>
            <w:tcW w:w="616" w:type="pct"/>
          </w:tcPr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743E">
              <w:rPr>
                <w:rFonts w:ascii="Times New Roman" w:hAnsi="Times New Roman"/>
                <w:b/>
                <w:lang w:val="ru-RU"/>
              </w:rPr>
              <w:t>Органы, ответственные за внедрение</w:t>
            </w:r>
          </w:p>
        </w:tc>
        <w:tc>
          <w:tcPr>
            <w:tcW w:w="663" w:type="pct"/>
          </w:tcPr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743E">
              <w:rPr>
                <w:rFonts w:ascii="Times New Roman" w:hAnsi="Times New Roman"/>
                <w:b/>
                <w:lang w:val="ru-RU"/>
              </w:rPr>
              <w:t xml:space="preserve">Срок,  </w:t>
            </w:r>
            <w:proofErr w:type="gramStart"/>
            <w:r w:rsidRPr="00E7743E">
              <w:rPr>
                <w:rFonts w:ascii="Times New Roman" w:hAnsi="Times New Roman"/>
                <w:b/>
                <w:lang w:val="ru-RU"/>
              </w:rPr>
              <w:t>предусмотрен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E7743E">
              <w:rPr>
                <w:rFonts w:ascii="Times New Roman" w:hAnsi="Times New Roman"/>
                <w:b/>
                <w:lang w:val="ru-RU"/>
              </w:rPr>
              <w:t>ный</w:t>
            </w:r>
            <w:proofErr w:type="spellEnd"/>
            <w:proofErr w:type="gramEnd"/>
            <w:r w:rsidRPr="00E7743E">
              <w:rPr>
                <w:rFonts w:ascii="Times New Roman" w:hAnsi="Times New Roman"/>
                <w:b/>
                <w:lang w:val="ru-RU"/>
              </w:rPr>
              <w:t xml:space="preserve"> в  Соглашение об ассоциации</w:t>
            </w:r>
          </w:p>
        </w:tc>
        <w:tc>
          <w:tcPr>
            <w:tcW w:w="474" w:type="pct"/>
          </w:tcPr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743E">
              <w:rPr>
                <w:rFonts w:ascii="Times New Roman" w:hAnsi="Times New Roman"/>
                <w:b/>
                <w:lang w:val="ru-RU"/>
              </w:rPr>
              <w:t>Срок выполнения</w:t>
            </w:r>
          </w:p>
        </w:tc>
        <w:tc>
          <w:tcPr>
            <w:tcW w:w="522" w:type="pct"/>
          </w:tcPr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743E">
              <w:rPr>
                <w:rFonts w:ascii="Times New Roman" w:hAnsi="Times New Roman"/>
                <w:b/>
                <w:bCs/>
                <w:color w:val="000000"/>
                <w:lang w:val="ru-RU" w:eastAsia="uk-UA"/>
              </w:rPr>
              <w:t>Финансирование</w:t>
            </w:r>
          </w:p>
        </w:tc>
        <w:tc>
          <w:tcPr>
            <w:tcW w:w="663" w:type="pct"/>
          </w:tcPr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743E">
              <w:rPr>
                <w:rFonts w:ascii="Times New Roman" w:hAnsi="Times New Roman"/>
                <w:b/>
                <w:lang w:val="ru-RU"/>
              </w:rPr>
              <w:t>Ожидаемые результаты</w:t>
            </w:r>
          </w:p>
        </w:tc>
        <w:tc>
          <w:tcPr>
            <w:tcW w:w="1078" w:type="pct"/>
          </w:tcPr>
          <w:p w:rsidR="006226A0" w:rsidRPr="00E7743E" w:rsidRDefault="006226A0" w:rsidP="000A472D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743E">
              <w:rPr>
                <w:rFonts w:ascii="Times New Roman" w:hAnsi="Times New Roman"/>
                <w:b/>
                <w:lang w:val="ru-RU"/>
              </w:rPr>
              <w:t>Показате</w:t>
            </w:r>
            <w:r>
              <w:rPr>
                <w:rFonts w:ascii="Times New Roman" w:hAnsi="Times New Roman"/>
                <w:b/>
                <w:lang w:val="ru-RU"/>
              </w:rPr>
              <w:t>ли прогресса</w:t>
            </w:r>
          </w:p>
        </w:tc>
      </w:tr>
    </w:tbl>
    <w:p w:rsidR="006226A0" w:rsidRPr="00E7743E" w:rsidRDefault="006226A0" w:rsidP="006226A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267"/>
        <w:gridCol w:w="1843"/>
        <w:gridCol w:w="1986"/>
        <w:gridCol w:w="1415"/>
        <w:gridCol w:w="1561"/>
        <w:gridCol w:w="1983"/>
        <w:gridCol w:w="3225"/>
      </w:tblGrid>
      <w:tr w:rsidR="006226A0" w:rsidRPr="00E7743E" w:rsidTr="000A472D">
        <w:trPr>
          <w:tblHeader/>
        </w:trPr>
        <w:tc>
          <w:tcPr>
            <w:tcW w:w="226" w:type="pct"/>
          </w:tcPr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743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758" w:type="pct"/>
          </w:tcPr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743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616" w:type="pct"/>
          </w:tcPr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743E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664" w:type="pct"/>
          </w:tcPr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743E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473" w:type="pct"/>
          </w:tcPr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743E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522" w:type="pct"/>
          </w:tcPr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743E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663" w:type="pct"/>
          </w:tcPr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743E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078" w:type="pct"/>
          </w:tcPr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743E"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  <w:tr w:rsidR="006226A0" w:rsidRPr="00586BF4" w:rsidTr="000A472D">
        <w:tc>
          <w:tcPr>
            <w:tcW w:w="5000" w:type="pct"/>
            <w:gridSpan w:val="8"/>
          </w:tcPr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743E">
              <w:rPr>
                <w:rFonts w:ascii="Times New Roman" w:hAnsi="Times New Roman"/>
                <w:b/>
                <w:lang w:val="ru-RU"/>
              </w:rPr>
              <w:t xml:space="preserve">Этап </w:t>
            </w:r>
            <w:r w:rsidRPr="00E7743E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Обеспечение гармонизации законодательства  с основными стандартами, регламентирующими присуждение договоров и институциональную базу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</w:p>
          <w:p w:rsidR="006226A0" w:rsidRPr="00586BF4" w:rsidRDefault="006226A0" w:rsidP="000A47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Девять месяцев с момента вступления в силу С</w:t>
            </w:r>
            <w:r>
              <w:rPr>
                <w:rFonts w:ascii="Times New Roman" w:hAnsi="Times New Roman"/>
                <w:lang w:val="ru-RU"/>
              </w:rPr>
              <w:t>оглашения об ассоциации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" w:type="pct"/>
          </w:tcPr>
          <w:p w:rsidR="006226A0" w:rsidRPr="00522A7E" w:rsidRDefault="006226A0" w:rsidP="000A472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ru-RU"/>
              </w:rPr>
            </w:pP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2016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Национальное законодательство совместимо с основными стандартами, предусмотренными в ст</w:t>
            </w:r>
            <w:r>
              <w:rPr>
                <w:rFonts w:ascii="Times New Roman" w:hAnsi="Times New Roman"/>
                <w:lang w:val="ru-RU"/>
              </w:rPr>
              <w:t xml:space="preserve">атье </w:t>
            </w:r>
            <w:r w:rsidRPr="00586BF4">
              <w:rPr>
                <w:rFonts w:ascii="Times New Roman" w:hAnsi="Times New Roman"/>
                <w:lang w:val="ru-RU"/>
              </w:rPr>
              <w:t>271 Соглашения об ассоциации</w:t>
            </w:r>
          </w:p>
        </w:tc>
        <w:tc>
          <w:tcPr>
            <w:tcW w:w="1078" w:type="pct"/>
          </w:tcPr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Поправки к </w:t>
            </w:r>
            <w:r>
              <w:rPr>
                <w:rFonts w:ascii="Times New Roman" w:hAnsi="Times New Roman"/>
                <w:lang w:val="ru-RU"/>
              </w:rPr>
              <w:t xml:space="preserve">Закону </w:t>
            </w:r>
          </w:p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131 от 3 июля 2015 года  о государственных закупках, </w:t>
            </w:r>
            <w:r w:rsidRPr="00586BF4">
              <w:rPr>
                <w:rFonts w:ascii="Times New Roman" w:hAnsi="Times New Roman"/>
                <w:lang w:val="ru-RU"/>
              </w:rPr>
              <w:t xml:space="preserve"> утвержденные Парламентом и опубликованные в Официальном  мониторе</w:t>
            </w:r>
            <w:r>
              <w:rPr>
                <w:rFonts w:ascii="Times New Roman" w:hAnsi="Times New Roman"/>
                <w:lang w:val="ru-RU"/>
              </w:rPr>
              <w:t xml:space="preserve"> Республики Молдова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10 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586BF4">
              <w:rPr>
                <w:rFonts w:ascii="Times New Roman" w:hAnsi="Times New Roman"/>
                <w:lang w:val="ru-RU"/>
              </w:rPr>
              <w:t xml:space="preserve">оложений, </w:t>
            </w:r>
          </w:p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86BF4">
              <w:rPr>
                <w:rFonts w:ascii="Times New Roman" w:hAnsi="Times New Roman"/>
                <w:lang w:val="ru-RU"/>
              </w:rPr>
              <w:t>утвержденных</w:t>
            </w:r>
            <w:proofErr w:type="gramEnd"/>
            <w:r w:rsidRPr="00586BF4">
              <w:rPr>
                <w:rFonts w:ascii="Times New Roman" w:hAnsi="Times New Roman"/>
                <w:lang w:val="ru-RU"/>
              </w:rPr>
              <w:t xml:space="preserve"> П</w:t>
            </w:r>
            <w:r>
              <w:rPr>
                <w:rFonts w:ascii="Times New Roman" w:hAnsi="Times New Roman"/>
                <w:lang w:val="ru-RU"/>
              </w:rPr>
              <w:t xml:space="preserve">равительством </w:t>
            </w:r>
            <w:r w:rsidRPr="00586BF4">
              <w:rPr>
                <w:rFonts w:ascii="Times New Roman" w:hAnsi="Times New Roman"/>
                <w:lang w:val="ru-RU"/>
              </w:rPr>
              <w:t xml:space="preserve"> и опубликованных в Официальном  мониторе</w:t>
            </w:r>
            <w:r>
              <w:rPr>
                <w:rFonts w:ascii="Times New Roman" w:hAnsi="Times New Roman"/>
                <w:lang w:val="ru-RU"/>
              </w:rPr>
              <w:t xml:space="preserve"> Республики Молдова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6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586BF4">
              <w:rPr>
                <w:rFonts w:ascii="Times New Roman" w:hAnsi="Times New Roman"/>
                <w:lang w:val="ru-RU"/>
              </w:rPr>
              <w:t>тандартных документ</w:t>
            </w:r>
            <w:r>
              <w:rPr>
                <w:rFonts w:ascii="Times New Roman" w:hAnsi="Times New Roman"/>
                <w:lang w:val="ru-RU"/>
              </w:rPr>
              <w:t xml:space="preserve">ов, </w:t>
            </w:r>
            <w:r w:rsidRPr="00586BF4">
              <w:rPr>
                <w:rFonts w:ascii="Times New Roman" w:hAnsi="Times New Roman"/>
                <w:lang w:val="ru-RU"/>
              </w:rPr>
              <w:t xml:space="preserve"> утвержденных и опубликованных в Официальном  мониторе</w:t>
            </w:r>
            <w:r>
              <w:rPr>
                <w:rFonts w:ascii="Times New Roman" w:hAnsi="Times New Roman"/>
                <w:lang w:val="ru-RU"/>
              </w:rPr>
              <w:t xml:space="preserve"> Республики Молдова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Разработка законодательной базы для создания </w:t>
            </w:r>
            <w:r w:rsidRPr="00586BF4">
              <w:rPr>
                <w:rFonts w:ascii="Times New Roman" w:hAnsi="Times New Roman"/>
                <w:lang w:val="ru-RU"/>
              </w:rPr>
              <w:lastRenderedPageBreak/>
              <w:t>независимого  органа</w:t>
            </w:r>
            <w:r>
              <w:rPr>
                <w:rFonts w:ascii="Times New Roman" w:hAnsi="Times New Roman"/>
                <w:lang w:val="ru-RU"/>
              </w:rPr>
              <w:t xml:space="preserve"> по пересмотру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lastRenderedPageBreak/>
              <w:t>Министерство финансов</w:t>
            </w:r>
          </w:p>
          <w:p w:rsidR="006226A0" w:rsidRPr="00586BF4" w:rsidRDefault="006226A0" w:rsidP="000A47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Девять месяцев с момента вступления в силу </w:t>
            </w:r>
            <w:r w:rsidRPr="00586BF4">
              <w:rPr>
                <w:rFonts w:ascii="Times New Roman" w:hAnsi="Times New Roman"/>
                <w:lang w:val="ru-RU"/>
              </w:rPr>
              <w:lastRenderedPageBreak/>
              <w:t>С</w:t>
            </w:r>
            <w:r>
              <w:rPr>
                <w:rFonts w:ascii="Times New Roman" w:hAnsi="Times New Roman"/>
                <w:lang w:val="ru-RU"/>
              </w:rPr>
              <w:t>оглашения об ассоциации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lastRenderedPageBreak/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2016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  <w:r w:rsidRPr="00586BF4">
              <w:rPr>
                <w:rFonts w:ascii="Times New Roman" w:hAnsi="Times New Roman"/>
                <w:lang w:val="ro-RO"/>
              </w:rPr>
              <w:t xml:space="preserve">,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586BF4">
              <w:rPr>
                <w:rFonts w:ascii="Times New Roman" w:hAnsi="Times New Roman"/>
                <w:lang w:val="ru-RU"/>
              </w:rPr>
              <w:t xml:space="preserve">вропейский </w:t>
            </w:r>
            <w:r w:rsidRPr="00586BF4">
              <w:rPr>
                <w:rFonts w:ascii="Times New Roman" w:hAnsi="Times New Roman"/>
                <w:lang w:val="ru-RU"/>
              </w:rPr>
              <w:lastRenderedPageBreak/>
              <w:t>банк реконструкции и развития</w:t>
            </w:r>
            <w:r w:rsidRPr="00586BF4" w:rsidDel="00665D2C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663" w:type="pct"/>
          </w:tcPr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lastRenderedPageBreak/>
              <w:t>Полностью независимый орган</w:t>
            </w:r>
            <w:r>
              <w:rPr>
                <w:rFonts w:ascii="Times New Roman" w:hAnsi="Times New Roman"/>
                <w:lang w:val="ru-RU"/>
              </w:rPr>
              <w:t xml:space="preserve"> по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пересмотру 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- Национальное агентство по  разрешению споров -</w:t>
            </w:r>
            <w:r w:rsidRPr="00586BF4">
              <w:rPr>
                <w:rFonts w:ascii="Times New Roman" w:hAnsi="Times New Roman"/>
                <w:lang w:val="ru-RU"/>
              </w:rPr>
              <w:t xml:space="preserve"> назначен</w:t>
            </w:r>
            <w:r>
              <w:rPr>
                <w:rFonts w:ascii="Times New Roman" w:hAnsi="Times New Roman"/>
                <w:lang w:val="ru-RU"/>
              </w:rPr>
              <w:t xml:space="preserve">  в соответствии с Законом       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131 от 3 июля 2015 года </w:t>
            </w:r>
            <w:r w:rsidRPr="00586BF4">
              <w:rPr>
                <w:rFonts w:ascii="Times New Roman" w:hAnsi="Times New Roman"/>
                <w:lang w:val="ru-RU"/>
              </w:rPr>
              <w:t xml:space="preserve">и положения </w:t>
            </w:r>
            <w:r>
              <w:rPr>
                <w:rFonts w:ascii="Times New Roman" w:hAnsi="Times New Roman"/>
                <w:lang w:val="ru-RU"/>
              </w:rPr>
              <w:t xml:space="preserve">закона </w:t>
            </w:r>
            <w:r w:rsidRPr="00586BF4">
              <w:rPr>
                <w:rFonts w:ascii="Times New Roman" w:hAnsi="Times New Roman"/>
                <w:lang w:val="ru-RU"/>
              </w:rPr>
              <w:t>обеспечивают его быстрое создание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078" w:type="pct"/>
          </w:tcPr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lastRenderedPageBreak/>
              <w:t xml:space="preserve">Поправки к </w:t>
            </w:r>
            <w:r>
              <w:rPr>
                <w:rFonts w:ascii="Times New Roman" w:hAnsi="Times New Roman"/>
                <w:lang w:val="ru-RU"/>
              </w:rPr>
              <w:t xml:space="preserve">Закону   № 131 от 3 июля 2015 года,  </w:t>
            </w:r>
            <w:r w:rsidRPr="00586BF4">
              <w:rPr>
                <w:rFonts w:ascii="Times New Roman" w:hAnsi="Times New Roman"/>
                <w:lang w:val="ru-RU"/>
              </w:rPr>
              <w:t xml:space="preserve">утвержденные Парламентом и </w:t>
            </w:r>
            <w:r w:rsidRPr="00586BF4">
              <w:rPr>
                <w:rFonts w:ascii="Times New Roman" w:hAnsi="Times New Roman"/>
                <w:lang w:val="ru-RU"/>
              </w:rPr>
              <w:lastRenderedPageBreak/>
              <w:t>опубликованные в Официальном  мониторе</w:t>
            </w:r>
            <w:r>
              <w:rPr>
                <w:rFonts w:ascii="Times New Roman" w:hAnsi="Times New Roman"/>
                <w:lang w:val="ru-RU"/>
              </w:rPr>
              <w:t xml:space="preserve"> Республики Молдова</w:t>
            </w:r>
          </w:p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Положение об учреждении и функционировании </w:t>
            </w:r>
            <w:r>
              <w:rPr>
                <w:rFonts w:ascii="Times New Roman" w:hAnsi="Times New Roman"/>
                <w:lang w:val="ru-RU"/>
              </w:rPr>
              <w:t>Национального агентства по  разрешению споров</w:t>
            </w:r>
            <w:r w:rsidRPr="00586BF4">
              <w:rPr>
                <w:rFonts w:ascii="Times New Roman" w:hAnsi="Times New Roman"/>
                <w:lang w:val="ru-RU"/>
              </w:rPr>
              <w:t>, утвержденное и опубликованное в Официальном  мониторе</w:t>
            </w:r>
            <w:r>
              <w:rPr>
                <w:rFonts w:ascii="Times New Roman" w:hAnsi="Times New Roman"/>
                <w:lang w:val="ru-RU"/>
              </w:rPr>
              <w:t xml:space="preserve"> Республики Молдова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Обеспечение функциональности </w:t>
            </w:r>
            <w:r>
              <w:rPr>
                <w:rFonts w:ascii="Times New Roman" w:hAnsi="Times New Roman"/>
                <w:lang w:val="ru-RU"/>
              </w:rPr>
              <w:t>Национального агентства по  разрешению споров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Девять месяцев с момента вступления в силу С</w:t>
            </w:r>
            <w:r>
              <w:rPr>
                <w:rFonts w:ascii="Times New Roman" w:hAnsi="Times New Roman"/>
                <w:lang w:val="ru-RU"/>
              </w:rPr>
              <w:t>оглашения об ассоциации</w:t>
            </w:r>
          </w:p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2016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  <w:r w:rsidRPr="00586BF4">
              <w:rPr>
                <w:rFonts w:ascii="Times New Roman" w:hAnsi="Times New Roman"/>
                <w:lang w:val="ro-RO"/>
              </w:rPr>
              <w:t xml:space="preserve">,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586BF4">
              <w:rPr>
                <w:rFonts w:ascii="Times New Roman" w:hAnsi="Times New Roman"/>
                <w:lang w:val="ru-RU"/>
              </w:rPr>
              <w:t>вропейский банк реконструкции и развития</w:t>
            </w:r>
          </w:p>
        </w:tc>
        <w:tc>
          <w:tcPr>
            <w:tcW w:w="663" w:type="pct"/>
          </w:tcPr>
          <w:p w:rsidR="006226A0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Требования пункт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586BF4">
              <w:rPr>
                <w:rFonts w:ascii="Times New Roman" w:hAnsi="Times New Roman"/>
                <w:lang w:val="ru-RU"/>
              </w:rPr>
              <w:t xml:space="preserve"> b)</w:t>
            </w:r>
            <w:r>
              <w:rPr>
                <w:rFonts w:ascii="Times New Roman" w:hAnsi="Times New Roman"/>
                <w:lang w:val="ru-RU"/>
              </w:rPr>
              <w:t xml:space="preserve"> части (2) статьи 270 Соглашения об ассоциации  </w:t>
            </w:r>
            <w:r w:rsidRPr="00586BF4">
              <w:rPr>
                <w:rFonts w:ascii="Times New Roman" w:hAnsi="Times New Roman"/>
                <w:lang w:val="ru-RU"/>
              </w:rPr>
              <w:t xml:space="preserve"> выполнены </w:t>
            </w:r>
            <w:r>
              <w:rPr>
                <w:rFonts w:ascii="Times New Roman" w:hAnsi="Times New Roman"/>
                <w:lang w:val="ru-RU"/>
              </w:rPr>
              <w:t>–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Национальное агентство по  разрешению споров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является </w:t>
            </w:r>
            <w:r w:rsidRPr="00586BF4">
              <w:rPr>
                <w:rFonts w:ascii="Times New Roman" w:hAnsi="Times New Roman"/>
                <w:lang w:val="ru-RU"/>
              </w:rPr>
              <w:t>полностью функцион</w:t>
            </w:r>
            <w:r>
              <w:rPr>
                <w:rFonts w:ascii="Times New Roman" w:hAnsi="Times New Roman"/>
                <w:lang w:val="ru-RU"/>
              </w:rPr>
              <w:t>альным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Бюджетные ресурсы для </w:t>
            </w:r>
            <w:r>
              <w:rPr>
                <w:rFonts w:ascii="Times New Roman" w:hAnsi="Times New Roman"/>
                <w:lang w:val="ru-RU"/>
              </w:rPr>
              <w:t>Национального агентства по  разрешению споров</w:t>
            </w:r>
            <w:r w:rsidRPr="00586BF4">
              <w:rPr>
                <w:rFonts w:ascii="Times New Roman" w:hAnsi="Times New Roman"/>
                <w:lang w:val="ru-RU"/>
              </w:rPr>
              <w:t xml:space="preserve"> выделены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br/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Функциональный пересмотр  и реорганизация внутренней структуры </w:t>
            </w:r>
            <w:r>
              <w:rPr>
                <w:rFonts w:ascii="Times New Roman" w:hAnsi="Times New Roman"/>
                <w:lang w:val="ru-RU"/>
              </w:rPr>
              <w:t>Агентства государственных закупок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Девять месяцев с момента вступления в силу С</w:t>
            </w:r>
            <w:r>
              <w:rPr>
                <w:rFonts w:ascii="Times New Roman" w:hAnsi="Times New Roman"/>
                <w:lang w:val="ru-RU"/>
              </w:rPr>
              <w:t>оглашения об ассоциации</w:t>
            </w:r>
          </w:p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2016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Функции по консульт</w:t>
            </w:r>
            <w:r>
              <w:rPr>
                <w:rFonts w:ascii="Times New Roman" w:hAnsi="Times New Roman"/>
                <w:lang w:val="ru-RU"/>
              </w:rPr>
              <w:t xml:space="preserve">ированию </w:t>
            </w:r>
            <w:r w:rsidRPr="00586BF4">
              <w:rPr>
                <w:rFonts w:ascii="Times New Roman" w:hAnsi="Times New Roman"/>
                <w:lang w:val="ru-RU"/>
              </w:rPr>
              <w:t xml:space="preserve">и обучению </w:t>
            </w:r>
            <w:r>
              <w:rPr>
                <w:rFonts w:ascii="Times New Roman" w:hAnsi="Times New Roman"/>
                <w:lang w:val="ru-RU"/>
              </w:rPr>
              <w:t>Агентства государственных закупок</w:t>
            </w:r>
            <w:r w:rsidRPr="00586BF4">
              <w:rPr>
                <w:rFonts w:ascii="Times New Roman" w:hAnsi="Times New Roman"/>
                <w:lang w:val="ru-RU"/>
              </w:rPr>
              <w:t xml:space="preserve"> консолидированы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Функциональный пересмотр завершен в конце ноября 2016 года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Структура </w:t>
            </w:r>
            <w:r>
              <w:rPr>
                <w:rFonts w:ascii="Times New Roman" w:hAnsi="Times New Roman"/>
                <w:lang w:val="ru-RU"/>
              </w:rPr>
              <w:t>Агентства государственных закупок</w:t>
            </w:r>
            <w:r w:rsidRPr="00586BF4">
              <w:rPr>
                <w:rFonts w:ascii="Times New Roman" w:hAnsi="Times New Roman"/>
                <w:lang w:val="ru-RU"/>
              </w:rPr>
              <w:t xml:space="preserve"> повторно </w:t>
            </w:r>
            <w:r>
              <w:rPr>
                <w:rFonts w:ascii="Times New Roman" w:hAnsi="Times New Roman"/>
                <w:lang w:val="ru-RU"/>
              </w:rPr>
              <w:t xml:space="preserve">пересмотрена </w:t>
            </w:r>
            <w:r w:rsidRPr="00586BF4">
              <w:rPr>
                <w:rFonts w:ascii="Times New Roman" w:hAnsi="Times New Roman"/>
                <w:lang w:val="ru-RU"/>
              </w:rPr>
              <w:t xml:space="preserve"> до конца декабря 2016 года</w:t>
            </w:r>
          </w:p>
        </w:tc>
      </w:tr>
      <w:tr w:rsidR="006226A0" w:rsidRPr="00586BF4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Консолидация способности </w:t>
            </w:r>
            <w:r>
              <w:rPr>
                <w:rFonts w:ascii="Times New Roman" w:hAnsi="Times New Roman"/>
                <w:lang w:val="ru-RU"/>
              </w:rPr>
              <w:t xml:space="preserve"> потенциала подразделения п</w:t>
            </w:r>
            <w:r w:rsidRPr="00586BF4">
              <w:rPr>
                <w:rFonts w:ascii="Times New Roman" w:hAnsi="Times New Roman"/>
                <w:lang w:val="ru-RU"/>
              </w:rPr>
              <w:t>олити</w:t>
            </w:r>
            <w:r>
              <w:rPr>
                <w:rFonts w:ascii="Times New Roman" w:hAnsi="Times New Roman"/>
                <w:lang w:val="ru-RU"/>
              </w:rPr>
              <w:t xml:space="preserve">к </w:t>
            </w:r>
            <w:r w:rsidRPr="00586BF4">
              <w:rPr>
                <w:rFonts w:ascii="Times New Roman" w:hAnsi="Times New Roman"/>
                <w:lang w:val="ru-RU"/>
              </w:rPr>
              <w:t xml:space="preserve"> в рамках Министерства </w:t>
            </w:r>
            <w:r w:rsidRPr="00586BF4">
              <w:rPr>
                <w:rFonts w:ascii="Times New Roman" w:hAnsi="Times New Roman"/>
                <w:lang w:val="ru-RU"/>
              </w:rPr>
              <w:lastRenderedPageBreak/>
              <w:t>финансов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lastRenderedPageBreak/>
              <w:t>Министерство финансов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Девять месяцев с момента вступления в силу С</w:t>
            </w:r>
            <w:r>
              <w:rPr>
                <w:rFonts w:ascii="Times New Roman" w:hAnsi="Times New Roman"/>
                <w:lang w:val="ru-RU"/>
              </w:rPr>
              <w:t>оглашения об ассоциации</w:t>
            </w:r>
          </w:p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2016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Министерство финансов </w:t>
            </w:r>
            <w:r w:rsidRPr="00586BF4">
              <w:rPr>
                <w:rFonts w:ascii="Times New Roman" w:hAnsi="Times New Roman"/>
                <w:lang w:val="ru-RU"/>
              </w:rPr>
              <w:t xml:space="preserve">  способно </w:t>
            </w:r>
            <w:r>
              <w:rPr>
                <w:rFonts w:ascii="Times New Roman" w:hAnsi="Times New Roman"/>
                <w:lang w:val="ru-RU"/>
              </w:rPr>
              <w:t xml:space="preserve"> лучше </w:t>
            </w:r>
            <w:proofErr w:type="gramStart"/>
            <w:r w:rsidRPr="00586BF4">
              <w:rPr>
                <w:rFonts w:ascii="Times New Roman" w:hAnsi="Times New Roman"/>
                <w:lang w:val="ru-RU"/>
              </w:rPr>
              <w:t>выполнить роль</w:t>
            </w:r>
            <w:proofErr w:type="gramEnd"/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разработчика </w:t>
            </w:r>
            <w:r w:rsidRPr="00586BF4">
              <w:rPr>
                <w:rFonts w:ascii="Times New Roman" w:hAnsi="Times New Roman"/>
                <w:lang w:val="ru-RU"/>
              </w:rPr>
              <w:t xml:space="preserve">политик в области </w:t>
            </w:r>
            <w:r w:rsidRPr="00586BF4">
              <w:rPr>
                <w:rFonts w:ascii="Times New Roman" w:hAnsi="Times New Roman"/>
                <w:lang w:val="ru-RU"/>
              </w:rPr>
              <w:lastRenderedPageBreak/>
              <w:t>государственных закупок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Подразделение </w:t>
            </w:r>
            <w:r w:rsidRPr="00586BF4">
              <w:rPr>
                <w:rFonts w:ascii="Times New Roman" w:hAnsi="Times New Roman"/>
                <w:lang w:val="ru-RU"/>
              </w:rPr>
              <w:t xml:space="preserve"> политик консолидирован</w:t>
            </w:r>
            <w:r>
              <w:rPr>
                <w:rFonts w:ascii="Times New Roman" w:hAnsi="Times New Roman"/>
                <w:lang w:val="ru-RU"/>
              </w:rPr>
              <w:t>о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Разработка </w:t>
            </w:r>
            <w:r>
              <w:rPr>
                <w:rFonts w:ascii="Times New Roman" w:hAnsi="Times New Roman"/>
                <w:lang w:val="ru-RU"/>
              </w:rPr>
              <w:t xml:space="preserve">набора </w:t>
            </w:r>
            <w:r w:rsidRPr="00586BF4">
              <w:rPr>
                <w:rFonts w:ascii="Times New Roman" w:hAnsi="Times New Roman"/>
                <w:lang w:val="ru-RU"/>
              </w:rPr>
              <w:t xml:space="preserve">показателей </w:t>
            </w:r>
            <w:proofErr w:type="spellStart"/>
            <w:r w:rsidRPr="00586BF4">
              <w:rPr>
                <w:rFonts w:ascii="Times New Roman" w:hAnsi="Times New Roman"/>
                <w:lang w:val="ru-RU"/>
              </w:rPr>
              <w:t>макромониторинга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 отношении </w:t>
            </w:r>
            <w:r w:rsidRPr="00586BF4">
              <w:rPr>
                <w:rFonts w:ascii="Times New Roman" w:hAnsi="Times New Roman"/>
                <w:lang w:val="ru-RU"/>
              </w:rPr>
              <w:t xml:space="preserve"> закупок, на основании которых </w:t>
            </w:r>
            <w:r>
              <w:rPr>
                <w:rFonts w:ascii="Times New Roman" w:hAnsi="Times New Roman"/>
                <w:lang w:val="ru-RU"/>
              </w:rPr>
              <w:t>осуществляется анализ</w:t>
            </w:r>
            <w:r w:rsidRPr="00586BF4">
              <w:rPr>
                <w:rFonts w:ascii="Times New Roman" w:hAnsi="Times New Roman"/>
                <w:lang w:val="ru-RU"/>
              </w:rPr>
              <w:t xml:space="preserve"> о функционировании системы государственных закупок в Молдове и</w:t>
            </w:r>
            <w:r>
              <w:rPr>
                <w:rFonts w:ascii="Times New Roman" w:hAnsi="Times New Roman"/>
                <w:lang w:val="ru-RU"/>
              </w:rPr>
              <w:t xml:space="preserve"> которые </w:t>
            </w:r>
            <w:r w:rsidRPr="00586BF4">
              <w:rPr>
                <w:rFonts w:ascii="Times New Roman" w:hAnsi="Times New Roman"/>
                <w:lang w:val="ru-RU"/>
              </w:rPr>
              <w:t xml:space="preserve"> включ</w:t>
            </w:r>
            <w:r>
              <w:rPr>
                <w:rFonts w:ascii="Times New Roman" w:hAnsi="Times New Roman"/>
                <w:lang w:val="ru-RU"/>
              </w:rPr>
              <w:t>аются</w:t>
            </w:r>
            <w:r w:rsidRPr="00586BF4">
              <w:rPr>
                <w:rFonts w:ascii="Times New Roman" w:hAnsi="Times New Roman"/>
                <w:lang w:val="ru-RU"/>
              </w:rPr>
              <w:t xml:space="preserve"> в ежегодные отчеты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Девять месяцев с момента вступления в силу С</w:t>
            </w:r>
            <w:r>
              <w:rPr>
                <w:rFonts w:ascii="Times New Roman" w:hAnsi="Times New Roman"/>
                <w:lang w:val="ru-RU"/>
              </w:rPr>
              <w:t>оглашения об ассоциации</w:t>
            </w:r>
          </w:p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II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2017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Функция по мониторингу </w:t>
            </w:r>
            <w:r>
              <w:rPr>
                <w:rFonts w:ascii="Times New Roman" w:hAnsi="Times New Roman"/>
                <w:lang w:val="ru-RU"/>
              </w:rPr>
              <w:t>Агентства государственных закупок</w:t>
            </w:r>
            <w:r w:rsidRPr="00586BF4">
              <w:rPr>
                <w:rFonts w:ascii="Times New Roman" w:hAnsi="Times New Roman"/>
                <w:lang w:val="ru-RU"/>
              </w:rPr>
              <w:t xml:space="preserve"> развита посредством обеспечени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86BF4">
              <w:rPr>
                <w:rFonts w:ascii="Times New Roman" w:hAnsi="Times New Roman"/>
                <w:lang w:val="ru-RU"/>
              </w:rPr>
              <w:t>базы для внедрения системы измерения показател</w:t>
            </w:r>
            <w:r>
              <w:rPr>
                <w:rFonts w:ascii="Times New Roman" w:hAnsi="Times New Roman"/>
                <w:lang w:val="ru-RU"/>
              </w:rPr>
              <w:t>ей</w:t>
            </w:r>
            <w:r w:rsidRPr="00586BF4">
              <w:rPr>
                <w:rFonts w:ascii="Times New Roman" w:hAnsi="Times New Roman"/>
                <w:lang w:val="ru-RU"/>
              </w:rPr>
              <w:t xml:space="preserve"> государственных закупок</w:t>
            </w:r>
            <w:proofErr w:type="gramEnd"/>
          </w:p>
        </w:tc>
        <w:tc>
          <w:tcPr>
            <w:tcW w:w="1078" w:type="pct"/>
          </w:tcPr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Набор </w:t>
            </w:r>
            <w:r w:rsidRPr="00586BF4">
              <w:rPr>
                <w:rFonts w:ascii="Times New Roman" w:hAnsi="Times New Roman"/>
                <w:lang w:val="ru-RU"/>
              </w:rPr>
              <w:t xml:space="preserve"> показателей </w:t>
            </w:r>
            <w:r>
              <w:rPr>
                <w:rFonts w:ascii="Times New Roman" w:hAnsi="Times New Roman"/>
                <w:lang w:val="ru-RU"/>
              </w:rPr>
              <w:t xml:space="preserve">по закупкам </w:t>
            </w:r>
            <w:r w:rsidRPr="00586BF4">
              <w:rPr>
                <w:rFonts w:ascii="Times New Roman" w:hAnsi="Times New Roman"/>
                <w:lang w:val="ru-RU"/>
              </w:rPr>
              <w:t xml:space="preserve">определен </w:t>
            </w:r>
          </w:p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Годово</w:t>
            </w:r>
            <w:r w:rsidRPr="00586BF4">
              <w:rPr>
                <w:rFonts w:ascii="Times New Roman" w:hAnsi="Times New Roman"/>
                <w:lang w:val="ru-RU"/>
              </w:rPr>
              <w:t>й отчет 2017 года содержит анализ характеристик с</w:t>
            </w:r>
            <w:r>
              <w:rPr>
                <w:rFonts w:ascii="Times New Roman" w:hAnsi="Times New Roman"/>
                <w:lang w:val="ru-RU"/>
              </w:rPr>
              <w:t xml:space="preserve">истемы государственных закупок на основе </w:t>
            </w:r>
            <w:r w:rsidRPr="00586BF4">
              <w:rPr>
                <w:rFonts w:ascii="Times New Roman" w:hAnsi="Times New Roman"/>
                <w:lang w:val="ru-RU"/>
              </w:rPr>
              <w:t xml:space="preserve"> статистических данных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Дальнейшее развитие централизованных закупок, рамочных договоров, инструкций </w:t>
            </w:r>
            <w:r>
              <w:rPr>
                <w:rFonts w:ascii="Times New Roman" w:hAnsi="Times New Roman"/>
                <w:lang w:val="ru-RU"/>
              </w:rPr>
              <w:t xml:space="preserve">по </w:t>
            </w:r>
            <w:r w:rsidRPr="00586BF4">
              <w:rPr>
                <w:rFonts w:ascii="Times New Roman" w:hAnsi="Times New Roman"/>
                <w:lang w:val="ru-RU"/>
              </w:rPr>
              <w:t>отраслевы</w:t>
            </w:r>
            <w:r>
              <w:rPr>
                <w:rFonts w:ascii="Times New Roman" w:hAnsi="Times New Roman"/>
                <w:lang w:val="ru-RU"/>
              </w:rPr>
              <w:t xml:space="preserve">м </w:t>
            </w:r>
            <w:r w:rsidRPr="00586BF4">
              <w:rPr>
                <w:rFonts w:ascii="Times New Roman" w:hAnsi="Times New Roman"/>
                <w:lang w:val="ru-RU"/>
              </w:rPr>
              <w:t>закуп</w:t>
            </w:r>
            <w:r>
              <w:rPr>
                <w:rFonts w:ascii="Times New Roman" w:hAnsi="Times New Roman"/>
                <w:lang w:val="ru-RU"/>
              </w:rPr>
              <w:t>кам</w:t>
            </w:r>
            <w:r w:rsidRPr="00586BF4">
              <w:rPr>
                <w:rFonts w:ascii="Times New Roman" w:hAnsi="Times New Roman"/>
                <w:lang w:val="ru-RU"/>
              </w:rPr>
              <w:t xml:space="preserve"> и структур с новой ответственностью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II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2017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международные доноры 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Введение необходимых справочников, функций и закупающих органов для выполнения новых задач</w:t>
            </w:r>
          </w:p>
        </w:tc>
        <w:tc>
          <w:tcPr>
            <w:tcW w:w="1078" w:type="pct"/>
          </w:tcPr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Созданные </w:t>
            </w:r>
            <w:r w:rsidRPr="00586BF4">
              <w:rPr>
                <w:rFonts w:ascii="Times New Roman" w:hAnsi="Times New Roman"/>
                <w:lang w:val="ru-RU"/>
              </w:rPr>
              <w:t xml:space="preserve"> структуры  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Количество и  категории закупок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осуществляемых </w:t>
            </w:r>
            <w:r w:rsidRPr="00586BF4">
              <w:rPr>
                <w:rFonts w:ascii="Times New Roman" w:hAnsi="Times New Roman"/>
                <w:lang w:val="ru-RU"/>
              </w:rPr>
              <w:t xml:space="preserve"> централизовано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758" w:type="pct"/>
          </w:tcPr>
          <w:p w:rsidR="006226A0" w:rsidRDefault="006226A0" w:rsidP="000A472D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Развитие </w:t>
            </w:r>
            <w:r>
              <w:rPr>
                <w:rFonts w:ascii="Times New Roman" w:hAnsi="Times New Roman"/>
                <w:lang w:val="ru-RU"/>
              </w:rPr>
              <w:t>т</w:t>
            </w:r>
            <w:r w:rsidRPr="00586BF4">
              <w:rPr>
                <w:rFonts w:ascii="Times New Roman" w:hAnsi="Times New Roman"/>
                <w:lang w:val="ru-RU"/>
              </w:rPr>
              <w:t xml:space="preserve">ехнических способностей системы электронных закупок для возможности накопления и обработки информации, включенной в объявления, и для </w:t>
            </w:r>
            <w:r>
              <w:rPr>
                <w:rFonts w:ascii="Times New Roman" w:hAnsi="Times New Roman"/>
                <w:lang w:val="ru-RU"/>
              </w:rPr>
              <w:t>создания</w:t>
            </w:r>
            <w:r w:rsidRPr="00586BF4">
              <w:rPr>
                <w:rFonts w:ascii="Times New Roman" w:hAnsi="Times New Roman"/>
                <w:lang w:val="ru-RU"/>
              </w:rPr>
              <w:t xml:space="preserve"> статистических отчетов/данных в соответствии с </w:t>
            </w:r>
            <w:r>
              <w:rPr>
                <w:rFonts w:ascii="Times New Roman" w:hAnsi="Times New Roman"/>
                <w:lang w:val="ru-RU"/>
              </w:rPr>
              <w:lastRenderedPageBreak/>
              <w:t>потребностями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Агентства государственных закупок</w:t>
            </w:r>
          </w:p>
          <w:p w:rsidR="006226A0" w:rsidRPr="00586BF4" w:rsidRDefault="006226A0" w:rsidP="000A472D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lastRenderedPageBreak/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I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  <w:r w:rsidRPr="00586BF4">
              <w:rPr>
                <w:rFonts w:ascii="Times New Roman" w:hAnsi="Times New Roman"/>
                <w:lang w:val="ro-RO"/>
              </w:rPr>
              <w:t xml:space="preserve">, </w:t>
            </w:r>
            <w:r w:rsidRPr="00586BF4">
              <w:rPr>
                <w:rFonts w:ascii="Times New Roman" w:hAnsi="Times New Roman"/>
                <w:lang w:val="ru-RU"/>
              </w:rPr>
              <w:t>Фонды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586BF4">
              <w:rPr>
                <w:rFonts w:ascii="Times New Roman" w:hAnsi="Times New Roman"/>
                <w:lang w:val="ru-RU"/>
              </w:rPr>
              <w:t>вропейский банк реконструкции и развития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Функция по мониторингу </w:t>
            </w:r>
            <w:r>
              <w:rPr>
                <w:rFonts w:ascii="Times New Roman" w:hAnsi="Times New Roman"/>
                <w:lang w:val="ru-RU"/>
              </w:rPr>
              <w:t>Агентства государственных закупок</w:t>
            </w:r>
            <w:r w:rsidRPr="00586BF4">
              <w:rPr>
                <w:rFonts w:ascii="Times New Roman" w:hAnsi="Times New Roman"/>
                <w:lang w:val="ru-RU"/>
              </w:rPr>
              <w:t xml:space="preserve"> поддерживается современными технологиями</w:t>
            </w:r>
          </w:p>
        </w:tc>
        <w:tc>
          <w:tcPr>
            <w:tcW w:w="1078" w:type="pct"/>
          </w:tcPr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Автоматизированная информационная система (система</w:t>
            </w:r>
            <w:r>
              <w:rPr>
                <w:rFonts w:ascii="Times New Roman" w:hAnsi="Times New Roman"/>
                <w:lang w:val="ru-RU"/>
              </w:rPr>
              <w:t xml:space="preserve"> электронных </w:t>
            </w:r>
            <w:r w:rsidRPr="00586BF4">
              <w:rPr>
                <w:rFonts w:ascii="Times New Roman" w:hAnsi="Times New Roman"/>
                <w:lang w:val="ru-RU"/>
              </w:rPr>
              <w:t xml:space="preserve">закупок) способна </w:t>
            </w:r>
            <w:r>
              <w:rPr>
                <w:rFonts w:ascii="Times New Roman" w:hAnsi="Times New Roman"/>
                <w:lang w:val="ru-RU"/>
              </w:rPr>
              <w:t>создавать</w:t>
            </w:r>
            <w:r w:rsidRPr="00586BF4">
              <w:rPr>
                <w:rFonts w:ascii="Times New Roman" w:hAnsi="Times New Roman"/>
                <w:lang w:val="ru-RU"/>
              </w:rPr>
              <w:t xml:space="preserve"> статистические </w:t>
            </w:r>
            <w:proofErr w:type="gramStart"/>
            <w:r w:rsidRPr="00586BF4">
              <w:rPr>
                <w:rFonts w:ascii="Times New Roman" w:hAnsi="Times New Roman"/>
                <w:lang w:val="ru-RU"/>
              </w:rPr>
              <w:t>отчеты</w:t>
            </w:r>
            <w:proofErr w:type="gramEnd"/>
            <w:r w:rsidRPr="00586BF4">
              <w:rPr>
                <w:rFonts w:ascii="Times New Roman" w:hAnsi="Times New Roman"/>
                <w:lang w:val="ru-RU"/>
              </w:rPr>
              <w:t xml:space="preserve">/данные в соответствии с </w:t>
            </w:r>
            <w:r>
              <w:rPr>
                <w:rFonts w:ascii="Times New Roman" w:hAnsi="Times New Roman"/>
                <w:lang w:val="ru-RU"/>
              </w:rPr>
              <w:t>потребностями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Агентства</w:t>
            </w:r>
          </w:p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государственных закупок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Применимые Положения разработаны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86BF4">
              <w:rPr>
                <w:rFonts w:ascii="Times New Roman" w:hAnsi="Times New Roman"/>
                <w:lang w:val="ru-RU"/>
              </w:rPr>
              <w:t>Разв</w:t>
            </w:r>
            <w:r>
              <w:rPr>
                <w:rFonts w:ascii="Times New Roman" w:hAnsi="Times New Roman"/>
                <w:lang w:val="ru-RU"/>
              </w:rPr>
              <w:t xml:space="preserve">итие поискового двигателя в веб, позволяющего осуществлять </w:t>
            </w:r>
            <w:r w:rsidRPr="00586BF4">
              <w:rPr>
                <w:rFonts w:ascii="Times New Roman" w:hAnsi="Times New Roman"/>
                <w:lang w:val="ru-RU"/>
              </w:rPr>
              <w:t>навигаци</w:t>
            </w:r>
            <w:r>
              <w:rPr>
                <w:rFonts w:ascii="Times New Roman" w:hAnsi="Times New Roman"/>
                <w:lang w:val="ru-RU"/>
              </w:rPr>
              <w:t>ю</w:t>
            </w:r>
            <w:r w:rsidRPr="00586BF4">
              <w:rPr>
                <w:rFonts w:ascii="Times New Roman" w:hAnsi="Times New Roman"/>
                <w:lang w:val="ru-RU"/>
              </w:rPr>
              <w:t xml:space="preserve"> по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содержани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Pr="00586BF4">
              <w:rPr>
                <w:rFonts w:ascii="Times New Roman" w:hAnsi="Times New Roman"/>
                <w:lang w:val="ru-RU"/>
              </w:rPr>
              <w:t xml:space="preserve"> решений </w:t>
            </w:r>
            <w:r>
              <w:rPr>
                <w:rFonts w:ascii="Times New Roman" w:hAnsi="Times New Roman"/>
                <w:lang w:val="ru-RU"/>
              </w:rPr>
              <w:t>Национального агентства по  разрешению споров</w:t>
            </w:r>
            <w:proofErr w:type="gramEnd"/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Национальное агентство по разрешению споров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2017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Быстрый доступ к соответствующим данным,  содержа</w:t>
            </w:r>
            <w:r>
              <w:rPr>
                <w:rFonts w:ascii="Times New Roman" w:hAnsi="Times New Roman"/>
                <w:lang w:val="ru-RU"/>
              </w:rPr>
              <w:t xml:space="preserve">щимся </w:t>
            </w:r>
            <w:r w:rsidRPr="00586BF4">
              <w:rPr>
                <w:rFonts w:ascii="Times New Roman" w:hAnsi="Times New Roman"/>
                <w:lang w:val="ru-RU"/>
              </w:rPr>
              <w:t xml:space="preserve"> в решениях </w:t>
            </w:r>
            <w:r>
              <w:rPr>
                <w:rFonts w:ascii="Times New Roman" w:hAnsi="Times New Roman"/>
                <w:lang w:val="ru-RU"/>
              </w:rPr>
              <w:t>Национального агентства по  разрешению споров</w:t>
            </w:r>
            <w:r w:rsidRPr="00586BF4">
              <w:rPr>
                <w:rFonts w:ascii="Times New Roman" w:hAnsi="Times New Roman"/>
                <w:lang w:val="ru-RU"/>
              </w:rPr>
              <w:t xml:space="preserve"> – как ценный инструмент для разделения опыта </w:t>
            </w:r>
            <w:r>
              <w:rPr>
                <w:rFonts w:ascii="Times New Roman" w:hAnsi="Times New Roman"/>
                <w:lang w:val="ru-RU"/>
              </w:rPr>
              <w:t xml:space="preserve">по пересмотру </w:t>
            </w:r>
            <w:r w:rsidRPr="00586BF4">
              <w:rPr>
                <w:rFonts w:ascii="Times New Roman" w:hAnsi="Times New Roman"/>
                <w:lang w:val="ru-RU"/>
              </w:rPr>
              <w:t xml:space="preserve">органа с другими </w:t>
            </w:r>
            <w:r>
              <w:rPr>
                <w:rFonts w:ascii="Times New Roman" w:hAnsi="Times New Roman"/>
                <w:lang w:val="ru-RU"/>
              </w:rPr>
              <w:t xml:space="preserve">ключевыми </w:t>
            </w:r>
            <w:r w:rsidRPr="00586BF4">
              <w:rPr>
                <w:rFonts w:ascii="Times New Roman" w:hAnsi="Times New Roman"/>
                <w:lang w:val="ru-RU"/>
              </w:rPr>
              <w:t xml:space="preserve">заинтересованными сторонами  системы 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Сайт </w:t>
            </w:r>
            <w:r>
              <w:rPr>
                <w:rFonts w:ascii="Times New Roman" w:hAnsi="Times New Roman"/>
                <w:lang w:val="ru-RU"/>
              </w:rPr>
              <w:t>Национального агентства по  разрешению споров</w:t>
            </w:r>
            <w:r w:rsidRPr="00586BF4">
              <w:rPr>
                <w:rFonts w:ascii="Times New Roman" w:hAnsi="Times New Roman"/>
                <w:lang w:val="ru-RU"/>
              </w:rPr>
              <w:t xml:space="preserve"> содержит </w:t>
            </w:r>
            <w:r>
              <w:rPr>
                <w:rFonts w:ascii="Times New Roman" w:hAnsi="Times New Roman"/>
                <w:lang w:val="ru-RU"/>
              </w:rPr>
              <w:t xml:space="preserve">легкую в использовании </w:t>
            </w:r>
            <w:r w:rsidRPr="00586BF4">
              <w:rPr>
                <w:rFonts w:ascii="Times New Roman" w:hAnsi="Times New Roman"/>
                <w:lang w:val="ru-RU"/>
              </w:rPr>
              <w:t xml:space="preserve">базу данных </w:t>
            </w:r>
            <w:r>
              <w:rPr>
                <w:rFonts w:ascii="Times New Roman" w:hAnsi="Times New Roman"/>
                <w:lang w:val="ru-RU"/>
              </w:rPr>
              <w:t xml:space="preserve"> по решениям</w:t>
            </w:r>
            <w:r w:rsidRPr="00586BF4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включая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облегчения для </w:t>
            </w:r>
            <w:r w:rsidRPr="00586BF4">
              <w:rPr>
                <w:rFonts w:ascii="Times New Roman" w:hAnsi="Times New Roman"/>
                <w:lang w:val="ru-RU"/>
              </w:rPr>
              <w:t>поиск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586BF4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по</w:t>
            </w:r>
            <w:r w:rsidRPr="00586BF4">
              <w:rPr>
                <w:rFonts w:ascii="Times New Roman" w:hAnsi="Times New Roman"/>
                <w:lang w:val="ru-RU"/>
              </w:rPr>
              <w:t xml:space="preserve"> индивидуальны</w:t>
            </w:r>
            <w:r>
              <w:rPr>
                <w:rFonts w:ascii="Times New Roman" w:hAnsi="Times New Roman"/>
                <w:lang w:val="ru-RU"/>
              </w:rPr>
              <w:t>м</w:t>
            </w:r>
            <w:r w:rsidRPr="00586BF4">
              <w:rPr>
                <w:rFonts w:ascii="Times New Roman" w:hAnsi="Times New Roman"/>
                <w:lang w:val="ru-RU"/>
              </w:rPr>
              <w:t xml:space="preserve"> юридически</w:t>
            </w:r>
            <w:r>
              <w:rPr>
                <w:rFonts w:ascii="Times New Roman" w:hAnsi="Times New Roman"/>
                <w:lang w:val="ru-RU"/>
              </w:rPr>
              <w:t>м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вопросам </w:t>
            </w:r>
            <w:r w:rsidRPr="00586BF4">
              <w:rPr>
                <w:rFonts w:ascii="Times New Roman" w:hAnsi="Times New Roman"/>
                <w:lang w:val="ru-RU"/>
              </w:rPr>
              <w:t xml:space="preserve"> и соответствующи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586BF4">
              <w:rPr>
                <w:rFonts w:ascii="Times New Roman" w:hAnsi="Times New Roman"/>
                <w:lang w:val="ru-RU"/>
              </w:rPr>
              <w:t xml:space="preserve"> решени</w:t>
            </w:r>
            <w:r>
              <w:rPr>
                <w:rFonts w:ascii="Times New Roman" w:hAnsi="Times New Roman"/>
                <w:lang w:val="ru-RU"/>
              </w:rPr>
              <w:t xml:space="preserve">я </w:t>
            </w:r>
            <w:r w:rsidRPr="00586BF4">
              <w:rPr>
                <w:rFonts w:ascii="Times New Roman" w:hAnsi="Times New Roman"/>
                <w:lang w:val="ru-RU"/>
              </w:rPr>
              <w:t xml:space="preserve"> интерфейса</w:t>
            </w:r>
          </w:p>
        </w:tc>
      </w:tr>
      <w:tr w:rsidR="006226A0" w:rsidRPr="00FA7C1E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Организация обучения для </w:t>
            </w:r>
            <w:r>
              <w:rPr>
                <w:rFonts w:ascii="Times New Roman" w:hAnsi="Times New Roman"/>
                <w:lang w:val="ru-RU"/>
              </w:rPr>
              <w:t>Агентства государственных закупок</w:t>
            </w:r>
            <w:r w:rsidRPr="00586BF4"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  <w:lang w:val="ru-RU"/>
              </w:rPr>
              <w:t>Национального агентства по  разрешению споров</w:t>
            </w:r>
            <w:r w:rsidRPr="00586BF4">
              <w:rPr>
                <w:rFonts w:ascii="Times New Roman" w:hAnsi="Times New Roman"/>
                <w:lang w:val="ru-RU"/>
              </w:rPr>
              <w:t xml:space="preserve"> после гармонизации законодательства  с основными стандартами, регламентирующими присуждение </w:t>
            </w:r>
            <w:r w:rsidRPr="00586BF4">
              <w:rPr>
                <w:rFonts w:ascii="Times New Roman" w:hAnsi="Times New Roman"/>
                <w:lang w:val="ru-RU"/>
              </w:rPr>
              <w:lastRenderedPageBreak/>
              <w:t>договоров и институциональную базу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lastRenderedPageBreak/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Национальное агентство по разрешению споров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2017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Pr="00586BF4">
              <w:rPr>
                <w:rFonts w:ascii="Times New Roman" w:hAnsi="Times New Roman"/>
                <w:lang w:val="ru-RU"/>
              </w:rPr>
              <w:t>еждународные д</w:t>
            </w:r>
            <w:r>
              <w:rPr>
                <w:rFonts w:ascii="Times New Roman" w:hAnsi="Times New Roman"/>
                <w:lang w:val="ru-RU"/>
              </w:rPr>
              <w:t>оноры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Персонал, назначенный для выполнения ключевых функций по государственным закупкам в рамках центральных учреждений, </w:t>
            </w:r>
            <w:r>
              <w:rPr>
                <w:rFonts w:ascii="Times New Roman" w:hAnsi="Times New Roman"/>
                <w:lang w:val="ru-RU"/>
              </w:rPr>
              <w:t xml:space="preserve">будет лучше знать </w:t>
            </w:r>
            <w:r w:rsidRPr="00586BF4">
              <w:rPr>
                <w:rFonts w:ascii="Times New Roman" w:hAnsi="Times New Roman"/>
                <w:lang w:val="ru-RU"/>
              </w:rPr>
              <w:t xml:space="preserve"> законодательств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586BF4">
              <w:rPr>
                <w:rFonts w:ascii="Times New Roman" w:hAnsi="Times New Roman"/>
                <w:lang w:val="ru-RU"/>
              </w:rPr>
              <w:t xml:space="preserve"> и практик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Pr="00586BF4">
              <w:rPr>
                <w:rFonts w:ascii="Times New Roman" w:hAnsi="Times New Roman"/>
                <w:lang w:val="ru-RU"/>
              </w:rPr>
              <w:t xml:space="preserve"> ЕС в области закупок (включая решения </w:t>
            </w:r>
            <w:r>
              <w:rPr>
                <w:rFonts w:ascii="Times New Roman" w:hAnsi="Times New Roman"/>
                <w:lang w:val="ru-RU"/>
              </w:rPr>
              <w:lastRenderedPageBreak/>
              <w:t>Суда Европейского союза)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Количество п</w:t>
            </w:r>
            <w:r w:rsidRPr="00586BF4">
              <w:rPr>
                <w:rFonts w:ascii="Times New Roman" w:hAnsi="Times New Roman"/>
                <w:lang w:val="ru-RU"/>
              </w:rPr>
              <w:t>ерсонал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586BF4">
              <w:rPr>
                <w:rFonts w:ascii="Times New Roman" w:hAnsi="Times New Roman"/>
                <w:lang w:val="ru-RU"/>
              </w:rPr>
              <w:t xml:space="preserve"> соответствующих учреждений, </w:t>
            </w:r>
            <w:r>
              <w:rPr>
                <w:rFonts w:ascii="Times New Roman" w:hAnsi="Times New Roman"/>
                <w:lang w:val="ru-RU"/>
              </w:rPr>
              <w:t xml:space="preserve">ежегодно принимающего </w:t>
            </w:r>
            <w:r w:rsidRPr="00586BF4">
              <w:rPr>
                <w:rFonts w:ascii="Times New Roman" w:hAnsi="Times New Roman"/>
                <w:lang w:val="ru-RU"/>
              </w:rPr>
              <w:t xml:space="preserve">участие </w:t>
            </w:r>
            <w:r>
              <w:rPr>
                <w:rFonts w:ascii="Times New Roman" w:hAnsi="Times New Roman"/>
                <w:lang w:val="ru-RU"/>
              </w:rPr>
              <w:t>не менее</w:t>
            </w:r>
            <w:proofErr w:type="gramStart"/>
            <w:r>
              <w:rPr>
                <w:rFonts w:ascii="Times New Roman" w:hAnsi="Times New Roman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чем</w:t>
            </w:r>
            <w:r w:rsidRPr="00586BF4">
              <w:rPr>
                <w:rFonts w:ascii="Times New Roman" w:hAnsi="Times New Roman"/>
                <w:lang w:val="ru-RU"/>
              </w:rPr>
              <w:t xml:space="preserve"> в одном семинаре/</w:t>
            </w:r>
            <w:r>
              <w:rPr>
                <w:rFonts w:ascii="Times New Roman" w:hAnsi="Times New Roman"/>
                <w:lang w:val="ru-RU"/>
              </w:rPr>
              <w:t>практическом занятии, посвященном зак</w:t>
            </w:r>
            <w:r w:rsidRPr="00586BF4">
              <w:rPr>
                <w:rFonts w:ascii="Times New Roman" w:hAnsi="Times New Roman"/>
                <w:lang w:val="ru-RU"/>
              </w:rPr>
              <w:t>онодательн</w:t>
            </w:r>
            <w:r>
              <w:rPr>
                <w:rFonts w:ascii="Times New Roman" w:hAnsi="Times New Roman"/>
                <w:lang w:val="ru-RU"/>
              </w:rPr>
              <w:t>ой</w:t>
            </w:r>
            <w:r w:rsidRPr="00586BF4">
              <w:rPr>
                <w:rFonts w:ascii="Times New Roman" w:hAnsi="Times New Roman"/>
                <w:lang w:val="ru-RU"/>
              </w:rPr>
              <w:t xml:space="preserve"> баз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586BF4">
              <w:rPr>
                <w:rFonts w:ascii="Times New Roman" w:hAnsi="Times New Roman"/>
                <w:lang w:val="ru-RU"/>
              </w:rPr>
              <w:t xml:space="preserve"> и практик</w:t>
            </w:r>
            <w:r>
              <w:rPr>
                <w:rFonts w:ascii="Times New Roman" w:hAnsi="Times New Roman"/>
                <w:lang w:val="ru-RU"/>
              </w:rPr>
              <w:t>ам</w:t>
            </w:r>
            <w:r w:rsidRPr="00586BF4">
              <w:rPr>
                <w:rFonts w:ascii="Times New Roman" w:hAnsi="Times New Roman"/>
                <w:lang w:val="ru-RU"/>
              </w:rPr>
              <w:t xml:space="preserve"> ЕС</w:t>
            </w:r>
          </w:p>
        </w:tc>
      </w:tr>
      <w:tr w:rsidR="006226A0" w:rsidRPr="00586BF4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Организация обучения для </w:t>
            </w:r>
            <w:r>
              <w:rPr>
                <w:rFonts w:ascii="Times New Roman" w:hAnsi="Times New Roman"/>
                <w:lang w:val="ru-RU"/>
              </w:rPr>
              <w:t>закупающих органов</w:t>
            </w:r>
            <w:r w:rsidRPr="00586BF4">
              <w:rPr>
                <w:rFonts w:ascii="Times New Roman" w:hAnsi="Times New Roman"/>
                <w:lang w:val="ru-RU"/>
              </w:rPr>
              <w:t xml:space="preserve"> и экономических операторов после гармонизации законодательства  с основным</w:t>
            </w:r>
            <w:r>
              <w:rPr>
                <w:rFonts w:ascii="Times New Roman" w:hAnsi="Times New Roman"/>
                <w:lang w:val="ru-RU"/>
              </w:rPr>
              <w:t>и стандартами, которые регламентируют</w:t>
            </w:r>
            <w:r w:rsidRPr="00586BF4">
              <w:rPr>
                <w:rFonts w:ascii="Times New Roman" w:hAnsi="Times New Roman"/>
                <w:lang w:val="ru-RU"/>
              </w:rPr>
              <w:t xml:space="preserve"> присуждение договоров и институциональную базу</w:t>
            </w:r>
            <w:r w:rsidRPr="00586BF4" w:rsidDel="0086493F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II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2017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Государственный бюджет, </w:t>
            </w:r>
            <w:r>
              <w:rPr>
                <w:rFonts w:ascii="Times New Roman" w:hAnsi="Times New Roman"/>
                <w:lang w:val="ru-RU"/>
              </w:rPr>
              <w:t xml:space="preserve">международные доноры 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Правильное понимание и внедрение новых норм в первые месяцы после вступления в силу </w:t>
            </w:r>
            <w:r>
              <w:rPr>
                <w:rFonts w:ascii="Times New Roman" w:hAnsi="Times New Roman"/>
                <w:lang w:val="ru-RU"/>
              </w:rPr>
              <w:t>Закон № 131 от 3 июля 2015 года</w:t>
            </w:r>
          </w:p>
        </w:tc>
        <w:tc>
          <w:tcPr>
            <w:tcW w:w="1078" w:type="pct"/>
          </w:tcPr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Обучение на </w:t>
            </w:r>
            <w:r>
              <w:rPr>
                <w:rFonts w:ascii="Times New Roman" w:hAnsi="Times New Roman"/>
                <w:lang w:val="ru-RU"/>
              </w:rPr>
              <w:t>местах</w:t>
            </w:r>
            <w:r w:rsidRPr="00586BF4">
              <w:rPr>
                <w:rFonts w:ascii="Times New Roman" w:hAnsi="Times New Roman"/>
                <w:lang w:val="ru-RU"/>
              </w:rPr>
              <w:t xml:space="preserve">, ежегодно </w:t>
            </w:r>
            <w:r>
              <w:rPr>
                <w:rFonts w:ascii="Times New Roman" w:hAnsi="Times New Roman"/>
                <w:lang w:val="ru-RU"/>
              </w:rPr>
              <w:t>организуемое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Агентством государственных закупок</w:t>
            </w:r>
            <w:r w:rsidRPr="00586BF4">
              <w:rPr>
                <w:rFonts w:ascii="Times New Roman" w:hAnsi="Times New Roman"/>
                <w:lang w:val="ru-RU"/>
              </w:rPr>
              <w:t xml:space="preserve"> на национальном уровне</w:t>
            </w:r>
            <w:r>
              <w:rPr>
                <w:rFonts w:ascii="Times New Roman" w:hAnsi="Times New Roman"/>
                <w:lang w:val="ru-RU"/>
              </w:rPr>
              <w:t>, с</w:t>
            </w:r>
            <w:r w:rsidRPr="00586BF4">
              <w:rPr>
                <w:rFonts w:ascii="Times New Roman" w:hAnsi="Times New Roman"/>
                <w:lang w:val="ru-RU"/>
              </w:rPr>
              <w:t xml:space="preserve"> обеспеч</w:t>
            </w:r>
            <w:r>
              <w:rPr>
                <w:rFonts w:ascii="Times New Roman" w:hAnsi="Times New Roman"/>
                <w:lang w:val="ru-RU"/>
              </w:rPr>
              <w:t xml:space="preserve">ением 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локального мероприятия </w:t>
            </w:r>
            <w:r w:rsidRPr="00586BF4">
              <w:rPr>
                <w:rFonts w:ascii="Times New Roman" w:hAnsi="Times New Roman"/>
                <w:lang w:val="ru-RU"/>
              </w:rPr>
              <w:t>в каждом районе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Брошюры распечатаны и распределены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Установление контактного пункта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„</w:t>
            </w:r>
            <w:r w:rsidRPr="00586BF4">
              <w:rPr>
                <w:rFonts w:ascii="Times New Roman" w:hAnsi="Times New Roman"/>
                <w:lang w:val="ro-RO"/>
              </w:rPr>
              <w:t>Help-Desk</w:t>
            </w:r>
            <w:r>
              <w:rPr>
                <w:rFonts w:ascii="Times New Roman" w:hAnsi="Times New Roman"/>
                <w:lang w:val="ro-RO"/>
              </w:rPr>
              <w:t>”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2016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</w:p>
        </w:tc>
        <w:tc>
          <w:tcPr>
            <w:tcW w:w="663" w:type="pct"/>
          </w:tcPr>
          <w:p w:rsidR="006226A0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Закупающие органы </w:t>
            </w:r>
            <w:r w:rsidRPr="00586BF4">
              <w:rPr>
                <w:rFonts w:ascii="Times New Roman" w:hAnsi="Times New Roman"/>
                <w:lang w:val="ru-RU"/>
              </w:rPr>
              <w:t>буд</w:t>
            </w:r>
            <w:r>
              <w:rPr>
                <w:rFonts w:ascii="Times New Roman" w:hAnsi="Times New Roman"/>
                <w:lang w:val="ru-RU"/>
              </w:rPr>
              <w:t xml:space="preserve">ут иметь </w:t>
            </w:r>
            <w:r w:rsidRPr="00586BF4">
              <w:rPr>
                <w:rFonts w:ascii="Times New Roman" w:hAnsi="Times New Roman"/>
                <w:lang w:val="ru-RU"/>
              </w:rPr>
              <w:t xml:space="preserve">возможность связываться с </w:t>
            </w:r>
            <w:r>
              <w:rPr>
                <w:rFonts w:ascii="Times New Roman" w:hAnsi="Times New Roman"/>
                <w:lang w:val="ru-RU"/>
              </w:rPr>
              <w:t xml:space="preserve">департаментом по консультированию </w:t>
            </w:r>
            <w:r w:rsidRPr="00586BF4">
              <w:rPr>
                <w:rFonts w:ascii="Times New Roman" w:hAnsi="Times New Roman"/>
                <w:lang w:val="ru-RU"/>
              </w:rPr>
              <w:t xml:space="preserve"> в рамках </w:t>
            </w:r>
            <w:r>
              <w:rPr>
                <w:rFonts w:ascii="Times New Roman" w:hAnsi="Times New Roman"/>
                <w:lang w:val="ru-RU"/>
              </w:rPr>
              <w:t>Агентства государственных закупок</w:t>
            </w:r>
            <w:r w:rsidRPr="00586BF4">
              <w:rPr>
                <w:rFonts w:ascii="Times New Roman" w:hAnsi="Times New Roman"/>
                <w:lang w:val="ru-RU"/>
              </w:rPr>
              <w:t xml:space="preserve"> по электронной почте и по телефону для получения быстрых ответов </w:t>
            </w:r>
            <w:r>
              <w:rPr>
                <w:rFonts w:ascii="Times New Roman" w:hAnsi="Times New Roman"/>
                <w:lang w:val="ru-RU"/>
              </w:rPr>
              <w:t xml:space="preserve"> относительно разрешения  повседневных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проблем, возникающих в 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их повседневной </w:t>
            </w:r>
            <w:r w:rsidRPr="00586BF4">
              <w:rPr>
                <w:rFonts w:ascii="Times New Roman" w:hAnsi="Times New Roman"/>
                <w:lang w:val="ru-RU"/>
              </w:rPr>
              <w:t>деятельности</w:t>
            </w:r>
          </w:p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lastRenderedPageBreak/>
              <w:t xml:space="preserve">Электронный адрес и телефонная линия </w:t>
            </w:r>
            <w:r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586BF4">
              <w:rPr>
                <w:rFonts w:ascii="Times New Roman" w:hAnsi="Times New Roman"/>
                <w:lang w:val="ru-RU"/>
              </w:rPr>
              <w:t>TelVerde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  <w:r w:rsidRPr="00586BF4">
              <w:rPr>
                <w:rFonts w:ascii="Times New Roman" w:hAnsi="Times New Roman"/>
                <w:lang w:val="ru-RU"/>
              </w:rPr>
              <w:t xml:space="preserve"> доступны для общественности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13.</w:t>
            </w:r>
          </w:p>
        </w:tc>
        <w:tc>
          <w:tcPr>
            <w:tcW w:w="758" w:type="pct"/>
          </w:tcPr>
          <w:p w:rsidR="006226A0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Конфигурация </w:t>
            </w:r>
            <w:r w:rsidRPr="00586BF4">
              <w:rPr>
                <w:rFonts w:ascii="Times New Roman" w:hAnsi="Times New Roman"/>
                <w:lang w:val="ru-RU"/>
              </w:rPr>
              <w:t xml:space="preserve"> на сайте </w:t>
            </w:r>
            <w:r>
              <w:rPr>
                <w:rFonts w:ascii="Times New Roman" w:hAnsi="Times New Roman"/>
                <w:lang w:val="ru-RU"/>
              </w:rPr>
              <w:t>Агентства государственных закупок</w:t>
            </w:r>
            <w:r w:rsidRPr="00586BF4">
              <w:rPr>
                <w:rFonts w:ascii="Times New Roman" w:hAnsi="Times New Roman"/>
                <w:lang w:val="ru-RU"/>
              </w:rPr>
              <w:t xml:space="preserve"> специального раздела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586BF4">
              <w:rPr>
                <w:rFonts w:ascii="Times New Roman" w:hAnsi="Times New Roman"/>
                <w:i/>
                <w:lang w:val="ru-RU"/>
              </w:rPr>
              <w:t xml:space="preserve">Частые вопросы и </w:t>
            </w:r>
            <w:r>
              <w:rPr>
                <w:rFonts w:ascii="Times New Roman" w:hAnsi="Times New Roman"/>
                <w:i/>
                <w:lang w:val="ru-RU"/>
              </w:rPr>
              <w:t>о</w:t>
            </w:r>
            <w:r w:rsidRPr="00586BF4">
              <w:rPr>
                <w:rFonts w:ascii="Times New Roman" w:hAnsi="Times New Roman"/>
                <w:i/>
                <w:lang w:val="ru-RU"/>
              </w:rPr>
              <w:t>тветы</w:t>
            </w:r>
            <w:r>
              <w:rPr>
                <w:rFonts w:ascii="Times New Roman" w:hAnsi="Times New Roman"/>
                <w:i/>
                <w:lang w:val="ru-RU"/>
              </w:rPr>
              <w:t>»</w:t>
            </w:r>
          </w:p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2016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Закупающие органы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смогут получать</w:t>
            </w:r>
            <w:r w:rsidRPr="00586BF4">
              <w:rPr>
                <w:rFonts w:ascii="Times New Roman" w:hAnsi="Times New Roman"/>
                <w:lang w:val="ru-RU"/>
              </w:rPr>
              <w:t xml:space="preserve"> ответы на </w:t>
            </w:r>
            <w:r>
              <w:rPr>
                <w:rFonts w:ascii="Times New Roman" w:hAnsi="Times New Roman"/>
                <w:lang w:val="ru-RU"/>
              </w:rPr>
              <w:t xml:space="preserve">наиболее важные и деликатные </w:t>
            </w:r>
            <w:r w:rsidRPr="00586BF4">
              <w:rPr>
                <w:rFonts w:ascii="Times New Roman" w:hAnsi="Times New Roman"/>
                <w:lang w:val="ru-RU"/>
              </w:rPr>
              <w:t xml:space="preserve"> вопросы, </w:t>
            </w:r>
            <w:r>
              <w:rPr>
                <w:rFonts w:ascii="Times New Roman" w:hAnsi="Times New Roman"/>
                <w:lang w:val="ru-RU"/>
              </w:rPr>
              <w:t xml:space="preserve">встречаемые </w:t>
            </w:r>
            <w:r w:rsidRPr="00586BF4">
              <w:rPr>
                <w:rFonts w:ascii="Times New Roman" w:hAnsi="Times New Roman"/>
                <w:lang w:val="ru-RU"/>
              </w:rPr>
              <w:t xml:space="preserve"> в процессе закупки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586BF4">
              <w:rPr>
                <w:rFonts w:ascii="Times New Roman" w:hAnsi="Times New Roman"/>
                <w:i/>
                <w:lang w:val="ru-RU"/>
              </w:rPr>
              <w:t>Частые вопросы и ответы</w:t>
            </w:r>
            <w:r>
              <w:rPr>
                <w:rFonts w:ascii="Times New Roman" w:hAnsi="Times New Roman"/>
                <w:i/>
                <w:lang w:val="ru-RU"/>
              </w:rPr>
              <w:t xml:space="preserve">» </w:t>
            </w:r>
            <w:r w:rsidRPr="00586BF4">
              <w:rPr>
                <w:rFonts w:ascii="Times New Roman" w:hAnsi="Times New Roman"/>
                <w:lang w:val="ru-RU"/>
              </w:rPr>
              <w:t xml:space="preserve"> готов к использованию на сайте </w:t>
            </w:r>
            <w:r>
              <w:rPr>
                <w:rFonts w:ascii="Times New Roman" w:hAnsi="Times New Roman"/>
                <w:lang w:val="ru-RU"/>
              </w:rPr>
              <w:t>Агентства государственных закупок</w:t>
            </w:r>
            <w:r w:rsidRPr="00586BF4">
              <w:rPr>
                <w:rFonts w:ascii="Times New Roman" w:hAnsi="Times New Roman"/>
                <w:lang w:val="ru-RU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 xml:space="preserve">с </w:t>
            </w:r>
            <w:r w:rsidRPr="00586BF4">
              <w:rPr>
                <w:rFonts w:ascii="Times New Roman" w:hAnsi="Times New Roman"/>
                <w:lang w:val="ru-RU"/>
              </w:rPr>
              <w:t>постоянн</w:t>
            </w:r>
            <w:r>
              <w:rPr>
                <w:rFonts w:ascii="Times New Roman" w:hAnsi="Times New Roman"/>
                <w:lang w:val="ru-RU"/>
              </w:rPr>
              <w:t>ой</w:t>
            </w:r>
            <w:r w:rsidRPr="00586BF4">
              <w:rPr>
                <w:rFonts w:ascii="Times New Roman" w:hAnsi="Times New Roman"/>
                <w:lang w:val="ru-RU"/>
              </w:rPr>
              <w:t xml:space="preserve"> актуализ</w:t>
            </w:r>
            <w:r>
              <w:rPr>
                <w:rFonts w:ascii="Times New Roman" w:hAnsi="Times New Roman"/>
                <w:lang w:val="ru-RU"/>
              </w:rPr>
              <w:t>ацией</w:t>
            </w:r>
            <w:r w:rsidRPr="00586BF4">
              <w:rPr>
                <w:lang w:val="ru-RU"/>
              </w:rPr>
              <w:t>)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Разработка инструкций после гармонизации законодательства  с основными стандартами, регламентирующими присуждение договоров и институциональную базу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2017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Государственный бюджет, международные </w:t>
            </w:r>
            <w:r>
              <w:rPr>
                <w:rFonts w:ascii="Times New Roman" w:hAnsi="Times New Roman"/>
                <w:lang w:val="ru-RU"/>
              </w:rPr>
              <w:t>доноры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Правильное понимание и внедрение норм </w:t>
            </w:r>
            <w:r>
              <w:rPr>
                <w:rFonts w:ascii="Times New Roman" w:hAnsi="Times New Roman"/>
                <w:lang w:val="ru-RU"/>
              </w:rPr>
              <w:t>закупающими органами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Пакет инструкций и модели договоров подготовлены и опубликованы на сайте </w:t>
            </w:r>
            <w:r>
              <w:rPr>
                <w:rFonts w:ascii="Times New Roman" w:hAnsi="Times New Roman"/>
                <w:lang w:val="ru-RU"/>
              </w:rPr>
              <w:t>Агентства государственных закупок</w:t>
            </w:r>
          </w:p>
        </w:tc>
      </w:tr>
      <w:tr w:rsidR="006226A0" w:rsidRPr="00586BF4" w:rsidTr="000A472D">
        <w:tc>
          <w:tcPr>
            <w:tcW w:w="5000" w:type="pct"/>
            <w:gridSpan w:val="8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b/>
                <w:lang w:val="ru-RU"/>
              </w:rPr>
              <w:t>Этап</w:t>
            </w:r>
            <w:r w:rsidRPr="00586BF4">
              <w:rPr>
                <w:rFonts w:ascii="Times New Roman" w:hAnsi="Times New Roman"/>
                <w:b/>
                <w:lang w:val="ro-RO"/>
              </w:rPr>
              <w:t xml:space="preserve"> 2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</w:t>
            </w:r>
            <w:r w:rsidRPr="00586BF4">
              <w:rPr>
                <w:rFonts w:ascii="Times New Roman" w:hAnsi="Times New Roman"/>
                <w:b/>
                <w:lang w:val="ru-RU"/>
              </w:rPr>
              <w:t>одэтап</w:t>
            </w:r>
            <w:proofErr w:type="spellEnd"/>
            <w:r w:rsidRPr="00586BF4">
              <w:rPr>
                <w:rFonts w:ascii="Times New Roman" w:hAnsi="Times New Roman"/>
                <w:b/>
                <w:lang w:val="ro-RO"/>
              </w:rPr>
              <w:t xml:space="preserve"> 1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Обеспечение гармонизации законодательства с основными элементами директив 2014/24/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 xml:space="preserve"> и 89/665/</w:t>
            </w:r>
            <w:proofErr w:type="gramStart"/>
            <w:r w:rsidRPr="00586BF4">
              <w:rPr>
                <w:rFonts w:ascii="Times New Roman" w:hAnsi="Times New Roman"/>
                <w:lang w:val="ru-RU"/>
              </w:rPr>
              <w:t>E</w:t>
            </w:r>
            <w:proofErr w:type="gramEnd"/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 xml:space="preserve"> (измененная Директивой 2007/66/E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586BF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</w:p>
          <w:p w:rsidR="006226A0" w:rsidRPr="00586BF4" w:rsidRDefault="006226A0" w:rsidP="000A47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 xml:space="preserve">5 </w:t>
            </w:r>
            <w:r w:rsidRPr="00586BF4">
              <w:rPr>
                <w:rFonts w:ascii="Times New Roman" w:hAnsi="Times New Roman"/>
                <w:lang w:val="ru-RU"/>
              </w:rPr>
              <w:t>лет с момента вступления в силу С</w:t>
            </w:r>
            <w:r>
              <w:rPr>
                <w:rFonts w:ascii="Times New Roman" w:hAnsi="Times New Roman"/>
                <w:lang w:val="ru-RU"/>
              </w:rPr>
              <w:t>оглашения об ассоциации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2017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Государственный бюджет, </w:t>
            </w:r>
            <w:r>
              <w:rPr>
                <w:rFonts w:ascii="Times New Roman" w:hAnsi="Times New Roman"/>
                <w:lang w:val="ru-RU"/>
              </w:rPr>
              <w:t xml:space="preserve">международные доноры 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Национальное законодательство полностью соответствует основным элементам Директивы </w:t>
            </w:r>
            <w:r>
              <w:rPr>
                <w:rFonts w:ascii="Times New Roman" w:hAnsi="Times New Roman"/>
                <w:lang w:val="ru-RU"/>
              </w:rPr>
              <w:t xml:space="preserve">от </w:t>
            </w:r>
            <w:r w:rsidRPr="00586BF4">
              <w:rPr>
                <w:rFonts w:ascii="Times New Roman" w:hAnsi="Times New Roman"/>
                <w:lang w:val="ru-RU"/>
              </w:rPr>
              <w:t xml:space="preserve">2014 года о </w:t>
            </w:r>
            <w:r>
              <w:rPr>
                <w:rFonts w:ascii="Times New Roman" w:hAnsi="Times New Roman"/>
                <w:lang w:val="ru-RU"/>
              </w:rPr>
              <w:t xml:space="preserve">государственном </w:t>
            </w:r>
            <w:r w:rsidRPr="00586BF4">
              <w:rPr>
                <w:rFonts w:ascii="Times New Roman" w:hAnsi="Times New Roman"/>
                <w:lang w:val="ru-RU"/>
              </w:rPr>
              <w:t xml:space="preserve">секторе и Директивы о </w:t>
            </w:r>
            <w:r w:rsidRPr="00586BF4">
              <w:rPr>
                <w:rFonts w:ascii="Times New Roman" w:hAnsi="Times New Roman"/>
                <w:lang w:val="ru-RU"/>
              </w:rPr>
              <w:lastRenderedPageBreak/>
              <w:t xml:space="preserve">путях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586BF4">
              <w:rPr>
                <w:rFonts w:ascii="Times New Roman" w:hAnsi="Times New Roman"/>
                <w:lang w:val="ru-RU"/>
              </w:rPr>
              <w:t xml:space="preserve">бжалования в </w:t>
            </w:r>
            <w:r>
              <w:rPr>
                <w:rFonts w:ascii="Times New Roman" w:hAnsi="Times New Roman"/>
                <w:lang w:val="ru-RU"/>
              </w:rPr>
              <w:t xml:space="preserve">государственном </w:t>
            </w:r>
            <w:r w:rsidRPr="00586BF4">
              <w:rPr>
                <w:rFonts w:ascii="Times New Roman" w:hAnsi="Times New Roman"/>
                <w:lang w:val="ru-RU"/>
              </w:rPr>
              <w:t>секторе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Гармонизированная з</w:t>
            </w:r>
            <w:r w:rsidRPr="00586BF4">
              <w:rPr>
                <w:rFonts w:ascii="Times New Roman" w:hAnsi="Times New Roman"/>
                <w:lang w:val="ru-RU"/>
              </w:rPr>
              <w:t>аконодательная база утверждена Парламентом и опубликована в Официальном  мониторе</w:t>
            </w:r>
            <w:r>
              <w:rPr>
                <w:rFonts w:ascii="Times New Roman" w:hAnsi="Times New Roman"/>
                <w:lang w:val="ru-RU"/>
              </w:rPr>
              <w:t xml:space="preserve"> Республики Молдова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Положения утверждены Правительством и опубликованы в Официальном  мониторе</w:t>
            </w:r>
            <w:r>
              <w:rPr>
                <w:rFonts w:ascii="Times New Roman" w:hAnsi="Times New Roman"/>
                <w:lang w:val="ru-RU"/>
              </w:rPr>
              <w:t xml:space="preserve"> Республики Молдова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16.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Обеспечение внедрения стандартного формата объявлений относительно публичного сектора, содержащих ту же информацию, что и утвержденные Положением о внедрении Комиссии (ЕС) 2015/1986 от 11 ноября 2015 года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 xml:space="preserve">5 </w:t>
            </w:r>
            <w:r w:rsidRPr="00586BF4">
              <w:rPr>
                <w:rFonts w:ascii="Times New Roman" w:hAnsi="Times New Roman"/>
                <w:lang w:val="ru-RU"/>
              </w:rPr>
              <w:t>лет с момента вступления в силу С</w:t>
            </w:r>
            <w:r>
              <w:rPr>
                <w:rFonts w:ascii="Times New Roman" w:hAnsi="Times New Roman"/>
                <w:lang w:val="ru-RU"/>
              </w:rPr>
              <w:t>оглашения об ассоциации</w:t>
            </w:r>
          </w:p>
          <w:p w:rsidR="006226A0" w:rsidRPr="00E7743E" w:rsidRDefault="006226A0" w:rsidP="000A472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2017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586BF4">
              <w:rPr>
                <w:rFonts w:ascii="Times New Roman" w:hAnsi="Times New Roman"/>
                <w:lang w:val="ru-RU"/>
              </w:rPr>
              <w:t>вропейский банк реконструкции и развития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Соблюдаются н</w:t>
            </w:r>
            <w:r w:rsidRPr="00586BF4">
              <w:rPr>
                <w:rFonts w:ascii="Times New Roman" w:hAnsi="Times New Roman"/>
                <w:lang w:val="ru-RU"/>
              </w:rPr>
              <w:t xml:space="preserve">ормы о </w:t>
            </w:r>
            <w:r>
              <w:rPr>
                <w:rFonts w:ascii="Times New Roman" w:hAnsi="Times New Roman"/>
                <w:lang w:val="ru-RU"/>
              </w:rPr>
              <w:t>прозрачности</w:t>
            </w:r>
            <w:r w:rsidRPr="00586BF4">
              <w:rPr>
                <w:rFonts w:ascii="Times New Roman" w:hAnsi="Times New Roman"/>
                <w:lang w:val="ru-RU"/>
              </w:rPr>
              <w:t xml:space="preserve"> и рекламе 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Стандартные формы объявлений</w:t>
            </w:r>
            <w:r>
              <w:rPr>
                <w:rFonts w:ascii="Times New Roman" w:hAnsi="Times New Roman"/>
                <w:lang w:val="ru-RU"/>
              </w:rPr>
              <w:t xml:space="preserve"> для </w:t>
            </w:r>
            <w:r w:rsidRPr="00586BF4">
              <w:rPr>
                <w:rFonts w:ascii="Times New Roman" w:hAnsi="Times New Roman"/>
                <w:lang w:val="ru-RU"/>
              </w:rPr>
              <w:t>публичн</w:t>
            </w:r>
            <w:r>
              <w:rPr>
                <w:rFonts w:ascii="Times New Roman" w:hAnsi="Times New Roman"/>
                <w:lang w:val="ru-RU"/>
              </w:rPr>
              <w:t>ого</w:t>
            </w:r>
            <w:r w:rsidRPr="00586BF4">
              <w:rPr>
                <w:rFonts w:ascii="Times New Roman" w:hAnsi="Times New Roman"/>
                <w:lang w:val="ru-RU"/>
              </w:rPr>
              <w:t xml:space="preserve"> сектор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586BF4">
              <w:rPr>
                <w:rFonts w:ascii="Times New Roman" w:hAnsi="Times New Roman"/>
                <w:lang w:val="ru-RU"/>
              </w:rPr>
              <w:t xml:space="preserve">, внедрены в систему </w:t>
            </w:r>
            <w:r>
              <w:rPr>
                <w:rFonts w:ascii="Times New Roman" w:hAnsi="Times New Roman"/>
                <w:lang w:val="ru-RU"/>
              </w:rPr>
              <w:t xml:space="preserve">электронных </w:t>
            </w:r>
            <w:r w:rsidRPr="00586BF4">
              <w:rPr>
                <w:rFonts w:ascii="Times New Roman" w:hAnsi="Times New Roman"/>
                <w:lang w:val="ru-RU"/>
              </w:rPr>
              <w:t>закупок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Создание местных/региональных и секторных предпри</w:t>
            </w:r>
            <w:r>
              <w:rPr>
                <w:rFonts w:ascii="Times New Roman" w:hAnsi="Times New Roman"/>
                <w:lang w:val="ru-RU"/>
              </w:rPr>
              <w:t>ятий по закупкам для поддержки</w:t>
            </w:r>
            <w:r w:rsidRPr="00586BF4">
              <w:rPr>
                <w:rFonts w:ascii="Times New Roman" w:hAnsi="Times New Roman"/>
                <w:lang w:val="ru-RU"/>
              </w:rPr>
              <w:t xml:space="preserve"> деятельности </w:t>
            </w:r>
            <w:r>
              <w:rPr>
                <w:rFonts w:ascii="Times New Roman" w:hAnsi="Times New Roman"/>
                <w:lang w:val="ru-RU"/>
              </w:rPr>
              <w:t>закупающих органов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2017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Лучшие услуги, повышенная покуп</w:t>
            </w:r>
            <w:r>
              <w:rPr>
                <w:rFonts w:ascii="Times New Roman" w:hAnsi="Times New Roman"/>
                <w:lang w:val="ru-RU"/>
              </w:rPr>
              <w:t>ательск</w:t>
            </w:r>
            <w:r w:rsidRPr="00586BF4">
              <w:rPr>
                <w:rFonts w:ascii="Times New Roman" w:hAnsi="Times New Roman"/>
                <w:lang w:val="ru-RU"/>
              </w:rPr>
              <w:t>ая способность и значительные скидки  цен</w:t>
            </w:r>
            <w:r>
              <w:rPr>
                <w:rFonts w:ascii="Times New Roman" w:hAnsi="Times New Roman"/>
                <w:lang w:val="ru-RU"/>
              </w:rPr>
              <w:t xml:space="preserve"> на товары </w:t>
            </w:r>
            <w:r w:rsidRPr="00586BF4">
              <w:rPr>
                <w:rFonts w:ascii="Times New Roman" w:hAnsi="Times New Roman"/>
                <w:lang w:val="ru-RU"/>
              </w:rPr>
              <w:t xml:space="preserve"> и услуг</w:t>
            </w:r>
            <w:r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Создано не менее двух </w:t>
            </w:r>
            <w:r w:rsidRPr="00586BF4">
              <w:rPr>
                <w:rFonts w:ascii="Times New Roman" w:hAnsi="Times New Roman"/>
                <w:lang w:val="ru-RU"/>
              </w:rPr>
              <w:t>отраслевы</w:t>
            </w:r>
            <w:r>
              <w:rPr>
                <w:rFonts w:ascii="Times New Roman" w:hAnsi="Times New Roman"/>
                <w:lang w:val="ru-RU"/>
              </w:rPr>
              <w:t>х</w:t>
            </w:r>
            <w:r w:rsidRPr="00586BF4">
              <w:rPr>
                <w:rFonts w:ascii="Times New Roman" w:hAnsi="Times New Roman"/>
                <w:lang w:val="ru-RU"/>
              </w:rPr>
              <w:t xml:space="preserve"> и тр</w:t>
            </w:r>
            <w:r>
              <w:rPr>
                <w:rFonts w:ascii="Times New Roman" w:hAnsi="Times New Roman"/>
                <w:lang w:val="ru-RU"/>
              </w:rPr>
              <w:t>ех местных/ р</w:t>
            </w:r>
            <w:r w:rsidRPr="00586BF4">
              <w:rPr>
                <w:rFonts w:ascii="Times New Roman" w:hAnsi="Times New Roman"/>
                <w:lang w:val="ru-RU"/>
              </w:rPr>
              <w:t>егиональных</w:t>
            </w:r>
            <w:r>
              <w:rPr>
                <w:rFonts w:ascii="Times New Roman" w:hAnsi="Times New Roman"/>
                <w:lang w:val="ru-RU"/>
              </w:rPr>
              <w:t xml:space="preserve"> единиц по </w:t>
            </w:r>
            <w:r w:rsidRPr="00586BF4">
              <w:rPr>
                <w:rFonts w:ascii="Times New Roman" w:hAnsi="Times New Roman"/>
                <w:lang w:val="ru-RU"/>
              </w:rPr>
              <w:t>закупк</w:t>
            </w:r>
            <w:r>
              <w:rPr>
                <w:rFonts w:ascii="Times New Roman" w:hAnsi="Times New Roman"/>
                <w:lang w:val="ru-RU"/>
              </w:rPr>
              <w:t>ам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758" w:type="pct"/>
          </w:tcPr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Развитие специальных поисковых </w:t>
            </w:r>
            <w:r>
              <w:rPr>
                <w:rFonts w:ascii="Times New Roman" w:hAnsi="Times New Roman"/>
                <w:lang w:val="ru-RU"/>
              </w:rPr>
              <w:t xml:space="preserve"> механизмов</w:t>
            </w:r>
            <w:r w:rsidRPr="00586BF4">
              <w:rPr>
                <w:rFonts w:ascii="Times New Roman" w:hAnsi="Times New Roman"/>
                <w:lang w:val="ru-RU"/>
              </w:rPr>
              <w:t xml:space="preserve"> системы электронн</w:t>
            </w:r>
            <w:r>
              <w:rPr>
                <w:rFonts w:ascii="Times New Roman" w:hAnsi="Times New Roman"/>
                <w:lang w:val="ru-RU"/>
              </w:rPr>
              <w:t>ых</w:t>
            </w:r>
            <w:r w:rsidRPr="00586BF4">
              <w:rPr>
                <w:rFonts w:ascii="Times New Roman" w:hAnsi="Times New Roman"/>
                <w:lang w:val="ru-RU"/>
              </w:rPr>
              <w:t xml:space="preserve"> закуп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586BF4">
              <w:rPr>
                <w:rFonts w:ascii="Times New Roman" w:hAnsi="Times New Roman"/>
                <w:lang w:val="ru-RU"/>
              </w:rPr>
              <w:t xml:space="preserve">к для </w:t>
            </w:r>
            <w:r>
              <w:rPr>
                <w:rFonts w:ascii="Times New Roman" w:hAnsi="Times New Roman"/>
                <w:lang w:val="ru-RU"/>
              </w:rPr>
              <w:t>облегчения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установления</w:t>
            </w:r>
            <w:r w:rsidRPr="00586BF4">
              <w:rPr>
                <w:rFonts w:ascii="Times New Roman" w:hAnsi="Times New Roman"/>
                <w:lang w:val="ru-RU"/>
              </w:rPr>
              <w:t xml:space="preserve"> возможностей аукциона, а также  </w:t>
            </w:r>
            <w:r>
              <w:rPr>
                <w:rFonts w:ascii="Times New Roman" w:hAnsi="Times New Roman"/>
                <w:lang w:val="ru-RU"/>
              </w:rPr>
              <w:t>данных</w:t>
            </w:r>
            <w:r w:rsidRPr="00586BF4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истории, с </w:t>
            </w:r>
            <w:r w:rsidRPr="00586BF4">
              <w:rPr>
                <w:rFonts w:ascii="Times New Roman" w:hAnsi="Times New Roman"/>
                <w:lang w:val="ru-RU"/>
              </w:rPr>
              <w:t xml:space="preserve"> использ</w:t>
            </w:r>
            <w:r>
              <w:rPr>
                <w:rFonts w:ascii="Times New Roman" w:hAnsi="Times New Roman"/>
                <w:lang w:val="ru-RU"/>
              </w:rPr>
              <w:t xml:space="preserve">ованием </w:t>
            </w:r>
            <w:r w:rsidRPr="00586BF4">
              <w:rPr>
                <w:rFonts w:ascii="Times New Roman" w:hAnsi="Times New Roman"/>
                <w:lang w:val="ru-RU"/>
              </w:rPr>
              <w:t>различны</w:t>
            </w:r>
            <w:r>
              <w:rPr>
                <w:rFonts w:ascii="Times New Roman" w:hAnsi="Times New Roman"/>
                <w:lang w:val="ru-RU"/>
              </w:rPr>
              <w:t>х</w:t>
            </w:r>
            <w:r w:rsidRPr="00586BF4">
              <w:rPr>
                <w:rFonts w:ascii="Times New Roman" w:hAnsi="Times New Roman"/>
                <w:lang w:val="ru-RU"/>
              </w:rPr>
              <w:t xml:space="preserve"> тип</w:t>
            </w:r>
            <w:r>
              <w:rPr>
                <w:rFonts w:ascii="Times New Roman" w:hAnsi="Times New Roman"/>
                <w:lang w:val="ru-RU"/>
              </w:rPr>
              <w:t>ов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lastRenderedPageBreak/>
              <w:t xml:space="preserve">фильтров и </w:t>
            </w:r>
            <w:r>
              <w:rPr>
                <w:rFonts w:ascii="Times New Roman" w:hAnsi="Times New Roman"/>
                <w:lang w:val="ru-RU"/>
              </w:rPr>
              <w:t>срочных онлайн-уведомлений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lastRenderedPageBreak/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I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  <w:r w:rsidRPr="00586BF4">
              <w:rPr>
                <w:rFonts w:ascii="Times New Roman" w:hAnsi="Times New Roman"/>
                <w:lang w:val="ro-RO"/>
              </w:rPr>
              <w:t xml:space="preserve">, </w:t>
            </w:r>
            <w:r w:rsidRPr="00586BF4">
              <w:rPr>
                <w:rFonts w:ascii="Times New Roman" w:hAnsi="Times New Roman"/>
                <w:lang w:val="ru-RU"/>
              </w:rPr>
              <w:t>Фонды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Европейского союза</w:t>
            </w:r>
            <w:r w:rsidRPr="00586BF4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586BF4">
              <w:rPr>
                <w:rFonts w:ascii="Times New Roman" w:hAnsi="Times New Roman"/>
                <w:lang w:val="ru-RU"/>
              </w:rPr>
              <w:t>вропейский банк реконструкции и развития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Повышена прозрачность </w:t>
            </w:r>
            <w:r w:rsidRPr="00586BF4">
              <w:rPr>
                <w:rFonts w:ascii="Times New Roman" w:hAnsi="Times New Roman"/>
                <w:lang w:val="ru-RU"/>
              </w:rPr>
              <w:t xml:space="preserve">и </w:t>
            </w:r>
            <w:r>
              <w:rPr>
                <w:rFonts w:ascii="Times New Roman" w:hAnsi="Times New Roman"/>
                <w:lang w:val="ru-RU"/>
              </w:rPr>
              <w:t>установление</w:t>
            </w:r>
            <w:r w:rsidRPr="00586BF4">
              <w:rPr>
                <w:rFonts w:ascii="Times New Roman" w:hAnsi="Times New Roman"/>
                <w:lang w:val="ru-RU"/>
              </w:rPr>
              <w:t xml:space="preserve"> возможностей аукциона экономическими операторами (в особенности </w:t>
            </w:r>
            <w:r>
              <w:rPr>
                <w:rFonts w:ascii="Times New Roman" w:hAnsi="Times New Roman"/>
                <w:lang w:val="ru-RU"/>
              </w:rPr>
              <w:t>МСП</w:t>
            </w:r>
            <w:r w:rsidRPr="00586BF4">
              <w:rPr>
                <w:rFonts w:ascii="Times New Roman" w:hAnsi="Times New Roman"/>
                <w:lang w:val="ru-RU"/>
              </w:rPr>
              <w:t>) является более легким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Система электронных закупок предоставляет соответствующие инструменты поиска для более легкого определения возможностей аукциона и составляет  </w:t>
            </w:r>
            <w:r>
              <w:rPr>
                <w:rFonts w:ascii="Times New Roman" w:hAnsi="Times New Roman"/>
                <w:lang w:val="ru-RU"/>
              </w:rPr>
              <w:t xml:space="preserve">срочные онлайн-уведомления </w:t>
            </w:r>
            <w:r w:rsidRPr="00586BF4">
              <w:rPr>
                <w:rFonts w:ascii="Times New Roman" w:hAnsi="Times New Roman"/>
                <w:lang w:val="ru-RU"/>
              </w:rPr>
              <w:t xml:space="preserve"> для заинтересованных экономических операторов</w:t>
            </w:r>
          </w:p>
        </w:tc>
      </w:tr>
      <w:tr w:rsidR="006226A0" w:rsidRPr="00FA7C1E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19.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Организация обучения для </w:t>
            </w:r>
            <w:r>
              <w:rPr>
                <w:rFonts w:ascii="Times New Roman" w:hAnsi="Times New Roman"/>
                <w:lang w:val="ru-RU"/>
              </w:rPr>
              <w:t>Агентства государственных закупок</w:t>
            </w:r>
            <w:r w:rsidRPr="00586BF4"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  <w:lang w:val="ru-RU"/>
              </w:rPr>
              <w:t>Национального агентства по  разрешению споров</w:t>
            </w:r>
            <w:r w:rsidRPr="00586BF4">
              <w:rPr>
                <w:rFonts w:ascii="Times New Roman" w:hAnsi="Times New Roman"/>
                <w:lang w:val="ru-RU"/>
              </w:rPr>
              <w:t xml:space="preserve"> после гармонизации законодательства с основными элементами Директив 2014/24/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 xml:space="preserve"> и 89/665 /</w:t>
            </w:r>
            <w:r>
              <w:rPr>
                <w:rFonts w:ascii="Times New Roman" w:hAnsi="Times New Roman"/>
                <w:lang w:val="ru-RU"/>
              </w:rPr>
              <w:t>ЕЕС</w:t>
            </w:r>
            <w:r w:rsidRPr="00586BF4">
              <w:rPr>
                <w:rFonts w:ascii="Times New Roman" w:hAnsi="Times New Roman"/>
                <w:lang w:val="ru-RU"/>
              </w:rPr>
              <w:t xml:space="preserve"> (измененная Директивой 2007/66</w:t>
            </w:r>
            <w:r>
              <w:rPr>
                <w:rFonts w:ascii="Times New Roman" w:hAnsi="Times New Roman"/>
                <w:lang w:val="ru-RU"/>
              </w:rPr>
              <w:t>/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86BF4">
              <w:rPr>
                <w:rFonts w:ascii="Times New Roman" w:hAnsi="Times New Roman"/>
                <w:lang w:val="ru-RU"/>
              </w:rPr>
              <w:t>E</w:t>
            </w:r>
            <w:proofErr w:type="gramEnd"/>
            <w:r>
              <w:rPr>
                <w:rFonts w:ascii="Times New Roman" w:hAnsi="Times New Roman"/>
                <w:lang w:val="ru-RU"/>
              </w:rPr>
              <w:t>С</w:t>
            </w:r>
            <w:r w:rsidRPr="00586BF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I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  <w:r w:rsidRPr="00586BF4">
              <w:rPr>
                <w:rFonts w:ascii="Times New Roman" w:hAnsi="Times New Roman"/>
                <w:lang w:val="ro-RO"/>
              </w:rPr>
              <w:t xml:space="preserve">, </w:t>
            </w:r>
            <w:r w:rsidRPr="00586BF4">
              <w:rPr>
                <w:rFonts w:ascii="Times New Roman" w:hAnsi="Times New Roman"/>
                <w:lang w:val="ru-RU"/>
              </w:rPr>
              <w:t>Фонды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ЕС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Правильное понимание и внедрение новых норм в первые месяцы после вступления в силу </w:t>
            </w:r>
            <w:r>
              <w:rPr>
                <w:rFonts w:ascii="Times New Roman" w:hAnsi="Times New Roman"/>
                <w:lang w:val="ru-RU"/>
              </w:rPr>
              <w:t>Закона № 131 от 3 июля 2015 года о государственных закупках</w:t>
            </w:r>
            <w:r w:rsidRPr="00586BF4">
              <w:rPr>
                <w:rFonts w:ascii="Times New Roman" w:hAnsi="Times New Roman"/>
                <w:lang w:val="ru-RU"/>
              </w:rPr>
              <w:t>, в том числе требований 2014 года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п</w:t>
            </w:r>
            <w:r w:rsidRPr="00586BF4">
              <w:rPr>
                <w:rFonts w:ascii="Times New Roman" w:hAnsi="Times New Roman"/>
                <w:lang w:val="ru-RU"/>
              </w:rPr>
              <w:t>ерсонал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586BF4">
              <w:rPr>
                <w:rFonts w:ascii="Times New Roman" w:hAnsi="Times New Roman"/>
                <w:lang w:val="ru-RU"/>
              </w:rPr>
              <w:t xml:space="preserve"> соответствующих учреждений, которы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586BF4">
              <w:rPr>
                <w:rFonts w:ascii="Times New Roman" w:hAnsi="Times New Roman"/>
                <w:lang w:val="ru-RU"/>
              </w:rPr>
              <w:t xml:space="preserve"> принял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586BF4">
              <w:rPr>
                <w:rFonts w:ascii="Times New Roman" w:hAnsi="Times New Roman"/>
                <w:lang w:val="ru-RU"/>
              </w:rPr>
              <w:t xml:space="preserve"> участие </w:t>
            </w:r>
            <w:r>
              <w:rPr>
                <w:rFonts w:ascii="Times New Roman" w:hAnsi="Times New Roman"/>
                <w:lang w:val="ru-RU"/>
              </w:rPr>
              <w:t>не менее</w:t>
            </w:r>
            <w:proofErr w:type="gramStart"/>
            <w:r>
              <w:rPr>
                <w:rFonts w:ascii="Times New Roman" w:hAnsi="Times New Roman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чем </w:t>
            </w:r>
            <w:r w:rsidRPr="00586BF4">
              <w:rPr>
                <w:rFonts w:ascii="Times New Roman" w:hAnsi="Times New Roman"/>
                <w:lang w:val="ru-RU"/>
              </w:rPr>
              <w:t xml:space="preserve"> в одном семинаре/</w:t>
            </w:r>
            <w:r>
              <w:rPr>
                <w:rFonts w:ascii="Times New Roman" w:hAnsi="Times New Roman"/>
                <w:lang w:val="ru-RU"/>
              </w:rPr>
              <w:t xml:space="preserve">практическом занятии, посвященном </w:t>
            </w:r>
            <w:r w:rsidRPr="00586BF4">
              <w:rPr>
                <w:rFonts w:ascii="Times New Roman" w:hAnsi="Times New Roman"/>
                <w:lang w:val="ru-RU"/>
              </w:rPr>
              <w:t xml:space="preserve"> законодательн</w:t>
            </w:r>
            <w:r>
              <w:rPr>
                <w:rFonts w:ascii="Times New Roman" w:hAnsi="Times New Roman"/>
                <w:lang w:val="ru-RU"/>
              </w:rPr>
              <w:t>ой</w:t>
            </w:r>
            <w:r w:rsidRPr="00586BF4">
              <w:rPr>
                <w:rFonts w:ascii="Times New Roman" w:hAnsi="Times New Roman"/>
                <w:lang w:val="ru-RU"/>
              </w:rPr>
              <w:t xml:space="preserve"> баз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586BF4">
              <w:rPr>
                <w:rFonts w:ascii="Times New Roman" w:hAnsi="Times New Roman"/>
                <w:lang w:val="ru-RU"/>
              </w:rPr>
              <w:t xml:space="preserve"> и практик</w:t>
            </w:r>
            <w:r>
              <w:rPr>
                <w:rFonts w:ascii="Times New Roman" w:hAnsi="Times New Roman"/>
                <w:lang w:val="ru-RU"/>
              </w:rPr>
              <w:t>ой</w:t>
            </w:r>
            <w:r w:rsidRPr="00586BF4">
              <w:rPr>
                <w:rFonts w:ascii="Times New Roman" w:hAnsi="Times New Roman"/>
                <w:lang w:val="ru-RU"/>
              </w:rPr>
              <w:t xml:space="preserve"> ЕС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Внедрение Национальной программы по обучению после гармонизации законодательства с основными элементами Директив 2014/24/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 xml:space="preserve"> и 89/665 /</w:t>
            </w:r>
            <w:r>
              <w:rPr>
                <w:rFonts w:ascii="Times New Roman" w:hAnsi="Times New Roman"/>
                <w:lang w:val="ru-RU"/>
              </w:rPr>
              <w:t>ЕЕС</w:t>
            </w:r>
            <w:r w:rsidRPr="00586BF4">
              <w:rPr>
                <w:rFonts w:ascii="Times New Roman" w:hAnsi="Times New Roman"/>
                <w:lang w:val="ru-RU"/>
              </w:rPr>
              <w:t xml:space="preserve"> (измененная Директивой 2007/66 /</w:t>
            </w:r>
            <w:proofErr w:type="gramStart"/>
            <w:r w:rsidRPr="00586BF4">
              <w:rPr>
                <w:rFonts w:ascii="Times New Roman" w:hAnsi="Times New Roman"/>
                <w:lang w:val="ru-RU"/>
              </w:rPr>
              <w:t>E</w:t>
            </w:r>
            <w:proofErr w:type="gramEnd"/>
            <w:r>
              <w:rPr>
                <w:rFonts w:ascii="Times New Roman" w:hAnsi="Times New Roman"/>
                <w:lang w:val="ru-RU"/>
              </w:rPr>
              <w:t>С</w:t>
            </w:r>
            <w:r w:rsidRPr="00586BF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II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Фонды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ЕС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Профессионализация </w:t>
            </w:r>
            <w:r w:rsidRPr="00586BF4">
              <w:rPr>
                <w:rFonts w:ascii="Times New Roman" w:hAnsi="Times New Roman"/>
                <w:lang w:val="ru-RU"/>
              </w:rPr>
              <w:t>государственных закупок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Национальная программа обучения внедрена (</w:t>
            </w:r>
            <w:r>
              <w:rPr>
                <w:rFonts w:ascii="Times New Roman" w:hAnsi="Times New Roman"/>
                <w:lang w:val="ru-RU"/>
              </w:rPr>
              <w:t>обучение</w:t>
            </w:r>
            <w:r w:rsidRPr="00586BF4">
              <w:rPr>
                <w:rFonts w:ascii="Times New Roman" w:hAnsi="Times New Roman"/>
                <w:lang w:val="ru-RU"/>
              </w:rPr>
              <w:t xml:space="preserve"> методистов: 20 местных методистов 2 000 обучаемых лиц ежегодно)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</w:t>
            </w:r>
          </w:p>
        </w:tc>
        <w:tc>
          <w:tcPr>
            <w:tcW w:w="758" w:type="pct"/>
          </w:tcPr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Разработка инструкций после гармонизации законодательства с </w:t>
            </w:r>
            <w:r w:rsidRPr="00586BF4">
              <w:rPr>
                <w:rFonts w:ascii="Times New Roman" w:hAnsi="Times New Roman"/>
                <w:lang w:val="ru-RU"/>
              </w:rPr>
              <w:lastRenderedPageBreak/>
              <w:t>основными элементами Директив 2014/24/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 xml:space="preserve"> и 89/665 /</w:t>
            </w:r>
            <w:r>
              <w:rPr>
                <w:rFonts w:ascii="Times New Roman" w:hAnsi="Times New Roman"/>
                <w:lang w:val="ru-RU"/>
              </w:rPr>
              <w:t>ЕЕС</w:t>
            </w:r>
            <w:r w:rsidRPr="00586BF4">
              <w:rPr>
                <w:rFonts w:ascii="Times New Roman" w:hAnsi="Times New Roman"/>
                <w:lang w:val="ru-RU"/>
              </w:rPr>
              <w:t xml:space="preserve"> (измененная Директивой 2007/66 /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>)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lastRenderedPageBreak/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Фонды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Правильное понимание и внедрение норм </w:t>
            </w:r>
            <w:r>
              <w:rPr>
                <w:rFonts w:ascii="Times New Roman" w:hAnsi="Times New Roman"/>
                <w:lang w:val="ru-RU"/>
              </w:rPr>
              <w:t xml:space="preserve">закупающими </w:t>
            </w:r>
            <w:r>
              <w:rPr>
                <w:rFonts w:ascii="Times New Roman" w:hAnsi="Times New Roman"/>
                <w:lang w:val="ru-RU"/>
              </w:rPr>
              <w:lastRenderedPageBreak/>
              <w:t>органами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lastRenderedPageBreak/>
              <w:t xml:space="preserve">Полный пакет инструкций и </w:t>
            </w:r>
            <w:r>
              <w:rPr>
                <w:rFonts w:ascii="Times New Roman" w:hAnsi="Times New Roman"/>
                <w:lang w:val="ru-RU"/>
              </w:rPr>
              <w:t xml:space="preserve">образцы </w:t>
            </w:r>
            <w:r w:rsidRPr="00586BF4">
              <w:rPr>
                <w:rFonts w:ascii="Times New Roman" w:hAnsi="Times New Roman"/>
                <w:lang w:val="ru-RU"/>
              </w:rPr>
              <w:t xml:space="preserve"> договоров подготовлены и опубликованы на сайте </w:t>
            </w:r>
            <w:r>
              <w:rPr>
                <w:rFonts w:ascii="Times New Roman" w:hAnsi="Times New Roman"/>
                <w:lang w:val="ru-RU"/>
              </w:rPr>
              <w:t xml:space="preserve">Агентства </w:t>
            </w:r>
            <w:r>
              <w:rPr>
                <w:rFonts w:ascii="Times New Roman" w:hAnsi="Times New Roman"/>
                <w:lang w:val="ru-RU"/>
              </w:rPr>
              <w:lastRenderedPageBreak/>
              <w:t>государственных закупок</w:t>
            </w:r>
          </w:p>
        </w:tc>
      </w:tr>
      <w:tr w:rsidR="006226A0" w:rsidRPr="00586BF4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22.</w:t>
            </w:r>
          </w:p>
        </w:tc>
        <w:tc>
          <w:tcPr>
            <w:tcW w:w="758" w:type="pct"/>
          </w:tcPr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Внедрение Системы  сертификации </w:t>
            </w:r>
            <w:r>
              <w:rPr>
                <w:rFonts w:ascii="Times New Roman" w:hAnsi="Times New Roman"/>
                <w:lang w:val="ru-RU"/>
              </w:rPr>
              <w:t xml:space="preserve">для </w:t>
            </w:r>
            <w:r w:rsidRPr="00586BF4">
              <w:rPr>
                <w:rFonts w:ascii="Times New Roman" w:hAnsi="Times New Roman"/>
                <w:lang w:val="ru-RU"/>
              </w:rPr>
              <w:t>специалистов в области закупок</w:t>
            </w:r>
          </w:p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Фонды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Профессионализация государственных закупок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Система по сертификации  внедр</w:t>
            </w:r>
            <w:r>
              <w:rPr>
                <w:rFonts w:ascii="Times New Roman" w:hAnsi="Times New Roman"/>
                <w:lang w:val="ru-RU"/>
              </w:rPr>
              <w:t>ена</w:t>
            </w:r>
          </w:p>
        </w:tc>
      </w:tr>
      <w:tr w:rsidR="006226A0" w:rsidRPr="00586BF4" w:rsidTr="000A472D">
        <w:tc>
          <w:tcPr>
            <w:tcW w:w="5000" w:type="pct"/>
            <w:gridSpan w:val="8"/>
          </w:tcPr>
          <w:p w:rsidR="006226A0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06701">
              <w:rPr>
                <w:rFonts w:ascii="Times New Roman" w:hAnsi="Times New Roman"/>
                <w:b/>
                <w:lang w:val="ru-RU"/>
              </w:rPr>
              <w:t>Подэтап</w:t>
            </w:r>
            <w:proofErr w:type="spellEnd"/>
            <w:r w:rsidRPr="00606701">
              <w:rPr>
                <w:rFonts w:ascii="Times New Roman" w:hAnsi="Times New Roman"/>
                <w:b/>
                <w:lang w:val="ro-RO"/>
              </w:rPr>
              <w:t xml:space="preserve"> 2</w:t>
            </w:r>
          </w:p>
          <w:p w:rsidR="006226A0" w:rsidRPr="00ED4EFD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Обеспечение гармонизации законодательства с основными элементами Директив 2014/25/ 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586BF4">
              <w:rPr>
                <w:rFonts w:ascii="Times New Roman" w:hAnsi="Times New Roman"/>
                <w:lang w:val="ru-RU"/>
              </w:rPr>
              <w:t xml:space="preserve"> 92/13 /</w:t>
            </w:r>
            <w:r>
              <w:rPr>
                <w:rFonts w:ascii="Times New Roman" w:hAnsi="Times New Roman"/>
                <w:lang w:val="ru-RU"/>
              </w:rPr>
              <w:t>ЕЕС</w:t>
            </w:r>
            <w:r w:rsidRPr="00586BF4">
              <w:rPr>
                <w:rFonts w:ascii="Times New Roman" w:hAnsi="Times New Roman"/>
                <w:lang w:val="ru-RU"/>
              </w:rPr>
              <w:t xml:space="preserve"> (</w:t>
            </w:r>
            <w:proofErr w:type="gramStart"/>
            <w:r w:rsidRPr="00586BF4">
              <w:rPr>
                <w:rFonts w:ascii="Times New Roman" w:hAnsi="Times New Roman"/>
                <w:lang w:val="ru-RU"/>
              </w:rPr>
              <w:t>измененная</w:t>
            </w:r>
            <w:proofErr w:type="gramEnd"/>
            <w:r w:rsidRPr="00586BF4">
              <w:rPr>
                <w:rFonts w:ascii="Times New Roman" w:hAnsi="Times New Roman"/>
                <w:lang w:val="ru-RU"/>
              </w:rPr>
              <w:t xml:space="preserve"> Директивой 2007/66 /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</w:p>
          <w:p w:rsidR="006226A0" w:rsidRPr="00586BF4" w:rsidRDefault="006226A0" w:rsidP="000A47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 xml:space="preserve">5 </w:t>
            </w:r>
            <w:r w:rsidRPr="00586BF4">
              <w:rPr>
                <w:rFonts w:ascii="Times New Roman" w:hAnsi="Times New Roman"/>
                <w:lang w:val="ru-RU"/>
              </w:rPr>
              <w:t>лет с момента вступления в силу С</w:t>
            </w:r>
            <w:r>
              <w:rPr>
                <w:rFonts w:ascii="Times New Roman" w:hAnsi="Times New Roman"/>
                <w:lang w:val="ru-RU"/>
              </w:rPr>
              <w:t>оглашения об ассоциации</w:t>
            </w:r>
          </w:p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II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Государственный бюджет, </w:t>
            </w:r>
            <w:r>
              <w:rPr>
                <w:rFonts w:ascii="Times New Roman" w:hAnsi="Times New Roman"/>
                <w:lang w:val="ru-RU"/>
              </w:rPr>
              <w:t xml:space="preserve">международные доноры 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Национальное законодательство полностью соответствует основным элементам Директивы о </w:t>
            </w:r>
            <w:r w:rsidRPr="009F50BF">
              <w:rPr>
                <w:rFonts w:ascii="Times New Roman" w:hAnsi="Times New Roman"/>
                <w:lang w:val="ru-RU"/>
              </w:rPr>
              <w:t>секторе коммунальных услуг и Директиве о путях обжалования в секторе коммунальных услуг от  2014 года</w:t>
            </w:r>
          </w:p>
        </w:tc>
        <w:tc>
          <w:tcPr>
            <w:tcW w:w="1078" w:type="pct"/>
          </w:tcPr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Гармонизированная законодательная база утверждена Парламентом и опубликована в Официальном  мониторе</w:t>
            </w:r>
            <w:r>
              <w:rPr>
                <w:rFonts w:ascii="Times New Roman" w:hAnsi="Times New Roman"/>
                <w:lang w:val="ru-RU"/>
              </w:rPr>
              <w:t xml:space="preserve"> Республики Молдова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Положения, утвержденные Правительством и опубликованные</w:t>
            </w:r>
            <w:r w:rsidRPr="00586BF4">
              <w:rPr>
                <w:rFonts w:ascii="Times New Roman" w:hAnsi="Times New Roman"/>
                <w:lang w:val="ru-RU"/>
              </w:rPr>
              <w:t xml:space="preserve"> в Официальном  мониторе</w:t>
            </w:r>
            <w:r>
              <w:rPr>
                <w:rFonts w:ascii="Times New Roman" w:hAnsi="Times New Roman"/>
                <w:lang w:val="ru-RU"/>
              </w:rPr>
              <w:t xml:space="preserve"> Республики Молдова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Обеспечение внедрения стандартного формата объявлений относительно </w:t>
            </w:r>
            <w:r w:rsidRPr="00586BF4">
              <w:rPr>
                <w:rFonts w:ascii="Times New Roman" w:hAnsi="Times New Roman"/>
                <w:lang w:val="ru-RU"/>
              </w:rPr>
              <w:lastRenderedPageBreak/>
              <w:t xml:space="preserve">секторов </w:t>
            </w:r>
            <w:r>
              <w:rPr>
                <w:rFonts w:ascii="Times New Roman" w:hAnsi="Times New Roman"/>
                <w:lang w:val="ru-RU"/>
              </w:rPr>
              <w:t>коммунальных услуг</w:t>
            </w:r>
            <w:r w:rsidRPr="00586BF4">
              <w:rPr>
                <w:rFonts w:ascii="Times New Roman" w:hAnsi="Times New Roman"/>
                <w:lang w:val="ru-RU"/>
              </w:rPr>
              <w:t>, содержащих ту же информацию, что и утвержденные Положением о внедрении Комиссии (ЕС) 2015/1986 от 11 ноября 2015 года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lastRenderedPageBreak/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 xml:space="preserve">5 </w:t>
            </w:r>
            <w:r w:rsidRPr="00586BF4">
              <w:rPr>
                <w:rFonts w:ascii="Times New Roman" w:hAnsi="Times New Roman"/>
                <w:lang w:val="ru-RU"/>
              </w:rPr>
              <w:t>лет с момента вступления в силу С</w:t>
            </w:r>
            <w:r>
              <w:rPr>
                <w:rFonts w:ascii="Times New Roman" w:hAnsi="Times New Roman"/>
                <w:lang w:val="ru-RU"/>
              </w:rPr>
              <w:t>оглашения об ассоциации</w:t>
            </w:r>
          </w:p>
          <w:p w:rsidR="006226A0" w:rsidRPr="00E7743E" w:rsidRDefault="006226A0" w:rsidP="000A47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III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586BF4">
              <w:rPr>
                <w:rFonts w:ascii="Times New Roman" w:hAnsi="Times New Roman"/>
                <w:lang w:val="ru-RU"/>
              </w:rPr>
              <w:t>вропейский банк реконструкции и развития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Нормы о </w:t>
            </w:r>
            <w:r>
              <w:rPr>
                <w:rFonts w:ascii="Times New Roman" w:hAnsi="Times New Roman"/>
                <w:lang w:val="ru-RU"/>
              </w:rPr>
              <w:t xml:space="preserve">прозрачности </w:t>
            </w:r>
            <w:r w:rsidRPr="00586BF4">
              <w:rPr>
                <w:rFonts w:ascii="Times New Roman" w:hAnsi="Times New Roman"/>
                <w:lang w:val="ru-RU"/>
              </w:rPr>
              <w:t xml:space="preserve"> и рекламе соблюдены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Стандартные форм</w:t>
            </w:r>
            <w:r w:rsidRPr="00586BF4">
              <w:rPr>
                <w:rFonts w:ascii="Times New Roman" w:hAnsi="Times New Roman"/>
                <w:lang w:val="ru-RU"/>
              </w:rPr>
              <w:t xml:space="preserve">ы для объявлений, связанных с сектором </w:t>
            </w:r>
            <w:r>
              <w:rPr>
                <w:rFonts w:ascii="Times New Roman" w:hAnsi="Times New Roman"/>
                <w:lang w:val="ru-RU"/>
              </w:rPr>
              <w:t xml:space="preserve">коммунальных </w:t>
            </w:r>
            <w:r w:rsidRPr="00586BF4">
              <w:rPr>
                <w:rFonts w:ascii="Times New Roman" w:hAnsi="Times New Roman"/>
                <w:lang w:val="ru-RU"/>
              </w:rPr>
              <w:t>услуг, внедрены в систему электронных закупок</w:t>
            </w:r>
          </w:p>
        </w:tc>
      </w:tr>
      <w:tr w:rsidR="006226A0" w:rsidRPr="00FA7C1E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25.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Организация обучения для </w:t>
            </w:r>
            <w:r>
              <w:rPr>
                <w:rFonts w:ascii="Times New Roman" w:hAnsi="Times New Roman"/>
                <w:lang w:val="ru-RU"/>
              </w:rPr>
              <w:t>Агентства государственных закупок</w:t>
            </w:r>
            <w:r w:rsidRPr="00586BF4"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  <w:lang w:val="ru-RU"/>
              </w:rPr>
              <w:t>Национального агентства по  разрешению споров</w:t>
            </w:r>
            <w:r w:rsidRPr="00586BF4">
              <w:rPr>
                <w:rFonts w:ascii="Times New Roman" w:hAnsi="Times New Roman"/>
                <w:lang w:val="ru-RU"/>
              </w:rPr>
              <w:t xml:space="preserve"> относительно</w:t>
            </w:r>
            <w:r>
              <w:rPr>
                <w:rFonts w:ascii="Times New Roman" w:hAnsi="Times New Roman"/>
                <w:lang w:val="ru-RU"/>
              </w:rPr>
              <w:t xml:space="preserve"> законодательной базы в секторе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коммунальных услуг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Национальное агентство по разрешению споров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Государственный бюджет, </w:t>
            </w:r>
            <w:r>
              <w:rPr>
                <w:rFonts w:ascii="Times New Roman" w:hAnsi="Times New Roman"/>
                <w:lang w:val="ru-RU"/>
              </w:rPr>
              <w:t xml:space="preserve">международные доноры 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Персонал, назначенный для выполнения ключевых функций по государственным закупкам в рамках центральных учреждений, </w:t>
            </w:r>
            <w:r>
              <w:rPr>
                <w:rFonts w:ascii="Times New Roman" w:hAnsi="Times New Roman"/>
                <w:lang w:val="ru-RU"/>
              </w:rPr>
              <w:t>будет лучше знать законодательство</w:t>
            </w:r>
            <w:r w:rsidRPr="00586BF4">
              <w:rPr>
                <w:rFonts w:ascii="Times New Roman" w:hAnsi="Times New Roman"/>
                <w:lang w:val="ru-RU"/>
              </w:rPr>
              <w:t xml:space="preserve"> ЕС в области государственных закупок (включая решения </w:t>
            </w:r>
            <w:r>
              <w:rPr>
                <w:rFonts w:ascii="Times New Roman" w:hAnsi="Times New Roman"/>
                <w:lang w:val="ru-RU"/>
              </w:rPr>
              <w:t>Суда Европейского союза), применимых для сектора коммунальных услуг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Количество персонала </w:t>
            </w:r>
            <w:r w:rsidRPr="00586BF4">
              <w:rPr>
                <w:rFonts w:ascii="Times New Roman" w:hAnsi="Times New Roman"/>
                <w:lang w:val="ru-RU"/>
              </w:rPr>
              <w:t xml:space="preserve"> соответствующих учреждений, который принял участие </w:t>
            </w:r>
            <w:r>
              <w:rPr>
                <w:rFonts w:ascii="Times New Roman" w:hAnsi="Times New Roman"/>
                <w:lang w:val="ru-RU"/>
              </w:rPr>
              <w:t>не  менее</w:t>
            </w:r>
            <w:proofErr w:type="gramStart"/>
            <w:r>
              <w:rPr>
                <w:rFonts w:ascii="Times New Roman" w:hAnsi="Times New Roman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чем</w:t>
            </w:r>
            <w:r w:rsidRPr="00586BF4">
              <w:rPr>
                <w:rFonts w:ascii="Times New Roman" w:hAnsi="Times New Roman"/>
                <w:lang w:val="ru-RU"/>
              </w:rPr>
              <w:t xml:space="preserve"> в одном семинаре/</w:t>
            </w:r>
            <w:r>
              <w:rPr>
                <w:rFonts w:ascii="Times New Roman" w:hAnsi="Times New Roman"/>
                <w:lang w:val="ru-RU"/>
              </w:rPr>
              <w:t>практическом занятии</w:t>
            </w:r>
            <w:r w:rsidRPr="00586BF4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посвященном</w:t>
            </w:r>
            <w:r w:rsidRPr="00586BF4">
              <w:rPr>
                <w:rFonts w:ascii="Times New Roman" w:hAnsi="Times New Roman"/>
                <w:lang w:val="ru-RU"/>
              </w:rPr>
              <w:t xml:space="preserve"> законод</w:t>
            </w:r>
            <w:r>
              <w:rPr>
                <w:rFonts w:ascii="Times New Roman" w:hAnsi="Times New Roman"/>
                <w:lang w:val="ru-RU"/>
              </w:rPr>
              <w:t>ательной базе  и практике</w:t>
            </w:r>
            <w:r w:rsidRPr="00586BF4">
              <w:rPr>
                <w:rFonts w:ascii="Times New Roman" w:hAnsi="Times New Roman"/>
                <w:lang w:val="ru-RU"/>
              </w:rPr>
              <w:t xml:space="preserve"> ЕС</w:t>
            </w:r>
          </w:p>
        </w:tc>
      </w:tr>
      <w:tr w:rsidR="006226A0" w:rsidRPr="00586BF4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Организация обучения для </w:t>
            </w:r>
            <w:r>
              <w:rPr>
                <w:rFonts w:ascii="Times New Roman" w:hAnsi="Times New Roman"/>
                <w:lang w:val="ru-RU"/>
              </w:rPr>
              <w:t xml:space="preserve">закупающих органов и экономических операторов  </w:t>
            </w:r>
            <w:r w:rsidRPr="00586BF4">
              <w:rPr>
                <w:rFonts w:ascii="Times New Roman" w:hAnsi="Times New Roman"/>
                <w:lang w:val="ru-RU"/>
              </w:rPr>
              <w:t xml:space="preserve"> относительно законодательной </w:t>
            </w:r>
            <w:r w:rsidRPr="00586BF4">
              <w:rPr>
                <w:rFonts w:ascii="Times New Roman" w:hAnsi="Times New Roman"/>
                <w:lang w:val="ru-RU"/>
              </w:rPr>
              <w:lastRenderedPageBreak/>
              <w:t>базы в сектор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коммунальных услуг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lastRenderedPageBreak/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  <w:r w:rsidRPr="00586BF4">
              <w:rPr>
                <w:rFonts w:ascii="Times New Roman" w:hAnsi="Times New Roman"/>
                <w:lang w:val="ro-RO"/>
              </w:rPr>
              <w:t xml:space="preserve">, </w:t>
            </w:r>
            <w:r w:rsidRPr="00586BF4">
              <w:rPr>
                <w:rFonts w:ascii="Times New Roman" w:hAnsi="Times New Roman"/>
                <w:lang w:val="ru-RU"/>
              </w:rPr>
              <w:t>Фонды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ЕС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Правильное понимание и внедрение новых норм в первы</w:t>
            </w:r>
            <w:r>
              <w:rPr>
                <w:rFonts w:ascii="Times New Roman" w:hAnsi="Times New Roman"/>
                <w:lang w:val="ru-RU"/>
              </w:rPr>
              <w:t>х месяцах</w:t>
            </w:r>
            <w:r w:rsidRPr="00586BF4">
              <w:rPr>
                <w:rFonts w:ascii="Times New Roman" w:hAnsi="Times New Roman"/>
                <w:lang w:val="ru-RU"/>
              </w:rPr>
              <w:t xml:space="preserve"> с момента вступления в силу </w:t>
            </w:r>
            <w:r>
              <w:rPr>
                <w:rFonts w:ascii="Times New Roman" w:hAnsi="Times New Roman"/>
                <w:lang w:val="ru-RU"/>
              </w:rPr>
              <w:t xml:space="preserve">Закона № 131 от 3 </w:t>
            </w:r>
            <w:r>
              <w:rPr>
                <w:rFonts w:ascii="Times New Roman" w:hAnsi="Times New Roman"/>
                <w:lang w:val="ru-RU"/>
              </w:rPr>
              <w:lastRenderedPageBreak/>
              <w:t>июля 2015 года о государственных закупках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Обучение на местах, организуемое 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Агентством государственных закупок</w:t>
            </w:r>
            <w:r w:rsidRPr="00586BF4">
              <w:rPr>
                <w:rFonts w:ascii="Times New Roman" w:hAnsi="Times New Roman"/>
                <w:lang w:val="ru-RU"/>
              </w:rPr>
              <w:t xml:space="preserve"> на н</w:t>
            </w:r>
            <w:r>
              <w:rPr>
                <w:rFonts w:ascii="Times New Roman" w:hAnsi="Times New Roman"/>
                <w:lang w:val="ru-RU"/>
              </w:rPr>
              <w:t xml:space="preserve">ациональном уровне, с обеспечением одного локального мероприятия </w:t>
            </w:r>
            <w:r w:rsidRPr="00586BF4">
              <w:rPr>
                <w:rFonts w:ascii="Times New Roman" w:hAnsi="Times New Roman"/>
                <w:lang w:val="ru-RU"/>
              </w:rPr>
              <w:t xml:space="preserve">в каждом районе 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Брошюры на</w:t>
            </w:r>
            <w:r w:rsidRPr="00586BF4">
              <w:rPr>
                <w:rFonts w:ascii="Times New Roman" w:hAnsi="Times New Roman"/>
                <w:lang w:val="ru-RU"/>
              </w:rPr>
              <w:t>печатаны и распределены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27.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Разработка инструкций для </w:t>
            </w:r>
            <w:r>
              <w:rPr>
                <w:rFonts w:ascii="Times New Roman" w:hAnsi="Times New Roman"/>
                <w:lang w:val="ru-RU"/>
              </w:rPr>
              <w:t>закупающих органов</w:t>
            </w:r>
            <w:r w:rsidRPr="00586BF4">
              <w:rPr>
                <w:rFonts w:ascii="Times New Roman" w:hAnsi="Times New Roman"/>
                <w:lang w:val="ru-RU"/>
              </w:rPr>
              <w:t xml:space="preserve"> относительно процедур закупок в секторах </w:t>
            </w:r>
            <w:r>
              <w:rPr>
                <w:rFonts w:ascii="Times New Roman" w:hAnsi="Times New Roman"/>
                <w:lang w:val="ru-RU"/>
              </w:rPr>
              <w:t>коммунальных сетей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Фонды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Правильное понимание и внедрение новых </w:t>
            </w:r>
            <w:proofErr w:type="gramStart"/>
            <w:r w:rsidRPr="00586BF4">
              <w:rPr>
                <w:rFonts w:ascii="Times New Roman" w:hAnsi="Times New Roman"/>
                <w:lang w:val="ru-RU"/>
              </w:rPr>
              <w:t>норм</w:t>
            </w:r>
            <w:proofErr w:type="gramEnd"/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закупающие органы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Пакет инструкций и </w:t>
            </w:r>
            <w:r>
              <w:rPr>
                <w:rFonts w:ascii="Times New Roman" w:hAnsi="Times New Roman"/>
                <w:lang w:val="ru-RU"/>
              </w:rPr>
              <w:t xml:space="preserve">образцы </w:t>
            </w:r>
            <w:r w:rsidRPr="00586BF4">
              <w:rPr>
                <w:rFonts w:ascii="Times New Roman" w:hAnsi="Times New Roman"/>
                <w:lang w:val="ru-RU"/>
              </w:rPr>
              <w:t xml:space="preserve">договоров, </w:t>
            </w:r>
            <w:r>
              <w:rPr>
                <w:rFonts w:ascii="Times New Roman" w:hAnsi="Times New Roman"/>
                <w:lang w:val="ru-RU"/>
              </w:rPr>
              <w:t xml:space="preserve">адаптированных к </w:t>
            </w:r>
            <w:r w:rsidRPr="00586BF4">
              <w:rPr>
                <w:rFonts w:ascii="Times New Roman" w:hAnsi="Times New Roman"/>
                <w:lang w:val="ru-RU"/>
              </w:rPr>
              <w:t xml:space="preserve">нуждам </w:t>
            </w:r>
            <w:r>
              <w:rPr>
                <w:rFonts w:ascii="Times New Roman" w:hAnsi="Times New Roman"/>
                <w:lang w:val="ru-RU"/>
              </w:rPr>
              <w:t>закупающих органов,</w:t>
            </w:r>
            <w:r w:rsidRPr="00586BF4">
              <w:rPr>
                <w:rFonts w:ascii="Times New Roman" w:hAnsi="Times New Roman"/>
                <w:lang w:val="ru-RU"/>
              </w:rPr>
              <w:t xml:space="preserve"> подготовлены и опубликованы на сайте </w:t>
            </w:r>
            <w:r>
              <w:rPr>
                <w:rFonts w:ascii="Times New Roman" w:hAnsi="Times New Roman"/>
                <w:lang w:val="ru-RU"/>
              </w:rPr>
              <w:t>Агентства государственных закупок</w:t>
            </w:r>
          </w:p>
        </w:tc>
      </w:tr>
      <w:tr w:rsidR="006226A0" w:rsidRPr="00586BF4" w:rsidTr="000A472D">
        <w:tc>
          <w:tcPr>
            <w:tcW w:w="5000" w:type="pct"/>
            <w:gridSpan w:val="8"/>
          </w:tcPr>
          <w:p w:rsidR="006226A0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586BF4">
              <w:rPr>
                <w:rFonts w:ascii="Times New Roman" w:hAnsi="Times New Roman"/>
                <w:b/>
                <w:lang w:val="ru-RU"/>
              </w:rPr>
              <w:t>Подэтап</w:t>
            </w:r>
            <w:proofErr w:type="spellEnd"/>
            <w:r w:rsidRPr="00586BF4">
              <w:rPr>
                <w:rFonts w:ascii="Times New Roman" w:hAnsi="Times New Roman"/>
                <w:b/>
                <w:lang w:val="ro-RO"/>
              </w:rPr>
              <w:t xml:space="preserve"> 3</w:t>
            </w:r>
          </w:p>
          <w:p w:rsidR="006226A0" w:rsidRPr="002C3CD7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Обеспечение гармонизации законодательства с обязательными и выборочными элементами Директив 2014/24/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 xml:space="preserve"> и 89/665/</w:t>
            </w:r>
            <w:r>
              <w:rPr>
                <w:rFonts w:ascii="Times New Roman" w:hAnsi="Times New Roman"/>
                <w:lang w:val="ru-RU"/>
              </w:rPr>
              <w:t xml:space="preserve">ЕЕС </w:t>
            </w:r>
            <w:r w:rsidRPr="00586BF4">
              <w:rPr>
                <w:rFonts w:ascii="Times New Roman" w:hAnsi="Times New Roman"/>
                <w:lang w:val="ru-RU"/>
              </w:rPr>
              <w:t>(</w:t>
            </w:r>
            <w:proofErr w:type="gramStart"/>
            <w:r w:rsidRPr="00586BF4">
              <w:rPr>
                <w:rFonts w:ascii="Times New Roman" w:hAnsi="Times New Roman"/>
                <w:lang w:val="ru-RU"/>
              </w:rPr>
              <w:t>измененная</w:t>
            </w:r>
            <w:proofErr w:type="gramEnd"/>
            <w:r w:rsidRPr="00586BF4">
              <w:rPr>
                <w:rFonts w:ascii="Times New Roman" w:hAnsi="Times New Roman"/>
                <w:lang w:val="ru-RU"/>
              </w:rPr>
              <w:t xml:space="preserve"> Директивой 2007/66</w:t>
            </w:r>
            <w:r>
              <w:rPr>
                <w:rFonts w:ascii="Times New Roman" w:hAnsi="Times New Roman"/>
                <w:lang w:val="ru-RU"/>
              </w:rPr>
              <w:t>/ ЕС</w:t>
            </w:r>
            <w:r w:rsidRPr="00586BF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6226A0" w:rsidRPr="00586BF4" w:rsidRDefault="006226A0" w:rsidP="000A47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 xml:space="preserve">5 </w:t>
            </w:r>
            <w:r w:rsidRPr="00586BF4">
              <w:rPr>
                <w:rFonts w:ascii="Times New Roman" w:hAnsi="Times New Roman"/>
                <w:lang w:val="ru-RU"/>
              </w:rPr>
              <w:t>лет с момента вступления в силу С</w:t>
            </w:r>
            <w:r>
              <w:rPr>
                <w:rFonts w:ascii="Times New Roman" w:hAnsi="Times New Roman"/>
                <w:lang w:val="ru-RU"/>
              </w:rPr>
              <w:t>оглашения об ассоциации</w:t>
            </w:r>
          </w:p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II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Национальное законодательство полностью соответствует всем обязательным элементам Директивы </w:t>
            </w:r>
            <w:r>
              <w:rPr>
                <w:rFonts w:ascii="Times New Roman" w:hAnsi="Times New Roman"/>
                <w:lang w:val="ru-RU"/>
              </w:rPr>
              <w:t xml:space="preserve">от </w:t>
            </w:r>
            <w:r w:rsidRPr="00586BF4">
              <w:rPr>
                <w:rFonts w:ascii="Times New Roman" w:hAnsi="Times New Roman"/>
                <w:lang w:val="ru-RU"/>
              </w:rPr>
              <w:t>2014 года о публичном секторе и Директивы о путях обжалования в публичном секторе</w:t>
            </w:r>
          </w:p>
        </w:tc>
        <w:tc>
          <w:tcPr>
            <w:tcW w:w="1078" w:type="pct"/>
          </w:tcPr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Гармонизированная законодательная база утверждена Парламентом и опубликована в Официальном  мониторе</w:t>
            </w:r>
            <w:r>
              <w:rPr>
                <w:rFonts w:ascii="Times New Roman" w:hAnsi="Times New Roman"/>
                <w:lang w:val="ru-RU"/>
              </w:rPr>
              <w:t xml:space="preserve"> Республики Молдова</w:t>
            </w:r>
          </w:p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Положения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утверждены Правительством и опубликованы в Официальном  мониторе</w:t>
            </w:r>
            <w:r>
              <w:rPr>
                <w:rFonts w:ascii="Times New Roman" w:hAnsi="Times New Roman"/>
                <w:lang w:val="ru-RU"/>
              </w:rPr>
              <w:t xml:space="preserve"> Республики Молдова</w:t>
            </w:r>
          </w:p>
        </w:tc>
      </w:tr>
      <w:tr w:rsidR="006226A0" w:rsidRPr="00FA7C1E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Организация обучения для </w:t>
            </w:r>
            <w:r>
              <w:rPr>
                <w:rFonts w:ascii="Times New Roman" w:hAnsi="Times New Roman"/>
                <w:lang w:val="ru-RU"/>
              </w:rPr>
              <w:t>Агентства государственных закупок</w:t>
            </w:r>
            <w:r w:rsidRPr="00586BF4"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  <w:lang w:val="ru-RU"/>
              </w:rPr>
              <w:t>Национального агентства по  разрешению споров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lastRenderedPageBreak/>
              <w:t xml:space="preserve">для изменений, вступивших в силу после гармонизации законодательства с </w:t>
            </w:r>
            <w:r>
              <w:rPr>
                <w:rFonts w:ascii="Times New Roman" w:hAnsi="Times New Roman"/>
                <w:lang w:val="ru-RU"/>
              </w:rPr>
              <w:t xml:space="preserve"> другими </w:t>
            </w:r>
            <w:r w:rsidRPr="00586BF4">
              <w:rPr>
                <w:rFonts w:ascii="Times New Roman" w:hAnsi="Times New Roman"/>
                <w:lang w:val="ru-RU"/>
              </w:rPr>
              <w:t>обязательными и выборочными элементами директив 2014/24/</w:t>
            </w:r>
            <w:r>
              <w:rPr>
                <w:rFonts w:ascii="Times New Roman" w:hAnsi="Times New Roman"/>
                <w:lang w:val="ru-RU"/>
              </w:rPr>
              <w:t>ЕС и 89/665/ЕЕС</w:t>
            </w:r>
            <w:r w:rsidRPr="00586BF4">
              <w:rPr>
                <w:rFonts w:ascii="Times New Roman" w:hAnsi="Times New Roman"/>
                <w:lang w:val="ru-RU"/>
              </w:rPr>
              <w:t xml:space="preserve"> (измененная Директивой 2007/66/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CE)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lastRenderedPageBreak/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 xml:space="preserve">Национальное агентство по разрешению </w:t>
            </w:r>
            <w:r w:rsidRPr="00586BF4">
              <w:rPr>
                <w:rFonts w:ascii="Times New Roman" w:hAnsi="Times New Roman"/>
                <w:lang w:val="ru-RU"/>
              </w:rPr>
              <w:lastRenderedPageBreak/>
              <w:t>споров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 xml:space="preserve">Министерство экономики 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lastRenderedPageBreak/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Государственный бюджет, </w:t>
            </w:r>
            <w:r>
              <w:rPr>
                <w:rFonts w:ascii="Times New Roman" w:hAnsi="Times New Roman"/>
                <w:lang w:val="ru-RU"/>
              </w:rPr>
              <w:t xml:space="preserve">международные доноры 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Персонал, назначенный для выполнения ключевых функций по государственным закупкам в рамках центральных </w:t>
            </w:r>
            <w:r w:rsidRPr="00586BF4">
              <w:rPr>
                <w:rFonts w:ascii="Times New Roman" w:hAnsi="Times New Roman"/>
                <w:lang w:val="ru-RU"/>
              </w:rPr>
              <w:lastRenderedPageBreak/>
              <w:t xml:space="preserve">учреждений, </w:t>
            </w:r>
            <w:r>
              <w:rPr>
                <w:rFonts w:ascii="Times New Roman" w:hAnsi="Times New Roman"/>
                <w:lang w:val="ru-RU"/>
              </w:rPr>
              <w:t>будет лучше знать законодательство</w:t>
            </w:r>
            <w:r w:rsidRPr="00586BF4">
              <w:rPr>
                <w:rFonts w:ascii="Times New Roman" w:hAnsi="Times New Roman"/>
                <w:lang w:val="ru-RU"/>
              </w:rPr>
              <w:t xml:space="preserve"> ЕС в области закупок (включая решения </w:t>
            </w:r>
            <w:r>
              <w:rPr>
                <w:rFonts w:ascii="Times New Roman" w:hAnsi="Times New Roman"/>
                <w:lang w:val="ru-RU"/>
              </w:rPr>
              <w:t>Суда Европейского союза</w:t>
            </w:r>
            <w:r w:rsidRPr="00586BF4">
              <w:rPr>
                <w:rFonts w:ascii="Times New Roman" w:hAnsi="Times New Roman"/>
                <w:lang w:val="ru-RU"/>
              </w:rPr>
              <w:t>), применимых для сектора сетей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Количество п</w:t>
            </w:r>
            <w:r w:rsidRPr="00586BF4">
              <w:rPr>
                <w:rFonts w:ascii="Times New Roman" w:hAnsi="Times New Roman"/>
                <w:lang w:val="ru-RU"/>
              </w:rPr>
              <w:t>ерсонал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586BF4">
              <w:rPr>
                <w:rFonts w:ascii="Times New Roman" w:hAnsi="Times New Roman"/>
                <w:lang w:val="ru-RU"/>
              </w:rPr>
              <w:t xml:space="preserve"> соответствующих учреждений, который принял участие </w:t>
            </w:r>
            <w:r>
              <w:rPr>
                <w:rFonts w:ascii="Times New Roman" w:hAnsi="Times New Roman"/>
                <w:lang w:val="ru-RU"/>
              </w:rPr>
              <w:t>не менее</w:t>
            </w:r>
            <w:proofErr w:type="gramStart"/>
            <w:r>
              <w:rPr>
                <w:rFonts w:ascii="Times New Roman" w:hAnsi="Times New Roman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чем </w:t>
            </w:r>
            <w:r w:rsidRPr="00586BF4">
              <w:rPr>
                <w:rFonts w:ascii="Times New Roman" w:hAnsi="Times New Roman"/>
                <w:lang w:val="ru-RU"/>
              </w:rPr>
              <w:t xml:space="preserve"> в одном семинаре/</w:t>
            </w:r>
            <w:r>
              <w:rPr>
                <w:rFonts w:ascii="Times New Roman" w:hAnsi="Times New Roman"/>
                <w:lang w:val="ru-RU"/>
              </w:rPr>
              <w:t>практическом занятии,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посвященном законодательной базе и практике </w:t>
            </w:r>
            <w:r w:rsidRPr="00586BF4">
              <w:rPr>
                <w:rFonts w:ascii="Times New Roman" w:hAnsi="Times New Roman"/>
                <w:lang w:val="ru-RU"/>
              </w:rPr>
              <w:t xml:space="preserve"> ЕС</w:t>
            </w:r>
          </w:p>
        </w:tc>
      </w:tr>
      <w:tr w:rsidR="006226A0" w:rsidRPr="00586BF4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30.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Организация обучения для </w:t>
            </w:r>
            <w:r>
              <w:rPr>
                <w:rFonts w:ascii="Times New Roman" w:hAnsi="Times New Roman"/>
                <w:lang w:val="ru-RU"/>
              </w:rPr>
              <w:t xml:space="preserve">закупающих органов </w:t>
            </w:r>
            <w:r w:rsidRPr="00586BF4">
              <w:rPr>
                <w:rFonts w:ascii="Times New Roman" w:hAnsi="Times New Roman"/>
                <w:lang w:val="ru-RU"/>
              </w:rPr>
              <w:t xml:space="preserve">и </w:t>
            </w:r>
            <w:r>
              <w:rPr>
                <w:rFonts w:ascii="Times New Roman" w:hAnsi="Times New Roman"/>
                <w:lang w:val="ru-RU"/>
              </w:rPr>
              <w:t xml:space="preserve">экономических операторов </w:t>
            </w:r>
            <w:r w:rsidRPr="00586BF4">
              <w:rPr>
                <w:rFonts w:ascii="Times New Roman" w:hAnsi="Times New Roman"/>
                <w:lang w:val="ru-RU"/>
              </w:rPr>
              <w:t xml:space="preserve"> о внесении изменений в законодательство, вступившее в силу после гармонизации с обязательными и выборочными элементами Директив 2014/24/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 xml:space="preserve"> и 89/665/</w:t>
            </w:r>
            <w:r>
              <w:rPr>
                <w:rFonts w:ascii="Times New Roman" w:hAnsi="Times New Roman"/>
                <w:lang w:val="ru-RU"/>
              </w:rPr>
              <w:t xml:space="preserve">ЕЕС </w:t>
            </w:r>
            <w:r w:rsidRPr="00586BF4">
              <w:rPr>
                <w:rFonts w:ascii="Times New Roman" w:hAnsi="Times New Roman"/>
                <w:lang w:val="ru-RU"/>
              </w:rPr>
              <w:t>(измененная Директивой 2007/66</w:t>
            </w:r>
            <w:r>
              <w:rPr>
                <w:rFonts w:ascii="Times New Roman" w:hAnsi="Times New Roman"/>
                <w:lang w:val="ru-RU"/>
              </w:rPr>
              <w:t>/ ЕС</w:t>
            </w:r>
            <w:r w:rsidRPr="00586BF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Фонды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ЕС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Правильное понимание и внедрение новых норм в первые месяцы </w:t>
            </w:r>
            <w:r>
              <w:rPr>
                <w:rFonts w:ascii="Times New Roman" w:hAnsi="Times New Roman"/>
                <w:lang w:val="ru-RU"/>
              </w:rPr>
              <w:t>после</w:t>
            </w:r>
            <w:r w:rsidRPr="00586BF4">
              <w:rPr>
                <w:rFonts w:ascii="Times New Roman" w:hAnsi="Times New Roman"/>
                <w:lang w:val="ru-RU"/>
              </w:rPr>
              <w:t xml:space="preserve"> вступления в силу </w:t>
            </w:r>
            <w:r>
              <w:rPr>
                <w:rFonts w:ascii="Times New Roman" w:hAnsi="Times New Roman"/>
                <w:lang w:val="ru-RU"/>
              </w:rPr>
              <w:t xml:space="preserve">Закона № 131 от 3 июля 2015 года 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Обучение на территории, организованное </w:t>
            </w:r>
            <w:r>
              <w:rPr>
                <w:rFonts w:ascii="Times New Roman" w:hAnsi="Times New Roman"/>
                <w:lang w:val="ru-RU"/>
              </w:rPr>
              <w:t>Агентством государственных закупок</w:t>
            </w:r>
            <w:r w:rsidRPr="00586BF4">
              <w:rPr>
                <w:rFonts w:ascii="Times New Roman" w:hAnsi="Times New Roman"/>
                <w:lang w:val="ru-RU"/>
              </w:rPr>
              <w:t xml:space="preserve"> на национальном уровне, </w:t>
            </w:r>
            <w:r>
              <w:rPr>
                <w:rFonts w:ascii="Times New Roman" w:hAnsi="Times New Roman"/>
                <w:lang w:val="ru-RU"/>
              </w:rPr>
              <w:t>с обеспечением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локального мероприятия </w:t>
            </w:r>
            <w:r w:rsidRPr="00586BF4">
              <w:rPr>
                <w:rFonts w:ascii="Times New Roman" w:hAnsi="Times New Roman"/>
                <w:lang w:val="ru-RU"/>
              </w:rPr>
              <w:t xml:space="preserve">в каждом районе 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Брошюры распечатаны и распределены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Разработка инструкций для </w:t>
            </w:r>
            <w:r>
              <w:rPr>
                <w:rFonts w:ascii="Times New Roman" w:hAnsi="Times New Roman"/>
                <w:lang w:val="ru-RU"/>
              </w:rPr>
              <w:t>закупающих органов</w:t>
            </w:r>
            <w:r w:rsidRPr="00586BF4">
              <w:rPr>
                <w:rFonts w:ascii="Times New Roman" w:hAnsi="Times New Roman"/>
                <w:lang w:val="ru-RU"/>
              </w:rPr>
              <w:t xml:space="preserve"> после гармонизации законодательства с </w:t>
            </w:r>
            <w:r>
              <w:rPr>
                <w:rFonts w:ascii="Times New Roman" w:hAnsi="Times New Roman"/>
                <w:lang w:val="ru-RU"/>
              </w:rPr>
              <w:t xml:space="preserve">другими </w:t>
            </w:r>
            <w:r w:rsidRPr="00586BF4">
              <w:rPr>
                <w:rFonts w:ascii="Times New Roman" w:hAnsi="Times New Roman"/>
                <w:lang w:val="ru-RU"/>
              </w:rPr>
              <w:t xml:space="preserve">обязательными и </w:t>
            </w:r>
            <w:r w:rsidRPr="00586BF4">
              <w:rPr>
                <w:rFonts w:ascii="Times New Roman" w:hAnsi="Times New Roman"/>
                <w:lang w:val="ru-RU"/>
              </w:rPr>
              <w:lastRenderedPageBreak/>
              <w:t>выборочными элементами Директив 2014/24/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 xml:space="preserve"> и 89/665/</w:t>
            </w:r>
            <w:r>
              <w:rPr>
                <w:rFonts w:ascii="Times New Roman" w:hAnsi="Times New Roman"/>
                <w:lang w:val="ru-RU"/>
              </w:rPr>
              <w:t xml:space="preserve">ЕЕС </w:t>
            </w:r>
            <w:r w:rsidRPr="00586BF4">
              <w:rPr>
                <w:rFonts w:ascii="Times New Roman" w:hAnsi="Times New Roman"/>
                <w:lang w:val="ru-RU"/>
              </w:rPr>
              <w:t>(и</w:t>
            </w:r>
            <w:r>
              <w:rPr>
                <w:rFonts w:ascii="Times New Roman" w:hAnsi="Times New Roman"/>
                <w:lang w:val="ru-RU"/>
              </w:rPr>
              <w:t xml:space="preserve">змененная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Дирек-тивой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2007/66 /ЕС</w:t>
            </w:r>
            <w:r w:rsidRPr="00586BF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lastRenderedPageBreak/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Фонды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>равильное</w:t>
            </w:r>
            <w:r w:rsidRPr="00586BF4">
              <w:rPr>
                <w:rFonts w:ascii="Times New Roman" w:hAnsi="Times New Roman"/>
                <w:lang w:val="ru-RU"/>
              </w:rPr>
              <w:t xml:space="preserve"> понимание и внедрение норм </w:t>
            </w:r>
            <w:r>
              <w:rPr>
                <w:rFonts w:ascii="Times New Roman" w:hAnsi="Times New Roman"/>
                <w:lang w:val="ru-RU"/>
              </w:rPr>
              <w:t>закупающими органами</w:t>
            </w:r>
          </w:p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Полный пакет инструкций и </w:t>
            </w:r>
            <w:r>
              <w:rPr>
                <w:rFonts w:ascii="Times New Roman" w:hAnsi="Times New Roman"/>
                <w:lang w:val="ru-RU"/>
              </w:rPr>
              <w:t>образцы договоров, адаптированные к потребностям закупающих органов</w:t>
            </w:r>
            <w:r w:rsidRPr="00586BF4">
              <w:rPr>
                <w:rFonts w:ascii="Times New Roman" w:hAnsi="Times New Roman"/>
                <w:lang w:val="ru-RU"/>
              </w:rPr>
              <w:t xml:space="preserve">, подготовлены и опубликованы на сайте </w:t>
            </w:r>
            <w:r>
              <w:rPr>
                <w:rFonts w:ascii="Times New Roman" w:hAnsi="Times New Roman"/>
                <w:lang w:val="ru-RU"/>
              </w:rPr>
              <w:t xml:space="preserve">Агентства государственных </w:t>
            </w:r>
            <w:r>
              <w:rPr>
                <w:rFonts w:ascii="Times New Roman" w:hAnsi="Times New Roman"/>
                <w:lang w:val="ru-RU"/>
              </w:rPr>
              <w:lastRenderedPageBreak/>
              <w:t>закупок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32.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Развитие технических способностей системы электронных закупок для обеспечения электронного </w:t>
            </w:r>
            <w:r>
              <w:rPr>
                <w:rFonts w:ascii="Times New Roman" w:hAnsi="Times New Roman"/>
                <w:lang w:val="ru-RU"/>
              </w:rPr>
              <w:t>со</w:t>
            </w:r>
            <w:r w:rsidRPr="00586BF4">
              <w:rPr>
                <w:rFonts w:ascii="Times New Roman" w:hAnsi="Times New Roman"/>
                <w:lang w:val="ru-RU"/>
              </w:rPr>
              <w:t xml:space="preserve">общения между </w:t>
            </w:r>
            <w:r>
              <w:rPr>
                <w:rFonts w:ascii="Times New Roman" w:hAnsi="Times New Roman"/>
                <w:lang w:val="ru-RU"/>
              </w:rPr>
              <w:t>закупающими органами и оферент</w:t>
            </w:r>
            <w:r w:rsidRPr="00586BF4">
              <w:rPr>
                <w:rFonts w:ascii="Times New Roman" w:hAnsi="Times New Roman"/>
                <w:lang w:val="ru-RU"/>
              </w:rPr>
              <w:t>ами на протяжении всех этапов процедур по закупкам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 xml:space="preserve">5 </w:t>
            </w:r>
            <w:r w:rsidRPr="00586BF4">
              <w:rPr>
                <w:rFonts w:ascii="Times New Roman" w:hAnsi="Times New Roman"/>
                <w:lang w:val="ru-RU"/>
              </w:rPr>
              <w:t>лет с момента вступления в силу С</w:t>
            </w:r>
            <w:r>
              <w:rPr>
                <w:rFonts w:ascii="Times New Roman" w:hAnsi="Times New Roman"/>
                <w:lang w:val="ru-RU"/>
              </w:rPr>
              <w:t>оглашения об ассоциации</w:t>
            </w:r>
          </w:p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I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  <w:r w:rsidRPr="00586BF4">
              <w:rPr>
                <w:rFonts w:ascii="Times New Roman" w:hAnsi="Times New Roman"/>
                <w:lang w:val="ro-RO"/>
              </w:rPr>
              <w:t xml:space="preserve">, </w:t>
            </w:r>
            <w:r w:rsidRPr="00586BF4">
              <w:rPr>
                <w:rFonts w:ascii="Times New Roman" w:hAnsi="Times New Roman"/>
                <w:lang w:val="ru-RU"/>
              </w:rPr>
              <w:t>Фонды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 xml:space="preserve">ЕС, </w:t>
            </w:r>
            <w:r>
              <w:rPr>
                <w:rFonts w:ascii="Times New Roman" w:hAnsi="Times New Roman"/>
                <w:lang w:val="ru-RU"/>
              </w:rPr>
              <w:t xml:space="preserve">Европейский банк реконструкции </w:t>
            </w:r>
            <w:r w:rsidRPr="00586BF4">
              <w:rPr>
                <w:rFonts w:ascii="Times New Roman" w:hAnsi="Times New Roman"/>
                <w:lang w:val="ru-RU"/>
              </w:rPr>
              <w:t xml:space="preserve"> развития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Прозрачность</w:t>
            </w:r>
            <w:r w:rsidRPr="00586BF4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586BF4">
              <w:rPr>
                <w:rFonts w:ascii="Times New Roman" w:hAnsi="Times New Roman"/>
                <w:lang w:val="ru-RU"/>
              </w:rPr>
              <w:t>прослеживаемость</w:t>
            </w:r>
            <w:proofErr w:type="spellEnd"/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повышены</w:t>
            </w:r>
            <w:r w:rsidRPr="00586BF4">
              <w:rPr>
                <w:rFonts w:ascii="Times New Roman" w:hAnsi="Times New Roman"/>
                <w:lang w:val="ru-RU"/>
              </w:rPr>
              <w:t xml:space="preserve"> и участие экономических операторов (в особенности </w:t>
            </w:r>
            <w:r>
              <w:rPr>
                <w:rFonts w:ascii="Times New Roman" w:hAnsi="Times New Roman"/>
                <w:lang w:val="ru-RU"/>
              </w:rPr>
              <w:t>МСП</w:t>
            </w:r>
            <w:r w:rsidRPr="00586BF4">
              <w:rPr>
                <w:rFonts w:ascii="Times New Roman" w:hAnsi="Times New Roman"/>
                <w:lang w:val="ru-RU"/>
              </w:rPr>
              <w:t>) в процедурах закупки является более легким</w:t>
            </w:r>
          </w:p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Система электронных закупок предоставляет соответствующие инструменты для обеспечения электронного </w:t>
            </w:r>
            <w:r>
              <w:rPr>
                <w:rFonts w:ascii="Times New Roman" w:hAnsi="Times New Roman"/>
                <w:lang w:val="ru-RU"/>
              </w:rPr>
              <w:t>со</w:t>
            </w:r>
            <w:r w:rsidRPr="00586BF4">
              <w:rPr>
                <w:rFonts w:ascii="Times New Roman" w:hAnsi="Times New Roman"/>
                <w:lang w:val="ru-RU"/>
              </w:rPr>
              <w:t xml:space="preserve">общения между </w:t>
            </w:r>
            <w:r>
              <w:rPr>
                <w:rFonts w:ascii="Times New Roman" w:hAnsi="Times New Roman"/>
                <w:lang w:val="ru-RU"/>
              </w:rPr>
              <w:t>закупающими органами и офере</w:t>
            </w:r>
            <w:r w:rsidRPr="00586BF4">
              <w:rPr>
                <w:rFonts w:ascii="Times New Roman" w:hAnsi="Times New Roman"/>
                <w:lang w:val="ru-RU"/>
              </w:rPr>
              <w:t>нтами на протяжении всех этапов процедур по закупкам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Разработка специальных моду</w:t>
            </w:r>
            <w:r>
              <w:rPr>
                <w:rFonts w:ascii="Times New Roman" w:hAnsi="Times New Roman"/>
                <w:lang w:val="ru-RU"/>
              </w:rPr>
              <w:t>лей системы электронной закупки</w:t>
            </w:r>
            <w:r w:rsidRPr="00586BF4">
              <w:rPr>
                <w:rFonts w:ascii="Times New Roman" w:hAnsi="Times New Roman"/>
                <w:lang w:val="ru-RU"/>
              </w:rPr>
              <w:t xml:space="preserve"> для организаци</w:t>
            </w:r>
            <w:r>
              <w:rPr>
                <w:rFonts w:ascii="Times New Roman" w:hAnsi="Times New Roman"/>
                <w:lang w:val="ru-RU"/>
              </w:rPr>
              <w:t xml:space="preserve">и электронных аукционов, инициирования </w:t>
            </w:r>
            <w:r w:rsidRPr="00586BF4">
              <w:rPr>
                <w:rFonts w:ascii="Times New Roman" w:hAnsi="Times New Roman"/>
                <w:lang w:val="ru-RU"/>
              </w:rPr>
              <w:t xml:space="preserve"> и функционирования динамичных систем закупки и электронных каталогов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 xml:space="preserve">5 </w:t>
            </w:r>
            <w:r w:rsidRPr="00586BF4">
              <w:rPr>
                <w:rFonts w:ascii="Times New Roman" w:hAnsi="Times New Roman"/>
                <w:lang w:val="ru-RU"/>
              </w:rPr>
              <w:t>лет с момента вступления в силу С</w:t>
            </w:r>
            <w:r>
              <w:rPr>
                <w:rFonts w:ascii="Times New Roman" w:hAnsi="Times New Roman"/>
                <w:lang w:val="ru-RU"/>
              </w:rPr>
              <w:t>оглашения об ассоциации</w:t>
            </w:r>
          </w:p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  <w:r w:rsidRPr="00586BF4">
              <w:rPr>
                <w:rFonts w:ascii="Times New Roman" w:hAnsi="Times New Roman"/>
                <w:lang w:val="ro-RO"/>
              </w:rPr>
              <w:t xml:space="preserve">, </w:t>
            </w:r>
            <w:r w:rsidRPr="00586BF4">
              <w:rPr>
                <w:rFonts w:ascii="Times New Roman" w:hAnsi="Times New Roman"/>
                <w:lang w:val="ru-RU"/>
              </w:rPr>
              <w:t>Фонды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 xml:space="preserve">ЕС, 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586BF4">
              <w:rPr>
                <w:rFonts w:ascii="Times New Roman" w:hAnsi="Times New Roman"/>
                <w:lang w:val="ru-RU"/>
              </w:rPr>
              <w:t>вропейский банк реконструкции и развития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Развитие техник по закупке и системы электронных закупок завершено; </w:t>
            </w:r>
            <w:r>
              <w:rPr>
                <w:rFonts w:ascii="Times New Roman" w:hAnsi="Times New Roman"/>
                <w:lang w:val="ru-RU"/>
              </w:rPr>
              <w:t>количество</w:t>
            </w:r>
            <w:r w:rsidRPr="00586BF4">
              <w:rPr>
                <w:rFonts w:ascii="Times New Roman" w:hAnsi="Times New Roman"/>
                <w:lang w:val="ru-RU"/>
              </w:rPr>
              <w:t xml:space="preserve"> административных задач </w:t>
            </w:r>
            <w:r>
              <w:rPr>
                <w:rFonts w:ascii="Times New Roman" w:hAnsi="Times New Roman"/>
                <w:lang w:val="ru-RU"/>
              </w:rPr>
              <w:t xml:space="preserve">значительно снизится, 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а процедуры закупок</w:t>
            </w:r>
            <w:r w:rsidRPr="00586BF4">
              <w:rPr>
                <w:rFonts w:ascii="Times New Roman" w:hAnsi="Times New Roman"/>
                <w:lang w:val="ru-RU"/>
              </w:rPr>
              <w:t xml:space="preserve"> станут более </w:t>
            </w:r>
            <w:r>
              <w:rPr>
                <w:rFonts w:ascii="Times New Roman" w:hAnsi="Times New Roman"/>
                <w:lang w:val="ru-RU"/>
              </w:rPr>
              <w:t xml:space="preserve"> дешёвыми и </w:t>
            </w:r>
            <w:proofErr w:type="spellStart"/>
            <w:r>
              <w:rPr>
                <w:rFonts w:ascii="Times New Roman" w:hAnsi="Times New Roman"/>
                <w:lang w:val="ru-RU"/>
              </w:rPr>
              <w:t>экологичичны</w:t>
            </w:r>
            <w:r w:rsidRPr="00586BF4">
              <w:rPr>
                <w:rFonts w:ascii="Times New Roman" w:hAnsi="Times New Roman"/>
                <w:lang w:val="ru-RU"/>
              </w:rPr>
              <w:t>ми</w:t>
            </w:r>
            <w:proofErr w:type="spellEnd"/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Количество разработан</w:t>
            </w:r>
            <w:r>
              <w:rPr>
                <w:rFonts w:ascii="Times New Roman" w:hAnsi="Times New Roman"/>
                <w:lang w:val="ru-RU"/>
              </w:rPr>
              <w:t>ных</w:t>
            </w:r>
            <w:r w:rsidRPr="00586BF4">
              <w:rPr>
                <w:rFonts w:ascii="Times New Roman" w:hAnsi="Times New Roman"/>
                <w:lang w:val="ru-RU"/>
              </w:rPr>
              <w:t xml:space="preserve"> и внедр</w:t>
            </w:r>
            <w:r>
              <w:rPr>
                <w:rFonts w:ascii="Times New Roman" w:hAnsi="Times New Roman"/>
                <w:lang w:val="ru-RU"/>
              </w:rPr>
              <w:t>енных</w:t>
            </w:r>
            <w:r w:rsidRPr="00586BF4">
              <w:rPr>
                <w:rFonts w:ascii="Times New Roman" w:hAnsi="Times New Roman"/>
                <w:lang w:val="ru-RU"/>
              </w:rPr>
              <w:t xml:space="preserve"> мод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Pr="00586BF4">
              <w:rPr>
                <w:rFonts w:ascii="Times New Roman" w:hAnsi="Times New Roman"/>
                <w:lang w:val="ru-RU"/>
              </w:rPr>
              <w:t>лей</w:t>
            </w:r>
          </w:p>
        </w:tc>
      </w:tr>
      <w:tr w:rsidR="006226A0" w:rsidRPr="00586BF4" w:rsidTr="000A472D">
        <w:tc>
          <w:tcPr>
            <w:tcW w:w="5000" w:type="pct"/>
            <w:gridSpan w:val="8"/>
          </w:tcPr>
          <w:p w:rsidR="006226A0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6BF4">
              <w:rPr>
                <w:rFonts w:ascii="Times New Roman" w:hAnsi="Times New Roman"/>
                <w:b/>
                <w:lang w:val="ru-RU"/>
              </w:rPr>
              <w:t>Этап</w:t>
            </w:r>
            <w:r w:rsidRPr="00586BF4">
              <w:rPr>
                <w:rFonts w:ascii="Times New Roman" w:hAnsi="Times New Roman"/>
                <w:b/>
                <w:lang w:val="ro-RO"/>
              </w:rPr>
              <w:t xml:space="preserve"> 3</w:t>
            </w:r>
          </w:p>
          <w:p w:rsidR="006226A0" w:rsidRPr="002C3CD7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34.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Обеспечение гармонизации законодательства с обязательными и выборочными элементами Директив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2014/23/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 xml:space="preserve"> и 89/665</w:t>
            </w:r>
            <w:r>
              <w:rPr>
                <w:rFonts w:ascii="Times New Roman" w:hAnsi="Times New Roman"/>
                <w:lang w:val="ru-RU"/>
              </w:rPr>
              <w:t>/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ЕЕС</w:t>
            </w:r>
            <w:r w:rsidRPr="00586BF4">
              <w:rPr>
                <w:rFonts w:ascii="Times New Roman" w:hAnsi="Times New Roman"/>
                <w:lang w:val="ru-RU"/>
              </w:rPr>
              <w:t xml:space="preserve"> (</w:t>
            </w:r>
            <w:proofErr w:type="gramStart"/>
            <w:r w:rsidRPr="00586BF4">
              <w:rPr>
                <w:rFonts w:ascii="Times New Roman" w:hAnsi="Times New Roman"/>
                <w:lang w:val="ru-RU"/>
              </w:rPr>
              <w:t>измененная</w:t>
            </w:r>
            <w:proofErr w:type="gramEnd"/>
            <w:r w:rsidRPr="00586BF4">
              <w:rPr>
                <w:rFonts w:ascii="Times New Roman" w:hAnsi="Times New Roman"/>
                <w:lang w:val="ru-RU"/>
              </w:rPr>
              <w:t xml:space="preserve"> Директивой 2007/66</w:t>
            </w:r>
            <w:r>
              <w:rPr>
                <w:rFonts w:ascii="Times New Roman" w:hAnsi="Times New Roman"/>
                <w:lang w:val="ru-RU"/>
              </w:rPr>
              <w:t>/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 xml:space="preserve"> и Директивой 2014/23/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экономики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586BF4">
              <w:rPr>
                <w:rFonts w:ascii="Times New Roman" w:hAnsi="Times New Roman"/>
                <w:lang w:val="ru-RU"/>
              </w:rPr>
              <w:t xml:space="preserve"> Национальный совет </w:t>
            </w:r>
            <w:r>
              <w:rPr>
                <w:rFonts w:ascii="Times New Roman" w:hAnsi="Times New Roman"/>
                <w:lang w:val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lang w:val="ru-RU"/>
              </w:rPr>
              <w:t>частно</w:t>
            </w:r>
            <w:proofErr w:type="spellEnd"/>
            <w:r>
              <w:rPr>
                <w:rFonts w:ascii="Times New Roman" w:hAnsi="Times New Roman"/>
                <w:lang w:val="ru-RU"/>
              </w:rPr>
              <w:t>-государственному  партнерству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 xml:space="preserve">6 </w:t>
            </w:r>
            <w:r w:rsidRPr="00586BF4">
              <w:rPr>
                <w:rFonts w:ascii="Times New Roman" w:hAnsi="Times New Roman"/>
                <w:lang w:val="ru-RU"/>
              </w:rPr>
              <w:t>лет с момента вступления в силу С</w:t>
            </w:r>
            <w:r>
              <w:rPr>
                <w:rFonts w:ascii="Times New Roman" w:hAnsi="Times New Roman"/>
                <w:lang w:val="ru-RU"/>
              </w:rPr>
              <w:t>оглашения об ассоциации</w:t>
            </w:r>
          </w:p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II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Национальное законодательство полностью соответствует всем обязательным элементам Директивы об уступках</w:t>
            </w:r>
          </w:p>
        </w:tc>
        <w:tc>
          <w:tcPr>
            <w:tcW w:w="1078" w:type="pct"/>
          </w:tcPr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Гармонизированная законодательная база об уступках утверждена Парламентом и опубликована в Официальном  мониторе</w:t>
            </w:r>
            <w:r>
              <w:rPr>
                <w:rFonts w:ascii="Times New Roman" w:hAnsi="Times New Roman"/>
                <w:lang w:val="ru-RU"/>
              </w:rPr>
              <w:t xml:space="preserve"> Республики Молдова 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Положения утверждены Правительством и опубликованы в Официальном  мониторе</w:t>
            </w:r>
            <w:r>
              <w:rPr>
                <w:rFonts w:ascii="Times New Roman" w:hAnsi="Times New Roman"/>
                <w:lang w:val="ru-RU"/>
              </w:rPr>
              <w:t xml:space="preserve"> Республики Молдова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Уточнение</w:t>
            </w:r>
            <w:r w:rsidRPr="00586BF4">
              <w:rPr>
                <w:rFonts w:ascii="Times New Roman" w:hAnsi="Times New Roman"/>
                <w:lang w:val="ru-RU"/>
              </w:rPr>
              <w:t xml:space="preserve"> рол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Министерства экономики,  Национального совета по </w:t>
            </w:r>
            <w:proofErr w:type="spellStart"/>
            <w:r>
              <w:rPr>
                <w:rFonts w:ascii="Times New Roman" w:hAnsi="Times New Roman"/>
                <w:lang w:val="ru-RU"/>
              </w:rPr>
              <w:t>частно</w:t>
            </w:r>
            <w:proofErr w:type="spellEnd"/>
            <w:r>
              <w:rPr>
                <w:rFonts w:ascii="Times New Roman" w:hAnsi="Times New Roman"/>
                <w:lang w:val="ru-RU"/>
              </w:rPr>
              <w:t>-государственному  партнерству</w:t>
            </w:r>
            <w:r w:rsidRPr="00586BF4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 xml:space="preserve">Министерство финансов </w:t>
            </w:r>
            <w:r w:rsidRPr="00586BF4"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  <w:r w:rsidRPr="00586BF4">
              <w:rPr>
                <w:rFonts w:ascii="Times New Roman" w:hAnsi="Times New Roman"/>
                <w:lang w:val="ru-RU"/>
              </w:rPr>
              <w:t xml:space="preserve"> в области договоров уступки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Министерство экономики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586BF4">
              <w:rPr>
                <w:rFonts w:ascii="Times New Roman" w:hAnsi="Times New Roman"/>
                <w:lang w:val="ru-RU"/>
              </w:rPr>
              <w:t xml:space="preserve"> Национальный совет </w:t>
            </w:r>
            <w:r>
              <w:rPr>
                <w:rFonts w:ascii="Times New Roman" w:hAnsi="Times New Roman"/>
                <w:lang w:val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lang w:val="ru-RU"/>
              </w:rPr>
              <w:t>частно</w:t>
            </w:r>
            <w:proofErr w:type="spellEnd"/>
            <w:r>
              <w:rPr>
                <w:rFonts w:ascii="Times New Roman" w:hAnsi="Times New Roman"/>
                <w:lang w:val="ru-RU"/>
              </w:rPr>
              <w:t>-государственному  партнерству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 xml:space="preserve">6 </w:t>
            </w:r>
            <w:r w:rsidRPr="00586BF4">
              <w:rPr>
                <w:rFonts w:ascii="Times New Roman" w:hAnsi="Times New Roman"/>
                <w:lang w:val="ru-RU"/>
              </w:rPr>
              <w:t>лет с момента вступления в силу С</w:t>
            </w:r>
            <w:r>
              <w:rPr>
                <w:rFonts w:ascii="Times New Roman" w:hAnsi="Times New Roman"/>
                <w:lang w:val="ru-RU"/>
              </w:rPr>
              <w:t>оглашения об ассоциации</w:t>
            </w:r>
          </w:p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>
              <w:rPr>
                <w:rFonts w:ascii="Times New Roman" w:hAnsi="Times New Roman"/>
                <w:lang w:val="ro-RO"/>
              </w:rPr>
              <w:t xml:space="preserve"> 2017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Предупреждение </w:t>
            </w:r>
            <w:r>
              <w:rPr>
                <w:rFonts w:ascii="Times New Roman" w:hAnsi="Times New Roman"/>
                <w:lang w:val="ru-RU"/>
              </w:rPr>
              <w:t>дублирования</w:t>
            </w:r>
            <w:r w:rsidRPr="00586BF4">
              <w:rPr>
                <w:rFonts w:ascii="Times New Roman" w:hAnsi="Times New Roman"/>
                <w:lang w:val="ru-RU"/>
              </w:rPr>
              <w:t xml:space="preserve"> задач и ответственности, однозначные интерпретации в процессе применения законных положений  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Учреждения, вовлеченные в </w:t>
            </w:r>
            <w:r>
              <w:rPr>
                <w:rFonts w:ascii="Times New Roman" w:hAnsi="Times New Roman"/>
                <w:lang w:val="ru-RU"/>
              </w:rPr>
              <w:t xml:space="preserve">деятельность в </w:t>
            </w:r>
            <w:r w:rsidRPr="00586BF4">
              <w:rPr>
                <w:rFonts w:ascii="Times New Roman" w:hAnsi="Times New Roman"/>
                <w:lang w:val="ru-RU"/>
              </w:rPr>
              <w:t xml:space="preserve">область уступок, имеют точные задачи и ответственность, без риска </w:t>
            </w:r>
            <w:r>
              <w:rPr>
                <w:rFonts w:ascii="Times New Roman" w:hAnsi="Times New Roman"/>
                <w:lang w:val="ru-RU"/>
              </w:rPr>
              <w:t>дублирования</w:t>
            </w:r>
          </w:p>
        </w:tc>
      </w:tr>
      <w:tr w:rsidR="006226A0" w:rsidRPr="006226A0" w:rsidTr="000A472D">
        <w:trPr>
          <w:trHeight w:val="268"/>
        </w:trPr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Организация обучения для </w:t>
            </w:r>
            <w:r>
              <w:rPr>
                <w:rFonts w:ascii="Times New Roman" w:hAnsi="Times New Roman"/>
                <w:lang w:val="ru-RU"/>
              </w:rPr>
              <w:t>Агентства государственных закупок</w:t>
            </w:r>
            <w:r w:rsidRPr="00586BF4"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  <w:lang w:val="ru-RU"/>
              </w:rPr>
              <w:t>Национального агентства по  разрешению споров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 отношении</w:t>
            </w:r>
            <w:r w:rsidRPr="00586BF4">
              <w:rPr>
                <w:rFonts w:ascii="Times New Roman" w:hAnsi="Times New Roman"/>
                <w:lang w:val="ru-RU"/>
              </w:rPr>
              <w:t xml:space="preserve"> присуждения договоров уступки 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Национальное агентство по разрешению споров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Министерство экономики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lastRenderedPageBreak/>
              <w:t xml:space="preserve">Национальный совет </w:t>
            </w:r>
            <w:r>
              <w:rPr>
                <w:rFonts w:ascii="Times New Roman" w:hAnsi="Times New Roman"/>
                <w:lang w:val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lang w:val="ru-RU"/>
              </w:rPr>
              <w:t>частно</w:t>
            </w:r>
            <w:proofErr w:type="spellEnd"/>
            <w:r>
              <w:rPr>
                <w:rFonts w:ascii="Times New Roman" w:hAnsi="Times New Roman"/>
                <w:lang w:val="ru-RU"/>
              </w:rPr>
              <w:t>-государственному  партнерству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lastRenderedPageBreak/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III квартал</w:t>
            </w:r>
            <w:r w:rsidRPr="00586BF4" w:rsidDel="00C10168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Государственный бюджет, </w:t>
            </w:r>
            <w:r>
              <w:rPr>
                <w:rFonts w:ascii="Times New Roman" w:hAnsi="Times New Roman"/>
                <w:lang w:val="ru-RU"/>
              </w:rPr>
              <w:t xml:space="preserve">международные доноры 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Персонал, назначенный для выполнения ключевых функций по государственным закупкам в рамках центральных учреждений, </w:t>
            </w:r>
            <w:r>
              <w:rPr>
                <w:rFonts w:ascii="Times New Roman" w:hAnsi="Times New Roman"/>
                <w:lang w:val="ru-RU"/>
              </w:rPr>
              <w:t>будет больше знать</w:t>
            </w:r>
            <w:r w:rsidRPr="00586BF4">
              <w:rPr>
                <w:rFonts w:ascii="Times New Roman" w:hAnsi="Times New Roman"/>
                <w:lang w:val="ru-RU"/>
              </w:rPr>
              <w:t xml:space="preserve"> 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lastRenderedPageBreak/>
              <w:t>законодательстве ЕС, применимом для</w:t>
            </w:r>
            <w:r w:rsidRPr="00586BF4">
              <w:rPr>
                <w:rFonts w:ascii="Times New Roman" w:hAnsi="Times New Roman"/>
                <w:lang w:val="ru-RU"/>
              </w:rPr>
              <w:t xml:space="preserve"> договоров уступки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Количество п</w:t>
            </w:r>
            <w:r w:rsidRPr="00586BF4">
              <w:rPr>
                <w:rFonts w:ascii="Times New Roman" w:hAnsi="Times New Roman"/>
                <w:lang w:val="ru-RU"/>
              </w:rPr>
              <w:t>ерсонал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586BF4">
              <w:rPr>
                <w:rFonts w:ascii="Times New Roman" w:hAnsi="Times New Roman"/>
                <w:lang w:val="ru-RU"/>
              </w:rPr>
              <w:t xml:space="preserve"> соответствующих учреждений, который принял участие </w:t>
            </w:r>
            <w:r>
              <w:rPr>
                <w:rFonts w:ascii="Times New Roman" w:hAnsi="Times New Roman"/>
                <w:lang w:val="ru-RU"/>
              </w:rPr>
              <w:t>не менее чем</w:t>
            </w:r>
            <w:r w:rsidRPr="00586BF4">
              <w:rPr>
                <w:rFonts w:ascii="Times New Roman" w:hAnsi="Times New Roman"/>
                <w:lang w:val="ru-RU"/>
              </w:rPr>
              <w:t xml:space="preserve"> в одном семинаре/</w:t>
            </w:r>
            <w:r>
              <w:rPr>
                <w:rFonts w:ascii="Times New Roman" w:hAnsi="Times New Roman"/>
                <w:lang w:val="ru-RU"/>
              </w:rPr>
              <w:t>практическом занятии</w:t>
            </w:r>
            <w:r w:rsidRPr="00586BF4">
              <w:rPr>
                <w:rFonts w:ascii="Times New Roman" w:hAnsi="Times New Roman"/>
                <w:lang w:val="ru-RU"/>
              </w:rPr>
              <w:t xml:space="preserve"> в год, </w:t>
            </w:r>
            <w:r>
              <w:rPr>
                <w:rFonts w:ascii="Times New Roman" w:hAnsi="Times New Roman"/>
                <w:lang w:val="ru-RU"/>
              </w:rPr>
              <w:t>посвященном</w:t>
            </w:r>
            <w:r w:rsidRPr="00586BF4">
              <w:rPr>
                <w:rFonts w:ascii="Times New Roman" w:hAnsi="Times New Roman"/>
                <w:lang w:val="ru-RU"/>
              </w:rPr>
              <w:t xml:space="preserve"> законодательн</w:t>
            </w:r>
            <w:r>
              <w:rPr>
                <w:rFonts w:ascii="Times New Roman" w:hAnsi="Times New Roman"/>
                <w:lang w:val="ru-RU"/>
              </w:rPr>
              <w:t>ой</w:t>
            </w:r>
            <w:r w:rsidRPr="00586BF4">
              <w:rPr>
                <w:rFonts w:ascii="Times New Roman" w:hAnsi="Times New Roman"/>
                <w:lang w:val="ru-RU"/>
              </w:rPr>
              <w:t xml:space="preserve"> баз</w:t>
            </w:r>
            <w:r>
              <w:rPr>
                <w:rFonts w:ascii="Times New Roman" w:hAnsi="Times New Roman"/>
                <w:lang w:val="ru-RU"/>
              </w:rPr>
              <w:t xml:space="preserve">е </w:t>
            </w:r>
            <w:r w:rsidRPr="00586BF4">
              <w:rPr>
                <w:rFonts w:ascii="Times New Roman" w:hAnsi="Times New Roman"/>
                <w:lang w:val="ru-RU"/>
              </w:rPr>
              <w:t xml:space="preserve"> и практик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586BF4">
              <w:rPr>
                <w:rFonts w:ascii="Times New Roman" w:hAnsi="Times New Roman"/>
                <w:lang w:val="ru-RU"/>
              </w:rPr>
              <w:t xml:space="preserve"> ЕС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37.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Обеспечение внедрения стандартно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Pr="00586BF4">
              <w:rPr>
                <w:rFonts w:ascii="Times New Roman" w:hAnsi="Times New Roman"/>
                <w:lang w:val="ru-RU"/>
              </w:rPr>
              <w:t xml:space="preserve"> форм</w:t>
            </w:r>
            <w:r>
              <w:rPr>
                <w:rFonts w:ascii="Times New Roman" w:hAnsi="Times New Roman"/>
                <w:lang w:val="ru-RU"/>
              </w:rPr>
              <w:t>ы</w:t>
            </w:r>
            <w:r w:rsidRPr="00586BF4">
              <w:rPr>
                <w:rFonts w:ascii="Times New Roman" w:hAnsi="Times New Roman"/>
                <w:lang w:val="ru-RU"/>
              </w:rPr>
              <w:t xml:space="preserve"> объявлений относительно договоров уступки, содержащих ту же информацию, что и утвержденные Положением о внедрении Комиссии (ЕС) 2015/1986 от 11 ноября 2015 года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Министерство экономики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 xml:space="preserve">6 </w:t>
            </w:r>
            <w:r w:rsidRPr="00586BF4">
              <w:rPr>
                <w:rFonts w:ascii="Times New Roman" w:hAnsi="Times New Roman"/>
                <w:lang w:val="ru-RU"/>
              </w:rPr>
              <w:t>лет с момента вступления в силу С</w:t>
            </w:r>
            <w:r>
              <w:rPr>
                <w:rFonts w:ascii="Times New Roman" w:hAnsi="Times New Roman"/>
                <w:lang w:val="ru-RU"/>
              </w:rPr>
              <w:t>оглашения об ассоциации</w:t>
            </w:r>
          </w:p>
          <w:p w:rsidR="006226A0" w:rsidRPr="00E7743E" w:rsidRDefault="006226A0" w:rsidP="000A47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III квартал</w:t>
            </w:r>
            <w:r w:rsidRPr="00586BF4" w:rsidDel="00C10168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  <w:r w:rsidRPr="00586BF4">
              <w:rPr>
                <w:rFonts w:ascii="Times New Roman" w:hAnsi="Times New Roman"/>
                <w:lang w:val="ro-RO"/>
              </w:rPr>
              <w:t xml:space="preserve">, </w:t>
            </w:r>
            <w:r w:rsidRPr="00586BF4">
              <w:rPr>
                <w:rFonts w:ascii="Times New Roman" w:hAnsi="Times New Roman"/>
                <w:lang w:val="ru-RU"/>
              </w:rPr>
              <w:t>Фонды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 xml:space="preserve">ЕС, 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586BF4">
              <w:rPr>
                <w:rFonts w:ascii="Times New Roman" w:hAnsi="Times New Roman"/>
                <w:lang w:val="ru-RU"/>
              </w:rPr>
              <w:t>вропейский банк реконструкции и развития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Нормы о </w:t>
            </w:r>
            <w:r>
              <w:rPr>
                <w:rFonts w:ascii="Times New Roman" w:hAnsi="Times New Roman"/>
                <w:lang w:val="ru-RU"/>
              </w:rPr>
              <w:t xml:space="preserve">прозрачности </w:t>
            </w:r>
            <w:r w:rsidRPr="00586BF4">
              <w:rPr>
                <w:rFonts w:ascii="Times New Roman" w:hAnsi="Times New Roman"/>
                <w:lang w:val="ru-RU"/>
              </w:rPr>
              <w:t xml:space="preserve"> и рекламе соблюдены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Стандартные формы для объявлений относительно договоров закупки внедрены в систему электронных закупок</w:t>
            </w:r>
          </w:p>
        </w:tc>
      </w:tr>
      <w:tr w:rsidR="006226A0" w:rsidRPr="00586BF4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Организация кампании по информированию о новых правилах относительно присуждения договоров закупки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Министерство экономики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 xml:space="preserve">Национальный совет </w:t>
            </w:r>
            <w:r>
              <w:rPr>
                <w:rFonts w:ascii="Times New Roman" w:hAnsi="Times New Roman"/>
                <w:lang w:val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lang w:val="ru-RU"/>
              </w:rPr>
              <w:t>частно</w:t>
            </w:r>
            <w:proofErr w:type="spellEnd"/>
            <w:r>
              <w:rPr>
                <w:rFonts w:ascii="Times New Roman" w:hAnsi="Times New Roman"/>
                <w:lang w:val="ru-RU"/>
              </w:rPr>
              <w:t>-государственному  партнерству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 w:rsidDel="00C10168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Правильное понимание и внедрение новых правил в первые месяцы с момента вступления в силу нового Закона об уступке</w:t>
            </w:r>
          </w:p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Два значимых события, организованных в первые три месяца с момента вступления в силу Закона об уступке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Брошюры распечатаны и распределены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Внедрение Национальной программы обучения, основанной на учебном плане, адаптированном для договоров уступки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Министерство экономики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 xml:space="preserve">Национальный совет </w:t>
            </w:r>
            <w:r>
              <w:rPr>
                <w:rFonts w:ascii="Times New Roman" w:hAnsi="Times New Roman"/>
                <w:lang w:val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lang w:val="ru-RU"/>
              </w:rPr>
              <w:t>частно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lastRenderedPageBreak/>
              <w:t>государственному  партнерству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lastRenderedPageBreak/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 w:rsidDel="00C10168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Фонды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ЕС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Профессионализация уступок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Ежегодно внедряемая  Национальная программа </w:t>
            </w:r>
            <w:r>
              <w:rPr>
                <w:rFonts w:ascii="Times New Roman" w:hAnsi="Times New Roman"/>
                <w:lang w:val="ru-RU"/>
              </w:rPr>
              <w:t>обучения</w:t>
            </w: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40.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Разработка инструкций для договоров уступки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Министерство экономики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  <w:r w:rsidRPr="00586BF4" w:rsidDel="00C10168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Фонды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Правильное понимание и внедрение правил п</w:t>
            </w:r>
            <w:r>
              <w:rPr>
                <w:rFonts w:ascii="Times New Roman" w:hAnsi="Times New Roman"/>
                <w:lang w:val="ru-RU"/>
              </w:rPr>
              <w:t>о присуждению договоров уступки, закупающие органы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Пакет инструкций и </w:t>
            </w:r>
            <w:r>
              <w:rPr>
                <w:rFonts w:ascii="Times New Roman" w:hAnsi="Times New Roman"/>
                <w:lang w:val="ru-RU"/>
              </w:rPr>
              <w:t>образцы</w:t>
            </w:r>
            <w:r w:rsidRPr="00586BF4">
              <w:rPr>
                <w:rFonts w:ascii="Times New Roman" w:hAnsi="Times New Roman"/>
                <w:lang w:val="ru-RU"/>
              </w:rPr>
              <w:t xml:space="preserve"> договоров, </w:t>
            </w:r>
            <w:r>
              <w:rPr>
                <w:rFonts w:ascii="Times New Roman" w:hAnsi="Times New Roman"/>
                <w:lang w:val="ru-RU"/>
              </w:rPr>
              <w:t>адаптированных</w:t>
            </w:r>
            <w:r w:rsidRPr="00586BF4">
              <w:rPr>
                <w:rFonts w:ascii="Times New Roman" w:hAnsi="Times New Roman"/>
                <w:lang w:val="ru-RU"/>
              </w:rPr>
              <w:t xml:space="preserve"> для договоров уступки</w:t>
            </w:r>
            <w:r>
              <w:rPr>
                <w:rFonts w:ascii="Times New Roman" w:hAnsi="Times New Roman"/>
                <w:lang w:val="ru-RU"/>
              </w:rPr>
              <w:t>, подготовлен и опубликован</w:t>
            </w:r>
            <w:r w:rsidRPr="00586BF4">
              <w:rPr>
                <w:rFonts w:ascii="Times New Roman" w:hAnsi="Times New Roman"/>
                <w:lang w:val="ru-RU"/>
              </w:rPr>
              <w:t xml:space="preserve"> на сайте </w:t>
            </w:r>
            <w:r>
              <w:rPr>
                <w:rFonts w:ascii="Times New Roman" w:hAnsi="Times New Roman"/>
                <w:lang w:val="ru-RU"/>
              </w:rPr>
              <w:t>Агентства государственных закупок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6226A0" w:rsidRPr="00586BF4" w:rsidTr="000A472D">
        <w:tc>
          <w:tcPr>
            <w:tcW w:w="5000" w:type="pct"/>
            <w:gridSpan w:val="8"/>
          </w:tcPr>
          <w:p w:rsidR="006226A0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6BF4">
              <w:rPr>
                <w:rFonts w:ascii="Times New Roman" w:hAnsi="Times New Roman"/>
                <w:b/>
                <w:lang w:val="ru-RU"/>
              </w:rPr>
              <w:t xml:space="preserve">Этап </w:t>
            </w:r>
            <w:r w:rsidRPr="00586BF4">
              <w:rPr>
                <w:rFonts w:ascii="Times New Roman" w:hAnsi="Times New Roman"/>
                <w:b/>
                <w:lang w:val="ro-RO"/>
              </w:rPr>
              <w:t>4</w:t>
            </w:r>
          </w:p>
          <w:p w:rsidR="006226A0" w:rsidRPr="002C3CD7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Обеспечение гармонизации законодательства с другими обязательными и выборочными элементами Директив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2014/25 /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 xml:space="preserve"> и 92/13/</w:t>
            </w:r>
            <w:r>
              <w:rPr>
                <w:rFonts w:ascii="Times New Roman" w:hAnsi="Times New Roman"/>
                <w:lang w:val="ru-RU"/>
              </w:rPr>
              <w:t>ЕЕС</w:t>
            </w:r>
            <w:r w:rsidRPr="00586BF4">
              <w:rPr>
                <w:rFonts w:ascii="Times New Roman" w:hAnsi="Times New Roman"/>
                <w:lang w:val="ru-RU"/>
              </w:rPr>
              <w:t xml:space="preserve"> (</w:t>
            </w:r>
            <w:proofErr w:type="gramStart"/>
            <w:r w:rsidRPr="00586BF4">
              <w:rPr>
                <w:rFonts w:ascii="Times New Roman" w:hAnsi="Times New Roman"/>
                <w:lang w:val="ru-RU"/>
              </w:rPr>
              <w:t>измененная</w:t>
            </w:r>
            <w:proofErr w:type="gramEnd"/>
            <w:r w:rsidRPr="00586BF4">
              <w:rPr>
                <w:rFonts w:ascii="Times New Roman" w:hAnsi="Times New Roman"/>
                <w:lang w:val="ru-RU"/>
              </w:rPr>
              <w:t xml:space="preserve"> Директивой 2007/66</w:t>
            </w:r>
            <w:r>
              <w:rPr>
                <w:rFonts w:ascii="Times New Roman" w:hAnsi="Times New Roman"/>
                <w:lang w:val="ru-RU"/>
              </w:rPr>
              <w:t>/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</w:p>
          <w:p w:rsidR="006226A0" w:rsidRPr="00586BF4" w:rsidRDefault="006226A0" w:rsidP="000A47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 xml:space="preserve">8 </w:t>
            </w:r>
            <w:r w:rsidRPr="00586BF4">
              <w:rPr>
                <w:rFonts w:ascii="Times New Roman" w:hAnsi="Times New Roman"/>
                <w:lang w:val="ru-RU"/>
              </w:rPr>
              <w:t>лет с момента вступления в силу С</w:t>
            </w:r>
            <w:r>
              <w:rPr>
                <w:rFonts w:ascii="Times New Roman" w:hAnsi="Times New Roman"/>
                <w:lang w:val="ru-RU"/>
              </w:rPr>
              <w:t>оглашения об ассоциации</w:t>
            </w:r>
          </w:p>
          <w:p w:rsidR="006226A0" w:rsidRPr="00E7743E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II квартал</w:t>
            </w:r>
            <w:r w:rsidRPr="00586BF4" w:rsidDel="00C10168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Национальное законодательство полностью соответствует всем обязательным элементам Директивы 2014 года о секторе сетей и Директивы о путях обжалования в секторе </w:t>
            </w:r>
            <w:r>
              <w:rPr>
                <w:rFonts w:ascii="Times New Roman" w:hAnsi="Times New Roman"/>
                <w:lang w:val="ru-RU"/>
              </w:rPr>
              <w:t>коммунальных услуг</w:t>
            </w:r>
          </w:p>
        </w:tc>
        <w:tc>
          <w:tcPr>
            <w:tcW w:w="1078" w:type="pct"/>
          </w:tcPr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Гармонизированная законодательная база утверждена Парламентом и опубликована в Официальном  мониторе</w:t>
            </w:r>
            <w:r>
              <w:rPr>
                <w:rFonts w:ascii="Times New Roman" w:hAnsi="Times New Roman"/>
                <w:lang w:val="ru-RU"/>
              </w:rPr>
              <w:t xml:space="preserve"> Республики Молдова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Необходимые 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586BF4">
              <w:rPr>
                <w:rFonts w:ascii="Times New Roman" w:hAnsi="Times New Roman"/>
                <w:lang w:val="ru-RU"/>
              </w:rPr>
              <w:t>оложения утверждены Правительством и опубликованы в Официальном  мониторе</w:t>
            </w:r>
            <w:r>
              <w:rPr>
                <w:rFonts w:ascii="Times New Roman" w:hAnsi="Times New Roman"/>
                <w:lang w:val="ru-RU"/>
              </w:rPr>
              <w:t xml:space="preserve"> Республики Молдова</w:t>
            </w:r>
          </w:p>
        </w:tc>
      </w:tr>
      <w:tr w:rsidR="006226A0" w:rsidRPr="00FA7C1E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Организация обучения для </w:t>
            </w:r>
            <w:r>
              <w:rPr>
                <w:rFonts w:ascii="Times New Roman" w:hAnsi="Times New Roman"/>
                <w:lang w:val="ru-RU"/>
              </w:rPr>
              <w:t>Агентства государственных закупок</w:t>
            </w:r>
            <w:r w:rsidRPr="00586BF4"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  <w:lang w:val="ru-RU"/>
              </w:rPr>
              <w:t>Национального агентства  по  разрешению споров</w:t>
            </w:r>
            <w:r w:rsidRPr="00586BF4">
              <w:rPr>
                <w:rFonts w:ascii="Times New Roman" w:hAnsi="Times New Roman"/>
                <w:lang w:val="ru-RU"/>
              </w:rPr>
              <w:t xml:space="preserve"> относительно </w:t>
            </w:r>
            <w:r w:rsidRPr="00586BF4">
              <w:rPr>
                <w:rFonts w:ascii="Times New Roman" w:hAnsi="Times New Roman"/>
                <w:lang w:val="ru-RU"/>
              </w:rPr>
              <w:lastRenderedPageBreak/>
              <w:t>изменений, внесенных после гармонизации законодательства с другими обязательными и выборочными элементами Директив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2014/25 /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 xml:space="preserve"> и 92/13/</w:t>
            </w:r>
            <w:r>
              <w:rPr>
                <w:rFonts w:ascii="Times New Roman" w:hAnsi="Times New Roman"/>
                <w:lang w:val="ru-RU"/>
              </w:rPr>
              <w:t>ЕЕС</w:t>
            </w:r>
            <w:r w:rsidRPr="00586BF4">
              <w:rPr>
                <w:rFonts w:ascii="Times New Roman" w:hAnsi="Times New Roman"/>
                <w:lang w:val="ru-RU"/>
              </w:rPr>
              <w:t xml:space="preserve"> (</w:t>
            </w:r>
            <w:proofErr w:type="gramStart"/>
            <w:r w:rsidRPr="00586BF4">
              <w:rPr>
                <w:rFonts w:ascii="Times New Roman" w:hAnsi="Times New Roman"/>
                <w:lang w:val="ru-RU"/>
              </w:rPr>
              <w:t>измененная</w:t>
            </w:r>
            <w:proofErr w:type="gramEnd"/>
            <w:r w:rsidRPr="00586BF4">
              <w:rPr>
                <w:rFonts w:ascii="Times New Roman" w:hAnsi="Times New Roman"/>
                <w:lang w:val="ru-RU"/>
              </w:rPr>
              <w:t xml:space="preserve"> Директивой 2007/66</w:t>
            </w:r>
            <w:r>
              <w:rPr>
                <w:rFonts w:ascii="Times New Roman" w:hAnsi="Times New Roman"/>
                <w:lang w:val="ru-RU"/>
              </w:rPr>
              <w:t>/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lastRenderedPageBreak/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Национальное агентство по разрешению споров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III квартал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 xml:space="preserve">Международные доноры 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Персонал, назначенный для выполнения ключевых функций по государственным закупкам в рамках центральных учреждений,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будет лучше знать </w:t>
            </w:r>
            <w:r w:rsidRPr="00586BF4">
              <w:rPr>
                <w:rFonts w:ascii="Times New Roman" w:hAnsi="Times New Roman"/>
                <w:lang w:val="ru-RU"/>
              </w:rPr>
              <w:t xml:space="preserve"> законодательств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586BF4">
              <w:rPr>
                <w:rFonts w:ascii="Times New Roman" w:hAnsi="Times New Roman"/>
                <w:lang w:val="ru-RU"/>
              </w:rPr>
              <w:t xml:space="preserve"> ЕС в области </w:t>
            </w:r>
            <w:r>
              <w:rPr>
                <w:rFonts w:ascii="Times New Roman" w:hAnsi="Times New Roman"/>
                <w:lang w:val="ru-RU"/>
              </w:rPr>
              <w:t xml:space="preserve">государственных </w:t>
            </w:r>
            <w:r w:rsidRPr="00586BF4">
              <w:rPr>
                <w:rFonts w:ascii="Times New Roman" w:hAnsi="Times New Roman"/>
                <w:lang w:val="ru-RU"/>
              </w:rPr>
              <w:t xml:space="preserve">закупок (включая решения </w:t>
            </w:r>
            <w:r>
              <w:rPr>
                <w:rFonts w:ascii="Times New Roman" w:hAnsi="Times New Roman"/>
                <w:lang w:val="ru-RU"/>
              </w:rPr>
              <w:t>Суда Европейского  союза</w:t>
            </w:r>
            <w:r w:rsidRPr="00586BF4">
              <w:rPr>
                <w:rFonts w:ascii="Times New Roman" w:hAnsi="Times New Roman"/>
                <w:lang w:val="ru-RU"/>
              </w:rPr>
              <w:t xml:space="preserve">), применимых для сектора </w:t>
            </w:r>
            <w:r>
              <w:rPr>
                <w:rFonts w:ascii="Times New Roman" w:hAnsi="Times New Roman"/>
                <w:lang w:val="ru-RU"/>
              </w:rPr>
              <w:t>коммунальных услуг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Количество п</w:t>
            </w:r>
            <w:r w:rsidRPr="00586BF4">
              <w:rPr>
                <w:rFonts w:ascii="Times New Roman" w:hAnsi="Times New Roman"/>
                <w:lang w:val="ru-RU"/>
              </w:rPr>
              <w:t>ерсонал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586BF4">
              <w:rPr>
                <w:rFonts w:ascii="Times New Roman" w:hAnsi="Times New Roman"/>
                <w:lang w:val="ru-RU"/>
              </w:rPr>
              <w:t xml:space="preserve"> соответствующих учреждений, который принял участие </w:t>
            </w:r>
            <w:r>
              <w:rPr>
                <w:rFonts w:ascii="Times New Roman" w:hAnsi="Times New Roman"/>
                <w:lang w:val="ru-RU"/>
              </w:rPr>
              <w:t>не менее</w:t>
            </w:r>
            <w:proofErr w:type="gramStart"/>
            <w:r>
              <w:rPr>
                <w:rFonts w:ascii="Times New Roman" w:hAnsi="Times New Roman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чем</w:t>
            </w:r>
            <w:r w:rsidRPr="00586BF4">
              <w:rPr>
                <w:rFonts w:ascii="Times New Roman" w:hAnsi="Times New Roman"/>
                <w:lang w:val="ru-RU"/>
              </w:rPr>
              <w:t xml:space="preserve"> в одном семинаре/</w:t>
            </w:r>
            <w:r>
              <w:rPr>
                <w:rFonts w:ascii="Times New Roman" w:hAnsi="Times New Roman"/>
                <w:lang w:val="ru-RU"/>
              </w:rPr>
              <w:t>практическом занятии</w:t>
            </w:r>
            <w:r w:rsidRPr="00586BF4">
              <w:rPr>
                <w:rFonts w:ascii="Times New Roman" w:hAnsi="Times New Roman"/>
                <w:lang w:val="ru-RU"/>
              </w:rPr>
              <w:t xml:space="preserve"> в год, </w:t>
            </w:r>
            <w:r>
              <w:rPr>
                <w:rFonts w:ascii="Times New Roman" w:hAnsi="Times New Roman"/>
                <w:lang w:val="ru-RU"/>
              </w:rPr>
              <w:t xml:space="preserve">посвященном </w:t>
            </w:r>
            <w:r w:rsidRPr="00586BF4">
              <w:rPr>
                <w:rFonts w:ascii="Times New Roman" w:hAnsi="Times New Roman"/>
                <w:lang w:val="ru-RU"/>
              </w:rPr>
              <w:t>законодательн</w:t>
            </w:r>
            <w:r>
              <w:rPr>
                <w:rFonts w:ascii="Times New Roman" w:hAnsi="Times New Roman"/>
                <w:lang w:val="ru-RU"/>
              </w:rPr>
              <w:t>ой</w:t>
            </w:r>
            <w:r w:rsidRPr="00586BF4">
              <w:rPr>
                <w:rFonts w:ascii="Times New Roman" w:hAnsi="Times New Roman"/>
                <w:lang w:val="ru-RU"/>
              </w:rPr>
              <w:t xml:space="preserve"> баз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586BF4">
              <w:rPr>
                <w:rFonts w:ascii="Times New Roman" w:hAnsi="Times New Roman"/>
                <w:lang w:val="ru-RU"/>
              </w:rPr>
              <w:t xml:space="preserve"> и практик</w:t>
            </w:r>
            <w:r>
              <w:rPr>
                <w:rFonts w:ascii="Times New Roman" w:hAnsi="Times New Roman"/>
                <w:lang w:val="ru-RU"/>
              </w:rPr>
              <w:t xml:space="preserve">е </w:t>
            </w:r>
            <w:r w:rsidRPr="00586BF4">
              <w:rPr>
                <w:rFonts w:ascii="Times New Roman" w:hAnsi="Times New Roman"/>
                <w:lang w:val="ru-RU"/>
              </w:rPr>
              <w:t xml:space="preserve"> ЕС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226A0" w:rsidRPr="00586BF4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43.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Организация обучения для </w:t>
            </w:r>
            <w:r>
              <w:rPr>
                <w:rFonts w:ascii="Times New Roman" w:hAnsi="Times New Roman"/>
                <w:lang w:val="ru-RU"/>
              </w:rPr>
              <w:t>закупающих органов</w:t>
            </w:r>
            <w:r w:rsidRPr="00586BF4"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  <w:lang w:val="ru-RU"/>
              </w:rPr>
              <w:t>экономических операторов</w:t>
            </w:r>
            <w:r w:rsidRPr="00586BF4">
              <w:rPr>
                <w:rFonts w:ascii="Times New Roman" w:hAnsi="Times New Roman"/>
                <w:lang w:val="ru-RU"/>
              </w:rPr>
              <w:t xml:space="preserve"> относительно изменений, внесенных после гармонизации законодательства с другими обязательными и выборочными элементами Директив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2014/25 /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 xml:space="preserve"> и 92/13/</w:t>
            </w:r>
            <w:r>
              <w:rPr>
                <w:rFonts w:ascii="Times New Roman" w:hAnsi="Times New Roman"/>
                <w:lang w:val="ru-RU"/>
              </w:rPr>
              <w:t xml:space="preserve">ЕЕС </w:t>
            </w:r>
            <w:r w:rsidRPr="00586BF4">
              <w:rPr>
                <w:rFonts w:ascii="Times New Roman" w:hAnsi="Times New Roman"/>
                <w:lang w:val="ru-RU"/>
              </w:rPr>
              <w:t>(</w:t>
            </w:r>
            <w:proofErr w:type="gramStart"/>
            <w:r w:rsidRPr="00586BF4">
              <w:rPr>
                <w:rFonts w:ascii="Times New Roman" w:hAnsi="Times New Roman"/>
                <w:lang w:val="ru-RU"/>
              </w:rPr>
              <w:t>измененная</w:t>
            </w:r>
            <w:proofErr w:type="gramEnd"/>
            <w:r w:rsidRPr="00586BF4">
              <w:rPr>
                <w:rFonts w:ascii="Times New Roman" w:hAnsi="Times New Roman"/>
                <w:lang w:val="ru-RU"/>
              </w:rPr>
              <w:t xml:space="preserve"> Директивой 2007/66</w:t>
            </w:r>
            <w:r>
              <w:rPr>
                <w:rFonts w:ascii="Times New Roman" w:hAnsi="Times New Roman"/>
                <w:lang w:val="ru-RU"/>
              </w:rPr>
              <w:t>/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Государственный бюджет</w:t>
            </w:r>
            <w:r w:rsidRPr="00586BF4">
              <w:rPr>
                <w:rFonts w:ascii="Times New Roman" w:hAnsi="Times New Roman"/>
                <w:lang w:val="ro-RO"/>
              </w:rPr>
              <w:t xml:space="preserve">, </w:t>
            </w:r>
            <w:r w:rsidRPr="00586BF4">
              <w:rPr>
                <w:rFonts w:ascii="Times New Roman" w:hAnsi="Times New Roman"/>
                <w:lang w:val="ru-RU"/>
              </w:rPr>
              <w:t>Фонды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ЕС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Правильное понимание и внедрение новых норм в первые месяцы </w:t>
            </w:r>
            <w:r>
              <w:rPr>
                <w:rFonts w:ascii="Times New Roman" w:hAnsi="Times New Roman"/>
                <w:lang w:val="ru-RU"/>
              </w:rPr>
              <w:t>после</w:t>
            </w:r>
            <w:r w:rsidRPr="00586BF4">
              <w:rPr>
                <w:rFonts w:ascii="Times New Roman" w:hAnsi="Times New Roman"/>
                <w:lang w:val="ru-RU"/>
              </w:rPr>
              <w:t xml:space="preserve"> вступления в силу </w:t>
            </w:r>
            <w:r>
              <w:rPr>
                <w:rFonts w:ascii="Times New Roman" w:hAnsi="Times New Roman"/>
                <w:lang w:val="ru-RU"/>
              </w:rPr>
              <w:t>Закона № 131 от 3 июля 2015 года</w:t>
            </w:r>
          </w:p>
        </w:tc>
        <w:tc>
          <w:tcPr>
            <w:tcW w:w="1078" w:type="pct"/>
          </w:tcPr>
          <w:p w:rsidR="006226A0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Обучение на </w:t>
            </w:r>
            <w:r>
              <w:rPr>
                <w:rFonts w:ascii="Times New Roman" w:hAnsi="Times New Roman"/>
                <w:lang w:val="ru-RU"/>
              </w:rPr>
              <w:t>местах</w:t>
            </w:r>
            <w:r w:rsidRPr="00586BF4">
              <w:rPr>
                <w:rFonts w:ascii="Times New Roman" w:hAnsi="Times New Roman"/>
                <w:lang w:val="ru-RU"/>
              </w:rPr>
              <w:t xml:space="preserve">, организованное </w:t>
            </w:r>
            <w:r>
              <w:rPr>
                <w:rFonts w:ascii="Times New Roman" w:hAnsi="Times New Roman"/>
                <w:lang w:val="ru-RU"/>
              </w:rPr>
              <w:t>Агентством государственных закупок,</w:t>
            </w:r>
            <w:r w:rsidRPr="00586BF4">
              <w:rPr>
                <w:rFonts w:ascii="Times New Roman" w:hAnsi="Times New Roman"/>
                <w:lang w:val="ru-RU"/>
              </w:rPr>
              <w:t xml:space="preserve"> на национальном уровне, </w:t>
            </w:r>
            <w:r>
              <w:rPr>
                <w:rFonts w:ascii="Times New Roman" w:hAnsi="Times New Roman"/>
                <w:lang w:val="ru-RU"/>
              </w:rPr>
              <w:t xml:space="preserve">с </w:t>
            </w:r>
            <w:r w:rsidRPr="00586BF4">
              <w:rPr>
                <w:rFonts w:ascii="Times New Roman" w:hAnsi="Times New Roman"/>
                <w:lang w:val="ru-RU"/>
              </w:rPr>
              <w:t>обеспеч</w:t>
            </w:r>
            <w:r>
              <w:rPr>
                <w:rFonts w:ascii="Times New Roman" w:hAnsi="Times New Roman"/>
                <w:lang w:val="ru-RU"/>
              </w:rPr>
              <w:t>ением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локального мероприятия</w:t>
            </w:r>
            <w:r w:rsidRPr="00586BF4">
              <w:rPr>
                <w:rFonts w:ascii="Times New Roman" w:hAnsi="Times New Roman"/>
                <w:lang w:val="ru-RU"/>
              </w:rPr>
              <w:t xml:space="preserve"> в каждом районе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Брошюры распечатаны и распределены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226A0" w:rsidRPr="006226A0" w:rsidTr="000A472D">
        <w:tc>
          <w:tcPr>
            <w:tcW w:w="226" w:type="pct"/>
          </w:tcPr>
          <w:p w:rsidR="006226A0" w:rsidRPr="00586BF4" w:rsidRDefault="006226A0" w:rsidP="000A472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44.</w:t>
            </w:r>
          </w:p>
        </w:tc>
        <w:tc>
          <w:tcPr>
            <w:tcW w:w="75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 xml:space="preserve">Разработка инструкций для </w:t>
            </w:r>
            <w:r>
              <w:rPr>
                <w:rFonts w:ascii="Times New Roman" w:hAnsi="Times New Roman"/>
                <w:lang w:val="ru-RU"/>
              </w:rPr>
              <w:t>закупающих органов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lastRenderedPageBreak/>
              <w:t>относительно изменений, внесенных после гармонизации законодательства с другими обязательными и выборочными элементами Директив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2014/25 /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 xml:space="preserve"> и 92/13/</w:t>
            </w:r>
            <w:r>
              <w:rPr>
                <w:rFonts w:ascii="Times New Roman" w:hAnsi="Times New Roman"/>
                <w:lang w:val="ru-RU"/>
              </w:rPr>
              <w:t xml:space="preserve">ЕЕС </w:t>
            </w:r>
            <w:r w:rsidRPr="00586BF4">
              <w:rPr>
                <w:rFonts w:ascii="Times New Roman" w:hAnsi="Times New Roman"/>
                <w:lang w:val="ru-RU"/>
              </w:rPr>
              <w:t>(</w:t>
            </w:r>
            <w:proofErr w:type="gramStart"/>
            <w:r w:rsidRPr="00586BF4">
              <w:rPr>
                <w:rFonts w:ascii="Times New Roman" w:hAnsi="Times New Roman"/>
                <w:lang w:val="ru-RU"/>
              </w:rPr>
              <w:t>измененная</w:t>
            </w:r>
            <w:proofErr w:type="gramEnd"/>
            <w:r w:rsidRPr="00586BF4">
              <w:rPr>
                <w:rFonts w:ascii="Times New Roman" w:hAnsi="Times New Roman"/>
                <w:lang w:val="ru-RU"/>
              </w:rPr>
              <w:t xml:space="preserve"> Директивой 2007/66</w:t>
            </w:r>
            <w:r>
              <w:rPr>
                <w:rFonts w:ascii="Times New Roman" w:hAnsi="Times New Roman"/>
                <w:lang w:val="ru-RU"/>
              </w:rPr>
              <w:t>/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16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lastRenderedPageBreak/>
              <w:t>Агентство государственных закупок</w:t>
            </w:r>
          </w:p>
        </w:tc>
        <w:tc>
          <w:tcPr>
            <w:tcW w:w="664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473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IV квартал</w:t>
            </w:r>
          </w:p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o-RO"/>
              </w:rPr>
              <w:t>2018</w:t>
            </w:r>
            <w:r w:rsidRPr="00586B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" w:type="pct"/>
          </w:tcPr>
          <w:p w:rsidR="006226A0" w:rsidRPr="00586BF4" w:rsidRDefault="006226A0" w:rsidP="000A472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86BF4">
              <w:rPr>
                <w:rFonts w:ascii="Times New Roman" w:hAnsi="Times New Roman"/>
                <w:lang w:val="ru-RU"/>
              </w:rPr>
              <w:t>Фонды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  <w:r w:rsidRPr="00586BF4">
              <w:rPr>
                <w:rFonts w:ascii="Times New Roman" w:hAnsi="Times New Roman"/>
                <w:lang w:val="ru-RU"/>
              </w:rPr>
              <w:t>ЕС</w:t>
            </w:r>
            <w:r w:rsidRPr="00586BF4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663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t>Правильное понимание и внедрение норм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для 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закупающих органов</w:t>
            </w:r>
          </w:p>
        </w:tc>
        <w:tc>
          <w:tcPr>
            <w:tcW w:w="1078" w:type="pct"/>
          </w:tcPr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6BF4">
              <w:rPr>
                <w:rFonts w:ascii="Times New Roman" w:hAnsi="Times New Roman"/>
                <w:lang w:val="ru-RU"/>
              </w:rPr>
              <w:lastRenderedPageBreak/>
              <w:t xml:space="preserve">Пакет инструкций и </w:t>
            </w:r>
            <w:r>
              <w:rPr>
                <w:rFonts w:ascii="Times New Roman" w:hAnsi="Times New Roman"/>
                <w:lang w:val="ru-RU"/>
              </w:rPr>
              <w:t>образцов</w:t>
            </w:r>
            <w:r w:rsidRPr="00586BF4">
              <w:rPr>
                <w:rFonts w:ascii="Times New Roman" w:hAnsi="Times New Roman"/>
                <w:lang w:val="ru-RU"/>
              </w:rPr>
              <w:t xml:space="preserve"> договоров, утвержденных </w:t>
            </w:r>
            <w:r>
              <w:rPr>
                <w:rFonts w:ascii="Times New Roman" w:hAnsi="Times New Roman"/>
                <w:lang w:val="ru-RU"/>
              </w:rPr>
              <w:t>для нужд</w:t>
            </w:r>
            <w:r w:rsidRPr="00586B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закупающих органов, </w:t>
            </w:r>
            <w:r>
              <w:rPr>
                <w:rFonts w:ascii="Times New Roman" w:hAnsi="Times New Roman"/>
                <w:lang w:val="ru-RU"/>
              </w:rPr>
              <w:lastRenderedPageBreak/>
              <w:t>подготовлен и опубликован</w:t>
            </w:r>
            <w:r w:rsidRPr="00586BF4">
              <w:rPr>
                <w:rFonts w:ascii="Times New Roman" w:hAnsi="Times New Roman"/>
                <w:lang w:val="ru-RU"/>
              </w:rPr>
              <w:t xml:space="preserve"> на сайте </w:t>
            </w:r>
            <w:r>
              <w:rPr>
                <w:rFonts w:ascii="Times New Roman" w:hAnsi="Times New Roman"/>
                <w:lang w:val="ru-RU"/>
              </w:rPr>
              <w:t>Агентства государственных закупок</w:t>
            </w:r>
          </w:p>
          <w:p w:rsidR="006226A0" w:rsidRPr="00586BF4" w:rsidRDefault="006226A0" w:rsidP="000A472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6226A0" w:rsidRDefault="006226A0" w:rsidP="006226A0">
      <w:pPr>
        <w:spacing w:line="240" w:lineRule="auto"/>
        <w:rPr>
          <w:rFonts w:ascii="Times New Roman" w:hAnsi="Times New Roman"/>
          <w:sz w:val="28"/>
          <w:szCs w:val="28"/>
          <w:lang w:val="ro-RO"/>
        </w:rPr>
        <w:sectPr w:rsidR="006226A0" w:rsidSect="00ED4EFD">
          <w:headerReference w:type="default" r:id="rId8"/>
          <w:headerReference w:type="first" r:id="rId9"/>
          <w:pgSz w:w="16838" w:h="11906" w:orient="landscape"/>
          <w:pgMar w:top="964" w:right="964" w:bottom="964" w:left="1134" w:header="709" w:footer="709" w:gutter="0"/>
          <w:cols w:space="708"/>
          <w:titlePg/>
          <w:docGrid w:linePitch="360"/>
        </w:sectPr>
      </w:pPr>
    </w:p>
    <w:p w:rsidR="006226A0" w:rsidRPr="006226A0" w:rsidRDefault="006226A0" w:rsidP="006226A0">
      <w:pPr>
        <w:pStyle w:val="Heading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26A0" w:rsidRPr="006226A0" w:rsidSect="002C3CD7">
      <w:pgSz w:w="11906" w:h="16838" w:code="9"/>
      <w:pgMar w:top="1134" w:right="850" w:bottom="1134" w:left="1701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6A" w:rsidRDefault="001F296A" w:rsidP="006226A0">
      <w:pPr>
        <w:spacing w:after="0" w:line="240" w:lineRule="auto"/>
      </w:pPr>
      <w:r>
        <w:separator/>
      </w:r>
    </w:p>
  </w:endnote>
  <w:endnote w:type="continuationSeparator" w:id="0">
    <w:p w:rsidR="001F296A" w:rsidRDefault="001F296A" w:rsidP="0062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6A" w:rsidRDefault="001F296A" w:rsidP="006226A0">
      <w:pPr>
        <w:spacing w:after="0" w:line="240" w:lineRule="auto"/>
      </w:pPr>
      <w:r>
        <w:separator/>
      </w:r>
    </w:p>
  </w:footnote>
  <w:footnote w:type="continuationSeparator" w:id="0">
    <w:p w:rsidR="001F296A" w:rsidRDefault="001F296A" w:rsidP="0062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8" w:rsidRDefault="001F296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226A0" w:rsidRPr="006226A0">
      <w:rPr>
        <w:noProof/>
        <w:lang w:val="ru-RU"/>
      </w:rPr>
      <w:t>2</w:t>
    </w:r>
    <w:r>
      <w:fldChar w:fldCharType="end"/>
    </w:r>
  </w:p>
  <w:p w:rsidR="009A1F58" w:rsidRPr="0065199A" w:rsidRDefault="001F296A">
    <w:pPr>
      <w:pStyle w:val="Header"/>
      <w:rPr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64182"/>
      <w:docPartObj>
        <w:docPartGallery w:val="Page Numbers (Top of Page)"/>
        <w:docPartUnique/>
      </w:docPartObj>
    </w:sdtPr>
    <w:sdtEndPr/>
    <w:sdtContent>
      <w:p w:rsidR="002C3CD7" w:rsidRDefault="001F296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6A0" w:rsidRPr="006226A0">
          <w:rPr>
            <w:noProof/>
            <w:lang w:val="ru-RU"/>
          </w:rPr>
          <w:t>1</w:t>
        </w:r>
        <w:r>
          <w:fldChar w:fldCharType="end"/>
        </w:r>
      </w:p>
    </w:sdtContent>
  </w:sdt>
  <w:p w:rsidR="002C3CD7" w:rsidRDefault="001F2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A0"/>
    <w:rsid w:val="001F296A"/>
    <w:rsid w:val="0062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226A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226A0"/>
    <w:pPr>
      <w:keepNext/>
      <w:spacing w:before="240" w:after="60"/>
      <w:outlineLvl w:val="0"/>
    </w:pPr>
    <w:rPr>
      <w:rFonts w:ascii="Calibri Light" w:eastAsia="Calibri" w:hAnsi="Calibri Light"/>
      <w:b/>
      <w:kern w:val="32"/>
      <w:sz w:val="32"/>
      <w:szCs w:val="20"/>
      <w:lang w:eastAsia="x-none"/>
    </w:rPr>
  </w:style>
  <w:style w:type="paragraph" w:styleId="Heading4">
    <w:name w:val="heading 4"/>
    <w:basedOn w:val="Normal"/>
    <w:link w:val="Heading4Char"/>
    <w:qFormat/>
    <w:rsid w:val="006226A0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sz w:val="24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6226A0"/>
    <w:pPr>
      <w:spacing w:before="240" w:after="60"/>
      <w:outlineLvl w:val="6"/>
    </w:pPr>
    <w:rPr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6A0"/>
    <w:rPr>
      <w:rFonts w:ascii="Calibri Light" w:eastAsia="Calibri" w:hAnsi="Calibri Light" w:cs="Times New Roman"/>
      <w:b/>
      <w:kern w:val="32"/>
      <w:sz w:val="32"/>
      <w:szCs w:val="20"/>
      <w:lang w:eastAsia="x-none"/>
    </w:rPr>
  </w:style>
  <w:style w:type="character" w:customStyle="1" w:styleId="Heading4Char">
    <w:name w:val="Heading 4 Char"/>
    <w:basedOn w:val="DefaultParagraphFont"/>
    <w:link w:val="Heading4"/>
    <w:rsid w:val="006226A0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226A0"/>
    <w:rPr>
      <w:rFonts w:ascii="Calibri" w:eastAsia="Times New Roman" w:hAnsi="Calibri" w:cs="Times New Roman"/>
      <w:sz w:val="24"/>
      <w:szCs w:val="24"/>
      <w:lang w:eastAsia="x-none"/>
    </w:rPr>
  </w:style>
  <w:style w:type="paragraph" w:styleId="ListParagraph">
    <w:name w:val="List Paragraph"/>
    <w:basedOn w:val="Normal"/>
    <w:uiPriority w:val="34"/>
    <w:qFormat/>
    <w:rsid w:val="006226A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226A0"/>
    <w:pPr>
      <w:spacing w:after="0" w:line="240" w:lineRule="auto"/>
    </w:pPr>
    <w:rPr>
      <w:rFonts w:eastAsia="Calibri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6226A0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rsid w:val="006226A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226A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226A0"/>
    <w:rPr>
      <w:rFonts w:ascii="Calibri" w:eastAsia="Calibri" w:hAnsi="Calibri" w:cs="Times New Roman"/>
      <w:sz w:val="20"/>
      <w:szCs w:val="20"/>
      <w:lang w:eastAsia="x-none"/>
    </w:rPr>
  </w:style>
  <w:style w:type="paragraph" w:styleId="Footer">
    <w:name w:val="footer"/>
    <w:basedOn w:val="Normal"/>
    <w:link w:val="FooterChar"/>
    <w:uiPriority w:val="99"/>
    <w:rsid w:val="006226A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226A0"/>
    <w:rPr>
      <w:rFonts w:ascii="Calibri" w:eastAsia="Calibri" w:hAnsi="Calibri" w:cs="Times New Roman"/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semiHidden/>
    <w:rsid w:val="006226A0"/>
    <w:pPr>
      <w:spacing w:after="0" w:line="240" w:lineRule="auto"/>
    </w:pPr>
    <w:rPr>
      <w:rFonts w:ascii="Segoe UI" w:eastAsia="Calibri" w:hAnsi="Segoe UI"/>
      <w:sz w:val="18"/>
      <w:szCs w:val="20"/>
      <w:lang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6226A0"/>
    <w:rPr>
      <w:rFonts w:ascii="Segoe UI" w:eastAsia="Calibri" w:hAnsi="Segoe UI" w:cs="Times New Roman"/>
      <w:sz w:val="18"/>
      <w:szCs w:val="20"/>
      <w:lang w:eastAsia="x-none"/>
    </w:rPr>
  </w:style>
  <w:style w:type="character" w:styleId="CommentReference">
    <w:name w:val="annotation reference"/>
    <w:semiHidden/>
    <w:rsid w:val="006226A0"/>
    <w:rPr>
      <w:sz w:val="16"/>
    </w:rPr>
  </w:style>
  <w:style w:type="paragraph" w:styleId="CommentText">
    <w:name w:val="annotation text"/>
    <w:basedOn w:val="Normal"/>
    <w:link w:val="CommentTextChar"/>
    <w:semiHidden/>
    <w:rsid w:val="006226A0"/>
    <w:pPr>
      <w:spacing w:line="240" w:lineRule="auto"/>
    </w:pPr>
    <w:rPr>
      <w:rFonts w:eastAsia="Calibri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6226A0"/>
    <w:rPr>
      <w:rFonts w:ascii="Calibri" w:eastAsia="Calibri" w:hAnsi="Calibri" w:cs="Times New Roman"/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26A0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6226A0"/>
    <w:rPr>
      <w:rFonts w:ascii="Calibri" w:eastAsia="Calibri" w:hAnsi="Calibri" w:cs="Times New Roman"/>
      <w:b/>
      <w:sz w:val="20"/>
      <w:szCs w:val="20"/>
      <w:lang w:eastAsia="x-none"/>
    </w:rPr>
  </w:style>
  <w:style w:type="character" w:styleId="Hyperlink">
    <w:name w:val="Hyperlink"/>
    <w:rsid w:val="006226A0"/>
    <w:rPr>
      <w:color w:val="0000FF"/>
      <w:u w:val="single"/>
    </w:rPr>
  </w:style>
  <w:style w:type="table" w:styleId="TableGrid">
    <w:name w:val="Table Grid"/>
    <w:basedOn w:val="TableNormal"/>
    <w:rsid w:val="006226A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1">
    <w:name w:val="alt-edited1"/>
    <w:rsid w:val="006226A0"/>
    <w:rPr>
      <w:color w:val="4D90F0"/>
    </w:rPr>
  </w:style>
  <w:style w:type="character" w:customStyle="1" w:styleId="shorttext">
    <w:name w:val="short_text"/>
    <w:rsid w:val="006226A0"/>
  </w:style>
  <w:style w:type="paragraph" w:styleId="EndnoteText">
    <w:name w:val="endnote text"/>
    <w:basedOn w:val="Normal"/>
    <w:link w:val="EndnoteTextChar"/>
    <w:semiHidden/>
    <w:rsid w:val="006226A0"/>
    <w:rPr>
      <w:rFonts w:eastAsia="Calibri"/>
      <w:sz w:val="20"/>
      <w:szCs w:val="20"/>
      <w:lang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6226A0"/>
    <w:rPr>
      <w:rFonts w:ascii="Calibri" w:eastAsia="Calibri" w:hAnsi="Calibri" w:cs="Times New Roman"/>
      <w:sz w:val="20"/>
      <w:szCs w:val="20"/>
      <w:lang w:eastAsia="x-none"/>
    </w:rPr>
  </w:style>
  <w:style w:type="character" w:styleId="EndnoteReference">
    <w:name w:val="endnote reference"/>
    <w:semiHidden/>
    <w:rsid w:val="006226A0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6226A0"/>
    <w:rPr>
      <w:rFonts w:ascii="Tahoma" w:eastAsia="Calibri" w:hAnsi="Tahoma"/>
      <w:sz w:val="16"/>
      <w:szCs w:val="20"/>
      <w:lang w:val="x-none"/>
    </w:rPr>
  </w:style>
  <w:style w:type="character" w:customStyle="1" w:styleId="DocumentMapChar">
    <w:name w:val="Document Map Char"/>
    <w:basedOn w:val="DefaultParagraphFont"/>
    <w:link w:val="DocumentMap"/>
    <w:semiHidden/>
    <w:rsid w:val="006226A0"/>
    <w:rPr>
      <w:rFonts w:ascii="Tahoma" w:eastAsia="Calibri" w:hAnsi="Tahoma" w:cs="Times New Roman"/>
      <w:sz w:val="16"/>
      <w:szCs w:val="20"/>
      <w:lang w:val="x-none"/>
    </w:rPr>
  </w:style>
  <w:style w:type="paragraph" w:styleId="TOCHeading">
    <w:name w:val="TOC Heading"/>
    <w:basedOn w:val="Heading1"/>
    <w:next w:val="Normal"/>
    <w:qFormat/>
    <w:rsid w:val="006226A0"/>
    <w:pPr>
      <w:keepLines/>
      <w:spacing w:after="0" w:line="259" w:lineRule="auto"/>
      <w:outlineLvl w:val="9"/>
    </w:pPr>
    <w:rPr>
      <w:b w:val="0"/>
      <w:bCs/>
      <w:color w:val="2E74B5"/>
      <w:kern w:val="0"/>
      <w:lang w:val="en-US"/>
    </w:rPr>
  </w:style>
  <w:style w:type="paragraph" w:styleId="TOC1">
    <w:name w:val="toc 1"/>
    <w:basedOn w:val="Normal"/>
    <w:next w:val="Normal"/>
    <w:autoRedefine/>
    <w:rsid w:val="006226A0"/>
  </w:style>
  <w:style w:type="paragraph" w:styleId="NoSpacing">
    <w:name w:val="No Spacing"/>
    <w:link w:val="NoSpacingChar"/>
    <w:qFormat/>
    <w:rsid w:val="006226A0"/>
    <w:pPr>
      <w:spacing w:after="0" w:line="240" w:lineRule="auto"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NoSpacingChar">
    <w:name w:val="No Spacing Char"/>
    <w:link w:val="NoSpacing"/>
    <w:locked/>
    <w:rsid w:val="006226A0"/>
    <w:rPr>
      <w:rFonts w:ascii="Calibri" w:eastAsia="Times New Roman" w:hAnsi="Calibri" w:cs="Times New Roman"/>
      <w:szCs w:val="20"/>
      <w:lang w:val="ru-RU" w:eastAsia="ru-RU"/>
    </w:rPr>
  </w:style>
  <w:style w:type="paragraph" w:customStyle="1" w:styleId="rg">
    <w:name w:val="rg"/>
    <w:basedOn w:val="Normal"/>
    <w:rsid w:val="006226A0"/>
    <w:pPr>
      <w:spacing w:after="0" w:line="240" w:lineRule="auto"/>
      <w:jc w:val="right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cn">
    <w:name w:val="cn"/>
    <w:basedOn w:val="Normal"/>
    <w:rsid w:val="006226A0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ntStyle27">
    <w:name w:val="Font Style27"/>
    <w:rsid w:val="006226A0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6226A0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rsid w:val="006226A0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226A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226A0"/>
    <w:pPr>
      <w:keepNext/>
      <w:spacing w:before="240" w:after="60"/>
      <w:outlineLvl w:val="0"/>
    </w:pPr>
    <w:rPr>
      <w:rFonts w:ascii="Calibri Light" w:eastAsia="Calibri" w:hAnsi="Calibri Light"/>
      <w:b/>
      <w:kern w:val="32"/>
      <w:sz w:val="32"/>
      <w:szCs w:val="20"/>
      <w:lang w:eastAsia="x-none"/>
    </w:rPr>
  </w:style>
  <w:style w:type="paragraph" w:styleId="Heading4">
    <w:name w:val="heading 4"/>
    <w:basedOn w:val="Normal"/>
    <w:link w:val="Heading4Char"/>
    <w:qFormat/>
    <w:rsid w:val="006226A0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sz w:val="24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6226A0"/>
    <w:pPr>
      <w:spacing w:before="240" w:after="60"/>
      <w:outlineLvl w:val="6"/>
    </w:pPr>
    <w:rPr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6A0"/>
    <w:rPr>
      <w:rFonts w:ascii="Calibri Light" w:eastAsia="Calibri" w:hAnsi="Calibri Light" w:cs="Times New Roman"/>
      <w:b/>
      <w:kern w:val="32"/>
      <w:sz w:val="32"/>
      <w:szCs w:val="20"/>
      <w:lang w:eastAsia="x-none"/>
    </w:rPr>
  </w:style>
  <w:style w:type="character" w:customStyle="1" w:styleId="Heading4Char">
    <w:name w:val="Heading 4 Char"/>
    <w:basedOn w:val="DefaultParagraphFont"/>
    <w:link w:val="Heading4"/>
    <w:rsid w:val="006226A0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226A0"/>
    <w:rPr>
      <w:rFonts w:ascii="Calibri" w:eastAsia="Times New Roman" w:hAnsi="Calibri" w:cs="Times New Roman"/>
      <w:sz w:val="24"/>
      <w:szCs w:val="24"/>
      <w:lang w:eastAsia="x-none"/>
    </w:rPr>
  </w:style>
  <w:style w:type="paragraph" w:styleId="ListParagraph">
    <w:name w:val="List Paragraph"/>
    <w:basedOn w:val="Normal"/>
    <w:uiPriority w:val="34"/>
    <w:qFormat/>
    <w:rsid w:val="006226A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226A0"/>
    <w:pPr>
      <w:spacing w:after="0" w:line="240" w:lineRule="auto"/>
    </w:pPr>
    <w:rPr>
      <w:rFonts w:eastAsia="Calibri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6226A0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rsid w:val="006226A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226A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226A0"/>
    <w:rPr>
      <w:rFonts w:ascii="Calibri" w:eastAsia="Calibri" w:hAnsi="Calibri" w:cs="Times New Roman"/>
      <w:sz w:val="20"/>
      <w:szCs w:val="20"/>
      <w:lang w:eastAsia="x-none"/>
    </w:rPr>
  </w:style>
  <w:style w:type="paragraph" w:styleId="Footer">
    <w:name w:val="footer"/>
    <w:basedOn w:val="Normal"/>
    <w:link w:val="FooterChar"/>
    <w:uiPriority w:val="99"/>
    <w:rsid w:val="006226A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226A0"/>
    <w:rPr>
      <w:rFonts w:ascii="Calibri" w:eastAsia="Calibri" w:hAnsi="Calibri" w:cs="Times New Roman"/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semiHidden/>
    <w:rsid w:val="006226A0"/>
    <w:pPr>
      <w:spacing w:after="0" w:line="240" w:lineRule="auto"/>
    </w:pPr>
    <w:rPr>
      <w:rFonts w:ascii="Segoe UI" w:eastAsia="Calibri" w:hAnsi="Segoe UI"/>
      <w:sz w:val="18"/>
      <w:szCs w:val="20"/>
      <w:lang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6226A0"/>
    <w:rPr>
      <w:rFonts w:ascii="Segoe UI" w:eastAsia="Calibri" w:hAnsi="Segoe UI" w:cs="Times New Roman"/>
      <w:sz w:val="18"/>
      <w:szCs w:val="20"/>
      <w:lang w:eastAsia="x-none"/>
    </w:rPr>
  </w:style>
  <w:style w:type="character" w:styleId="CommentReference">
    <w:name w:val="annotation reference"/>
    <w:semiHidden/>
    <w:rsid w:val="006226A0"/>
    <w:rPr>
      <w:sz w:val="16"/>
    </w:rPr>
  </w:style>
  <w:style w:type="paragraph" w:styleId="CommentText">
    <w:name w:val="annotation text"/>
    <w:basedOn w:val="Normal"/>
    <w:link w:val="CommentTextChar"/>
    <w:semiHidden/>
    <w:rsid w:val="006226A0"/>
    <w:pPr>
      <w:spacing w:line="240" w:lineRule="auto"/>
    </w:pPr>
    <w:rPr>
      <w:rFonts w:eastAsia="Calibri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6226A0"/>
    <w:rPr>
      <w:rFonts w:ascii="Calibri" w:eastAsia="Calibri" w:hAnsi="Calibri" w:cs="Times New Roman"/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26A0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6226A0"/>
    <w:rPr>
      <w:rFonts w:ascii="Calibri" w:eastAsia="Calibri" w:hAnsi="Calibri" w:cs="Times New Roman"/>
      <w:b/>
      <w:sz w:val="20"/>
      <w:szCs w:val="20"/>
      <w:lang w:eastAsia="x-none"/>
    </w:rPr>
  </w:style>
  <w:style w:type="character" w:styleId="Hyperlink">
    <w:name w:val="Hyperlink"/>
    <w:rsid w:val="006226A0"/>
    <w:rPr>
      <w:color w:val="0000FF"/>
      <w:u w:val="single"/>
    </w:rPr>
  </w:style>
  <w:style w:type="table" w:styleId="TableGrid">
    <w:name w:val="Table Grid"/>
    <w:basedOn w:val="TableNormal"/>
    <w:rsid w:val="006226A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1">
    <w:name w:val="alt-edited1"/>
    <w:rsid w:val="006226A0"/>
    <w:rPr>
      <w:color w:val="4D90F0"/>
    </w:rPr>
  </w:style>
  <w:style w:type="character" w:customStyle="1" w:styleId="shorttext">
    <w:name w:val="short_text"/>
    <w:rsid w:val="006226A0"/>
  </w:style>
  <w:style w:type="paragraph" w:styleId="EndnoteText">
    <w:name w:val="endnote text"/>
    <w:basedOn w:val="Normal"/>
    <w:link w:val="EndnoteTextChar"/>
    <w:semiHidden/>
    <w:rsid w:val="006226A0"/>
    <w:rPr>
      <w:rFonts w:eastAsia="Calibri"/>
      <w:sz w:val="20"/>
      <w:szCs w:val="20"/>
      <w:lang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6226A0"/>
    <w:rPr>
      <w:rFonts w:ascii="Calibri" w:eastAsia="Calibri" w:hAnsi="Calibri" w:cs="Times New Roman"/>
      <w:sz w:val="20"/>
      <w:szCs w:val="20"/>
      <w:lang w:eastAsia="x-none"/>
    </w:rPr>
  </w:style>
  <w:style w:type="character" w:styleId="EndnoteReference">
    <w:name w:val="endnote reference"/>
    <w:semiHidden/>
    <w:rsid w:val="006226A0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6226A0"/>
    <w:rPr>
      <w:rFonts w:ascii="Tahoma" w:eastAsia="Calibri" w:hAnsi="Tahoma"/>
      <w:sz w:val="16"/>
      <w:szCs w:val="20"/>
      <w:lang w:val="x-none"/>
    </w:rPr>
  </w:style>
  <w:style w:type="character" w:customStyle="1" w:styleId="DocumentMapChar">
    <w:name w:val="Document Map Char"/>
    <w:basedOn w:val="DefaultParagraphFont"/>
    <w:link w:val="DocumentMap"/>
    <w:semiHidden/>
    <w:rsid w:val="006226A0"/>
    <w:rPr>
      <w:rFonts w:ascii="Tahoma" w:eastAsia="Calibri" w:hAnsi="Tahoma" w:cs="Times New Roman"/>
      <w:sz w:val="16"/>
      <w:szCs w:val="20"/>
      <w:lang w:val="x-none"/>
    </w:rPr>
  </w:style>
  <w:style w:type="paragraph" w:styleId="TOCHeading">
    <w:name w:val="TOC Heading"/>
    <w:basedOn w:val="Heading1"/>
    <w:next w:val="Normal"/>
    <w:qFormat/>
    <w:rsid w:val="006226A0"/>
    <w:pPr>
      <w:keepLines/>
      <w:spacing w:after="0" w:line="259" w:lineRule="auto"/>
      <w:outlineLvl w:val="9"/>
    </w:pPr>
    <w:rPr>
      <w:b w:val="0"/>
      <w:bCs/>
      <w:color w:val="2E74B5"/>
      <w:kern w:val="0"/>
      <w:lang w:val="en-US"/>
    </w:rPr>
  </w:style>
  <w:style w:type="paragraph" w:styleId="TOC1">
    <w:name w:val="toc 1"/>
    <w:basedOn w:val="Normal"/>
    <w:next w:val="Normal"/>
    <w:autoRedefine/>
    <w:rsid w:val="006226A0"/>
  </w:style>
  <w:style w:type="paragraph" w:styleId="NoSpacing">
    <w:name w:val="No Spacing"/>
    <w:link w:val="NoSpacingChar"/>
    <w:qFormat/>
    <w:rsid w:val="006226A0"/>
    <w:pPr>
      <w:spacing w:after="0" w:line="240" w:lineRule="auto"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NoSpacingChar">
    <w:name w:val="No Spacing Char"/>
    <w:link w:val="NoSpacing"/>
    <w:locked/>
    <w:rsid w:val="006226A0"/>
    <w:rPr>
      <w:rFonts w:ascii="Calibri" w:eastAsia="Times New Roman" w:hAnsi="Calibri" w:cs="Times New Roman"/>
      <w:szCs w:val="20"/>
      <w:lang w:val="ru-RU" w:eastAsia="ru-RU"/>
    </w:rPr>
  </w:style>
  <w:style w:type="paragraph" w:customStyle="1" w:styleId="rg">
    <w:name w:val="rg"/>
    <w:basedOn w:val="Normal"/>
    <w:rsid w:val="006226A0"/>
    <w:pPr>
      <w:spacing w:after="0" w:line="240" w:lineRule="auto"/>
      <w:jc w:val="right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cn">
    <w:name w:val="cn"/>
    <w:basedOn w:val="Normal"/>
    <w:rsid w:val="006226A0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ntStyle27">
    <w:name w:val="Font Style27"/>
    <w:rsid w:val="006226A0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6226A0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rsid w:val="006226A0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2017-02-06T09:07:00Z</dcterms:created>
  <dcterms:modified xsi:type="dcterms:W3CDTF">2017-02-06T09:08:00Z</dcterms:modified>
</cp:coreProperties>
</file>