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3" w:rsidRPr="00273280" w:rsidRDefault="00202233" w:rsidP="00C66402">
      <w:pPr>
        <w:shd w:val="clear" w:color="auto" w:fill="FFFFFF"/>
        <w:ind w:left="7200" w:right="-351"/>
        <w:jc w:val="right"/>
        <w:rPr>
          <w:sz w:val="24"/>
          <w:szCs w:val="24"/>
          <w:lang w:val="ro-RO"/>
        </w:rPr>
      </w:pPr>
      <w:r w:rsidRPr="00273280">
        <w:rPr>
          <w:color w:val="000000"/>
          <w:spacing w:val="-3"/>
          <w:sz w:val="24"/>
          <w:szCs w:val="24"/>
          <w:lang w:val="ro-RO"/>
        </w:rPr>
        <w:t>Aprobate</w:t>
      </w:r>
    </w:p>
    <w:p w:rsidR="00202233" w:rsidRPr="00273280" w:rsidRDefault="00202233" w:rsidP="00C66402">
      <w:pPr>
        <w:shd w:val="clear" w:color="auto" w:fill="FFFFFF"/>
        <w:spacing w:line="317" w:lineRule="exact"/>
        <w:ind w:left="6480" w:right="-351"/>
        <w:jc w:val="right"/>
        <w:rPr>
          <w:color w:val="000000"/>
          <w:spacing w:val="-3"/>
          <w:sz w:val="24"/>
          <w:szCs w:val="24"/>
          <w:lang w:val="ro-RO"/>
        </w:rPr>
      </w:pPr>
      <w:r w:rsidRPr="00273280">
        <w:rPr>
          <w:color w:val="000000"/>
          <w:spacing w:val="-3"/>
          <w:sz w:val="24"/>
          <w:szCs w:val="24"/>
          <w:lang w:val="ro-RO"/>
        </w:rPr>
        <w:t xml:space="preserve">   prin Hotărîrea Guvernului nr.533</w:t>
      </w:r>
    </w:p>
    <w:p w:rsidR="00202233" w:rsidRPr="00273280" w:rsidRDefault="00202233" w:rsidP="00C66402">
      <w:pPr>
        <w:shd w:val="clear" w:color="auto" w:fill="FFFFFF"/>
        <w:spacing w:line="317" w:lineRule="exact"/>
        <w:ind w:left="5760" w:right="-351" w:firstLine="720"/>
        <w:jc w:val="right"/>
        <w:rPr>
          <w:color w:val="000000"/>
          <w:spacing w:val="-3"/>
          <w:sz w:val="24"/>
          <w:szCs w:val="24"/>
          <w:lang w:val="ro-RO"/>
        </w:rPr>
      </w:pPr>
      <w:r w:rsidRPr="00273280">
        <w:rPr>
          <w:color w:val="000000"/>
          <w:spacing w:val="-3"/>
          <w:sz w:val="24"/>
          <w:szCs w:val="24"/>
          <w:lang w:val="ro-RO"/>
        </w:rPr>
        <w:t xml:space="preserve">   din 13 iulie 2011</w:t>
      </w:r>
    </w:p>
    <w:p w:rsidR="00202233" w:rsidRPr="00273280" w:rsidRDefault="00202233" w:rsidP="00697DD4">
      <w:pPr>
        <w:shd w:val="clear" w:color="auto" w:fill="FFFFFF"/>
        <w:spacing w:line="317" w:lineRule="exact"/>
        <w:ind w:left="6739" w:right="34"/>
        <w:jc w:val="right"/>
        <w:rPr>
          <w:sz w:val="24"/>
          <w:szCs w:val="24"/>
          <w:lang w:val="pt-BR"/>
        </w:rPr>
      </w:pPr>
      <w:r w:rsidRPr="00273280">
        <w:rPr>
          <w:color w:val="000000"/>
          <w:spacing w:val="-3"/>
          <w:sz w:val="24"/>
          <w:szCs w:val="24"/>
          <w:lang w:val="ro-RO"/>
        </w:rPr>
        <w:t xml:space="preserve"> </w:t>
      </w:r>
    </w:p>
    <w:p w:rsidR="00202233" w:rsidRPr="00273280" w:rsidRDefault="00202233" w:rsidP="00697DD4">
      <w:pPr>
        <w:shd w:val="clear" w:color="auto" w:fill="FFFFFF"/>
        <w:ind w:firstLine="18"/>
        <w:jc w:val="center"/>
        <w:rPr>
          <w:b/>
          <w:bCs/>
          <w:color w:val="000000"/>
          <w:spacing w:val="-1"/>
          <w:sz w:val="24"/>
          <w:szCs w:val="24"/>
          <w:lang w:val="ro-RO"/>
        </w:rPr>
      </w:pPr>
      <w:r w:rsidRPr="00273280">
        <w:rPr>
          <w:b/>
          <w:bCs/>
          <w:color w:val="000000"/>
          <w:spacing w:val="-1"/>
          <w:sz w:val="24"/>
          <w:szCs w:val="24"/>
          <w:lang w:val="ro-RO"/>
        </w:rPr>
        <w:t xml:space="preserve">Lista şi tarifele </w:t>
      </w:r>
    </w:p>
    <w:p w:rsidR="00202233" w:rsidRPr="00273280" w:rsidRDefault="00202233" w:rsidP="00697DD4">
      <w:pPr>
        <w:shd w:val="clear" w:color="auto" w:fill="FFFFFF"/>
        <w:ind w:firstLine="18"/>
        <w:jc w:val="center"/>
        <w:rPr>
          <w:b/>
          <w:bCs/>
          <w:color w:val="000000"/>
          <w:spacing w:val="-1"/>
          <w:sz w:val="24"/>
          <w:szCs w:val="24"/>
          <w:lang w:val="ro-RO"/>
        </w:rPr>
      </w:pPr>
      <w:r w:rsidRPr="00273280">
        <w:rPr>
          <w:b/>
          <w:bCs/>
          <w:color w:val="000000"/>
          <w:spacing w:val="-1"/>
          <w:sz w:val="24"/>
          <w:szCs w:val="24"/>
          <w:lang w:val="ro-RO"/>
        </w:rPr>
        <w:t xml:space="preserve">serviciilor contra cost din sfera sănătăţii </w:t>
      </w:r>
    </w:p>
    <w:p w:rsidR="00202233" w:rsidRPr="00273280" w:rsidRDefault="00202233" w:rsidP="00697DD4">
      <w:pPr>
        <w:shd w:val="clear" w:color="auto" w:fill="FFFFFF"/>
        <w:ind w:firstLine="18"/>
        <w:jc w:val="center"/>
        <w:rPr>
          <w:b/>
          <w:bCs/>
          <w:sz w:val="24"/>
          <w:szCs w:val="24"/>
          <w:lang w:val="pt-BR"/>
        </w:rPr>
      </w:pPr>
      <w:r w:rsidRPr="00273280">
        <w:rPr>
          <w:b/>
          <w:bCs/>
          <w:color w:val="000000"/>
          <w:spacing w:val="-1"/>
          <w:sz w:val="24"/>
          <w:szCs w:val="24"/>
          <w:lang w:val="ro-RO"/>
        </w:rPr>
        <w:t>publice prestate persoanelor fizice şi juridice</w:t>
      </w:r>
    </w:p>
    <w:p w:rsidR="00202233" w:rsidRPr="00273280" w:rsidRDefault="00202233" w:rsidP="00697DD4">
      <w:pPr>
        <w:tabs>
          <w:tab w:val="left" w:pos="8023"/>
        </w:tabs>
        <w:rPr>
          <w:sz w:val="24"/>
          <w:szCs w:val="24"/>
          <w:lang w:val="pt-BR"/>
        </w:rPr>
      </w:pPr>
    </w:p>
    <w:p w:rsidR="00202233" w:rsidRPr="00273280" w:rsidRDefault="00202233" w:rsidP="00697DD4">
      <w:pPr>
        <w:tabs>
          <w:tab w:val="left" w:pos="8023"/>
        </w:tabs>
        <w:rPr>
          <w:sz w:val="24"/>
          <w:szCs w:val="24"/>
          <w:lang w:val="pt-BR"/>
        </w:rPr>
      </w:pPr>
    </w:p>
    <w:tbl>
      <w:tblPr>
        <w:tblW w:w="51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6805"/>
        <w:gridCol w:w="1816"/>
        <w:gridCol w:w="1316"/>
      </w:tblGrid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tabs>
                <w:tab w:val="left" w:pos="717"/>
              </w:tabs>
              <w:spacing w:line="259" w:lineRule="exact"/>
              <w:ind w:left="197" w:right="-3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pacing w:val="-2"/>
                <w:sz w:val="24"/>
                <w:szCs w:val="24"/>
                <w:lang w:val="ro-RO"/>
              </w:rPr>
              <w:t xml:space="preserve">Nr. </w:t>
            </w:r>
            <w:r w:rsidRPr="00273280">
              <w:rPr>
                <w:b/>
                <w:color w:val="000000"/>
                <w:spacing w:val="-3"/>
                <w:sz w:val="24"/>
                <w:szCs w:val="24"/>
                <w:lang w:val="ro-RO"/>
              </w:rPr>
              <w:t>d/o</w:t>
            </w:r>
          </w:p>
        </w:tc>
        <w:tc>
          <w:tcPr>
            <w:tcW w:w="3117" w:type="pct"/>
          </w:tcPr>
          <w:p w:rsidR="00202233" w:rsidRPr="00273280" w:rsidRDefault="00202233" w:rsidP="00697DD4">
            <w:pPr>
              <w:shd w:val="clear" w:color="auto" w:fill="FFFFFF"/>
              <w:ind w:left="59"/>
              <w:jc w:val="center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Denumirea serviciilor</w:t>
            </w:r>
          </w:p>
        </w:tc>
        <w:tc>
          <w:tcPr>
            <w:tcW w:w="832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left="134" w:right="125"/>
              <w:jc w:val="center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 xml:space="preserve">Unitatea de </w:t>
            </w:r>
            <w:r w:rsidRPr="00273280">
              <w:rPr>
                <w:b/>
                <w:color w:val="000000"/>
                <w:spacing w:val="1"/>
                <w:sz w:val="24"/>
                <w:szCs w:val="24"/>
                <w:lang w:val="ro-RO"/>
              </w:rPr>
              <w:t>măsură</w:t>
            </w:r>
          </w:p>
        </w:tc>
        <w:tc>
          <w:tcPr>
            <w:tcW w:w="603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left="187" w:right="197"/>
              <w:jc w:val="center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pacing w:val="-2"/>
                <w:sz w:val="24"/>
                <w:szCs w:val="24"/>
                <w:lang w:val="ro-RO"/>
              </w:rPr>
              <w:t xml:space="preserve">Costul </w:t>
            </w:r>
            <w:r w:rsidRPr="00273280">
              <w:rPr>
                <w:b/>
                <w:color w:val="000000"/>
                <w:spacing w:val="-3"/>
                <w:sz w:val="24"/>
                <w:szCs w:val="24"/>
                <w:lang w:val="ro-RO"/>
              </w:rPr>
              <w:t>(lei)</w:t>
            </w:r>
          </w:p>
        </w:tc>
      </w:tr>
    </w:tbl>
    <w:p w:rsidR="00202233" w:rsidRPr="00273280" w:rsidRDefault="00202233" w:rsidP="00697DD4">
      <w:pPr>
        <w:rPr>
          <w:sz w:val="24"/>
          <w:szCs w:val="24"/>
        </w:rPr>
      </w:pPr>
    </w:p>
    <w:tbl>
      <w:tblPr>
        <w:tblW w:w="51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8"/>
        <w:gridCol w:w="6807"/>
        <w:gridCol w:w="1832"/>
        <w:gridCol w:w="1299"/>
      </w:tblGrid>
      <w:tr w:rsidR="00202233" w:rsidRPr="00273280" w:rsidTr="00697DD4">
        <w:trPr>
          <w:tblHeader/>
        </w:trPr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312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left="3182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</w:tr>
      <w:tr w:rsidR="00202233" w:rsidRPr="00CC1AE3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504" w:lineRule="exact"/>
              <w:ind w:left="163" w:right="1872"/>
              <w:rPr>
                <w:b/>
                <w:color w:val="000000"/>
                <w:spacing w:val="-1"/>
                <w:sz w:val="24"/>
                <w:szCs w:val="24"/>
                <w:lang w:val="pt-BR"/>
              </w:rPr>
            </w:pPr>
            <w:r w:rsidRPr="00273280">
              <w:rPr>
                <w:b/>
                <w:color w:val="000000"/>
                <w:spacing w:val="-2"/>
                <w:sz w:val="24"/>
                <w:szCs w:val="24"/>
                <w:lang w:val="pt-BR"/>
              </w:rPr>
              <w:t xml:space="preserve">I. </w:t>
            </w:r>
            <w:r w:rsidRPr="00273280">
              <w:rPr>
                <w:b/>
                <w:color w:val="000000"/>
                <w:spacing w:val="-2"/>
                <w:sz w:val="24"/>
                <w:szCs w:val="24"/>
                <w:lang w:val="ro-RO"/>
              </w:rPr>
              <w:t>Investigaţii sanitaro-chimice</w:t>
            </w:r>
          </w:p>
          <w:p w:rsidR="00202233" w:rsidRPr="00273280" w:rsidRDefault="00202233" w:rsidP="00697DD4">
            <w:pPr>
              <w:shd w:val="clear" w:color="auto" w:fill="FFFFFF"/>
              <w:spacing w:line="504" w:lineRule="exact"/>
              <w:ind w:left="163"/>
              <w:rPr>
                <w:sz w:val="24"/>
                <w:szCs w:val="24"/>
                <w:lang w:val="pt-BR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1.1.  Aerul zonei de muncă şi atmosferic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Amoniac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Solvenţi   organici   prin   metoda   fotocolorimetrică:    acetonă,   anilină,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butilacetat, acroleină, acrilonitril, ciclohexanol, ciclohexan, dibutilftalat, </w:t>
            </w:r>
            <w:r w:rsidRPr="00273280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dioctilftalat,    etilacetat,    furfurol,    eteri         compuşi,    tricloretilenă, </w:t>
            </w: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>tetracloretilenă, toluen, xilen, stiren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firstLine="5"/>
              <w:rPr>
                <w:sz w:val="24"/>
                <w:szCs w:val="24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Solvenţi organici prin metoda gazcromatografică: acetonă, alcool metilic, alcool etilic, alcool propilic, alcool butilic, butilacetat, benzină, etilacetat,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furfurol, fenol, eter dietilic, fluoretan, dicloretan, dibutilftalat, dioctilftalat, </w:t>
            </w:r>
            <w:r w:rsidRPr="00273280"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hidrocarburi,  epiclorhidrină, benzen, xilen,  stiren, uait-spirit,  oxid de </w:t>
            </w: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carbon, clorură de vinil, percloretilenă, tetracloretilenă, cloroform, metan,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hexan, gaz-lampant, clorbenzen, tetraclorură de carbon, vinilacetat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655D14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ind w:right="-59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solvenţilor organici din aer prin metoda GC cu termodesorber cu recoltarea  pe tuburi: acetonă, alcool metilic, alcool etilic, alcool propilic, alcool butilic, butilacetat, benzină, etilacetat, furfurol, fenol, eter dietilic, fluoretan, dicloretan, dibutilftalat, dioctilftalat, hidrocarburi,  epiclorhidrină, benzen, xilen,  stiren, white-spirit, oxid de carbon, clorură de vinil, percloretilenă, tetracloretilenă, cloroform, metan, hexan, gaz lampant, clorbenzen, tetraclorură de carbon, vinilacetat, fenol, aldehidă formică, hexametilendiamin, toluilen diizocianat etc.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268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firstLine="53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Metale toxice prin metoda fotocolorimetrică: aluminiu, arsen, crom, cupru, </w:t>
            </w:r>
            <w:r w:rsidRPr="00273280">
              <w:rPr>
                <w:color w:val="000000"/>
                <w:spacing w:val="6"/>
                <w:sz w:val="24"/>
                <w:szCs w:val="24"/>
                <w:lang w:val="ro-RO"/>
              </w:rPr>
              <w:t xml:space="preserve">cobalt, fier, plumb, tetraetil de plumb, mangan, mercur, zinc, vanadiu,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nichel, wolfram, cadmiu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hanging="5"/>
              <w:rPr>
                <w:sz w:val="24"/>
                <w:szCs w:val="24"/>
              </w:rPr>
            </w:pPr>
            <w:r w:rsidRPr="00273280">
              <w:rPr>
                <w:color w:val="000000"/>
                <w:spacing w:val="6"/>
                <w:sz w:val="24"/>
                <w:szCs w:val="24"/>
                <w:lang w:val="ro-RO"/>
              </w:rPr>
              <w:t xml:space="preserve">Metale toxice prin metoda  spectrofotometrică  cu  absorbţie atomică: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mangan, fier, nichel, cupru, zinc, plumb, crom, cobalt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6</w:t>
            </w:r>
            <w:r w:rsidRPr="00915B51">
              <w:rPr>
                <w:color w:val="000000"/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Pulbere PM 1,0; PM 2,5: PM 4,0; PM 10; PM total prin metoda la gazanalizator DUSTTRAK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97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Pulbere prin metoda gravimetrică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Acizi: clorhidric, acetic, sulfuric, azotic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Alcooli: metilic, propilic, butilic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Baze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Colofoniu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Dioxizi: de azot, de sulf, de siliciu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Aldehidă formică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Fenol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Clor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Fluorură de hidrogen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Fosfor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Ozon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Ulei industrial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Hidrogen sulfurat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Hexametilendiamină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Detergenţi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17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Benz(a)piren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Nicotină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136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tabs>
                <w:tab w:val="left" w:pos="8023"/>
              </w:tabs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1.2.  Produse alimentare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77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Indici organoleptici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46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18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77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Aciditate, pH, alcalinitate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77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Umiditate, substanţe uscate insolubile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58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Substanţe uscate solubile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Cloruri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Dioxid de sulf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Grăsimi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CC1AE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32.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Proteine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98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Vitamina 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33</w:t>
            </w:r>
            <w:r w:rsidRPr="00915B51">
              <w:rPr>
                <w:color w:val="000000"/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vitaminelor (vitamina B1, B2,  B6, K, E, A etc.)  prin metoda cromatografiei lichide cu detector DAD şi  fluorescent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515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firstLine="4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Micotoxine   (aflatoxin   B1,   M1,   patulină,   vomitoxină,   zearalenonă,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ohratoxin A, T-2toxin)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248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micotoxinelor: Aflatoxina B1, Aflatoxina M1, Patulina, Ochratoxina,Vomitoxina, Zearalenon, T-2 toxin, Fumonizinelor B1, B2, suma aflatoxinelor B1, B2, G1, G2 etc. prin metoda LC/MS/MS</w:t>
            </w:r>
          </w:p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563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micotoxinelor: Aflatoxina B1, Aflatoxina M1, Patulina, Ochratoxina,Vomitoxina, Zearalenon, T-2 toxin, Fumonizinelor B1, B2, suma aflatoxinelor B1, B2, G1, G2 etc.  prin metoda LC/detectori DAD/fluorimetric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524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left="5" w:firstLine="53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Conservanţi în produse alimentare (acid benzoic, acid sorbic) prin metoda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lichid cromatografiei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248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35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Aditivi alimentari în produse alimentare – acid sorbic, acid benzoic, cofeină, zaharină, aspartam, acesulfam, ciclamat etc.  prin metodele lichid-cromatografiei cu detector DAD şi Fluorescent, LC/MS/MS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499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Metale toxice prin metoda fotocolorimetrică: arsen, staniu, mercur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98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185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36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Metale toxice prin metoda spectrofotometriei prin absorbţie atomică cu hidrid systema: Arsen, Mercur, Staniu, Bismut etc.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318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37.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hanging="3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8"/>
                <w:sz w:val="24"/>
                <w:szCs w:val="24"/>
                <w:lang w:val="ro-RO"/>
              </w:rPr>
              <w:t xml:space="preserve">Metale toxice prin metoda spectrofotometriei cu absorbţia atomică şi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metoda polarografică: fier, cupru, zinc, plumb, nichel, cadmiu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190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Metale toxice prin metoda spectrofotometriei de absorbţie atomică cu atomizare în flacără: Cupru, Plumb, Cadmiu, Zinc, Nichel, Fier etc.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310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Metale toxice prin metoda spectrofotometriei prin absorbţie atomică cu cuptor din grafit: Plumb, Cadmiu, Crom, Molibden etc.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325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N-Nitrozamine, melamină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273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Benz(a)piren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356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iCs/>
                <w:color w:val="000000"/>
                <w:spacing w:val="-1"/>
                <w:sz w:val="24"/>
                <w:szCs w:val="24"/>
                <w:lang w:val="ro-RO"/>
              </w:rPr>
              <w:t>Lapte şi produse lactate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40.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9" w:lineRule="exact"/>
              <w:ind w:right="504" w:hanging="29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Densitatea, gradul impurificării, sodă, amoniac, peroxid de hidrogen,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termorezistenţă, grăsimi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2"/>
                <w:sz w:val="24"/>
                <w:szCs w:val="24"/>
                <w:lang w:val="ro-RO"/>
              </w:rPr>
              <w:t>Fosfotază, peroxidază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49</w:t>
            </w:r>
          </w:p>
        </w:tc>
      </w:tr>
      <w:tr w:rsidR="00202233" w:rsidRPr="00655D14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655D14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  <w:lang w:val="it-IT"/>
              </w:rPr>
            </w:pPr>
            <w:r w:rsidRPr="00273280">
              <w:rPr>
                <w:b/>
                <w:iCs/>
                <w:color w:val="000000"/>
                <w:spacing w:val="-2"/>
                <w:sz w:val="24"/>
                <w:szCs w:val="24"/>
                <w:lang w:val="ro-RO"/>
              </w:rPr>
              <w:t>Carne şi produse din carne</w:t>
            </w:r>
          </w:p>
        </w:tc>
        <w:tc>
          <w:tcPr>
            <w:tcW w:w="839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</w:tc>
        <w:tc>
          <w:tcPr>
            <w:tcW w:w="595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Produsele descompunerii primare a proteinelor, prelucrarea termică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Nitriţi, amidon, fosfotază acidulată, umplutură (pîine)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101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Proteine, grăsimi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45.      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Fosfaţi, levomicetină, dietilstilbestrol</w:t>
            </w:r>
          </w:p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181</w:t>
            </w:r>
          </w:p>
        </w:tc>
      </w:tr>
      <w:tr w:rsidR="00202233" w:rsidRPr="00655D14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655D14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  <w:lang w:val="it-IT"/>
              </w:rPr>
            </w:pPr>
            <w:r w:rsidRPr="00273280">
              <w:rPr>
                <w:b/>
                <w:iCs/>
                <w:color w:val="000000"/>
                <w:sz w:val="24"/>
                <w:szCs w:val="24"/>
                <w:lang w:val="ro-RO"/>
              </w:rPr>
              <w:t>Peşte şi produse din peşte</w:t>
            </w:r>
          </w:p>
        </w:tc>
        <w:tc>
          <w:tcPr>
            <w:tcW w:w="839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</w:tc>
        <w:tc>
          <w:tcPr>
            <w:tcW w:w="595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Amoniac, sulfură de hidrogen, azotul bazelor volatile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47.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Benzoat de sodiu, acizi sorbic şi boric, urotropină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Formaldehidă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Histamină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160</w:t>
            </w:r>
          </w:p>
        </w:tc>
      </w:tr>
      <w:tr w:rsidR="00202233" w:rsidRPr="00CC1AE3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  <w:lang w:val="pt-BR"/>
              </w:rPr>
            </w:pPr>
            <w:r w:rsidRPr="00273280">
              <w:rPr>
                <w:b/>
                <w:iCs/>
                <w:color w:val="000000"/>
                <w:spacing w:val="1"/>
                <w:sz w:val="24"/>
                <w:szCs w:val="24"/>
                <w:lang w:val="ro-RO"/>
              </w:rPr>
              <w:t>Făina şi crupe, concentrate şi produse de panificaţie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50.      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Gluten, prezenţa dăunatorilor, impurităţii, porozitate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51.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Iod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iCs/>
                <w:color w:val="000000"/>
                <w:sz w:val="24"/>
                <w:szCs w:val="24"/>
                <w:lang w:val="ro-RO"/>
              </w:rPr>
              <w:t>Produse de cofetărie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Scrum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Tipul de colorant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Cofeină, acid sorbic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Tanina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iCs/>
                <w:color w:val="000000"/>
                <w:spacing w:val="-4"/>
                <w:sz w:val="24"/>
                <w:szCs w:val="24"/>
                <w:lang w:val="ro-RO"/>
              </w:rPr>
              <w:t>Conserve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Reziduu, miez, raportul dintre componenţi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57.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1310" w:firstLine="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Oximetilfurfurol, acid sorbic, acid benzoic etc. prin metoda fotocolorimetrică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109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Acid cianuric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iCs/>
                <w:color w:val="000000"/>
                <w:spacing w:val="-1"/>
                <w:sz w:val="24"/>
                <w:szCs w:val="24"/>
                <w:lang w:val="ro-RO"/>
              </w:rPr>
              <w:t>Băuturi răcoritoare şi bere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Dioxid de carbon, indicele de refracţie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60.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right="62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Aditivi alimentari: (cofeină, zaharină, aspartam, acid benzoic, acid sorbic, </w:t>
            </w:r>
            <w:r w:rsidRPr="00273280">
              <w:rPr>
                <w:color w:val="000000"/>
                <w:spacing w:val="2"/>
                <w:sz w:val="24"/>
                <w:szCs w:val="24"/>
                <w:lang w:val="ro-RO"/>
              </w:rPr>
              <w:t>acesulfam) prin metoda lichid cromatografiei de înaltă performanţă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232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72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Zaharină, aspartame, benzoat de sodiu ( metode fotocolorimetrică,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spectrofotometrică, cromatografia în strat subţire)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iCs/>
                <w:color w:val="000000"/>
                <w:spacing w:val="-2"/>
                <w:sz w:val="24"/>
                <w:szCs w:val="24"/>
                <w:lang w:val="ro-RO"/>
              </w:rPr>
              <w:t>Vinuri, băuturi tari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970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Densitatea relativă, alcool etilic, extractul transformat, prezenţa furfurolului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Acizi: volatili, sulfuros liber, sulfuros total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58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Alcool metilic, alcooli superiori, aldehide, eteri compuşi în rachiu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  65.     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Alcool metilic în coniacuri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121</w:t>
            </w:r>
          </w:p>
        </w:tc>
      </w:tr>
      <w:tr w:rsidR="00202233" w:rsidRPr="00655D14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655D14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  <w:lang w:val="it-IT"/>
              </w:rPr>
            </w:pPr>
            <w:r w:rsidRPr="00273280">
              <w:rPr>
                <w:b/>
                <w:iCs/>
                <w:color w:val="000000"/>
                <w:spacing w:val="2"/>
                <w:sz w:val="24"/>
                <w:szCs w:val="24"/>
                <w:lang w:val="ro-RO"/>
              </w:rPr>
              <w:t>Margarină, grăsimi culinare şi uleiuri</w:t>
            </w:r>
          </w:p>
        </w:tc>
        <w:tc>
          <w:tcPr>
            <w:tcW w:w="839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</w:tc>
        <w:tc>
          <w:tcPr>
            <w:tcW w:w="595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right="485" w:firstLine="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Gradul insalubrităţii oxidante, indicele acidităţii, impurităţi negrasante,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substanţe nesaponificate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480" w:firstLine="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Indice iodic, indicele coloraţiei, de saponificare, gradul oxidării, indice peroxidic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Substanţe de fosfor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iCs/>
                <w:color w:val="000000"/>
                <w:spacing w:val="-1"/>
                <w:sz w:val="24"/>
                <w:szCs w:val="24"/>
                <w:lang w:val="ro-RO"/>
              </w:rPr>
              <w:t>Miere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Diastază, oximetilfurfurol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pacing w:val="-2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Iod</w:t>
            </w:r>
          </w:p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numPr>
                <w:ilvl w:val="0"/>
                <w:numId w:val="14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iCs/>
                <w:color w:val="000000"/>
                <w:sz w:val="24"/>
                <w:szCs w:val="24"/>
                <w:lang w:val="ro-RO"/>
              </w:rPr>
              <w:t xml:space="preserve"> Aditivi alimentari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firstLine="10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Substanţă de bază în: bicarbonat de sodiu, iodură de potasiu, acid acetic,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acid citric, acid tartric</w:t>
            </w:r>
          </w:p>
          <w:p w:rsidR="00202233" w:rsidRPr="00655D14" w:rsidRDefault="00202233" w:rsidP="00697DD4">
            <w:pPr>
              <w:shd w:val="clear" w:color="auto" w:fill="FFFFFF"/>
              <w:spacing w:line="254" w:lineRule="exact"/>
              <w:ind w:firstLine="10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54</w:t>
            </w:r>
          </w:p>
        </w:tc>
      </w:tr>
      <w:tr w:rsidR="00202233" w:rsidRPr="00CC1AE3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 xml:space="preserve">               1.3. Reziduuri de pesticide în produsele alimentare,  apă, sol, aer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Pesticide organoclorurate în produse, sol: HCH, DDT, heptachlor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251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72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reziduurilor pesticidelor organoclorurate prin metodele 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407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Pesticide organoclorurate în apă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Pesticide organofosforice: fosfamid, dursban, bazudin, fostoxin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74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 xml:space="preserve">Determinarea reziduurilor pesticidelor organofosforice prin metodele  GC/DCE/DNP şi GC/MS/MS în produse alimentare 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414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Piretroizi: deţis, carate, sumiţidin, ambuş, ţimbuş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197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75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reziduurilor de pesticide din grupa piretroizilor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432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Compuşii cuprului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219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Ditiocarbamaţi: policarbaţin, TMTD, mancozeb, poliram, antracol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169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Carbamaţi: vitavax, insegar, benlat, BMC, pirimor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198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79.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11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Derivaţii acizilor carbonici: 2,4-D, baileton, ridomil, arţerid, scor, strobi, vectră, baitan, ramrod, omait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193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79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metalaxilului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445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79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triadimenol, bromuconazol, difenoconazol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440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146A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79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3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propargitului prin metodele GC/DCE/DNP şi GC/MS/MS şi LC/MS/MS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446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Pesticide heterociclice: sumilex, rovral, topaz, mospilan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80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penconazolului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405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80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acetamipridului prin metodele GC/DCE/DNP, GC/MS/MS şi LC/MS/MS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431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Pesticide sim-triazinice în apă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81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reziduurilor de pesticide din grupa triazinici prin metodele GC/DCE/DNP şi GC/MS/MS în apă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299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right="29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Alte clase de pesticide: derivaţii fenolului, mercurului, impact, bromizi,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targa, treflan, ftalan, rubigan, bancol, confidor, delan, sumi-8, furadan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180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ftalanului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397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cimoxanilului prin metodele GC/DCE/DNP, GC/MS/MS şi LC/MS/MS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436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3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tiametoxamului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445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4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trifloxistrobinului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431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5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imidaclorpridului prin metodele GC/DCE/DNP, GC/MS/MS şi LC/MS/MS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403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6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pesticidului clorantraniliprol prin metodele GC/DCE/DNP, GC/MS/MS şi LC/MS/MS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424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7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pesticidului krezoxim-metil 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395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8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pesticidului triacloprid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431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9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Pirimetanilului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455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82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10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F94A48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Tebufenpyradului prin metodele GC/DCE/DNP şi GC/MS/MS în produse alimentare</w:t>
            </w:r>
          </w:p>
        </w:tc>
        <w:tc>
          <w:tcPr>
            <w:tcW w:w="839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F94A4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412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Nitraţi în produse agricole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>Nitraţi în produse conservate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221</w:t>
            </w:r>
          </w:p>
        </w:tc>
      </w:tr>
      <w:tr w:rsidR="00202233" w:rsidRPr="00655D14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 xml:space="preserve">               1.4. Investigaţiile articolelor din polimeri şi materiale plastice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Indicii organoleptici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86.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5" w:lineRule="exact"/>
              <w:ind w:firstLine="10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Stabilitatea la: acizi, acţiunea salivei, acţiunea sudorii la prelucrarea umedă </w:t>
            </w:r>
            <w:r w:rsidRPr="00273280">
              <w:rPr>
                <w:color w:val="000000"/>
                <w:spacing w:val="5"/>
                <w:sz w:val="24"/>
                <w:szCs w:val="24"/>
                <w:lang w:val="ro-RO"/>
              </w:rPr>
              <w:t>la jucării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rPr>
                <w:color w:val="000000"/>
                <w:spacing w:val="-1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Metale toxice prin metoda fotocolorimetrică: crom, cobalt, nichel, bariu,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aluminiu, fier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88.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Bor, fluor, aldehidă formică şi vinilacetat în medii model prin metoda</w:t>
            </w:r>
            <w:r w:rsidRPr="00655D14">
              <w:rPr>
                <w:sz w:val="24"/>
                <w:szCs w:val="24"/>
              </w:rPr>
              <w:t xml:space="preserve"> </w:t>
            </w:r>
            <w:r w:rsidRPr="00273280">
              <w:rPr>
                <w:sz w:val="24"/>
                <w:szCs w:val="24"/>
              </w:rPr>
              <w:t>с</w:t>
            </w: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olorimetri</w:t>
            </w:r>
            <w:r w:rsidRPr="00273280">
              <w:rPr>
                <w:color w:val="000000"/>
                <w:spacing w:val="-2"/>
                <w:sz w:val="24"/>
                <w:szCs w:val="24"/>
              </w:rPr>
              <w:t>с</w:t>
            </w: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>1 investigaţie la</w:t>
            </w:r>
          </w:p>
          <w:p w:rsidR="00202233" w:rsidRPr="00273280" w:rsidRDefault="00202233" w:rsidP="00697DD4">
            <w:pPr>
              <w:shd w:val="clear" w:color="auto" w:fill="FFFFFF"/>
              <w:spacing w:line="254" w:lineRule="exact"/>
              <w:ind w:left="230" w:right="221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fiecare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Fluor în pasta de dinţi, arsen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90.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hanging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Metale toxice prin metoda spectrofotometrică cu absorbţie atomică: plumb,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crom, cadmiu, fier, mangan, selen, nichel,cupru, cobalt, zinc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037A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90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   metalelor  toxice (Plumb, Cadmiu, Cuppru, Zinc, Crom, Nichel, Fier, Mangan etc.)  prin metoda absorbţiei atomare cu flacăra în mediile model a materialelor polimerice şi sintetice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91.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hanging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Metale toxice prin metoda cromatografiei în strat subţire: plumb, cadmiu, </w:t>
            </w: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zinc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133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0" w:lineRule="exact"/>
              <w:ind w:firstLine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Substanţe organice în aer prin metoda fotocolorimetrică: vinilacetat, fenol,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aldehidă formică, amoniac, ciclohexanon, dioctilftalat, dibutilftalat, clorură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de hidrogen, metilmetacrilat, butilmetacrilat, toluendiizoţionat etc.</w:t>
            </w:r>
          </w:p>
        </w:tc>
        <w:tc>
          <w:tcPr>
            <w:tcW w:w="839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  <w:lang w:val="fr-FR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fiecare substanţă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(pentru un vas de absorbţie)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0" w:lineRule="exact"/>
              <w:ind w:firstLine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Substanţe organice în mediu model prin metoda cromatografiei în strat </w:t>
            </w:r>
            <w:r w:rsidRPr="00273280"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subţire: ţimat, tiuram, hexametilendiamin, difenilonpropan, fenol, </w:t>
            </w:r>
            <w:r w:rsidRPr="00273280">
              <w:rPr>
                <w:color w:val="000000"/>
                <w:spacing w:val="6"/>
                <w:sz w:val="24"/>
                <w:szCs w:val="24"/>
                <w:lang w:val="ro-RO"/>
              </w:rPr>
              <w:t xml:space="preserve">caprolactam, stiren, aldehidă formică, dioctilftalat, dibutilftalat,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monoetilamin, ditiomorfilina, tiozon, sulfanilamin, ionol, difenilguanidină,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polietilenpoliamid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163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037A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93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 Bis-a-fenolului prin metoda cromatografiei în strat subţire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418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037A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93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substanţelor organice (fenolul, bis-a-fenolului, coloranţilor) prin metoda LC/MS/MS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465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pStyle w:val="cn"/>
            </w:pPr>
            <w:r w:rsidRPr="00273280">
              <w:rPr>
                <w:color w:val="000000"/>
              </w:rPr>
              <w:t>94.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pStyle w:val="cn"/>
              <w:jc w:val="left"/>
              <w:rPr>
                <w:color w:val="000000"/>
              </w:rPr>
            </w:pPr>
            <w:r w:rsidRPr="00273280">
              <w:rPr>
                <w:color w:val="000000"/>
                <w:spacing w:val="5"/>
              </w:rPr>
              <w:t xml:space="preserve">Substanţe  organice în  medii  model prin  metoda  gazcromatografică: </w:t>
            </w:r>
            <w:r w:rsidRPr="00273280">
              <w:rPr>
                <w:color w:val="000000"/>
                <w:spacing w:val="2"/>
              </w:rPr>
              <w:t xml:space="preserve">vinilacetat,  stiren,  dioctilftalat,  dibutilftalat,  acetonă, metanol,  etanol, </w:t>
            </w:r>
            <w:r w:rsidRPr="00273280">
              <w:rPr>
                <w:color w:val="000000"/>
                <w:spacing w:val="5"/>
              </w:rPr>
              <w:t xml:space="preserve">propanol, butanol, benzen,  toluen,  o,m,p-xilol,  hexan,  eter dimetilic, </w:t>
            </w:r>
            <w:r w:rsidRPr="00273280">
              <w:rPr>
                <w:color w:val="000000"/>
                <w:spacing w:val="-1"/>
              </w:rPr>
              <w:t xml:space="preserve">metilacrilat, metilmetacrilat, butilacrilat, butilmetacrilat, anilină, o-toluenă, acetaldehidă, etilenglicol, </w:t>
            </w:r>
            <w:r w:rsidRPr="00273280">
              <w:rPr>
                <w:color w:val="000000"/>
              </w:rPr>
              <w:t>vinilclorură, substante ce conţin halogeni, fenol, aldehidă formică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fiecare substanţă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separat</w:t>
            </w:r>
          </w:p>
          <w:p w:rsidR="00202233" w:rsidRPr="00273280" w:rsidRDefault="00202233" w:rsidP="00697DD4">
            <w:pPr>
              <w:pStyle w:val="cn"/>
              <w:rPr>
                <w:color w:val="000000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pStyle w:val="cn"/>
              <w:rPr>
                <w:color w:val="000000"/>
              </w:rPr>
            </w:pPr>
            <w:r w:rsidRPr="00273280">
              <w:rPr>
                <w:color w:val="000000"/>
                <w:spacing w:val="-3"/>
              </w:rPr>
              <w:t>171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037AEE">
            <w:pPr>
              <w:spacing w:line="480" w:lineRule="auto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94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substanţelor organice:  dimetilftalat, dimetiltereftalat, dietilftalat, dibutilftalat, butilbenzilftalat, bis (2-etilhexil) ftalat, dioctilftalat, amine aromatice, solvenţi volatili (toluen, benzen, metanol, xilen, etilbenzen), stiren etc. prin metoda GC/MS/MS în materiale polimerice, jucării etc.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465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pStyle w:val="cn"/>
              <w:rPr>
                <w:color w:val="000000"/>
              </w:rPr>
            </w:pPr>
            <w:r w:rsidRPr="00273280">
              <w:rPr>
                <w:color w:val="000000"/>
              </w:rPr>
              <w:t>95.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pStyle w:val="cn"/>
              <w:jc w:val="left"/>
              <w:rPr>
                <w:color w:val="000000"/>
                <w:spacing w:val="5"/>
              </w:rPr>
            </w:pPr>
            <w:r w:rsidRPr="00273280">
              <w:rPr>
                <w:color w:val="000000"/>
                <w:spacing w:val="4"/>
              </w:rPr>
              <w:t xml:space="preserve">Substanţe organice în aer prin metoda gazcromatografică: vinilacetat, </w:t>
            </w:r>
            <w:r w:rsidRPr="00273280">
              <w:rPr>
                <w:color w:val="000000"/>
                <w:spacing w:val="5"/>
              </w:rPr>
              <w:t xml:space="preserve">stiren, dioctilftalat, dibutilftalat, acetonă, metanol, etanol, propanol, </w:t>
            </w:r>
            <w:r w:rsidRPr="00273280">
              <w:rPr>
                <w:color w:val="000000"/>
              </w:rPr>
              <w:t xml:space="preserve">butanol, benzen, toluen, o,m,p-xilol, hexan, eter dimetilic, metilacrilat, </w:t>
            </w:r>
            <w:r w:rsidRPr="00273280">
              <w:rPr>
                <w:color w:val="000000"/>
                <w:spacing w:val="9"/>
              </w:rPr>
              <w:t xml:space="preserve">metilmetacrilat, butilacrilat, butilmetacrilat, anilină, o-toluenă, </w:t>
            </w:r>
            <w:r w:rsidRPr="00273280">
              <w:rPr>
                <w:color w:val="000000"/>
              </w:rPr>
              <w:t xml:space="preserve">acetaldehidă, etilenglicol, vinilclorid, substante ce conţin halogeni, fenol, </w:t>
            </w:r>
            <w:r w:rsidRPr="00273280">
              <w:rPr>
                <w:color w:val="000000"/>
                <w:spacing w:val="-1"/>
              </w:rPr>
              <w:t>aldehidă formică</w:t>
            </w:r>
          </w:p>
        </w:tc>
        <w:tc>
          <w:tcPr>
            <w:tcW w:w="839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  <w:lang w:val="fr-FR"/>
              </w:rPr>
            </w:pPr>
            <w:r w:rsidRPr="00273280">
              <w:rPr>
                <w:color w:val="000000"/>
                <w:spacing w:val="-6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fiecare substanţă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(pentru un vas de absorbţie)</w:t>
            </w:r>
          </w:p>
          <w:p w:rsidR="00202233" w:rsidRPr="00655D14" w:rsidRDefault="00202233" w:rsidP="00697DD4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spacing w:line="1536" w:lineRule="exact"/>
              <w:ind w:right="3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  <w:lang w:val="ro-RO"/>
              </w:rPr>
              <w:t xml:space="preserve">     </w:t>
            </w:r>
            <w:r w:rsidRPr="00273280">
              <w:rPr>
                <w:color w:val="000000"/>
                <w:spacing w:val="-9"/>
                <w:sz w:val="24"/>
                <w:szCs w:val="24"/>
                <w:lang w:val="ro-RO"/>
              </w:rPr>
              <w:t>84</w:t>
            </w:r>
          </w:p>
          <w:p w:rsidR="00202233" w:rsidRPr="00273280" w:rsidRDefault="00202233" w:rsidP="00697DD4">
            <w:pPr>
              <w:pStyle w:val="cn"/>
              <w:rPr>
                <w:color w:val="000000"/>
                <w:spacing w:val="-3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037AEE">
            <w:pPr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95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substanţelor  organice în aer: dioctilftalat, dibutilftalat, aldehidă formică, fenol, toluen, benzen etc. prin metoda GC cu termodesorber cu recoltarea pe tuburi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404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16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Substanţe oxidabile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tabs>
                <w:tab w:val="left" w:pos="5745"/>
              </w:tabs>
              <w:ind w:right="16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Substanţe active la suprafaţă în detergenţi pentru veselă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pH în cosmetică,  detergenţi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49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ind w:left="326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iCs/>
                <w:color w:val="000000"/>
                <w:sz w:val="24"/>
                <w:szCs w:val="24"/>
                <w:lang w:val="ro-RO"/>
              </w:rPr>
              <w:t>1.5.  Investigarea apei potabile, minerale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82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5218"/>
              <w:jc w:val="both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Mirosul, gustul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5189"/>
              <w:jc w:val="both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pH-ul, culoarea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4032"/>
              <w:jc w:val="both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Turbiditatea, conductivitatea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101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Conductivitatea electrică prin utilizarea materialelor referente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210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hanging="5"/>
              <w:jc w:val="both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Metale toxice prin metoda fotocolorimetrică: molibden, nichel, mangan, cupru, fier, crom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hanging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Metale toxice prin metoda spectrofotometriei cu absorbţie atomică: fier,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cupru, zinc, plumb, stronţiu, nichel, crom, mangan, cadmiu, cobalt, argint, </w:t>
            </w:r>
            <w:r w:rsidRPr="00273280"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molibden, calciu, arsen, magneziu, beriliu, natriu, caliu, staniu, bor,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aluminiu, vanadium, bariu, litiu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103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metalelor toxice în apă prin metoda SAA (flacăra)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499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Metale toxice prin metoda polarografică: cupru, plumb, cadmiu, zinc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4213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Beriliu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131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4453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Aluminiu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107.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Duritatea totală, reziduul fix , calciu, magneziu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107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durităţii prin utilizarea materialelor referente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65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Fluor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109.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273280"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Substanţe organice:  produsele petroliere,  fenol,  grăsimi,  cloroform,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substanţe clorigene (metoda gazcromatografică), detergenţi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Sulfaţi, polifosfaţi, poliacrilamid, fosfaţi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111.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Suspensii, oxigen dizolvat, substanţe oxidabile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111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suspensiilor prin utilizarea materialelor referente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187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Consumul chimic de oxigen, consumul biologic de oxigen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112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consumului biochimic de oxigen prin utilizarea materialelor referente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193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112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consumului chimic de oxigen prin utilizarea materialelor referente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19</w:t>
            </w:r>
            <w:r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8"/>
                <w:sz w:val="24"/>
                <w:szCs w:val="24"/>
                <w:lang w:val="ro-RO"/>
              </w:rPr>
              <w:t>113.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Aldehida formică, arsen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Boraţi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114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ionului de bor prin metoda fotocolorimetrică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223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Seleniu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192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Amoniac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116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amoniacului prin metoda fotocolorimetrică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87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Nitraţi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117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nitraţilor în apă prin metoda fotocolorimetrică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219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Cloruri, clorul activ în substanţe clorigene, substanţe active în dezinfectanţi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119.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Hidrogenul sulfurat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Alcalinitatea, aciditatea, clorul rezidual, nitriţi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120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Determinarea nitriţilor prin metoda fotocolorimetrică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 la fiecare substanţă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96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Cianuri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174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Silicaţi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Brom, iod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Bioxid de carbon liber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Suma de potasiu şi sodiu, mineralizarea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47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ind w:left="355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iCs/>
                <w:color w:val="000000"/>
                <w:spacing w:val="1"/>
                <w:sz w:val="24"/>
                <w:szCs w:val="24"/>
                <w:lang w:val="ro-RO"/>
              </w:rPr>
              <w:t>1.6. Investigarea solului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Nitraţi, nitriţi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Metale toxice prin metoda stectrofotometriei cu absobţie atomică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 xml:space="preserve">1 investigaţie la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fiecare substanţă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Azot, azot organic, azot amoniacal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96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129.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Cloruri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pH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Umiditatea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Fluor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93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Produse petroliere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Sulfaţi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Aldehidă formică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107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Fosfor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120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ind w:left="355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1.7.  Alte servicii de laborator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24"/>
              <w:rPr>
                <w:color w:val="000000"/>
                <w:spacing w:val="-1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Aprobarea metodelor de laborator pe oră, instruirea la locul de muncă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(consumul reagenţilor chimici se suplimentează pentru fiecare metodă)</w:t>
            </w:r>
          </w:p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24"/>
              <w:rPr>
                <w:sz w:val="24"/>
                <w:szCs w:val="24"/>
                <w:lang w:val="pt-BR"/>
              </w:rPr>
            </w:pP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9"/>
                <w:sz w:val="24"/>
                <w:szCs w:val="24"/>
                <w:lang w:val="ro-RO"/>
              </w:rPr>
              <w:t>1oră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3280">
              <w:rPr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Servicii sanitaro-bacteriologice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b/>
                <w:color w:val="000000"/>
                <w:spacing w:val="1"/>
                <w:sz w:val="24"/>
                <w:szCs w:val="24"/>
                <w:lang w:val="ro-RO"/>
              </w:rPr>
              <w:t>2.1.  Produse alimentare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Escherichia coli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 xml:space="preserve"> 138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 xml:space="preserve">Numărarea </w:t>
            </w:r>
            <w:r w:rsidRPr="00915B51">
              <w:rPr>
                <w:i/>
                <w:color w:val="000000"/>
                <w:sz w:val="24"/>
                <w:szCs w:val="24"/>
                <w:lang w:val="ro-RO"/>
              </w:rPr>
              <w:t>Escherichia coli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 xml:space="preserve"> prin metoda numărului celui mai probabil (NCP)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116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139.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Pseudomonas aeruginosa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acidolactice în produse lactate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acidolactice în alte produse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61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Clostridii sulfitreducătoare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57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142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Numărarea  Clostridiilor sulfitreducătoare prin metoda numărului celui mai probabil (NCP)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102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Bacillus cereus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Bacillus mezentericus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Bifidumbacterii, lactobacterii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g. Proteus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Enterococi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Detectarea Cronobacter  sakazakii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281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Numărarea microorganismelor mezofile aerobe şi facultativ anaerobe la 30 C prin metoda orizontală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98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3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Numărarea bacteriilor coliforme prin metoda orizontală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92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4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Numărarea bacteriilor coliforme prin metoda numărului celui mai probabil (NCP)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117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5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Numărarea stafilococilor coagulazo-pozitivi prin tehnica pentru numere mici (NCP)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146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6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Detectarea stafilococilor coagulazo-pozitivi prin metoda ISO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112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7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 xml:space="preserve">Detectarea bacteriilor de genul </w:t>
            </w:r>
            <w:r w:rsidRPr="00915B51">
              <w:rPr>
                <w:i/>
                <w:color w:val="000000"/>
                <w:sz w:val="24"/>
                <w:szCs w:val="24"/>
                <w:lang w:val="ro-RO"/>
              </w:rPr>
              <w:t>Salmonella spp.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 xml:space="preserve"> prin metoda ISO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8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 xml:space="preserve">Numărarea  </w:t>
            </w:r>
            <w:r w:rsidRPr="00915B51">
              <w:rPr>
                <w:i/>
                <w:color w:val="000000"/>
                <w:sz w:val="24"/>
                <w:szCs w:val="24"/>
                <w:lang w:val="ro-RO"/>
              </w:rPr>
              <w:t>Enterobacteriaceae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 xml:space="preserve"> prin tehnica NCP cu preîmbogăţire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132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147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9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Numărarea levurilor şi micetelor prin metoda ISO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100</w:t>
            </w:r>
          </w:p>
        </w:tc>
      </w:tr>
      <w:tr w:rsidR="00202233" w:rsidRPr="00655D14" w:rsidTr="00697DD4">
        <w:tc>
          <w:tcPr>
            <w:tcW w:w="5000" w:type="pct"/>
            <w:gridSpan w:val="4"/>
          </w:tcPr>
          <w:p w:rsidR="00202233" w:rsidRPr="00655D14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it-IT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 xml:space="preserve">2.2. Cercetarea conservelor la sterilitatea industrială 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148.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Microorganisme mezofile aerobe şi facultativ anaerobe şi microorganisme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mezofile anaerobe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ro-RO"/>
              </w:rPr>
              <w:t>140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149.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Micete şi levuri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acidolactice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coliforme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66</w:t>
            </w:r>
          </w:p>
        </w:tc>
      </w:tr>
      <w:tr w:rsidR="00202233" w:rsidRPr="00CC1AE3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2.3. Determinarea cantităţilor restante de atibiotice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prin metoda calitativă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ro-RO"/>
              </w:rPr>
              <w:t xml:space="preserve">     210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benzilpenicilină prin metoda cantitativă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260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streptomicină prin metoda cantitativă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260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155.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tetraciclină prin metoda cantitativă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260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b/>
                <w:color w:val="000000"/>
                <w:spacing w:val="11"/>
                <w:sz w:val="24"/>
                <w:szCs w:val="24"/>
                <w:lang w:val="ro-RO"/>
              </w:rPr>
              <w:t>2.4.  Apa</w:t>
            </w:r>
          </w:p>
        </w:tc>
      </w:tr>
      <w:tr w:rsidR="00202233" w:rsidRPr="00655D14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left="576" w:right="600"/>
              <w:rPr>
                <w:b/>
                <w:sz w:val="24"/>
                <w:szCs w:val="24"/>
                <w:lang w:val="en-US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1)  Apa potabilă, apa potabilă îmbuteliată, apă minerală, băuturi</w:t>
            </w:r>
          </w:p>
        </w:tc>
        <w:tc>
          <w:tcPr>
            <w:tcW w:w="839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Numărul total de germeni la 22°C şi la 37 °C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58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right="562" w:hanging="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Numărul total de bacterii coliforme, bacterii termotolerante (metoda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114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right="562" w:hanging="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Numărul total de bacterii coliforme, bacterii termotolerante (metoda titrării)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159.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Pseudomonas aeruginosa (metoda 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Pseudomonas aeruginosa (metoda titrării)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Clostridii sulfitreducatoare (metoda 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Clostridii sulfitreducatoare (metoda directă)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52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Enterococi (metoda 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101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Enterococi (metoda directă)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left="523"/>
              <w:rPr>
                <w:b/>
                <w:sz w:val="24"/>
                <w:szCs w:val="24"/>
                <w:lang w:val="en-US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2) Apa de suprafaţă, reziduală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Numărul total de germeni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166.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Coli lactozo-pozitivi (CLP) şi E. coli ( metoda 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153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167.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Coli lactozo-pozitivi (CLP) şi E. coli (metoda titrării)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98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Staphylococcus aureus (metoda 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97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169.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Staphylococcus aureus (metoda titrării)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Enterococci (metoda 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110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Enterococci (metoda titrării)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87</w:t>
            </w:r>
          </w:p>
        </w:tc>
      </w:tr>
      <w:tr w:rsidR="00202233" w:rsidRPr="00655D14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left="523"/>
              <w:rPr>
                <w:b/>
                <w:sz w:val="24"/>
                <w:szCs w:val="24"/>
                <w:lang w:val="pt-BR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>3)  Apa din bazinele de înot (metoda membranelor filtrante)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coliforme, coliforme termotolerante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99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Stafilococci lecitinazo-pozitivi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Pseudomonas aeruginosa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175.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Apă la coli-fagi, fără îmbogăţire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176.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Apă la coli-fagi cu îmbogăţire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129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Apa la flora patogenă (Şighelle şi Salmonelle)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208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left="413"/>
              <w:rPr>
                <w:b/>
                <w:sz w:val="24"/>
                <w:szCs w:val="24"/>
                <w:lang w:val="pt-BR"/>
              </w:rPr>
            </w:pPr>
            <w:r w:rsidRPr="00273280">
              <w:rPr>
                <w:b/>
                <w:color w:val="000000"/>
                <w:spacing w:val="-2"/>
                <w:sz w:val="24"/>
                <w:szCs w:val="24"/>
                <w:lang w:val="ro-RO"/>
              </w:rPr>
              <w:t>2.5.  Solul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Numărul total de germeni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pt-BR"/>
              </w:rPr>
            </w:pPr>
            <w:r w:rsidRPr="00273280">
              <w:rPr>
                <w:sz w:val="24"/>
                <w:szCs w:val="24"/>
                <w:lang w:val="pt-BR"/>
              </w:rPr>
              <w:t>94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179.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coliforme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pt-BR"/>
              </w:rPr>
            </w:pPr>
            <w:r w:rsidRPr="00273280">
              <w:rPr>
                <w:sz w:val="24"/>
                <w:szCs w:val="24"/>
                <w:lang w:val="pt-BR"/>
              </w:rPr>
              <w:t>93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Microogranisme termofile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106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Clostridii perfringens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96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Enterococci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Salmonella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164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left="413"/>
              <w:rPr>
                <w:b/>
                <w:sz w:val="24"/>
                <w:szCs w:val="24"/>
                <w:lang w:val="pt-BR"/>
              </w:rPr>
            </w:pPr>
            <w:r w:rsidRPr="00273280">
              <w:rPr>
                <w:b/>
                <w:color w:val="000000"/>
                <w:spacing w:val="1"/>
                <w:sz w:val="24"/>
                <w:szCs w:val="24"/>
                <w:lang w:val="ro-RO"/>
              </w:rPr>
              <w:t>2.6.  Produse biodistructive (dezinfectanţi)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acţiunii bactericide şi bacteriostatice</w:t>
            </w:r>
          </w:p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1 probă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12"/>
              <w:rPr>
                <w:sz w:val="24"/>
                <w:szCs w:val="24"/>
                <w:lang w:val="pt-BR"/>
              </w:rPr>
            </w:pPr>
            <w:r w:rsidRPr="00273280">
              <w:rPr>
                <w:sz w:val="24"/>
                <w:szCs w:val="24"/>
                <w:lang w:val="ro-RO"/>
              </w:rPr>
              <w:t>472</w:t>
            </w:r>
          </w:p>
        </w:tc>
      </w:tr>
      <w:tr w:rsidR="00202233" w:rsidRPr="00CC1AE3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ind w:left="312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2.7. Articole de cosmetică şi parfumerie şi mijloacele igienei cavităţii gurii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acţivităţii antimicrobiene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214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Numărul total de microorganisme mezofile aerobe şi facultativ anaerobe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Familia Enterobacteriaceae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62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Levuri, micete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189.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Staphylococcus aureus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70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190.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Pseudomonas aeruginosa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74</w:t>
            </w:r>
          </w:p>
        </w:tc>
      </w:tr>
      <w:tr w:rsidR="00202233" w:rsidRPr="00CC1AE3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pt-BR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pt-BR"/>
              </w:rPr>
              <w:t xml:space="preserve">2.8. </w:t>
            </w: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Determinarea indicilor sanitaro-bacteriologici la expres-</w:t>
            </w:r>
            <w:r w:rsidRPr="00273280">
              <w:rPr>
                <w:b/>
                <w:color w:val="000000"/>
                <w:spacing w:val="1"/>
                <w:sz w:val="24"/>
                <w:szCs w:val="24"/>
                <w:lang w:val="ro-RO"/>
              </w:rPr>
              <w:t>analizatorul "BacTrac"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191.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0" w:lineRule="exact"/>
              <w:ind w:right="250" w:hanging="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Numărul total de germeni microorganisme mezofile aerobe şi facultativ anaerobe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ro-RO"/>
              </w:rPr>
              <w:t xml:space="preserve">      196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192.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Bacterii coliforme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221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193.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Salmonella (fără identificarea)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333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194.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Levuri şi micete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investigatie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sz w:val="24"/>
                <w:szCs w:val="24"/>
                <w:lang w:val="ro-RO"/>
              </w:rPr>
              <w:t>198</w:t>
            </w:r>
          </w:p>
        </w:tc>
      </w:tr>
      <w:tr w:rsidR="00202233" w:rsidRPr="00273280" w:rsidTr="00FC1CEE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  <w:lang w:val="ro-RO"/>
              </w:rPr>
            </w:pPr>
            <w:r w:rsidRPr="00915B51">
              <w:rPr>
                <w:b/>
                <w:color w:val="000000"/>
                <w:sz w:val="24"/>
                <w:szCs w:val="24"/>
                <w:lang w:val="ro-RO"/>
              </w:rPr>
              <w:t>2.8.1. Determinarea indicilor sanitaro-bacteriologici la sistemul automat „Vidas”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 xml:space="preserve">Investigaţii la </w:t>
            </w:r>
            <w:r w:rsidRPr="00915B51">
              <w:rPr>
                <w:iCs/>
                <w:sz w:val="24"/>
                <w:szCs w:val="24"/>
                <w:lang w:val="ro-RO"/>
              </w:rPr>
              <w:t>Enterotoxina Stafilococică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234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 xml:space="preserve">Determinarea </w:t>
            </w:r>
            <w:r w:rsidRPr="00915B51">
              <w:rPr>
                <w:i/>
                <w:iCs/>
                <w:sz w:val="24"/>
                <w:szCs w:val="24"/>
                <w:lang w:val="ro-RO"/>
              </w:rPr>
              <w:t>Salmonella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288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C1CE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3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 xml:space="preserve">Determinarea </w:t>
            </w:r>
            <w:r w:rsidRPr="00915B51">
              <w:rPr>
                <w:i/>
                <w:iCs/>
                <w:sz w:val="24"/>
                <w:szCs w:val="24"/>
                <w:lang w:val="ro-RO"/>
              </w:rPr>
              <w:t>Listeria monocytogenes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352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b/>
                <w:color w:val="000000"/>
                <w:spacing w:val="-2"/>
                <w:sz w:val="24"/>
                <w:szCs w:val="24"/>
                <w:lang w:val="ro-RO"/>
              </w:rPr>
              <w:t>2.9.  Altele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0"/>
                <w:sz w:val="24"/>
                <w:szCs w:val="24"/>
                <w:lang w:val="ro-RO"/>
              </w:rPr>
              <w:t>195.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Investigarea dopurilor din plută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1 probă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852DDD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195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cantitativă a anticorpilor specifici acidului folic prin RIE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242</w:t>
            </w:r>
          </w:p>
        </w:tc>
      </w:tr>
      <w:tr w:rsidR="00202233" w:rsidRPr="00655D14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  <w:lang w:val="ro-RO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ro-RO"/>
              </w:rPr>
            </w:pPr>
            <w:r w:rsidRPr="00273280">
              <w:rPr>
                <w:b/>
                <w:sz w:val="24"/>
                <w:szCs w:val="24"/>
                <w:lang w:val="ro-RO"/>
              </w:rPr>
              <w:t>III</w:t>
            </w:r>
            <w:r w:rsidRPr="00273280">
              <w:rPr>
                <w:b/>
                <w:sz w:val="24"/>
                <w:szCs w:val="24"/>
                <w:lang w:val="it-IT"/>
              </w:rPr>
              <w:t>. Servicii  (investigaţii) sanitaro-parazitologice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Identificarea dipterelor hematofage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28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Investigarea sanitaro-helmintologică a solului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67</w:t>
            </w:r>
          </w:p>
        </w:tc>
      </w:tr>
      <w:tr w:rsidR="00202233" w:rsidRPr="00273280" w:rsidTr="00905FC4">
        <w:tc>
          <w:tcPr>
            <w:tcW w:w="448" w:type="pct"/>
          </w:tcPr>
          <w:p w:rsidR="00202233" w:rsidRPr="00915B51" w:rsidRDefault="00202233" w:rsidP="00852DDD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Cercetarea ovoscopică a solului după Romanenko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118</w:t>
            </w:r>
          </w:p>
        </w:tc>
      </w:tr>
      <w:tr w:rsidR="00202233" w:rsidRPr="00273280" w:rsidTr="00905FC4">
        <w:tc>
          <w:tcPr>
            <w:tcW w:w="448" w:type="pct"/>
          </w:tcPr>
          <w:p w:rsidR="00202233" w:rsidRPr="00915B51" w:rsidRDefault="00202233" w:rsidP="00852DDD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197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Cercetarea larvoscopică a solului după Baermann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85</w:t>
            </w:r>
          </w:p>
        </w:tc>
      </w:tr>
      <w:tr w:rsidR="00202233" w:rsidRPr="00273280" w:rsidTr="00905FC4">
        <w:tc>
          <w:tcPr>
            <w:tcW w:w="448" w:type="pct"/>
          </w:tcPr>
          <w:p w:rsidR="00202233" w:rsidRPr="00915B51" w:rsidRDefault="00202233" w:rsidP="00852DD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197</w:t>
            </w:r>
            <w:r w:rsidRPr="00915B51">
              <w:rPr>
                <w:sz w:val="24"/>
                <w:szCs w:val="24"/>
                <w:vertAlign w:val="superscript"/>
              </w:rPr>
              <w:t>3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Cercetarea solului la chisturi de protozoare patogene după Padcenco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170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Investigarea sanitaro-helmintologică a apei reziduale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65</w:t>
            </w:r>
          </w:p>
        </w:tc>
      </w:tr>
      <w:tr w:rsidR="00202233" w:rsidRPr="00273280" w:rsidTr="00DE4FB3">
        <w:tc>
          <w:tcPr>
            <w:tcW w:w="448" w:type="pct"/>
          </w:tcPr>
          <w:p w:rsidR="00202233" w:rsidRPr="00915B51" w:rsidRDefault="00202233" w:rsidP="00A5255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198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Cercetarea ovoscopică a apelor reziduale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118</w:t>
            </w:r>
          </w:p>
        </w:tc>
      </w:tr>
      <w:tr w:rsidR="00202233" w:rsidRPr="00273280" w:rsidTr="00DE4FB3">
        <w:tc>
          <w:tcPr>
            <w:tcW w:w="448" w:type="pct"/>
          </w:tcPr>
          <w:p w:rsidR="00202233" w:rsidRPr="00915B51" w:rsidRDefault="00202233" w:rsidP="00A5255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198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Cercetarea apelor reziduale la chisturi de protozoare patogene după Padcenco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86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Investigarea sanitaro-helmintologică a apei din bazine acvatice deschise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65</w:t>
            </w:r>
          </w:p>
        </w:tc>
      </w:tr>
      <w:tr w:rsidR="00202233" w:rsidRPr="00273280" w:rsidTr="00CC6827">
        <w:tc>
          <w:tcPr>
            <w:tcW w:w="44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199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Cercetarea apei din bazinele de suprafaţă prin metoda de sedimentare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1279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Investigarea sanitaro-parazitologică a apei potabile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418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Investigarea sanitaro-helmintologică a zarzavaturilor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119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Examinarea lavajelor de pe obiectele  mediului ambiant la prezenţa  o/h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12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Investigarea sanitaro-helmintologică a peştelui maritim congelat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o-RO"/>
              </w:rPr>
            </w:pPr>
            <w:r w:rsidRPr="00273280">
              <w:rPr>
                <w:spacing w:val="-4"/>
                <w:sz w:val="24"/>
                <w:szCs w:val="24"/>
                <w:lang w:val="ro-RO"/>
              </w:rPr>
              <w:t>1518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Examinarea helmintologică  a peştelui de apă dulce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o-RO"/>
              </w:rPr>
            </w:pPr>
            <w:r w:rsidRPr="00273280">
              <w:rPr>
                <w:spacing w:val="-4"/>
                <w:sz w:val="24"/>
                <w:szCs w:val="24"/>
                <w:lang w:val="ro-RO"/>
              </w:rPr>
              <w:t>1365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Investigarea entomologică a produselor  vrac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o-RO"/>
              </w:rPr>
            </w:pPr>
            <w:r w:rsidRPr="00273280">
              <w:rPr>
                <w:spacing w:val="-4"/>
                <w:sz w:val="24"/>
                <w:szCs w:val="24"/>
                <w:lang w:val="ro-RO"/>
              </w:rPr>
              <w:t>121</w:t>
            </w:r>
          </w:p>
        </w:tc>
      </w:tr>
      <w:tr w:rsidR="00202233" w:rsidRPr="00273280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jc w:val="both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Determinarea populaţiilor de insecte hematofage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ro-RO"/>
              </w:rPr>
            </w:pPr>
            <w:r w:rsidRPr="00273280">
              <w:rPr>
                <w:spacing w:val="-3"/>
                <w:sz w:val="24"/>
                <w:szCs w:val="24"/>
                <w:lang w:val="ro-RO"/>
              </w:rPr>
              <w:t>1 comandă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o-RO"/>
              </w:rPr>
            </w:pPr>
            <w:r w:rsidRPr="00273280">
              <w:rPr>
                <w:spacing w:val="-4"/>
                <w:sz w:val="24"/>
                <w:szCs w:val="24"/>
                <w:lang w:val="ro-RO"/>
              </w:rPr>
              <w:t>152</w:t>
            </w:r>
          </w:p>
        </w:tc>
      </w:tr>
      <w:tr w:rsidR="00202233" w:rsidRPr="00655D14" w:rsidTr="00697DD4">
        <w:tc>
          <w:tcPr>
            <w:tcW w:w="448" w:type="pct"/>
            <w:vAlign w:val="center"/>
          </w:tcPr>
          <w:p w:rsidR="00202233" w:rsidRPr="00273280" w:rsidRDefault="00202233" w:rsidP="00697DD4">
            <w:pPr>
              <w:widowControl/>
              <w:autoSpaceDE/>
              <w:autoSpaceDN/>
              <w:adjustRightInd/>
              <w:ind w:left="724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1742"/>
              <w:rPr>
                <w:b/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color w:val="000000"/>
                <w:sz w:val="24"/>
                <w:szCs w:val="24"/>
                <w:lang w:val="ro-RO"/>
              </w:rPr>
              <w:t xml:space="preserve">IV. Servicii sanitare </w:t>
            </w:r>
          </w:p>
          <w:p w:rsidR="00202233" w:rsidRPr="00655D14" w:rsidRDefault="00202233" w:rsidP="00697DD4">
            <w:pPr>
              <w:shd w:val="clear" w:color="auto" w:fill="FFFFFF"/>
              <w:jc w:val="both"/>
              <w:rPr>
                <w:sz w:val="24"/>
                <w:szCs w:val="24"/>
                <w:lang w:val="it-IT"/>
              </w:rPr>
            </w:pPr>
            <w:r w:rsidRPr="00273280">
              <w:rPr>
                <w:b/>
                <w:color w:val="000000"/>
                <w:spacing w:val="2"/>
                <w:sz w:val="24"/>
                <w:szCs w:val="24"/>
                <w:lang w:val="ro-RO"/>
              </w:rPr>
              <w:t>4.1. Expertize sanitare</w:t>
            </w:r>
          </w:p>
        </w:tc>
        <w:tc>
          <w:tcPr>
            <w:tcW w:w="839" w:type="pct"/>
          </w:tcPr>
          <w:p w:rsidR="00202233" w:rsidRPr="00655D14" w:rsidRDefault="00202233" w:rsidP="00697DD4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it-IT"/>
              </w:rPr>
            </w:pPr>
          </w:p>
        </w:tc>
        <w:tc>
          <w:tcPr>
            <w:tcW w:w="595" w:type="pct"/>
          </w:tcPr>
          <w:p w:rsidR="00202233" w:rsidRPr="00655D14" w:rsidRDefault="00202233" w:rsidP="00697DD4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it-IT"/>
              </w:rPr>
            </w:pPr>
          </w:p>
        </w:tc>
      </w:tr>
      <w:tr w:rsidR="00202233" w:rsidRPr="00273280" w:rsidTr="00697DD4">
        <w:tc>
          <w:tcPr>
            <w:tcW w:w="448" w:type="pct"/>
          </w:tcPr>
          <w:p w:rsidR="00202233" w:rsidRPr="00655D14" w:rsidRDefault="00202233" w:rsidP="00697DD4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35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9"/>
                <w:sz w:val="24"/>
                <w:szCs w:val="24"/>
                <w:lang w:val="ro-RO"/>
              </w:rPr>
              <w:t xml:space="preserve">Expertiza sanitară a proiectelor schemelor de canalizare, irigare şi 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normelor de DMA (deversări maxim admisibile)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0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Expertiza sanitară a proiectelor de folosire specială a apei, apeductelor şi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a zonelor de protecţie sanitară pentru sursele de apă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7"/>
                <w:sz w:val="24"/>
                <w:szCs w:val="24"/>
                <w:lang w:val="ro-RO"/>
              </w:rPr>
              <w:t xml:space="preserve">Expertiza  sanitară a documentaţiei pentru eliberarea avizului  sanitar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privind coordonarea folosirii speciale a apei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Expertiza sanitară   a normelor de emisii maxim admisibile (EMA) şi 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proiectelor zonelor de protecţie sanitară la obiective industriale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0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Expertiza sanitară a proiectelor de construcţie a caselor individuale,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balcoanelor, logiilor, anexelor, garajelor şi altor obiecte individuale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>Expertiza sanitară a proiectelor pentru obiectivele comunale de prestări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 servicii, comerţ (aviz la amplasarea obiectivului)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 xml:space="preserve"> 213.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Expertiza sanitară a proiectelor de construcţie/reconstrucţie a unităţilor de </w:t>
            </w: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alimentaţie publică şi de comerţ, centrelor comerciale, pieţelor, gărilor auto, cooperativelor de garaje, parcărilor auto şi a obiectivelor de deservire auto, </w:t>
            </w:r>
            <w:r w:rsidRPr="00273280"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magazinelor de mărfuri industriale, auto, unităţilor de prestări ale serviciilor </w:t>
            </w:r>
            <w:r w:rsidRPr="00273280">
              <w:rPr>
                <w:color w:val="000000"/>
                <w:spacing w:val="9"/>
                <w:sz w:val="24"/>
                <w:szCs w:val="24"/>
                <w:lang w:val="ro-RO"/>
              </w:rPr>
              <w:t xml:space="preserve">medicale private, centrelor de studii private, oficiilor şi altor obiecte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administrative etc.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400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214.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Expertiza sanitară a proiectelor pentru construcţia (reconstrucţia) </w:t>
            </w:r>
            <w:r w:rsidRPr="00273280"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întreprinderilor industriale, agricole, inclusiv a obiectivelor industriale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alimentare, blocurilor locative, hotelurilor, centrelor şi bazelor de odihnă, recreere, </w:t>
            </w: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sport şi turism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594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215.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86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Atribuirea terenului pentru construcţia obiectivelor cu examinare pe teren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216.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Studiul de fezabilitate al proiectelor centrelor, zonelor şi obiectivelor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industriale de nivel naţíonal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0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966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217.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Studiul de fezabilitate al proiectelor centrelor, zonelor şi obiectivelor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industriale de nivel local, inclusiv pentru amplasarea sau reconstrucţia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obiectivelor radiotehnice şi radiologice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175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218.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Expertiza sanitară a proiectelor documentelor normativ-tehnice, a noilor tehnologii, utilaje, maşini şi echipamente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400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A5255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218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ind w:right="-108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Expertiza sanitară a documentaţiei şi evaluarea rezultatelor investigaţiilor de laborator în scopul avizării sanitare a termenelor de valabilitate pentru produsele alimentare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expertiză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2322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219.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Expertiza sanitară a unui proiect de document normativ, a instrucţiunii </w:t>
            </w: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tehnologice pentru dezinfectanţi, rodenticide non-agricole, insecticide,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acaricide şi produse pentru combaterea altor artropode nonagricole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712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hanging="5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Expertiza sanitară în scopul înregistrării/avizării de stat a produselor biodistructive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3654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ind w:right="264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Expertiza sanitară documentară a produselor cu impact asupra sănătăţii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Expertiza sanitară în scopul înregistrării de stat a produselor alimentare noi şi a suplimentelor alimentare, altele decît cele care conţin exclusiv vitamine şi/sau minerale, avizarea sanitară a menţiunilor de sănătate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4896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Expertiza sanitară în scopul notificării suplimentelor care conţin exclusiv vitamine şi/sau minerale alimentare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5" w:lineRule="exact"/>
              <w:ind w:right="110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Evaluarea stării sanitare a unităţilor economice ale persoanelor juridice şi fizice la etapele autorizării sanitare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evaluare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270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>Expertiza sanitară a surselor de apă minerală şi potabilă, a apei potabile purificate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389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226.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Prelevarea probelor de produse, apă potabilă, sol, ape reziduale şi de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suprafaţă, din bazinele de înot, lavage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1 probă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Prelevarea probelor de aer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1 probă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ind w:hanging="5"/>
              <w:jc w:val="both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Paşaportizarea fîntînilor, izvoarelor, a transportului pentru transportarea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apei, produselor alimentare, produselor farmaceutice şi parafarmaceutice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evaluare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110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4.2.  Servicii sanitaro-radiologice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229.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466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Evaluarea stării radioprotecţiei obiectivelor radiologice şi nucleare în funcţiune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06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evaluare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168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446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82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Expertiza sanitară a proiectelor de construcţie/reconstrucţie a obiectivelor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radiologice şi nucleare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259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231.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ind w:right="518"/>
              <w:jc w:val="both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Evaluarea igienică a conţinutului radionuclizilor artificiali şi naturali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evaluare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5"/>
                <w:sz w:val="24"/>
                <w:szCs w:val="24"/>
                <w:lang w:val="ro-RO"/>
              </w:rPr>
              <w:t>172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right="168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Cesiului-137 în produsele alimentare şi obiectele mediului ambiant prin metoda spectrometrică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5"/>
                <w:sz w:val="24"/>
                <w:szCs w:val="24"/>
                <w:lang w:val="ro-RO"/>
              </w:rPr>
              <w:t>165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226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Determinarea Stronţiului-90 în produsele alimentare şi obiectele mediului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ambiant prin metoda spectrometrică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168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280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ind w:right="398"/>
              <w:jc w:val="both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radiochimică a Stronţiului-90 în produsele alimentare şi obiectele mediului ambiant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178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584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235.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Măsurători dozimetrice, radiometrice la locurile de muncă ale personalului din unităţile radiologice şi nucleare, spaţii locative şi în mediul ambiant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42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768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dozelor individuale de expunere ale personalului cu utilizarea sistemului DTU-01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64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763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Determinarea dozelor individuale de expunere ale personalului cu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utilizarea sistemului "Harshaw-6600"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5"/>
                <w:sz w:val="24"/>
                <w:szCs w:val="24"/>
                <w:lang w:val="ro-RO"/>
              </w:rPr>
              <w:t>131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Evaluarea dozelor individuale de expunere la radiaţii ionizante pe parcursul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activităţii profesionale, eliberarea certificatului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evaluare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76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239.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19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Determinarea activităţii efective specifice (A ef.) a radionuclizilor naturali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în materiale de construcţie, îngrăşăminte minerale, materie primă, minereuri prin metoda de spectrometrie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315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240.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concentraţiei radonului în mediul ambiant şi încăperi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245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241.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144" w:firstLine="5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Investigaţii radiometrice ale produselor alimentare şi obiectelor mediului </w:t>
            </w: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ambiant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95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242.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Evaluarea măsurătorilor instrumentale la instalaţiile radiologice şi nucleare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evaluare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343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243.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ind w:right="14" w:firstLine="5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Calculul protecţiei barierelor staţionare (mobile) de la sursa (generator) de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radiaţie ionizantă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evaluare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5"/>
                <w:sz w:val="24"/>
                <w:szCs w:val="24"/>
                <w:lang w:val="ro-RO"/>
              </w:rPr>
              <w:t>172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244.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10" w:firstLine="5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Investigaţii instrumentale ale parametrilor calităţii funcţionării instalaţiilor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radiologice şi nucleare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58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A5255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sz w:val="24"/>
                <w:szCs w:val="24"/>
                <w:lang w:val="ro-RO"/>
              </w:rPr>
              <w:t>244</w:t>
            </w:r>
            <w:r w:rsidRPr="00915B51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915B51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Primirea în exploatare a cabinetului de radiodiagnostic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364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A5255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244</w:t>
            </w:r>
            <w:r w:rsidRPr="00915B51">
              <w:rPr>
                <w:sz w:val="24"/>
                <w:szCs w:val="24"/>
                <w:vertAlign w:val="superscript"/>
              </w:rPr>
              <w:t>2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Examinarea încăperilor pentru amplasarea şi amenajarea unui cabinet radiologic</w:t>
            </w:r>
          </w:p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170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A5255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244</w:t>
            </w:r>
            <w:r w:rsidRPr="00915B51">
              <w:rPr>
                <w:sz w:val="24"/>
                <w:szCs w:val="24"/>
                <w:vertAlign w:val="superscript"/>
              </w:rPr>
              <w:t>3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Examinarea efectuării radiografiilor şi radiofotografiilor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41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A5255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244</w:t>
            </w:r>
            <w:r w:rsidRPr="00915B51">
              <w:rPr>
                <w:sz w:val="24"/>
                <w:szCs w:val="24"/>
                <w:vertAlign w:val="superscript"/>
              </w:rPr>
              <w:t>4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Examinarea stării tehnice a dispozitivelor de radiodiagnostic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148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4.3.  Servicii sanitaro-toxicologice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245.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DL50 per os pe şobolani şi şoareci (ambele genuri)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1619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245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Evaluarea toxicităţii acute la administrarea intragastrică (DL50)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3992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246.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DL50 dermală pe şobolani (ambele genuri)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1619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246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Evaluarea toxicităţii acute la administrarea dermică (DL50)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3992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246</w:t>
            </w:r>
            <w:r w:rsidRPr="00915B51">
              <w:rPr>
                <w:sz w:val="24"/>
                <w:szCs w:val="24"/>
                <w:vertAlign w:val="superscript"/>
              </w:rPr>
              <w:t>2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Determinarea dozei letale medii dermice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15B51">
              <w:rPr>
                <w:color w:val="000000"/>
                <w:sz w:val="24"/>
                <w:szCs w:val="24"/>
                <w:lang w:val="ro-RO"/>
              </w:rPr>
              <w:t>3794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247.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proprietăţilor toxice prin inhalare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1619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247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4A35E8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4A35E8">
              <w:rPr>
                <w:color w:val="000000"/>
                <w:sz w:val="24"/>
                <w:szCs w:val="24"/>
                <w:lang w:val="it-IT"/>
              </w:rPr>
              <w:t>Evaluarea toxicităţii acute la administrarea inhalatorie</w:t>
            </w:r>
          </w:p>
        </w:tc>
        <w:tc>
          <w:tcPr>
            <w:tcW w:w="839" w:type="pct"/>
          </w:tcPr>
          <w:p w:rsidR="00202233" w:rsidRPr="00915B51" w:rsidRDefault="00202233" w:rsidP="004A35E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4A35E8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B51">
              <w:rPr>
                <w:color w:val="000000"/>
                <w:sz w:val="24"/>
                <w:szCs w:val="24"/>
              </w:rPr>
              <w:t>3794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248.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proprietăţilor cumulative pe şobolani (ambele genuri)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bCs/>
                <w:sz w:val="24"/>
                <w:szCs w:val="24"/>
                <w:lang w:val="ro-RO"/>
              </w:rPr>
              <w:t>16103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249.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proprietăţilor de iritare şi sensibilizare pe cobai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bCs/>
                <w:sz w:val="24"/>
                <w:szCs w:val="24"/>
                <w:lang w:val="it-IT"/>
              </w:rPr>
              <w:t>2328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249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Determinarea proprietăţilor de sensibilizare dermică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4A35E8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B51">
              <w:rPr>
                <w:color w:val="000000"/>
                <w:sz w:val="24"/>
                <w:szCs w:val="24"/>
              </w:rPr>
              <w:t>3794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250.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Determinarea proprietăţilor embriotoxice şi teratogene pe şobolani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bCs/>
                <w:sz w:val="24"/>
                <w:szCs w:val="24"/>
                <w:lang w:val="ro-RO"/>
              </w:rPr>
              <w:t>13129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proprietăţilor mutagene pe şoareci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bCs/>
                <w:sz w:val="24"/>
                <w:szCs w:val="24"/>
                <w:lang w:val="ro-RO"/>
              </w:rPr>
              <w:t>2066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ind w:right="389" w:firstLine="5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Testări toxicologice ale produselor chimice cosmetice, altor substanţe şi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produse pentru determinarea proprietăţilor de iritare a pielii la cobai, voluntari şi de iritare a mucoasei ochiului la iepuri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647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252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Determinarea proprietăţilor de iritare/coroziune dermică pe animale de laborator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1012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252</w:t>
            </w:r>
            <w:r w:rsidRPr="00915B51">
              <w:rPr>
                <w:sz w:val="24"/>
                <w:szCs w:val="24"/>
                <w:vertAlign w:val="superscript"/>
              </w:rPr>
              <w:t>2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Determinarea proprietăţilor de iritare a pielii pe persoane voluntare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1469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4A35E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252</w:t>
            </w:r>
            <w:r w:rsidRPr="00915B51">
              <w:rPr>
                <w:sz w:val="24"/>
                <w:szCs w:val="24"/>
                <w:vertAlign w:val="superscript"/>
              </w:rPr>
              <w:t>3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Determinarea proprietăţilor de iritare a mucoasei ochiului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4A35E8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B51">
              <w:rPr>
                <w:color w:val="000000"/>
                <w:sz w:val="24"/>
                <w:szCs w:val="24"/>
              </w:rPr>
              <w:t>1877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DL50 pe cultură celulară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proprietăţilor de sensibilizare pe cultură celulară</w:t>
            </w:r>
          </w:p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373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0394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254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F03943" w:rsidRDefault="00202233" w:rsidP="009006A5">
            <w:pPr>
              <w:spacing w:line="276" w:lineRule="auto"/>
              <w:rPr>
                <w:color w:val="000000"/>
                <w:sz w:val="24"/>
                <w:szCs w:val="24"/>
                <w:lang w:val="it-IT"/>
              </w:rPr>
            </w:pPr>
            <w:r w:rsidRPr="00F03943">
              <w:rPr>
                <w:color w:val="000000"/>
                <w:sz w:val="24"/>
                <w:szCs w:val="24"/>
                <w:lang w:val="it-IT"/>
              </w:rPr>
              <w:t>Evaluarea toxicităţii acute pe cultura celulară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F03943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B51">
              <w:rPr>
                <w:color w:val="000000"/>
                <w:sz w:val="24"/>
                <w:szCs w:val="24"/>
              </w:rPr>
              <w:t>1317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indicatorului de toxicitate a produselor pe cultură celulară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147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0394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255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Determinarea indicelui de toxicitate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</w:t>
            </w:r>
          </w:p>
        </w:tc>
        <w:tc>
          <w:tcPr>
            <w:tcW w:w="595" w:type="pct"/>
          </w:tcPr>
          <w:p w:rsidR="00202233" w:rsidRPr="00F03943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B51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446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Determinarea calitativă a organismelor modificate genetic în material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primar şi produsele de origine vegetală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654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341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Determinarea cantitativă a organismelor modificate genetic în material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primar şi în produsele de origine vegetală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investigaţie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985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Omologare şi înregistrare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661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259.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Reînregistrare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330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Extinderea sferei de aplicare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428</w:t>
            </w:r>
          </w:p>
        </w:tc>
      </w:tr>
      <w:tr w:rsidR="00202233" w:rsidRPr="00273280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4.4.  Măsurători ale factorilor fizici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261.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0" w:lineRule="exact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Măsurarea componenţei electrice a intensităţii cîmpului electromagnetic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(CEM) pînă la 300 MHz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Măsurarea componentei magnetice a intensităţii cîmpului electromagnetic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(CEM) pînă la 300 MHz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densităţii curentului energetic al CEM mai mare de 300 MHz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cîmpului electric de frecvenţă industrială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265.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intensităţii cîmpului magnetic constant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intensităţii undelor ultraviolete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intensităţii radiaţiei infraroşii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intensităţii cîmpului electrostatic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intensităţii radiaţiei LASER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270.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echivalent al zgomotului inconstant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de ultrasunet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de infrasunet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273.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presiunii sonore pe octave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274.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vibraţiei generale pe octave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44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275.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vibraţiei locale pe octave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Determinarea intensităţii sonore a surselor de zgomot pe octave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Indice de izolare a zgomotului aerian în construcţiile sonoprotectoare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0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Expertiza sanitară a indicatorilor necesari pentru atestarea unui   loc de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muncă, estimarea factorilor de risc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0394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278</w:t>
            </w:r>
            <w:r w:rsidRPr="00915B51">
              <w:rPr>
                <w:sz w:val="24"/>
                <w:szCs w:val="24"/>
                <w:vertAlign w:val="superscript"/>
              </w:rPr>
              <w:t>1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915B51" w:rsidRDefault="00202233" w:rsidP="009006A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 xml:space="preserve">Evaluarea factorilor de risc profesional ergonomici prin metoda RULA 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 (examen)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599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0394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278</w:t>
            </w:r>
            <w:r w:rsidRPr="00915B51">
              <w:rPr>
                <w:sz w:val="24"/>
                <w:szCs w:val="24"/>
                <w:vertAlign w:val="superscript"/>
              </w:rPr>
              <w:t>2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F03943" w:rsidRDefault="00202233" w:rsidP="009006A5">
            <w:pPr>
              <w:spacing w:line="276" w:lineRule="auto"/>
              <w:rPr>
                <w:color w:val="000000"/>
                <w:sz w:val="24"/>
                <w:szCs w:val="24"/>
                <w:lang w:val="pt-BR"/>
              </w:rPr>
            </w:pPr>
            <w:r w:rsidRPr="00F03943">
              <w:rPr>
                <w:color w:val="000000"/>
                <w:sz w:val="24"/>
                <w:szCs w:val="24"/>
                <w:lang w:val="pt-BR"/>
              </w:rPr>
              <w:t>Evaluarea igienică a condiţiilor de muncă după gradul de efort fizic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 (examen)</w:t>
            </w:r>
          </w:p>
        </w:tc>
        <w:tc>
          <w:tcPr>
            <w:tcW w:w="595" w:type="pct"/>
          </w:tcPr>
          <w:p w:rsidR="00202233" w:rsidRPr="00915B51" w:rsidRDefault="00202233" w:rsidP="009006A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638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915B51" w:rsidRDefault="00202233" w:rsidP="00F0394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sz w:val="24"/>
                <w:szCs w:val="24"/>
              </w:rPr>
              <w:t>278</w:t>
            </w:r>
            <w:r w:rsidRPr="00915B51">
              <w:rPr>
                <w:sz w:val="24"/>
                <w:szCs w:val="24"/>
                <w:vertAlign w:val="superscript"/>
              </w:rPr>
              <w:t>3</w:t>
            </w:r>
            <w:r w:rsidRPr="00915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</w:tcPr>
          <w:p w:rsidR="00202233" w:rsidRPr="00F03943" w:rsidRDefault="00202233" w:rsidP="009006A5">
            <w:pPr>
              <w:spacing w:line="276" w:lineRule="auto"/>
              <w:rPr>
                <w:color w:val="000000"/>
                <w:sz w:val="24"/>
                <w:szCs w:val="24"/>
                <w:lang w:val="pt-BR"/>
              </w:rPr>
            </w:pPr>
            <w:r w:rsidRPr="00F03943">
              <w:rPr>
                <w:color w:val="000000"/>
                <w:sz w:val="24"/>
                <w:szCs w:val="24"/>
                <w:lang w:val="pt-BR"/>
              </w:rPr>
              <w:t>Evaluarea igienică a condiţiilor de muncă după gradul de încordare în procesul de lucru</w:t>
            </w:r>
          </w:p>
        </w:tc>
        <w:tc>
          <w:tcPr>
            <w:tcW w:w="839" w:type="pct"/>
          </w:tcPr>
          <w:p w:rsidR="00202233" w:rsidRPr="00915B51" w:rsidRDefault="00202233" w:rsidP="009006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15B51">
              <w:rPr>
                <w:color w:val="000000"/>
                <w:sz w:val="24"/>
                <w:szCs w:val="24"/>
              </w:rPr>
              <w:t>1 investigaţie (examen)</w:t>
            </w:r>
          </w:p>
        </w:tc>
        <w:tc>
          <w:tcPr>
            <w:tcW w:w="595" w:type="pct"/>
          </w:tcPr>
          <w:p w:rsidR="00202233" w:rsidRPr="00F03943" w:rsidRDefault="00202233" w:rsidP="009006A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5B51">
              <w:rPr>
                <w:color w:val="000000"/>
                <w:sz w:val="24"/>
                <w:szCs w:val="24"/>
              </w:rPr>
              <w:t>585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279.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Evaluarea rezultatelor măsurărilor instrumentale şi analizelor de laborator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sanitaro-chimice (la un obiect) cu întocmirea documentelor respective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expertiză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234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temperaturii aerului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umidităţii relative şi a temperaturii aerului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de iluminare (naturală, artificială)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vitezei mişcării aerului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gradului de ionizare a aerului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285.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Măsurarea potenţialului electrostatic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286.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Măsurarea nivelului vibraţiei la unităţile de transport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măsurare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88</w:t>
            </w:r>
          </w:p>
        </w:tc>
      </w:tr>
      <w:tr w:rsidR="00202233" w:rsidRPr="00CC1AE3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pt-BR"/>
              </w:rPr>
              <w:t xml:space="preserve">V. </w:t>
            </w: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Servicii de dezinfecţie, dezinsecţie şi deratizare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287.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Deratizarea încăperilor (prin contract) &lt; 100 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288.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Deratizarea încăperilor (prin contract) 100-500 m</w:t>
            </w:r>
            <w:r w:rsidRPr="00273280">
              <w:rPr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289.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Deratizarea încăperilor (prin contract) &gt; 500 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Deratizarea încăperilor (la precomandă) &lt; 100 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Deratizarea încăperilor (la precomandă) 100-500 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29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292.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Deratizarea încăperilor (la precomandă) &gt; 500 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26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Dezinsecţia medicală a încăperilor (prin contract) &lt; 100m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Dezinsecţia medicală a încăperilor (prin contract) 100-500 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vertAlign w:val="superscript"/>
                <w:lang w:val="en-US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Dezinsecţia medicală a încăperilor (prin contract) &gt; 500 m</w:t>
            </w:r>
            <w:r w:rsidRPr="00273280">
              <w:rPr>
                <w:color w:val="000000"/>
                <w:spacing w:val="-1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27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ind w:right="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Dezinsecţia medicală a încăperilor la precomandă în funcţie de costul preparatelor &lt;100 lei la un kg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35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274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Dezinsecţia încăperilor împotriva insectelor habituale la precomandă în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funcţie de costul preparatelor &lt; 100-250 lei la un kg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72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right="10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Dezinsecţia medicală a încăperilor la precomandă în funcţie de costul preparatelor &gt;250 lei kg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82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299.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45" w:lineRule="exact"/>
              <w:ind w:right="10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Dezinsecţia medicală a încăperilor la precomandă în funcţie de costul preparatelor &gt; 500 lei kg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7"/>
                <w:sz w:val="24"/>
                <w:szCs w:val="24"/>
                <w:lang w:val="ro-RO"/>
              </w:rPr>
              <w:t>100 m</w:t>
            </w:r>
            <w:r w:rsidRPr="00273280">
              <w:rPr>
                <w:color w:val="000000"/>
                <w:spacing w:val="-7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109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300.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Dezinfecţia fîntînilor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1 fîntînă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48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301.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Dezinfecţia profilactică a suprafeţelor bazinelor de înot, băilor, saunelor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1m</w:t>
            </w:r>
            <w:r w:rsidRPr="00273280">
              <w:rPr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302.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rPr>
                <w:sz w:val="24"/>
                <w:szCs w:val="24"/>
                <w:lang w:val="it-IT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Prelucrarea sanitară a unei persoane la filtrul sanitar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prelucrare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303.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Delarvarea containerelor de deşeuri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1 obiect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13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304.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Delarvarea camerelor de gunoi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>1 obiect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305.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Dezinsecţia terenurilor de gunoi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1m</w:t>
            </w:r>
            <w:r w:rsidRPr="00273280">
              <w:rPr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306.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Momeală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1kg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20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307.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Gel insecticid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tub (30gr.)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24</w:t>
            </w:r>
          </w:p>
        </w:tc>
      </w:tr>
      <w:tr w:rsidR="00202233" w:rsidRPr="00CC1AE3" w:rsidTr="00697DD4">
        <w:tc>
          <w:tcPr>
            <w:tcW w:w="5000" w:type="pct"/>
            <w:gridSpan w:val="4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273280">
              <w:rPr>
                <w:b/>
                <w:color w:val="000000"/>
                <w:spacing w:val="-1"/>
                <w:sz w:val="24"/>
                <w:szCs w:val="24"/>
                <w:lang w:val="ro-RO"/>
              </w:rPr>
              <w:t>VI. Servicii de instruire şi educaţie pentru sănătate a populaţiei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shd w:val="clear" w:color="auto" w:fill="FFFFFF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273280">
              <w:rPr>
                <w:sz w:val="24"/>
                <w:szCs w:val="24"/>
                <w:lang w:val="en-US"/>
              </w:rPr>
              <w:t>308.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right="96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Instruirea igienică a contingentelor periclitate de la obiectivele economiei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>naţionale, conform programelor aprobate (pînă la 10 persoane)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oră/persoană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C66402">
            <w:pPr>
              <w:shd w:val="clear" w:color="auto" w:fill="FFFFFF"/>
              <w:spacing w:line="533" w:lineRule="exact"/>
              <w:ind w:right="278"/>
              <w:jc w:val="center"/>
              <w:rPr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273280">
              <w:rPr>
                <w:sz w:val="24"/>
                <w:szCs w:val="24"/>
                <w:lang w:val="ro-RO"/>
              </w:rPr>
              <w:t>309.</w:t>
            </w:r>
          </w:p>
        </w:tc>
        <w:tc>
          <w:tcPr>
            <w:tcW w:w="3118" w:type="pct"/>
          </w:tcPr>
          <w:p w:rsidR="00202233" w:rsidRPr="00273280" w:rsidRDefault="00202233" w:rsidP="00697DD4">
            <w:pPr>
              <w:shd w:val="clear" w:color="auto" w:fill="FFFFFF"/>
              <w:spacing w:line="250" w:lineRule="exact"/>
              <w:ind w:right="442" w:firstLine="5"/>
              <w:rPr>
                <w:sz w:val="24"/>
                <w:szCs w:val="24"/>
                <w:lang w:val="pt-BR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Seminare metodico-practice şi alte forme de instruire în probleme de sănătate publică, conform programelor aprobate (pînă la 10 persoane)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3"/>
                <w:sz w:val="24"/>
                <w:szCs w:val="24"/>
                <w:lang w:val="ro-RO"/>
              </w:rPr>
              <w:t>1 oră/persoană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11</w:t>
            </w:r>
          </w:p>
        </w:tc>
      </w:tr>
      <w:tr w:rsidR="00202233" w:rsidRPr="00273280" w:rsidTr="00697DD4">
        <w:tc>
          <w:tcPr>
            <w:tcW w:w="448" w:type="pct"/>
          </w:tcPr>
          <w:p w:rsidR="00202233" w:rsidRPr="00273280" w:rsidRDefault="00202233" w:rsidP="00697DD4">
            <w:pPr>
              <w:jc w:val="center"/>
              <w:rPr>
                <w:sz w:val="24"/>
                <w:szCs w:val="24"/>
                <w:lang w:val="ro-RO"/>
              </w:rPr>
            </w:pPr>
            <w:r w:rsidRPr="00273280">
              <w:rPr>
                <w:sz w:val="24"/>
                <w:szCs w:val="24"/>
                <w:lang w:val="ro-RO"/>
              </w:rPr>
              <w:t>310.</w:t>
            </w:r>
          </w:p>
        </w:tc>
        <w:tc>
          <w:tcPr>
            <w:tcW w:w="3118" w:type="pct"/>
          </w:tcPr>
          <w:p w:rsidR="00202233" w:rsidRPr="00655D14" w:rsidRDefault="00202233" w:rsidP="00697DD4">
            <w:pPr>
              <w:shd w:val="clear" w:color="auto" w:fill="FFFFFF"/>
              <w:spacing w:line="254" w:lineRule="exact"/>
              <w:rPr>
                <w:sz w:val="24"/>
                <w:szCs w:val="24"/>
                <w:lang w:val="ro-RO"/>
              </w:rPr>
            </w:pP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 xml:space="preserve">Instruirea şi atestarea colaboratorilor firmelor turistice şi voiaj internaţional </w:t>
            </w:r>
            <w:r w:rsidRPr="00273280">
              <w:rPr>
                <w:color w:val="000000"/>
                <w:sz w:val="24"/>
                <w:szCs w:val="24"/>
                <w:lang w:val="ro-RO"/>
              </w:rPr>
              <w:t xml:space="preserve">privind profilaxia maladiilor extrem de contagioase şi parazitare tropicale </w:t>
            </w:r>
            <w:r w:rsidRPr="00273280">
              <w:rPr>
                <w:color w:val="000000"/>
                <w:spacing w:val="-1"/>
                <w:sz w:val="24"/>
                <w:szCs w:val="24"/>
                <w:lang w:val="ro-RO"/>
              </w:rPr>
              <w:t>(programa de studiu 10 ore)</w:t>
            </w:r>
          </w:p>
        </w:tc>
        <w:tc>
          <w:tcPr>
            <w:tcW w:w="839" w:type="pct"/>
          </w:tcPr>
          <w:p w:rsidR="00202233" w:rsidRPr="00273280" w:rsidRDefault="00202233" w:rsidP="00697DD4">
            <w:pPr>
              <w:shd w:val="clear" w:color="auto" w:fill="FFFFFF"/>
              <w:spacing w:line="254" w:lineRule="exact"/>
              <w:ind w:left="187" w:right="158"/>
              <w:jc w:val="center"/>
              <w:rPr>
                <w:sz w:val="24"/>
                <w:szCs w:val="24"/>
              </w:rPr>
            </w:pPr>
            <w:r w:rsidRPr="00273280">
              <w:rPr>
                <w:color w:val="000000"/>
                <w:spacing w:val="-4"/>
                <w:sz w:val="24"/>
                <w:szCs w:val="24"/>
                <w:lang w:val="ro-RO"/>
              </w:rPr>
              <w:t xml:space="preserve">1 persoană </w:t>
            </w:r>
            <w:r w:rsidRPr="00273280">
              <w:rPr>
                <w:color w:val="000000"/>
                <w:spacing w:val="-2"/>
                <w:sz w:val="24"/>
                <w:szCs w:val="24"/>
                <w:lang w:val="ro-RO"/>
              </w:rPr>
              <w:t>(10 ore)</w:t>
            </w:r>
          </w:p>
        </w:tc>
        <w:tc>
          <w:tcPr>
            <w:tcW w:w="595" w:type="pct"/>
          </w:tcPr>
          <w:p w:rsidR="00202233" w:rsidRPr="00273280" w:rsidRDefault="00202233" w:rsidP="00697DD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  <w:lang w:val="ro-RO"/>
              </w:rPr>
              <w:t>120</w:t>
            </w:r>
          </w:p>
        </w:tc>
      </w:tr>
    </w:tbl>
    <w:p w:rsidR="00202233" w:rsidRPr="00273280" w:rsidRDefault="00202233" w:rsidP="00697DD4">
      <w:pPr>
        <w:tabs>
          <w:tab w:val="left" w:pos="8023"/>
        </w:tabs>
        <w:rPr>
          <w:sz w:val="24"/>
          <w:szCs w:val="24"/>
          <w:lang w:val="en-US"/>
        </w:rPr>
      </w:pPr>
    </w:p>
    <w:p w:rsidR="00202233" w:rsidRPr="00273280" w:rsidRDefault="00202233" w:rsidP="00697DD4">
      <w:pPr>
        <w:rPr>
          <w:sz w:val="24"/>
          <w:szCs w:val="24"/>
        </w:rPr>
      </w:pPr>
    </w:p>
    <w:p w:rsidR="00202233" w:rsidRPr="00273280" w:rsidRDefault="00202233" w:rsidP="00697DD4">
      <w:pPr>
        <w:rPr>
          <w:sz w:val="24"/>
          <w:szCs w:val="24"/>
        </w:rPr>
      </w:pPr>
    </w:p>
    <w:p w:rsidR="00202233" w:rsidRPr="00273280" w:rsidRDefault="00202233">
      <w:pPr>
        <w:rPr>
          <w:sz w:val="24"/>
          <w:szCs w:val="24"/>
        </w:rPr>
      </w:pPr>
    </w:p>
    <w:sectPr w:rsidR="00202233" w:rsidRPr="00273280" w:rsidSect="00273280">
      <w:pgSz w:w="11907" w:h="16840" w:code="9"/>
      <w:pgMar w:top="720" w:right="720" w:bottom="720" w:left="720" w:header="709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297B4"/>
    <w:lvl w:ilvl="0">
      <w:numFmt w:val="bullet"/>
      <w:lvlText w:val="*"/>
      <w:lvlJc w:val="left"/>
    </w:lvl>
  </w:abstractNum>
  <w:abstractNum w:abstractNumId="1">
    <w:nsid w:val="025B795D"/>
    <w:multiLevelType w:val="multilevel"/>
    <w:tmpl w:val="E81E81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480" w:hanging="48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">
    <w:nsid w:val="08B41A21"/>
    <w:multiLevelType w:val="singleLevel"/>
    <w:tmpl w:val="46F800B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C320059"/>
    <w:multiLevelType w:val="singleLevel"/>
    <w:tmpl w:val="FA76298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2C377F2"/>
    <w:multiLevelType w:val="singleLevel"/>
    <w:tmpl w:val="94AC24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47B33E9"/>
    <w:multiLevelType w:val="singleLevel"/>
    <w:tmpl w:val="60DA104E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87F4523"/>
    <w:multiLevelType w:val="hybridMultilevel"/>
    <w:tmpl w:val="FC2A83F8"/>
    <w:lvl w:ilvl="0" w:tplc="68423B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76164"/>
    <w:multiLevelType w:val="singleLevel"/>
    <w:tmpl w:val="2E40CAF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35246FF2"/>
    <w:multiLevelType w:val="singleLevel"/>
    <w:tmpl w:val="AD08882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AEB25B9"/>
    <w:multiLevelType w:val="hybridMultilevel"/>
    <w:tmpl w:val="1AA0AA60"/>
    <w:lvl w:ilvl="0" w:tplc="4CD86C96">
      <w:start w:val="196"/>
      <w:numFmt w:val="decimal"/>
      <w:lvlText w:val="%1."/>
      <w:lvlJc w:val="center"/>
      <w:pPr>
        <w:tabs>
          <w:tab w:val="num" w:pos="724"/>
        </w:tabs>
        <w:ind w:left="724" w:hanging="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022AF8"/>
    <w:multiLevelType w:val="singleLevel"/>
    <w:tmpl w:val="52FE6B98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8BD3825"/>
    <w:multiLevelType w:val="hybridMultilevel"/>
    <w:tmpl w:val="761A5B00"/>
    <w:lvl w:ilvl="0" w:tplc="18049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DD4"/>
    <w:rsid w:val="00037AEE"/>
    <w:rsid w:val="00202233"/>
    <w:rsid w:val="00273280"/>
    <w:rsid w:val="003776B2"/>
    <w:rsid w:val="004A35E8"/>
    <w:rsid w:val="004A796F"/>
    <w:rsid w:val="005D4B97"/>
    <w:rsid w:val="00655D14"/>
    <w:rsid w:val="00697DD4"/>
    <w:rsid w:val="008146A8"/>
    <w:rsid w:val="00852DDD"/>
    <w:rsid w:val="009006A5"/>
    <w:rsid w:val="00905FC4"/>
    <w:rsid w:val="00915B51"/>
    <w:rsid w:val="00A52552"/>
    <w:rsid w:val="00C04490"/>
    <w:rsid w:val="00C66402"/>
    <w:rsid w:val="00C9409F"/>
    <w:rsid w:val="00CC1AE3"/>
    <w:rsid w:val="00CC6827"/>
    <w:rsid w:val="00D402B2"/>
    <w:rsid w:val="00DE49A8"/>
    <w:rsid w:val="00DE4FB3"/>
    <w:rsid w:val="00E66A60"/>
    <w:rsid w:val="00F03943"/>
    <w:rsid w:val="00F94A48"/>
    <w:rsid w:val="00FC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DD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97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DD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97DD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97DD4"/>
    <w:rPr>
      <w:rFonts w:cs="Times New Roman"/>
    </w:rPr>
  </w:style>
  <w:style w:type="paragraph" w:customStyle="1" w:styleId="news">
    <w:name w:val="news"/>
    <w:basedOn w:val="Normal"/>
    <w:uiPriority w:val="99"/>
    <w:rsid w:val="00697DD4"/>
    <w:pPr>
      <w:widowControl/>
      <w:autoSpaceDE/>
      <w:autoSpaceDN/>
      <w:adjustRightInd/>
    </w:pPr>
    <w:rPr>
      <w:rFonts w:ascii="Arial" w:hAnsi="Arial" w:cs="Arial"/>
    </w:rPr>
  </w:style>
  <w:style w:type="paragraph" w:customStyle="1" w:styleId="cn">
    <w:name w:val="cn"/>
    <w:basedOn w:val="Normal"/>
    <w:uiPriority w:val="99"/>
    <w:rsid w:val="00697DD4"/>
    <w:pPr>
      <w:widowControl/>
      <w:autoSpaceDE/>
      <w:autoSpaceDN/>
      <w:adjustRightInd/>
      <w:jc w:val="center"/>
    </w:pPr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rsid w:val="0069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7DD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14</Pages>
  <Words>6043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11</cp:revision>
  <dcterms:created xsi:type="dcterms:W3CDTF">2014-11-17T13:13:00Z</dcterms:created>
  <dcterms:modified xsi:type="dcterms:W3CDTF">2017-01-03T15:56:00Z</dcterms:modified>
</cp:coreProperties>
</file>