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B" w:rsidRPr="00D3135F" w:rsidRDefault="001917FB" w:rsidP="001917F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917FB" w:rsidRPr="00D3135F" w:rsidRDefault="001917FB" w:rsidP="001917F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к Положению о публичной услуге   </w:t>
      </w:r>
    </w:p>
    <w:p w:rsidR="001917FB" w:rsidRPr="00D3135F" w:rsidRDefault="001917FB" w:rsidP="001917F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водоснабжения и канализации, </w:t>
      </w:r>
    </w:p>
    <w:p w:rsidR="001917FB" w:rsidRPr="00D3135F" w:rsidRDefault="001917FB" w:rsidP="001917FB">
      <w:pPr>
        <w:spacing w:after="0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утвержденному Постановлением</w:t>
      </w:r>
      <w:r w:rsidRPr="00D3135F">
        <w:rPr>
          <w:rFonts w:ascii="Times New Roman" w:hAnsi="Times New Roman"/>
          <w:bCs/>
          <w:sz w:val="24"/>
          <w:szCs w:val="24"/>
          <w:lang w:val="ru-RU"/>
        </w:rPr>
        <w:t xml:space="preserve">  НАРЭ </w:t>
      </w:r>
    </w:p>
    <w:p w:rsidR="001917FB" w:rsidRPr="00D3135F" w:rsidRDefault="001917FB" w:rsidP="001917F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271/2015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от 16 декабря 2015 г. 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1917FB" w:rsidRPr="00D3135F" w:rsidRDefault="001917FB" w:rsidP="001917FB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Cs/>
          <w:sz w:val="24"/>
          <w:szCs w:val="24"/>
          <w:lang w:val="ru-RU" w:eastAsia="ru-RU"/>
        </w:rPr>
        <w:t xml:space="preserve">Протокол </w:t>
      </w:r>
      <w:r w:rsidRPr="00D3135F">
        <w:rPr>
          <w:rFonts w:ascii="Times New Roman" w:hAnsi="Times New Roman"/>
          <w:b/>
          <w:iCs/>
          <w:sz w:val="24"/>
          <w:szCs w:val="24"/>
          <w:lang w:val="ru-RU" w:eastAsia="ru-RU"/>
        </w:rPr>
        <w:t>сдачи в эксплуатацию водомера</w:t>
      </w:r>
    </w:p>
    <w:p w:rsidR="001917FB" w:rsidRPr="00D3135F" w:rsidRDefault="001917FB" w:rsidP="001917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№______________ от ___________________ г.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Оператор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Потребитель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917FB" w:rsidRPr="00D3135F" w:rsidRDefault="001917FB" w:rsidP="001917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19"/>
          <w:szCs w:val="19"/>
          <w:lang w:val="ru-RU" w:eastAsia="ru-RU"/>
        </w:rPr>
        <w:t>(наименование организации/фамилия и имя)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Адрес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_____________________________________________________________________________</w:t>
      </w:r>
    </w:p>
    <w:p w:rsidR="001917FB" w:rsidRPr="00D3135F" w:rsidRDefault="001917FB" w:rsidP="001917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19"/>
          <w:szCs w:val="19"/>
          <w:lang w:val="ru-RU" w:eastAsia="ru-RU"/>
        </w:rPr>
        <w:t>(Почтовый адрес, телефон)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 xml:space="preserve">Установлен водомер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 xml:space="preserve">на 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мест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о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потребления                                                                                  :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Тип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водомера_______________________ 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Заводской №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 </w:t>
      </w: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Показания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Дата государственной поверки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 </w:t>
      </w:r>
      <w:r w:rsidRPr="00D3135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Пломба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госповерителя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Пломба Оператора №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Потребитель 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(представитель потребителя) __________________________________</w:t>
      </w:r>
    </w:p>
    <w:p w:rsidR="001917FB" w:rsidRPr="00D3135F" w:rsidRDefault="001917FB" w:rsidP="001917FB">
      <w:pPr>
        <w:spacing w:after="0" w:line="240" w:lineRule="auto"/>
        <w:ind w:right="1152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19"/>
          <w:szCs w:val="19"/>
          <w:lang w:val="ru-RU" w:eastAsia="ru-RU"/>
        </w:rPr>
        <w:t xml:space="preserve">                                                                                                            (фамилия, имя, должность, подпись)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Персонал Оператора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</w:t>
      </w:r>
    </w:p>
    <w:p w:rsidR="001917FB" w:rsidRPr="00D3135F" w:rsidRDefault="001917FB" w:rsidP="001917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19"/>
          <w:szCs w:val="19"/>
          <w:lang w:val="ru-RU" w:eastAsia="ru-RU"/>
        </w:rPr>
        <w:t>(фамилия, имя, должность, подпись)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Контактный телефон Оператора: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</w:t>
      </w:r>
    </w:p>
    <w:p w:rsidR="001917FB" w:rsidRPr="00D3135F" w:rsidRDefault="001917FB" w:rsidP="00191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917FB" w:rsidRPr="00D3135F" w:rsidRDefault="001917FB" w:rsidP="00191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Примечание: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Протокол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составляется в двух экземплярах, по одному для каждой из сторон, и подписывается потребителем и оператором.</w:t>
      </w:r>
    </w:p>
    <w:p w:rsidR="001917FB" w:rsidRPr="00D3135F" w:rsidRDefault="001917FB" w:rsidP="001917F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Оператор вправе внести в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протокол</w:t>
      </w:r>
      <w:r w:rsidRPr="00D313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другие данные.</w:t>
      </w: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B"/>
    <w:rsid w:val="001917FB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AC7B-087E-4688-85CD-9D89BB4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2016-04-06T08:02:00Z</dcterms:created>
  <dcterms:modified xsi:type="dcterms:W3CDTF">2016-04-06T08:02:00Z</dcterms:modified>
</cp:coreProperties>
</file>