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6" w:rsidRPr="00613462" w:rsidRDefault="00DE58B6" w:rsidP="00DE58B6">
      <w:pPr>
        <w:ind w:left="77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Pr="00613462">
        <w:rPr>
          <w:rFonts w:eastAsia="Calibri"/>
          <w:sz w:val="24"/>
          <w:szCs w:val="24"/>
        </w:rPr>
        <w:t>Приложение</w:t>
      </w:r>
      <w:r w:rsidRPr="00613462">
        <w:rPr>
          <w:rFonts w:eastAsia="Calibri"/>
          <w:sz w:val="24"/>
          <w:szCs w:val="24"/>
          <w:lang w:val="fr-FR"/>
        </w:rPr>
        <w:t xml:space="preserve"> № 2 </w:t>
      </w:r>
    </w:p>
    <w:p w:rsidR="00DE58B6" w:rsidRPr="00613462" w:rsidRDefault="00DE58B6" w:rsidP="00DE58B6">
      <w:pPr>
        <w:ind w:left="7788"/>
        <w:rPr>
          <w:rFonts w:eastAsia="Calibri"/>
          <w:sz w:val="24"/>
          <w:szCs w:val="24"/>
        </w:rPr>
      </w:pPr>
      <w:r w:rsidRPr="00613462">
        <w:rPr>
          <w:rFonts w:eastAsia="Calibri"/>
          <w:sz w:val="24"/>
          <w:szCs w:val="24"/>
        </w:rPr>
        <w:t xml:space="preserve">к Положению о планировании договоров </w:t>
      </w:r>
    </w:p>
    <w:p w:rsidR="00DE58B6" w:rsidRPr="00613462" w:rsidRDefault="00DE58B6" w:rsidP="00DE58B6">
      <w:pPr>
        <w:ind w:left="7788"/>
        <w:rPr>
          <w:rFonts w:eastAsia="Calibri"/>
          <w:sz w:val="24"/>
          <w:szCs w:val="24"/>
        </w:rPr>
      </w:pPr>
      <w:r w:rsidRPr="00613462">
        <w:rPr>
          <w:rFonts w:eastAsia="Calibri"/>
          <w:sz w:val="24"/>
          <w:szCs w:val="24"/>
        </w:rPr>
        <w:t>о государственных закупках</w:t>
      </w:r>
    </w:p>
    <w:p w:rsidR="00DE58B6" w:rsidRPr="00F03E58" w:rsidRDefault="00DE58B6" w:rsidP="00DE58B6">
      <w:pPr>
        <w:jc w:val="right"/>
        <w:rPr>
          <w:rFonts w:ascii="Calibri" w:eastAsia="Calibri" w:hAnsi="Calibri"/>
          <w:bCs/>
          <w:szCs w:val="28"/>
        </w:rPr>
      </w:pPr>
    </w:p>
    <w:p w:rsidR="00DE58B6" w:rsidRPr="00F03E58" w:rsidRDefault="00DE58B6" w:rsidP="00DE58B6">
      <w:pPr>
        <w:tabs>
          <w:tab w:val="left" w:pos="3953"/>
        </w:tabs>
        <w:jc w:val="center"/>
        <w:rPr>
          <w:rFonts w:eastAsia="SimSun"/>
          <w:b/>
          <w:sz w:val="24"/>
          <w:szCs w:val="28"/>
          <w:lang w:eastAsia="zh-CN"/>
        </w:rPr>
      </w:pPr>
      <w:r w:rsidRPr="00613462">
        <w:rPr>
          <w:rFonts w:eastAsia="SimSun"/>
          <w:b/>
          <w:sz w:val="28"/>
          <w:szCs w:val="28"/>
          <w:lang w:eastAsia="zh-CN"/>
        </w:rPr>
        <w:t>Объявление о намерении (образец</w:t>
      </w:r>
      <w:r w:rsidRPr="00F03E58">
        <w:rPr>
          <w:rFonts w:eastAsia="SimSun"/>
          <w:b/>
          <w:sz w:val="24"/>
          <w:szCs w:val="28"/>
          <w:lang w:eastAsia="zh-CN"/>
        </w:rPr>
        <w:t>)</w:t>
      </w:r>
    </w:p>
    <w:p w:rsidR="00DE58B6" w:rsidRPr="00F03E58" w:rsidRDefault="00DE58B6" w:rsidP="00DE58B6">
      <w:pPr>
        <w:tabs>
          <w:tab w:val="left" w:pos="3953"/>
        </w:tabs>
        <w:jc w:val="center"/>
        <w:rPr>
          <w:rFonts w:eastAsia="SimSun"/>
          <w:b/>
          <w:sz w:val="24"/>
          <w:szCs w:val="28"/>
          <w:lang w:eastAsia="zh-CN"/>
        </w:rPr>
      </w:pPr>
    </w:p>
    <w:tbl>
      <w:tblPr>
        <w:tblW w:w="13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26"/>
        <w:gridCol w:w="854"/>
        <w:gridCol w:w="1988"/>
        <w:gridCol w:w="1713"/>
        <w:gridCol w:w="1710"/>
        <w:gridCol w:w="1988"/>
      </w:tblGrid>
      <w:tr w:rsidR="00DE58B6" w:rsidRPr="00F03E58" w:rsidTr="0029383D">
        <w:trPr>
          <w:trHeight w:val="428"/>
          <w:jc w:val="center"/>
        </w:trPr>
        <w:tc>
          <w:tcPr>
            <w:tcW w:w="13179" w:type="dxa"/>
            <w:gridSpan w:val="7"/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>Наименование закупающего органа:</w:t>
            </w:r>
          </w:p>
        </w:tc>
      </w:tr>
      <w:tr w:rsidR="00DE58B6" w:rsidRPr="00F03E58" w:rsidTr="0029383D">
        <w:trPr>
          <w:trHeight w:val="406"/>
          <w:jc w:val="center"/>
        </w:trPr>
        <w:tc>
          <w:tcPr>
            <w:tcW w:w="13179" w:type="dxa"/>
            <w:gridSpan w:val="7"/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>Адрес:</w:t>
            </w:r>
          </w:p>
        </w:tc>
      </w:tr>
      <w:tr w:rsidR="00DE58B6" w:rsidRPr="00F03E58" w:rsidTr="0029383D">
        <w:trPr>
          <w:trHeight w:val="412"/>
          <w:jc w:val="center"/>
        </w:trPr>
        <w:tc>
          <w:tcPr>
            <w:tcW w:w="13179" w:type="dxa"/>
            <w:gridSpan w:val="7"/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>Контактные данные:</w:t>
            </w:r>
            <w:r>
              <w:rPr>
                <w:b/>
                <w:sz w:val="19"/>
                <w:szCs w:val="19"/>
                <w:lang w:eastAsia="zh-CN"/>
              </w:rPr>
              <w:t xml:space="preserve">       </w:t>
            </w:r>
            <w:r w:rsidRPr="00F03E58">
              <w:rPr>
                <w:b/>
                <w:sz w:val="19"/>
                <w:szCs w:val="19"/>
                <w:lang w:eastAsia="zh-CN"/>
              </w:rPr>
              <w:t>Тел.:</w:t>
            </w:r>
          </w:p>
        </w:tc>
      </w:tr>
      <w:tr w:rsidR="00DE58B6" w:rsidRPr="00F03E58" w:rsidTr="0029383D">
        <w:trPr>
          <w:trHeight w:val="418"/>
          <w:jc w:val="center"/>
        </w:trPr>
        <w:tc>
          <w:tcPr>
            <w:tcW w:w="13179" w:type="dxa"/>
            <w:gridSpan w:val="7"/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>Факс:</w:t>
            </w:r>
            <w:r>
              <w:rPr>
                <w:b/>
                <w:sz w:val="19"/>
                <w:szCs w:val="19"/>
                <w:lang w:eastAsia="zh-CN"/>
              </w:rPr>
              <w:t xml:space="preserve">                                    </w:t>
            </w:r>
            <w:r w:rsidRPr="00F03E58">
              <w:rPr>
                <w:b/>
                <w:sz w:val="19"/>
                <w:szCs w:val="19"/>
                <w:lang w:eastAsia="zh-CN"/>
              </w:rPr>
              <w:t>e-</w:t>
            </w:r>
            <w:proofErr w:type="spellStart"/>
            <w:r w:rsidRPr="00F03E58">
              <w:rPr>
                <w:b/>
                <w:sz w:val="19"/>
                <w:szCs w:val="19"/>
                <w:lang w:eastAsia="zh-CN"/>
              </w:rPr>
              <w:t>mail</w:t>
            </w:r>
            <w:proofErr w:type="spellEnd"/>
            <w:r w:rsidRPr="00F03E58">
              <w:rPr>
                <w:b/>
                <w:sz w:val="19"/>
                <w:szCs w:val="19"/>
                <w:lang w:eastAsia="zh-CN"/>
              </w:rPr>
              <w:t>:</w:t>
            </w:r>
          </w:p>
        </w:tc>
      </w:tr>
      <w:tr w:rsidR="00DE58B6" w:rsidRPr="00F03E58" w:rsidTr="0029383D">
        <w:trPr>
          <w:trHeight w:val="1762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B6" w:rsidRPr="00F03E58" w:rsidRDefault="00DE58B6" w:rsidP="0029383D">
            <w:pPr>
              <w:jc w:val="center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>№</w:t>
            </w:r>
            <w:r>
              <w:rPr>
                <w:b/>
                <w:sz w:val="19"/>
                <w:szCs w:val="19"/>
                <w:lang w:eastAsia="zh-CN"/>
              </w:rPr>
              <w:t xml:space="preserve">№ </w:t>
            </w:r>
            <w:proofErr w:type="gramStart"/>
            <w:r w:rsidRPr="00F03E58">
              <w:rPr>
                <w:b/>
                <w:sz w:val="19"/>
                <w:szCs w:val="19"/>
                <w:lang w:eastAsia="zh-CN"/>
              </w:rPr>
              <w:t>п</w:t>
            </w:r>
            <w:proofErr w:type="gramEnd"/>
            <w:r w:rsidRPr="00F03E58">
              <w:rPr>
                <w:b/>
                <w:sz w:val="19"/>
                <w:szCs w:val="19"/>
                <w:lang w:eastAsia="zh-CN"/>
              </w:rPr>
              <w:t>/п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Изложение предмета закупки</w:t>
            </w:r>
            <w:r>
              <w:rPr>
                <w:rFonts w:eastAsia="Calibri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B6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</w:p>
          <w:p w:rsidR="00DE58B6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</w:p>
          <w:p w:rsidR="00DE58B6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 xml:space="preserve">Код </w:t>
            </w:r>
          </w:p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CPV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Оценочная</w:t>
            </w:r>
            <w:r>
              <w:rPr>
                <w:rFonts w:eastAsia="Calibri"/>
                <w:b/>
                <w:bCs/>
                <w:sz w:val="19"/>
                <w:szCs w:val="19"/>
              </w:rPr>
              <w:t xml:space="preserve">    </w:t>
            </w:r>
            <w:r w:rsidRPr="00F03E58">
              <w:rPr>
                <w:rFonts w:eastAsia="Calibri"/>
                <w:b/>
                <w:bCs/>
                <w:sz w:val="19"/>
                <w:szCs w:val="19"/>
              </w:rPr>
              <w:t xml:space="preserve"> стоимость без НДС </w:t>
            </w:r>
            <w:r w:rsidRPr="00F03E58">
              <w:rPr>
                <w:rFonts w:eastAsia="Calibri"/>
                <w:b/>
                <w:sz w:val="19"/>
                <w:szCs w:val="19"/>
              </w:rPr>
              <w:t>(молдавских леев)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Применяемая процедура закупки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 xml:space="preserve">Период проведения процедуры государственной закупки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8B6" w:rsidRPr="00F03E58" w:rsidRDefault="00DE58B6" w:rsidP="0029383D">
            <w:pPr>
              <w:ind w:firstLine="0"/>
              <w:jc w:val="center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 xml:space="preserve">Договор подпадает или не подпадает  под действие Соглашения о правительственных закупках Всемирной торговой организации </w:t>
            </w:r>
          </w:p>
        </w:tc>
      </w:tr>
    </w:tbl>
    <w:p w:rsidR="00DE58B6" w:rsidRPr="006E6D4C" w:rsidRDefault="00DE58B6" w:rsidP="00DE58B6">
      <w:pPr>
        <w:rPr>
          <w:sz w:val="2"/>
          <w:szCs w:val="2"/>
        </w:rPr>
      </w:pPr>
    </w:p>
    <w:tbl>
      <w:tblPr>
        <w:tblW w:w="13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26"/>
        <w:gridCol w:w="854"/>
        <w:gridCol w:w="1988"/>
        <w:gridCol w:w="1713"/>
        <w:gridCol w:w="1710"/>
        <w:gridCol w:w="1988"/>
      </w:tblGrid>
      <w:tr w:rsidR="00DE58B6" w:rsidRPr="00F03E58" w:rsidTr="0029383D">
        <w:trPr>
          <w:trHeight w:val="323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B6" w:rsidRPr="00F03E58" w:rsidRDefault="00DE58B6" w:rsidP="0029383D">
            <w:pPr>
              <w:ind w:firstLine="0"/>
              <w:jc w:val="center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8B6" w:rsidRPr="00F03E58" w:rsidRDefault="00DE58B6" w:rsidP="0029383D">
            <w:pPr>
              <w:ind w:firstLine="0"/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F03E58">
              <w:rPr>
                <w:rFonts w:eastAsia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8B6" w:rsidRPr="00F03E58" w:rsidRDefault="00DE58B6" w:rsidP="0029383D">
            <w:pPr>
              <w:ind w:firstLine="0"/>
              <w:jc w:val="center"/>
              <w:rPr>
                <w:b/>
                <w:sz w:val="19"/>
                <w:szCs w:val="19"/>
                <w:lang w:eastAsia="zh-CN"/>
              </w:rPr>
            </w:pPr>
            <w:r w:rsidRPr="00F03E58">
              <w:rPr>
                <w:b/>
                <w:sz w:val="19"/>
                <w:szCs w:val="19"/>
                <w:lang w:eastAsia="zh-CN"/>
              </w:rPr>
              <w:t>7</w:t>
            </w:r>
          </w:p>
        </w:tc>
      </w:tr>
      <w:tr w:rsidR="00DE58B6" w:rsidRPr="00F03E58" w:rsidTr="0029383D">
        <w:trPr>
          <w:trHeight w:val="323"/>
          <w:jc w:val="center"/>
        </w:trPr>
        <w:tc>
          <w:tcPr>
            <w:tcW w:w="131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B6" w:rsidRPr="00613462" w:rsidRDefault="00DE58B6" w:rsidP="0029383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613462">
              <w:rPr>
                <w:b/>
                <w:sz w:val="24"/>
                <w:szCs w:val="24"/>
                <w:lang w:eastAsia="zh-CN"/>
              </w:rPr>
              <w:t>Товары</w:t>
            </w:r>
          </w:p>
        </w:tc>
      </w:tr>
      <w:tr w:rsidR="00DE58B6" w:rsidRPr="00F03E58" w:rsidTr="0029383D">
        <w:trPr>
          <w:trHeight w:val="38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Pr="00F03E58" w:rsidRDefault="00DE58B6" w:rsidP="00DE58B6">
            <w:pPr>
              <w:numPr>
                <w:ilvl w:val="0"/>
                <w:numId w:val="1"/>
              </w:numPr>
              <w:tabs>
                <w:tab w:val="left" w:pos="-113"/>
                <w:tab w:val="left" w:pos="455"/>
              </w:tabs>
              <w:spacing w:before="100" w:beforeAutospacing="1" w:after="100" w:afterAutospacing="1"/>
              <w:ind w:left="29" w:firstLine="143"/>
              <w:contextualSpacing/>
              <w:rPr>
                <w:sz w:val="19"/>
                <w:szCs w:val="19"/>
                <w:lang w:eastAsia="zh-CN"/>
              </w:rPr>
            </w:pPr>
            <w:r w:rsidRPr="00F03E58">
              <w:rPr>
                <w:sz w:val="19"/>
                <w:szCs w:val="19"/>
                <w:lang w:eastAsia="zh-CN"/>
              </w:rPr>
              <w:t xml:space="preserve">Приводится краткое описание товаров, которые должны быть поставлены в течение года; </w:t>
            </w:r>
          </w:p>
          <w:p w:rsidR="00DE58B6" w:rsidRPr="00F03E58" w:rsidRDefault="00DE58B6" w:rsidP="00DE58B6">
            <w:pPr>
              <w:numPr>
                <w:ilvl w:val="0"/>
                <w:numId w:val="1"/>
              </w:numPr>
              <w:tabs>
                <w:tab w:val="left" w:pos="-113"/>
                <w:tab w:val="left" w:pos="455"/>
              </w:tabs>
              <w:spacing w:before="100" w:beforeAutospacing="1" w:after="100" w:afterAutospacing="1"/>
              <w:ind w:left="29" w:firstLine="143"/>
              <w:contextualSpacing/>
              <w:rPr>
                <w:sz w:val="19"/>
                <w:szCs w:val="19"/>
                <w:lang w:eastAsia="zh-CN"/>
              </w:rPr>
            </w:pPr>
            <w:r w:rsidRPr="00F03E58">
              <w:rPr>
                <w:sz w:val="19"/>
                <w:szCs w:val="19"/>
                <w:lang w:eastAsia="zh-CN"/>
              </w:rPr>
              <w:t>Указывается характер и количество товаров, которые должны быть поставлены;</w:t>
            </w:r>
          </w:p>
          <w:p w:rsidR="00DE58B6" w:rsidRPr="006E6D4C" w:rsidRDefault="00DE58B6" w:rsidP="00DE58B6">
            <w:pPr>
              <w:numPr>
                <w:ilvl w:val="0"/>
                <w:numId w:val="1"/>
              </w:numPr>
              <w:tabs>
                <w:tab w:val="left" w:pos="-113"/>
                <w:tab w:val="left" w:pos="455"/>
              </w:tabs>
              <w:spacing w:before="100" w:beforeAutospacing="1" w:after="100" w:afterAutospacing="1"/>
              <w:ind w:left="29" w:firstLine="143"/>
              <w:contextualSpacing/>
              <w:rPr>
                <w:sz w:val="19"/>
                <w:szCs w:val="19"/>
                <w:lang w:eastAsia="zh-CN"/>
              </w:rPr>
            </w:pPr>
            <w:r w:rsidRPr="006E6D4C">
              <w:rPr>
                <w:sz w:val="19"/>
                <w:szCs w:val="19"/>
                <w:lang w:eastAsia="zh-CN"/>
              </w:rPr>
              <w:t xml:space="preserve">Уточняется, идет ли речь о </w:t>
            </w:r>
            <w:proofErr w:type="gramStart"/>
            <w:r w:rsidRPr="006E6D4C">
              <w:rPr>
                <w:sz w:val="19"/>
                <w:szCs w:val="19"/>
                <w:lang w:eastAsia="zh-CN"/>
              </w:rPr>
              <w:t>договоре</w:t>
            </w:r>
            <w:proofErr w:type="gramEnd"/>
            <w:r w:rsidRPr="006E6D4C">
              <w:rPr>
                <w:sz w:val="19"/>
                <w:szCs w:val="19"/>
                <w:lang w:eastAsia="zh-CN"/>
              </w:rPr>
              <w:t xml:space="preserve"> о государственной закупке, присуждаемом защищенным цехам, договоре исполнение которого предусмотрено в рамках программы защищенного трудоустройства</w:t>
            </w:r>
          </w:p>
          <w:p w:rsidR="00DE58B6" w:rsidRPr="00F03E58" w:rsidRDefault="00DE58B6" w:rsidP="0029383D">
            <w:pPr>
              <w:tabs>
                <w:tab w:val="left" w:pos="-113"/>
              </w:tabs>
              <w:spacing w:before="100" w:beforeAutospacing="1" w:after="100" w:afterAutospacing="1"/>
              <w:contextualSpacing/>
              <w:rPr>
                <w:sz w:val="19"/>
                <w:szCs w:val="19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rFonts w:eastAsia="Calibri"/>
                <w:sz w:val="19"/>
                <w:szCs w:val="19"/>
              </w:rPr>
              <w:t xml:space="preserve">Определяется в соответствии с Законом  № 131 от </w:t>
            </w:r>
            <w:r>
              <w:rPr>
                <w:rFonts w:eastAsia="Calibri"/>
                <w:sz w:val="19"/>
                <w:szCs w:val="19"/>
              </w:rPr>
              <w:t xml:space="preserve">     </w:t>
            </w:r>
            <w:r w:rsidRPr="00F03E58">
              <w:rPr>
                <w:rFonts w:eastAsia="Calibri"/>
                <w:sz w:val="19"/>
                <w:szCs w:val="19"/>
              </w:rPr>
              <w:t>3 июля 2015 года о государственных закупках</w:t>
            </w:r>
          </w:p>
          <w:p w:rsidR="00DE58B6" w:rsidRDefault="00DE58B6" w:rsidP="0029383D">
            <w:pPr>
              <w:spacing w:before="100" w:beforeAutospacing="1" w:after="100" w:afterAutospacing="1"/>
              <w:jc w:val="left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jc w:val="left"/>
              <w:rPr>
                <w:sz w:val="19"/>
                <w:szCs w:val="19"/>
                <w:lang w:eastAsia="zh-CN"/>
              </w:rPr>
            </w:pPr>
          </w:p>
          <w:p w:rsidR="00DE58B6" w:rsidRDefault="00DE58B6" w:rsidP="0029383D">
            <w:pPr>
              <w:spacing w:before="100" w:beforeAutospacing="1" w:after="100" w:afterAutospacing="1"/>
              <w:jc w:val="left"/>
              <w:rPr>
                <w:sz w:val="19"/>
                <w:szCs w:val="19"/>
                <w:lang w:eastAsia="zh-CN"/>
              </w:rPr>
            </w:pPr>
          </w:p>
          <w:p w:rsidR="00DE58B6" w:rsidRPr="00F03E58" w:rsidRDefault="00DE58B6" w:rsidP="0029383D">
            <w:pPr>
              <w:spacing w:before="100" w:beforeAutospacing="1" w:after="100" w:afterAutospacing="1"/>
              <w:jc w:val="left"/>
              <w:rPr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color w:val="000000"/>
                <w:sz w:val="19"/>
                <w:szCs w:val="19"/>
                <w:lang w:eastAsia="ru-RU"/>
              </w:rPr>
              <w:t>Устанавливается  период (месяц) года, в котором будет проведена данная процедура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sz w:val="19"/>
                <w:szCs w:val="19"/>
                <w:lang w:eastAsia="zh-CN"/>
              </w:rPr>
              <w:t>(Только для объявлений, переданных для публикации в Официальный журнал Европейского союза)</w:t>
            </w:r>
          </w:p>
        </w:tc>
      </w:tr>
      <w:tr w:rsidR="00DE58B6" w:rsidRPr="00F03E58" w:rsidTr="0029383D">
        <w:trPr>
          <w:trHeight w:val="140"/>
          <w:jc w:val="center"/>
        </w:trPr>
        <w:tc>
          <w:tcPr>
            <w:tcW w:w="131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B6" w:rsidRPr="00AD7080" w:rsidRDefault="00DE58B6" w:rsidP="0029383D">
            <w:pPr>
              <w:ind w:hanging="29"/>
              <w:jc w:val="center"/>
              <w:rPr>
                <w:b/>
                <w:sz w:val="24"/>
                <w:szCs w:val="24"/>
                <w:lang w:eastAsia="zh-CN"/>
              </w:rPr>
            </w:pPr>
            <w:r w:rsidRPr="00AD7080">
              <w:rPr>
                <w:b/>
                <w:sz w:val="24"/>
                <w:szCs w:val="24"/>
                <w:lang w:eastAsia="zh-CN"/>
              </w:rPr>
              <w:t>Работы</w:t>
            </w:r>
          </w:p>
        </w:tc>
      </w:tr>
      <w:tr w:rsidR="00DE58B6" w:rsidRPr="00F03E58" w:rsidTr="0029383D">
        <w:trPr>
          <w:trHeight w:val="3059"/>
          <w:jc w:val="center"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8B6" w:rsidRPr="00F0160C" w:rsidRDefault="00DE58B6" w:rsidP="00DE58B6">
            <w:pPr>
              <w:numPr>
                <w:ilvl w:val="0"/>
                <w:numId w:val="1"/>
              </w:numPr>
              <w:tabs>
                <w:tab w:val="left" w:pos="-113"/>
                <w:tab w:val="left" w:pos="314"/>
              </w:tabs>
              <w:spacing w:before="100" w:beforeAutospacing="1" w:after="100" w:afterAutospacing="1"/>
              <w:ind w:left="29" w:hanging="29"/>
              <w:contextualSpacing/>
              <w:rPr>
                <w:sz w:val="18"/>
                <w:szCs w:val="18"/>
                <w:lang w:eastAsia="zh-CN"/>
              </w:rPr>
            </w:pPr>
            <w:r w:rsidRPr="00F0160C">
              <w:rPr>
                <w:sz w:val="18"/>
                <w:szCs w:val="18"/>
                <w:lang w:eastAsia="zh-CN"/>
              </w:rPr>
              <w:t xml:space="preserve">Приводится краткое описание работ, которые должны быть выполнены в течение года, характер и объемы работ; место исполнения; разделена </w:t>
            </w:r>
            <w:r>
              <w:rPr>
                <w:sz w:val="18"/>
                <w:szCs w:val="18"/>
                <w:lang w:eastAsia="zh-CN"/>
              </w:rPr>
              <w:t xml:space="preserve">ли </w:t>
            </w:r>
            <w:r w:rsidRPr="00F0160C">
              <w:rPr>
                <w:sz w:val="18"/>
                <w:szCs w:val="18"/>
                <w:lang w:eastAsia="zh-CN"/>
              </w:rPr>
              <w:t>работа на несколько партий – основные характеристики соотве</w:t>
            </w:r>
            <w:r>
              <w:rPr>
                <w:sz w:val="18"/>
                <w:szCs w:val="18"/>
                <w:lang w:eastAsia="zh-CN"/>
              </w:rPr>
              <w:t>тствующих партий; если возможно -</w:t>
            </w:r>
            <w:r w:rsidRPr="00F0160C">
              <w:rPr>
                <w:sz w:val="18"/>
                <w:szCs w:val="18"/>
                <w:lang w:eastAsia="zh-CN"/>
              </w:rPr>
              <w:t xml:space="preserve"> оценка расходов, которые предполагают данные работы; </w:t>
            </w:r>
          </w:p>
          <w:p w:rsidR="00DE58B6" w:rsidRPr="00F0160C" w:rsidRDefault="00DE58B6" w:rsidP="00DE58B6">
            <w:pPr>
              <w:numPr>
                <w:ilvl w:val="0"/>
                <w:numId w:val="1"/>
              </w:numPr>
              <w:tabs>
                <w:tab w:val="left" w:pos="-113"/>
                <w:tab w:val="left" w:pos="314"/>
              </w:tabs>
              <w:spacing w:before="100" w:beforeAutospacing="1" w:after="100" w:afterAutospacing="1"/>
              <w:ind w:left="29" w:hanging="29"/>
              <w:contextualSpacing/>
              <w:rPr>
                <w:sz w:val="18"/>
                <w:szCs w:val="18"/>
                <w:lang w:eastAsia="zh-CN"/>
              </w:rPr>
            </w:pPr>
            <w:r w:rsidRPr="00F0160C">
              <w:rPr>
                <w:sz w:val="18"/>
                <w:szCs w:val="18"/>
                <w:lang w:eastAsia="zh-CN"/>
              </w:rPr>
              <w:t>уточняется, идет ли речь о договоре, о государственной закупке, присуждаемом защищенным цехам, или договоре</w:t>
            </w:r>
            <w:r>
              <w:rPr>
                <w:sz w:val="18"/>
                <w:szCs w:val="18"/>
                <w:lang w:eastAsia="zh-CN"/>
              </w:rPr>
              <w:t>,</w:t>
            </w:r>
            <w:r w:rsidRPr="00F0160C">
              <w:rPr>
                <w:sz w:val="18"/>
                <w:szCs w:val="18"/>
                <w:lang w:eastAsia="zh-CN"/>
              </w:rPr>
              <w:t xml:space="preserve"> исполнение которого предусмотрено в рамках программы защищенного трудоустройства. </w:t>
            </w:r>
          </w:p>
          <w:p w:rsidR="00DE58B6" w:rsidRPr="00F0160C" w:rsidRDefault="00DE58B6" w:rsidP="00DE58B6">
            <w:pPr>
              <w:numPr>
                <w:ilvl w:val="0"/>
                <w:numId w:val="1"/>
              </w:numPr>
              <w:tabs>
                <w:tab w:val="left" w:pos="-113"/>
                <w:tab w:val="left" w:pos="314"/>
              </w:tabs>
              <w:spacing w:before="100" w:beforeAutospacing="1" w:after="100" w:afterAutospacing="1"/>
              <w:ind w:left="29" w:hanging="29"/>
              <w:contextualSpacing/>
              <w:rPr>
                <w:sz w:val="18"/>
                <w:szCs w:val="18"/>
                <w:lang w:eastAsia="zh-CN"/>
              </w:rPr>
            </w:pPr>
            <w:r w:rsidRPr="00F0160C">
              <w:rPr>
                <w:sz w:val="18"/>
                <w:szCs w:val="18"/>
                <w:lang w:eastAsia="zh-CN"/>
              </w:rPr>
              <w:t xml:space="preserve">уточняются контактные данные </w:t>
            </w:r>
            <w:r>
              <w:rPr>
                <w:sz w:val="18"/>
                <w:szCs w:val="18"/>
                <w:lang w:eastAsia="zh-CN"/>
              </w:rPr>
              <w:t xml:space="preserve">компетентных учреждений </w:t>
            </w:r>
            <w:r w:rsidRPr="00F0160C">
              <w:rPr>
                <w:sz w:val="18"/>
                <w:szCs w:val="18"/>
                <w:lang w:eastAsia="zh-CN"/>
              </w:rPr>
              <w:t xml:space="preserve"> (включая адрес страницы в Интернете), у которых могут быть получены дополнительные сведения об общей законодательной базе в области налогообложения, охраны окружающей среды, охраны труда и условий труда, применяемой в месте, в котором должны быть выполнены работы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rFonts w:eastAsia="Calibri"/>
                <w:sz w:val="19"/>
                <w:szCs w:val="19"/>
              </w:rPr>
              <w:t>Определ</w:t>
            </w:r>
            <w:r>
              <w:rPr>
                <w:rFonts w:eastAsia="Calibri"/>
                <w:sz w:val="19"/>
                <w:szCs w:val="19"/>
              </w:rPr>
              <w:t>яется в соответствии с Законом</w:t>
            </w:r>
            <w:r w:rsidRPr="00F03E58">
              <w:rPr>
                <w:rFonts w:eastAsia="Calibri"/>
                <w:sz w:val="19"/>
                <w:szCs w:val="19"/>
              </w:rPr>
              <w:t xml:space="preserve"> № 131 от 3 июля 2015 года о государственных закупках</w:t>
            </w:r>
          </w:p>
          <w:p w:rsidR="00DE58B6" w:rsidRPr="00F03E58" w:rsidRDefault="00DE58B6" w:rsidP="0029383D">
            <w:pPr>
              <w:spacing w:before="100" w:beforeAutospacing="1" w:after="100" w:afterAutospacing="1"/>
              <w:jc w:val="left"/>
              <w:rPr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color w:val="000000"/>
                <w:sz w:val="19"/>
                <w:szCs w:val="19"/>
                <w:lang w:eastAsia="ru-RU"/>
              </w:rPr>
              <w:t>Устанавливается  период (месяц) года, в котором будет проведена данная процедура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sz w:val="19"/>
                <w:szCs w:val="19"/>
                <w:lang w:eastAsia="zh-CN"/>
              </w:rPr>
              <w:t>(Только в случае объявлений, переданных для публикации в Официальный журнал Европейского союза)</w:t>
            </w:r>
          </w:p>
        </w:tc>
      </w:tr>
      <w:tr w:rsidR="00DE58B6" w:rsidRPr="00F03E58" w:rsidTr="0029383D">
        <w:trPr>
          <w:trHeight w:val="235"/>
          <w:jc w:val="center"/>
        </w:trPr>
        <w:tc>
          <w:tcPr>
            <w:tcW w:w="131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58B6" w:rsidRPr="00AD7080" w:rsidRDefault="00DE58B6" w:rsidP="0029383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AD7080">
              <w:rPr>
                <w:b/>
                <w:sz w:val="24"/>
                <w:szCs w:val="24"/>
                <w:lang w:eastAsia="zh-CN"/>
              </w:rPr>
              <w:t>Услуги</w:t>
            </w:r>
          </w:p>
        </w:tc>
      </w:tr>
      <w:tr w:rsidR="00DE58B6" w:rsidRPr="00F03E58" w:rsidTr="0029383D">
        <w:trPr>
          <w:trHeight w:val="2145"/>
          <w:jc w:val="center"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8B6" w:rsidRPr="00F0160C" w:rsidRDefault="00DE58B6" w:rsidP="00DE58B6">
            <w:pPr>
              <w:numPr>
                <w:ilvl w:val="0"/>
                <w:numId w:val="1"/>
              </w:numPr>
              <w:tabs>
                <w:tab w:val="left" w:pos="314"/>
              </w:tabs>
              <w:spacing w:before="100" w:beforeAutospacing="1" w:after="100" w:afterAutospacing="1"/>
              <w:ind w:left="29" w:hanging="29"/>
              <w:contextualSpacing/>
              <w:rPr>
                <w:sz w:val="18"/>
                <w:szCs w:val="18"/>
                <w:lang w:eastAsia="zh-CN"/>
              </w:rPr>
            </w:pPr>
            <w:r w:rsidRPr="00F0160C">
              <w:rPr>
                <w:sz w:val="18"/>
                <w:szCs w:val="18"/>
                <w:lang w:eastAsia="zh-CN"/>
              </w:rPr>
              <w:t>Приводится краткое описание услуг, которые должны быть предоставлены в течение года, с указанием категории, к которой относится каждая услуга;</w:t>
            </w:r>
          </w:p>
          <w:p w:rsidR="00DE58B6" w:rsidRPr="00F0160C" w:rsidRDefault="00DE58B6" w:rsidP="00DE58B6">
            <w:pPr>
              <w:numPr>
                <w:ilvl w:val="0"/>
                <w:numId w:val="1"/>
              </w:numPr>
              <w:tabs>
                <w:tab w:val="left" w:pos="314"/>
              </w:tabs>
              <w:spacing w:before="100" w:beforeAutospacing="1" w:after="100" w:afterAutospacing="1"/>
              <w:ind w:left="29" w:hanging="29"/>
              <w:contextualSpacing/>
              <w:rPr>
                <w:sz w:val="18"/>
                <w:szCs w:val="18"/>
                <w:lang w:eastAsia="zh-CN"/>
              </w:rPr>
            </w:pPr>
            <w:r w:rsidRPr="00F0160C">
              <w:rPr>
                <w:sz w:val="18"/>
                <w:szCs w:val="18"/>
                <w:lang w:eastAsia="zh-CN"/>
              </w:rPr>
              <w:t xml:space="preserve">уточняется, идет ли речь о </w:t>
            </w:r>
            <w:proofErr w:type="gramStart"/>
            <w:r w:rsidRPr="00F0160C">
              <w:rPr>
                <w:sz w:val="18"/>
                <w:szCs w:val="18"/>
                <w:lang w:eastAsia="zh-CN"/>
              </w:rPr>
              <w:t>договоре</w:t>
            </w:r>
            <w:proofErr w:type="gramEnd"/>
            <w:r w:rsidRPr="00F0160C">
              <w:rPr>
                <w:sz w:val="18"/>
                <w:szCs w:val="18"/>
                <w:lang w:eastAsia="zh-CN"/>
              </w:rPr>
              <w:t xml:space="preserve"> о государственной закупке, присуждаемом защищенным цехам, или договоре, исполнение которого предусмотрено в рамках программы защищенного трудоустройства. </w:t>
            </w:r>
          </w:p>
          <w:p w:rsidR="00DE58B6" w:rsidRDefault="00DE58B6" w:rsidP="00DE58B6">
            <w:pPr>
              <w:numPr>
                <w:ilvl w:val="0"/>
                <w:numId w:val="1"/>
              </w:numPr>
              <w:tabs>
                <w:tab w:val="left" w:pos="314"/>
              </w:tabs>
              <w:spacing w:before="100" w:beforeAutospacing="1" w:after="100" w:afterAutospacing="1"/>
              <w:ind w:left="29" w:hanging="29"/>
              <w:contextualSpacing/>
              <w:rPr>
                <w:sz w:val="18"/>
                <w:szCs w:val="18"/>
                <w:lang w:eastAsia="zh-CN"/>
              </w:rPr>
            </w:pPr>
            <w:r w:rsidRPr="00F0160C">
              <w:rPr>
                <w:sz w:val="18"/>
                <w:szCs w:val="18"/>
                <w:lang w:eastAsia="zh-CN"/>
              </w:rPr>
              <w:t xml:space="preserve">уточняются контактные данные </w:t>
            </w:r>
            <w:r>
              <w:rPr>
                <w:sz w:val="18"/>
                <w:szCs w:val="18"/>
                <w:lang w:eastAsia="zh-CN"/>
              </w:rPr>
              <w:t xml:space="preserve">компетентных учреждений </w:t>
            </w:r>
            <w:r w:rsidRPr="00F0160C">
              <w:rPr>
                <w:sz w:val="18"/>
                <w:szCs w:val="18"/>
                <w:lang w:eastAsia="zh-CN"/>
              </w:rPr>
              <w:t xml:space="preserve"> (включая адрес страницы в Интернете), у которых могут быть получены дополнительные сведения об общей законодательной базе в области налогообложения, охраны окружающей среды, охраны труда и условий труда, применяемой в месте, в котором должны быть выполнены работы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rFonts w:eastAsia="Calibri"/>
                <w:sz w:val="19"/>
                <w:szCs w:val="19"/>
              </w:rPr>
              <w:t>Определяется в соответствии с Законом   № 131 от 3 июля 2015 года о государственных закупках</w:t>
            </w:r>
          </w:p>
          <w:p w:rsidR="00DE58B6" w:rsidRPr="00F03E58" w:rsidRDefault="00DE58B6" w:rsidP="0029383D">
            <w:pPr>
              <w:spacing w:before="100" w:beforeAutospacing="1" w:after="100" w:afterAutospacing="1"/>
              <w:jc w:val="left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jc w:val="left"/>
              <w:rPr>
                <w:color w:val="000000"/>
                <w:sz w:val="19"/>
                <w:szCs w:val="19"/>
                <w:lang w:eastAsia="ru-RU"/>
              </w:rPr>
            </w:pPr>
            <w:r w:rsidRPr="00F03E58">
              <w:rPr>
                <w:color w:val="000000"/>
                <w:sz w:val="19"/>
                <w:szCs w:val="19"/>
                <w:lang w:eastAsia="ru-RU"/>
              </w:rPr>
              <w:t>Устанавливается период (месяц) года, в котором будет проведена данная процедура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  <w:r w:rsidRPr="00F03E58">
              <w:rPr>
                <w:sz w:val="19"/>
                <w:szCs w:val="19"/>
                <w:lang w:eastAsia="zh-CN"/>
              </w:rPr>
              <w:t>(Только в случае объявлений, переданных для публикации в Официальный журнал Европейского союза)</w:t>
            </w:r>
          </w:p>
        </w:tc>
      </w:tr>
      <w:tr w:rsidR="00DE58B6" w:rsidRPr="00F03E58" w:rsidTr="0029383D">
        <w:trPr>
          <w:trHeight w:val="470"/>
          <w:jc w:val="center"/>
        </w:trPr>
        <w:tc>
          <w:tcPr>
            <w:tcW w:w="600" w:type="dxa"/>
            <w:tcBorders>
              <w:top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4326" w:type="dxa"/>
            <w:vMerge/>
            <w:tcBorders>
              <w:right w:val="single" w:sz="4" w:space="0" w:color="auto"/>
            </w:tcBorders>
          </w:tcPr>
          <w:p w:rsidR="00DE58B6" w:rsidRPr="00F0160C" w:rsidRDefault="00DE58B6" w:rsidP="00DE58B6">
            <w:pPr>
              <w:numPr>
                <w:ilvl w:val="0"/>
                <w:numId w:val="1"/>
              </w:numPr>
              <w:tabs>
                <w:tab w:val="left" w:pos="314"/>
              </w:tabs>
              <w:spacing w:before="100" w:beforeAutospacing="1" w:after="100" w:afterAutospacing="1"/>
              <w:ind w:left="29" w:hanging="29"/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rPr>
                <w:sz w:val="19"/>
                <w:szCs w:val="19"/>
                <w:lang w:eastAsia="zh-CN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jc w:val="left"/>
              <w:rPr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6" w:rsidRPr="00F03E58" w:rsidRDefault="00DE58B6" w:rsidP="0029383D">
            <w:pPr>
              <w:spacing w:before="100" w:beforeAutospacing="1" w:after="100" w:afterAutospacing="1"/>
              <w:ind w:firstLine="0"/>
              <w:jc w:val="left"/>
              <w:rPr>
                <w:sz w:val="19"/>
                <w:szCs w:val="19"/>
                <w:lang w:eastAsia="zh-CN"/>
              </w:rPr>
            </w:pPr>
          </w:p>
        </w:tc>
      </w:tr>
    </w:tbl>
    <w:p w:rsidR="00DE58B6" w:rsidRPr="00DE58B6" w:rsidRDefault="00DE58B6" w:rsidP="00DE58B6">
      <w:bookmarkStart w:id="0" w:name="_GoBack"/>
      <w:bookmarkEnd w:id="0"/>
    </w:p>
    <w:sectPr w:rsidR="00DE58B6" w:rsidRPr="00DE58B6" w:rsidSect="00DE58B6">
      <w:pgSz w:w="16838" w:h="11906" w:orient="landscape"/>
      <w:pgMar w:top="426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C78"/>
    <w:multiLevelType w:val="hybridMultilevel"/>
    <w:tmpl w:val="BA2A72CC"/>
    <w:lvl w:ilvl="0" w:tplc="5F9C501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28941754">
      <w:start w:val="1"/>
      <w:numFmt w:val="lowerLetter"/>
      <w:lvlText w:val="%2)"/>
      <w:lvlJc w:val="left"/>
      <w:pPr>
        <w:ind w:left="1080" w:hanging="360"/>
      </w:pPr>
    </w:lvl>
    <w:lvl w:ilvl="2" w:tplc="C4C0B19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6"/>
    <w:rsid w:val="00D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2017-01-03T12:49:00Z</dcterms:created>
  <dcterms:modified xsi:type="dcterms:W3CDTF">2017-01-03T12:50:00Z</dcterms:modified>
</cp:coreProperties>
</file>