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65" w:type="pct"/>
        <w:jc w:val="center"/>
        <w:tblLook w:val="04A0" w:firstRow="1" w:lastRow="0" w:firstColumn="1" w:lastColumn="0" w:noHBand="0" w:noVBand="1"/>
      </w:tblPr>
      <w:tblGrid>
        <w:gridCol w:w="377"/>
        <w:gridCol w:w="1820"/>
        <w:gridCol w:w="1446"/>
        <w:gridCol w:w="1072"/>
        <w:gridCol w:w="1380"/>
        <w:gridCol w:w="1388"/>
        <w:gridCol w:w="1815"/>
        <w:gridCol w:w="1266"/>
      </w:tblGrid>
      <w:tr w:rsidR="000013D2" w:rsidRPr="00A64E30" w:rsidTr="00513804">
        <w:trPr>
          <w:trHeight w:val="145"/>
          <w:jc w:val="center"/>
        </w:trPr>
        <w:tc>
          <w:tcPr>
            <w:tcW w:w="5000" w:type="pct"/>
            <w:gridSpan w:val="8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013D2" w:rsidRPr="00A64E30" w:rsidRDefault="000013D2" w:rsidP="000013D2">
            <w:pPr>
              <w:ind w:left="5664"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 xml:space="preserve">                   Приложение № 3 </w:t>
            </w:r>
          </w:p>
          <w:p w:rsidR="000013D2" w:rsidRPr="00A64E30" w:rsidRDefault="000013D2" w:rsidP="000013D2">
            <w:pPr>
              <w:ind w:left="5664"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 xml:space="preserve">к Постановлению Правительства №  945 </w:t>
            </w:r>
          </w:p>
          <w:p w:rsidR="000013D2" w:rsidRPr="00A64E30" w:rsidRDefault="000013D2" w:rsidP="000013D2">
            <w:pPr>
              <w:ind w:left="5664"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 xml:space="preserve">от 20 августа  2007 г. </w:t>
            </w:r>
          </w:p>
          <w:p w:rsidR="000013D2" w:rsidRPr="00A64E30" w:rsidRDefault="000013D2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 </w:t>
            </w:r>
          </w:p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E30">
              <w:rPr>
                <w:b/>
                <w:bCs/>
                <w:sz w:val="24"/>
                <w:szCs w:val="24"/>
                <w:lang w:eastAsia="ru-RU"/>
              </w:rPr>
              <w:t>СПИСОК</w:t>
            </w:r>
          </w:p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E30">
              <w:rPr>
                <w:b/>
                <w:bCs/>
                <w:sz w:val="24"/>
                <w:szCs w:val="24"/>
                <w:lang w:eastAsia="ru-RU"/>
              </w:rPr>
              <w:t xml:space="preserve">объектов государственной собственности незавершенного строительства, </w:t>
            </w:r>
          </w:p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E30">
              <w:rPr>
                <w:b/>
                <w:bCs/>
                <w:sz w:val="24"/>
                <w:szCs w:val="24"/>
                <w:lang w:eastAsia="ru-RU"/>
              </w:rPr>
              <w:t xml:space="preserve">подлежащих приватизации </w:t>
            </w:r>
          </w:p>
          <w:p w:rsidR="000013D2" w:rsidRPr="00A64E30" w:rsidRDefault="000013D2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 </w:t>
            </w:r>
          </w:p>
        </w:tc>
      </w:tr>
      <w:tr w:rsidR="000013D2" w:rsidRPr="00A64E30" w:rsidTr="0036400E">
        <w:trPr>
          <w:trHeight w:val="145"/>
          <w:jc w:val="center"/>
        </w:trPr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A64E30">
              <w:rPr>
                <w:b/>
                <w:bCs/>
                <w:lang w:eastAsia="ru-RU"/>
              </w:rPr>
              <w:t>п</w:t>
            </w:r>
            <w:proofErr w:type="gramEnd"/>
            <w:r w:rsidRPr="00A64E30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Наименование объекта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Адрес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Сметная стоимость, тыс.леев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Освоение денежных средств, тыс.леев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Строительная готовность, %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Начало строительства, год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Год консервации</w:t>
            </w:r>
          </w:p>
        </w:tc>
      </w:tr>
      <w:tr w:rsidR="000013D2" w:rsidRPr="00A64E30" w:rsidTr="0036400E">
        <w:trPr>
          <w:trHeight w:val="145"/>
          <w:jc w:val="center"/>
        </w:trPr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3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4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5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6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7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8</w:t>
            </w:r>
          </w:p>
        </w:tc>
      </w:tr>
      <w:tr w:rsidR="000013D2" w:rsidRPr="00A64E30" w:rsidTr="0036400E">
        <w:trPr>
          <w:trHeight w:val="145"/>
          <w:jc w:val="center"/>
        </w:trPr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Клуб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Default="000013D2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р-н Орхей,</w:t>
            </w:r>
          </w:p>
          <w:p w:rsidR="000013D2" w:rsidRPr="00A64E30" w:rsidRDefault="000013D2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с.Каменчя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0,73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0,22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39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1992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1994</w:t>
            </w:r>
          </w:p>
        </w:tc>
      </w:tr>
      <w:tr w:rsidR="0036400E" w:rsidRPr="00A64E30" w:rsidTr="0036400E">
        <w:trPr>
          <w:trHeight w:val="923"/>
          <w:jc w:val="center"/>
        </w:trPr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400E" w:rsidRPr="0036400E" w:rsidRDefault="0036400E" w:rsidP="00D305EB">
            <w:pPr>
              <w:ind w:firstLine="0"/>
              <w:jc w:val="left"/>
              <w:rPr>
                <w:lang w:val="ro-RO" w:eastAsia="ro-RO"/>
              </w:rPr>
            </w:pPr>
            <w:r w:rsidRPr="0036400E">
              <w:rPr>
                <w:lang w:eastAsia="ro-RO"/>
              </w:rPr>
              <w:t>8</w:t>
            </w:r>
            <w:r w:rsidRPr="0036400E">
              <w:rPr>
                <w:lang w:val="ro-RO" w:eastAsia="ro-RO"/>
              </w:rPr>
              <w:t>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400E" w:rsidRPr="0036400E" w:rsidRDefault="0036400E" w:rsidP="00D305EB">
            <w:pPr>
              <w:ind w:firstLine="0"/>
              <w:jc w:val="left"/>
              <w:rPr>
                <w:i/>
                <w:lang w:eastAsia="ro-RO"/>
              </w:rPr>
            </w:pPr>
            <w:r w:rsidRPr="0036400E">
              <w:rPr>
                <w:lang w:eastAsia="ro-RO"/>
              </w:rPr>
              <w:t>Клиническая больница травматологии и ортопедии, с прилегающим земельным участком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400E" w:rsidRPr="0036400E" w:rsidRDefault="0036400E" w:rsidP="00D305EB">
            <w:pPr>
              <w:ind w:firstLine="0"/>
              <w:jc w:val="left"/>
              <w:rPr>
                <w:lang w:eastAsia="ro-RO"/>
              </w:rPr>
            </w:pPr>
            <w:proofErr w:type="spellStart"/>
            <w:r w:rsidRPr="0036400E">
              <w:rPr>
                <w:lang w:eastAsia="ro-RO"/>
              </w:rPr>
              <w:t>мун</w:t>
            </w:r>
            <w:proofErr w:type="spellEnd"/>
            <w:r w:rsidRPr="0036400E">
              <w:rPr>
                <w:lang w:eastAsia="ro-RO"/>
              </w:rPr>
              <w:t xml:space="preserve">. </w:t>
            </w:r>
            <w:proofErr w:type="spellStart"/>
            <w:r w:rsidRPr="0036400E">
              <w:rPr>
                <w:lang w:eastAsia="ro-RO"/>
              </w:rPr>
              <w:t>Кишинэу</w:t>
            </w:r>
            <w:proofErr w:type="spellEnd"/>
            <w:r w:rsidRPr="0036400E">
              <w:rPr>
                <w:lang w:eastAsia="ro-RO"/>
              </w:rPr>
              <w:t xml:space="preserve">, </w:t>
            </w:r>
          </w:p>
          <w:p w:rsidR="0036400E" w:rsidRPr="0036400E" w:rsidRDefault="0036400E" w:rsidP="00D305EB">
            <w:pPr>
              <w:ind w:firstLine="0"/>
              <w:jc w:val="left"/>
              <w:rPr>
                <w:lang w:eastAsia="ro-RO"/>
              </w:rPr>
            </w:pPr>
            <w:r w:rsidRPr="0036400E">
              <w:rPr>
                <w:lang w:eastAsia="ro-RO"/>
              </w:rPr>
              <w:t xml:space="preserve">ул. </w:t>
            </w:r>
            <w:proofErr w:type="gramStart"/>
            <w:r w:rsidRPr="0036400E">
              <w:rPr>
                <w:lang w:eastAsia="ro-RO"/>
              </w:rPr>
              <w:t>Николае</w:t>
            </w:r>
            <w:proofErr w:type="gramEnd"/>
            <w:r w:rsidRPr="0036400E">
              <w:rPr>
                <w:lang w:eastAsia="ro-RO"/>
              </w:rPr>
              <w:t xml:space="preserve"> </w:t>
            </w:r>
            <w:proofErr w:type="spellStart"/>
            <w:r w:rsidRPr="0036400E">
              <w:rPr>
                <w:lang w:eastAsia="ro-RO"/>
              </w:rPr>
              <w:t>Тестемицану</w:t>
            </w:r>
            <w:proofErr w:type="spellEnd"/>
            <w:r w:rsidRPr="0036400E">
              <w:rPr>
                <w:lang w:eastAsia="ro-RO"/>
              </w:rPr>
              <w:t>, 18/13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400E" w:rsidRPr="0036400E" w:rsidRDefault="0036400E" w:rsidP="00D305EB">
            <w:pPr>
              <w:ind w:firstLine="0"/>
              <w:jc w:val="center"/>
              <w:rPr>
                <w:lang w:eastAsia="ro-RO"/>
              </w:rPr>
            </w:pPr>
            <w:r w:rsidRPr="0036400E">
              <w:rPr>
                <w:lang w:eastAsia="ro-RO"/>
              </w:rPr>
              <w:t>10600,00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400E" w:rsidRPr="0036400E" w:rsidRDefault="0036400E" w:rsidP="00D305EB">
            <w:pPr>
              <w:ind w:firstLine="0"/>
              <w:jc w:val="center"/>
              <w:rPr>
                <w:lang w:eastAsia="ro-RO"/>
              </w:rPr>
            </w:pPr>
            <w:r w:rsidRPr="0036400E">
              <w:rPr>
                <w:lang w:eastAsia="ro-RO"/>
              </w:rPr>
              <w:t>9400,00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400E" w:rsidRPr="0036400E" w:rsidRDefault="0036400E" w:rsidP="00D305EB">
            <w:pPr>
              <w:ind w:firstLine="0"/>
              <w:jc w:val="center"/>
              <w:rPr>
                <w:lang w:eastAsia="ro-RO"/>
              </w:rPr>
            </w:pPr>
            <w:r w:rsidRPr="0036400E">
              <w:rPr>
                <w:lang w:eastAsia="ro-RO"/>
              </w:rPr>
              <w:t>29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400E" w:rsidRPr="0036400E" w:rsidRDefault="0036400E" w:rsidP="00D305EB">
            <w:pPr>
              <w:ind w:firstLine="0"/>
              <w:jc w:val="center"/>
              <w:rPr>
                <w:lang w:eastAsia="ro-RO"/>
              </w:rPr>
            </w:pPr>
            <w:r w:rsidRPr="0036400E">
              <w:rPr>
                <w:lang w:eastAsia="ro-RO"/>
              </w:rPr>
              <w:t>1989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400E" w:rsidRPr="0036400E" w:rsidRDefault="0036400E" w:rsidP="00D305EB">
            <w:pPr>
              <w:ind w:firstLine="0"/>
              <w:jc w:val="center"/>
              <w:rPr>
                <w:lang w:eastAsia="ro-RO"/>
              </w:rPr>
            </w:pPr>
            <w:r w:rsidRPr="0036400E">
              <w:rPr>
                <w:lang w:eastAsia="ro-RO"/>
              </w:rPr>
              <w:t>1996</w:t>
            </w:r>
            <w:bookmarkStart w:id="0" w:name="_GoBack"/>
            <w:bookmarkEnd w:id="0"/>
          </w:p>
        </w:tc>
      </w:tr>
    </w:tbl>
    <w:p w:rsidR="000013D2" w:rsidRPr="00A64E30" w:rsidRDefault="000013D2" w:rsidP="000013D2">
      <w:pPr>
        <w:ind w:firstLine="567"/>
        <w:rPr>
          <w:sz w:val="28"/>
          <w:szCs w:val="28"/>
          <w:lang w:eastAsia="ru-RU"/>
        </w:rPr>
      </w:pPr>
    </w:p>
    <w:p w:rsidR="006F4479" w:rsidRDefault="006F4479"/>
    <w:sectPr w:rsidR="006F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D2"/>
    <w:rsid w:val="000013D2"/>
    <w:rsid w:val="0036400E"/>
    <w:rsid w:val="006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Tatiana TB. Bucur</cp:lastModifiedBy>
  <cp:revision>2</cp:revision>
  <dcterms:created xsi:type="dcterms:W3CDTF">2016-04-05T11:02:00Z</dcterms:created>
  <dcterms:modified xsi:type="dcterms:W3CDTF">2017-10-19T08:36:00Z</dcterms:modified>
</cp:coreProperties>
</file>