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F2" w:rsidRPr="006A101B" w:rsidRDefault="00650DF2" w:rsidP="00650DF2">
      <w:pPr>
        <w:ind w:firstLine="360"/>
        <w:jc w:val="right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 xml:space="preserve">Приложение № 2 </w:t>
      </w:r>
    </w:p>
    <w:p w:rsidR="00650DF2" w:rsidRPr="006A101B" w:rsidRDefault="00650DF2" w:rsidP="00650DF2">
      <w:pPr>
        <w:ind w:firstLine="360"/>
        <w:jc w:val="right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 xml:space="preserve">к Положению о требованиях </w:t>
      </w:r>
    </w:p>
    <w:p w:rsidR="00650DF2" w:rsidRPr="006A101B" w:rsidRDefault="00650DF2" w:rsidP="00650DF2">
      <w:pPr>
        <w:ind w:firstLine="360"/>
        <w:jc w:val="right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 xml:space="preserve">к экологическому проектированию </w:t>
      </w:r>
    </w:p>
    <w:p w:rsidR="00650DF2" w:rsidRPr="006A101B" w:rsidRDefault="00650DF2" w:rsidP="00650DF2">
      <w:pPr>
        <w:ind w:firstLine="360"/>
        <w:jc w:val="right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бытовых холодильных приборов</w:t>
      </w:r>
    </w:p>
    <w:p w:rsidR="00650DF2" w:rsidRPr="006A101B" w:rsidRDefault="00650DF2" w:rsidP="00650DF2">
      <w:pPr>
        <w:ind w:firstLine="36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650DF2" w:rsidRPr="006A101B" w:rsidRDefault="00650DF2" w:rsidP="00650DF2">
      <w:pPr>
        <w:ind w:firstLine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6A101B">
        <w:rPr>
          <w:rFonts w:asciiTheme="majorBidi" w:hAnsiTheme="majorBidi" w:cstheme="majorBidi"/>
          <w:b/>
          <w:sz w:val="28"/>
          <w:szCs w:val="28"/>
        </w:rPr>
        <w:t xml:space="preserve">Требования к экологическому проектированию  </w:t>
      </w:r>
    </w:p>
    <w:p w:rsidR="00650DF2" w:rsidRPr="006A101B" w:rsidRDefault="00650DF2" w:rsidP="00650DF2">
      <w:pPr>
        <w:ind w:firstLine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6A101B">
        <w:rPr>
          <w:rFonts w:asciiTheme="majorBidi" w:hAnsiTheme="majorBidi" w:cstheme="majorBidi"/>
          <w:b/>
          <w:sz w:val="28"/>
          <w:szCs w:val="28"/>
        </w:rPr>
        <w:t>бытовых холодильных приборов</w:t>
      </w:r>
    </w:p>
    <w:p w:rsidR="00650DF2" w:rsidRPr="006A101B" w:rsidRDefault="00650DF2" w:rsidP="00650DF2">
      <w:pPr>
        <w:ind w:firstLine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650DF2" w:rsidRPr="006A101B" w:rsidRDefault="00650DF2" w:rsidP="00650DF2">
      <w:pPr>
        <w:ind w:firstLine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6A101B">
        <w:rPr>
          <w:rFonts w:asciiTheme="majorBidi" w:hAnsiTheme="majorBidi" w:cstheme="majorBidi"/>
          <w:b/>
          <w:sz w:val="28"/>
          <w:szCs w:val="28"/>
        </w:rPr>
        <w:t>I. Общие требования к экологическому проектированию</w:t>
      </w:r>
    </w:p>
    <w:p w:rsidR="00650DF2" w:rsidRPr="006A101B" w:rsidRDefault="00650DF2" w:rsidP="00650DF2">
      <w:pPr>
        <w:ind w:firstLine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650DF2" w:rsidRPr="006A101B" w:rsidRDefault="00650DF2" w:rsidP="00650DF2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1. Общие требования к экологическому проектированию, применяются по истечении 6 месяцев с даты его опубликования в Официальном мониторе Республики Молдова:</w:t>
      </w:r>
    </w:p>
    <w:p w:rsidR="00650DF2" w:rsidRPr="006A101B" w:rsidRDefault="00650DF2" w:rsidP="00650DF2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a) в случае установок для хранения вина, следующая информация включена в инструкцию, предоставленную производителями: «</w:t>
      </w:r>
      <w:r w:rsidRPr="006A101B">
        <w:rPr>
          <w:rFonts w:asciiTheme="majorBidi" w:hAnsiTheme="majorBidi" w:cstheme="majorBidi"/>
        </w:rPr>
        <w:t xml:space="preserve"> </w:t>
      </w:r>
      <w:r w:rsidRPr="006A101B">
        <w:rPr>
          <w:rFonts w:asciiTheme="majorBidi" w:hAnsiTheme="majorBidi" w:cstheme="majorBidi"/>
          <w:sz w:val="28"/>
          <w:szCs w:val="28"/>
        </w:rPr>
        <w:t>Это устройство предназначено исключительно для хранения вина»;</w:t>
      </w:r>
    </w:p>
    <w:p w:rsidR="00650DF2" w:rsidRPr="006A101B" w:rsidRDefault="00650DF2" w:rsidP="00650DF2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b) в случае бытовых холодильных приборов, инструкция по эксплуатации, предоставляемая производителем, содержит информацию, относящуюся к:</w:t>
      </w:r>
    </w:p>
    <w:p w:rsidR="00650DF2" w:rsidRPr="006A101B" w:rsidRDefault="00650DF2" w:rsidP="00650DF2">
      <w:pPr>
        <w:tabs>
          <w:tab w:val="left" w:pos="720"/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1)</w:t>
      </w:r>
      <w:r w:rsidRPr="006A101B">
        <w:rPr>
          <w:rFonts w:asciiTheme="majorBidi" w:hAnsiTheme="majorBidi" w:cstheme="majorBidi"/>
          <w:sz w:val="28"/>
          <w:szCs w:val="28"/>
        </w:rPr>
        <w:tab/>
        <w:t>сочетанию ящиков, корзин и полок, которые обеспечивают использование с наилучшей энергетической эффективностью холодильный прибор;</w:t>
      </w:r>
    </w:p>
    <w:p w:rsidR="00650DF2" w:rsidRPr="006A101B" w:rsidRDefault="00650DF2" w:rsidP="00650DF2">
      <w:pPr>
        <w:tabs>
          <w:tab w:val="left" w:pos="720"/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2)</w:t>
      </w:r>
      <w:r w:rsidRPr="006A101B">
        <w:rPr>
          <w:rFonts w:asciiTheme="majorBidi" w:hAnsiTheme="majorBidi" w:cstheme="majorBidi"/>
          <w:sz w:val="28"/>
          <w:szCs w:val="28"/>
        </w:rPr>
        <w:tab/>
        <w:t>порядок, в котором можно свести к минимуму потребление энергии бытовых холодильных приборов во время использования.</w:t>
      </w:r>
    </w:p>
    <w:p w:rsidR="00650DF2" w:rsidRPr="006A101B" w:rsidRDefault="00650DF2" w:rsidP="00650DF2">
      <w:pPr>
        <w:tabs>
          <w:tab w:val="left" w:pos="720"/>
          <w:tab w:val="left" w:pos="1134"/>
        </w:tabs>
        <w:rPr>
          <w:rFonts w:asciiTheme="majorBidi" w:hAnsiTheme="majorBidi" w:cstheme="majorBidi"/>
          <w:sz w:val="28"/>
          <w:szCs w:val="28"/>
        </w:rPr>
      </w:pPr>
    </w:p>
    <w:p w:rsidR="00650DF2" w:rsidRPr="006A101B" w:rsidRDefault="00650DF2" w:rsidP="00650DF2">
      <w:pPr>
        <w:tabs>
          <w:tab w:val="left" w:pos="720"/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2. Общие требования к экологическому проектированию, применимые по истечении 12 месяцев с даты опубликования в Официальном мониторе Республики Молдова:</w:t>
      </w:r>
    </w:p>
    <w:p w:rsidR="00650DF2" w:rsidRPr="006A101B" w:rsidRDefault="00650DF2" w:rsidP="00650DF2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a)</w:t>
      </w:r>
      <w:r w:rsidRPr="006A101B">
        <w:rPr>
          <w:rFonts w:asciiTheme="majorBidi" w:hAnsiTheme="majorBidi" w:cstheme="majorBidi"/>
          <w:sz w:val="28"/>
          <w:szCs w:val="28"/>
        </w:rPr>
        <w:tab/>
        <w:t>средство быстрого замораживания или любая подобная функция, реализуемая за счет изменения настроек термостата в морозилках и морозильных камерах при активации конечным пользователем в соответствии с инструкциями изготовителя, автоматически возвращается к предыдущим условиям нормальной температуры хранения по истечении 72 часов. Это требование не распространяется на комбинированные холодильные устройства с одним термостатом и одним компрессором, которые оснащены электромеханической панелью управления;</w:t>
      </w:r>
    </w:p>
    <w:p w:rsidR="00650DF2" w:rsidRPr="006A101B" w:rsidRDefault="00650DF2" w:rsidP="00650DF2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b)</w:t>
      </w:r>
      <w:r w:rsidRPr="006A101B">
        <w:rPr>
          <w:rFonts w:asciiTheme="majorBidi" w:hAnsiTheme="majorBidi" w:cstheme="majorBidi"/>
          <w:sz w:val="28"/>
          <w:szCs w:val="28"/>
        </w:rPr>
        <w:tab/>
        <w:t xml:space="preserve">комбинированные холодильно-морозильные устройства с одним термостатом и одним компрессором, которые оснащены электронной панелью управления и могут быть использованы при температуре окружающей среды ниже + 16 ° C, в соответствии с инструкциями изготовителя должны быть сконструированы таким образом, что любая корректировка для зимнего периода или аналогичная функция, которая обеспечивает правильную температуру для хранения замороженных </w:t>
      </w:r>
      <w:r w:rsidRPr="006A101B">
        <w:rPr>
          <w:rFonts w:asciiTheme="majorBidi" w:hAnsiTheme="majorBidi" w:cstheme="majorBidi"/>
          <w:sz w:val="28"/>
          <w:szCs w:val="28"/>
        </w:rPr>
        <w:lastRenderedPageBreak/>
        <w:t>пищевых продуктов, будет работать автоматически в зависимости  от температуры среды, в  которой установлено устройство;</w:t>
      </w:r>
    </w:p>
    <w:p w:rsidR="00650DF2" w:rsidRPr="006A101B" w:rsidRDefault="00650DF2" w:rsidP="00650DF2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c)</w:t>
      </w:r>
      <w:r w:rsidRPr="006A101B">
        <w:rPr>
          <w:rFonts w:asciiTheme="majorBidi" w:hAnsiTheme="majorBidi" w:cstheme="majorBidi"/>
          <w:sz w:val="28"/>
          <w:szCs w:val="28"/>
        </w:rPr>
        <w:tab/>
        <w:t>бытовые холодильные приборы с объемом хранения менее 10 литров должны автоматически включать режим работы с потребляемой мощностью 0,00 ватт максимум через один час, при условии, что они в порожнем состоянии. Само по себе наличие отключения выключателя не считается достаточным для выполнения этого требования.</w:t>
      </w:r>
    </w:p>
    <w:p w:rsidR="00650DF2" w:rsidRPr="006A101B" w:rsidRDefault="00650DF2" w:rsidP="00650DF2">
      <w:pPr>
        <w:tabs>
          <w:tab w:val="left" w:pos="1134"/>
        </w:tabs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650DF2" w:rsidRPr="006A101B" w:rsidRDefault="00650DF2" w:rsidP="00650DF2">
      <w:pPr>
        <w:ind w:firstLine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6A101B">
        <w:rPr>
          <w:rFonts w:asciiTheme="majorBidi" w:hAnsiTheme="majorBidi" w:cstheme="majorBidi"/>
          <w:b/>
          <w:sz w:val="28"/>
          <w:szCs w:val="28"/>
        </w:rPr>
        <w:t>II. Специфические требования к экологическому проектированию</w:t>
      </w:r>
    </w:p>
    <w:p w:rsidR="00650DF2" w:rsidRPr="006A101B" w:rsidRDefault="00650DF2" w:rsidP="00650DF2">
      <w:pPr>
        <w:tabs>
          <w:tab w:val="left" w:pos="1134"/>
        </w:tabs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650DF2" w:rsidRPr="006A101B" w:rsidRDefault="00650DF2" w:rsidP="00650DF2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 xml:space="preserve">3. Бытовые холодильные приборы, которые подпадают под действие   настоящего Положения, с объемом хранения, равным или более 10 литров, по истечении шести месяцев с даты опубликования в Официальном мониторе Республики Молдова настоящего Положения должны соответствовать пределам индекса эффективности энергии (EEI): </w:t>
      </w:r>
    </w:p>
    <w:p w:rsidR="00650DF2" w:rsidRPr="006A101B" w:rsidRDefault="00650DF2" w:rsidP="00650DF2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-</w:t>
      </w:r>
      <w:r w:rsidRPr="006A101B">
        <w:rPr>
          <w:rFonts w:asciiTheme="majorBidi" w:hAnsiTheme="majorBidi" w:cstheme="majorBidi"/>
          <w:sz w:val="28"/>
          <w:szCs w:val="28"/>
        </w:rPr>
        <w:tab/>
        <w:t>для холодильных устройств с компрессором: EEI &lt;42;</w:t>
      </w:r>
    </w:p>
    <w:p w:rsidR="00650DF2" w:rsidRPr="006A101B" w:rsidRDefault="00650DF2" w:rsidP="00650DF2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-</w:t>
      </w:r>
      <w:r w:rsidRPr="006A101B">
        <w:rPr>
          <w:rFonts w:asciiTheme="majorBidi" w:hAnsiTheme="majorBidi" w:cstheme="majorBidi"/>
          <w:sz w:val="28"/>
          <w:szCs w:val="28"/>
        </w:rPr>
        <w:tab/>
        <w:t>для абсорбционных холодильных устройств и холодильных устройств другого типа: EEI &lt;110.</w:t>
      </w:r>
    </w:p>
    <w:p w:rsidR="00650DF2" w:rsidRPr="006A101B" w:rsidRDefault="00650DF2" w:rsidP="00650DF2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</w:p>
    <w:p w:rsidR="00650DF2" w:rsidRPr="006A101B" w:rsidRDefault="00650DF2" w:rsidP="00650DF2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4. Определенные требования к экологическому проектированию не применяются к:</w:t>
      </w:r>
    </w:p>
    <w:p w:rsidR="00650DF2" w:rsidRPr="006A101B" w:rsidRDefault="00650DF2" w:rsidP="00650DF2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 xml:space="preserve">устройствам для хранения вина; </w:t>
      </w:r>
    </w:p>
    <w:p w:rsidR="00650DF2" w:rsidRPr="006A101B" w:rsidRDefault="00650DF2" w:rsidP="00650DF2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холодильным абсорбционным устройствам и другим типам холодильных приборов, относящимся к категориям 4 и 9, изложенным в пункте 1 приложения № 4 к настоящему Положению.</w:t>
      </w:r>
    </w:p>
    <w:p w:rsidR="00650DF2" w:rsidRPr="006A101B" w:rsidRDefault="00650DF2" w:rsidP="00650DF2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</w:p>
    <w:p w:rsidR="00650DF2" w:rsidRPr="006A101B" w:rsidRDefault="00650DF2" w:rsidP="00650DF2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5. Индексы энергоэффективности (EEI) бытовых холодильных приборов рассчитываются в соответствии с процедурой, описанной в пункте 9 приложения № 4 к настоящему Положению.</w:t>
      </w:r>
    </w:p>
    <w:p w:rsidR="00DC65EF" w:rsidRDefault="00DC65EF"/>
    <w:sectPr w:rsidR="00DC65EF" w:rsidSect="00DC6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66C13"/>
    <w:multiLevelType w:val="hybridMultilevel"/>
    <w:tmpl w:val="BDDE8084"/>
    <w:lvl w:ilvl="0" w:tplc="9B4E84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50DF2"/>
    <w:rsid w:val="00650DF2"/>
    <w:rsid w:val="00DC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F2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2018-01-18T09:14:00Z</dcterms:created>
  <dcterms:modified xsi:type="dcterms:W3CDTF">2018-01-18T09:14:00Z</dcterms:modified>
</cp:coreProperties>
</file>