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3" w:rsidRPr="00CA4CED" w:rsidRDefault="005847A3" w:rsidP="005847A3">
      <w:pPr>
        <w:ind w:firstLine="567"/>
        <w:jc w:val="right"/>
        <w:rPr>
          <w:sz w:val="24"/>
          <w:szCs w:val="24"/>
          <w:lang w:val="ru-MO"/>
        </w:rPr>
      </w:pPr>
      <w:r w:rsidRPr="00CA4CED">
        <w:rPr>
          <w:sz w:val="24"/>
          <w:szCs w:val="24"/>
          <w:lang w:val="ru-MO"/>
        </w:rPr>
        <w:t>Приложение 2</w:t>
      </w:r>
    </w:p>
    <w:p w:rsidR="005847A3" w:rsidRPr="00CA4CED" w:rsidRDefault="005847A3" w:rsidP="005847A3">
      <w:pPr>
        <w:ind w:firstLine="567"/>
        <w:jc w:val="right"/>
        <w:rPr>
          <w:sz w:val="24"/>
          <w:szCs w:val="24"/>
          <w:lang w:val="ru-MO"/>
        </w:rPr>
      </w:pPr>
    </w:p>
    <w:p w:rsidR="005847A3" w:rsidRPr="00CA4CED" w:rsidRDefault="005847A3" w:rsidP="005847A3">
      <w:pPr>
        <w:ind w:firstLine="0"/>
        <w:jc w:val="center"/>
        <w:rPr>
          <w:b/>
          <w:sz w:val="24"/>
          <w:szCs w:val="24"/>
          <w:lang w:val="ru-MO"/>
        </w:rPr>
      </w:pPr>
      <w:r w:rsidRPr="00CA4CED">
        <w:rPr>
          <w:b/>
          <w:sz w:val="24"/>
          <w:szCs w:val="24"/>
          <w:lang w:val="ru-MO"/>
        </w:rPr>
        <w:t xml:space="preserve">СБОР </w:t>
      </w:r>
    </w:p>
    <w:p w:rsidR="005847A3" w:rsidRPr="00CA4CED" w:rsidRDefault="005847A3" w:rsidP="005847A3">
      <w:pPr>
        <w:ind w:firstLine="0"/>
        <w:jc w:val="center"/>
        <w:rPr>
          <w:b/>
          <w:sz w:val="24"/>
          <w:szCs w:val="24"/>
          <w:lang w:val="ru-MO"/>
        </w:rPr>
      </w:pPr>
      <w:r w:rsidRPr="00CA4CED">
        <w:rPr>
          <w:b/>
          <w:sz w:val="24"/>
          <w:szCs w:val="24"/>
          <w:lang w:val="ru-MO"/>
        </w:rPr>
        <w:t>за выдачу лицензий на отдельные виды деятельности</w:t>
      </w:r>
    </w:p>
    <w:p w:rsidR="005847A3" w:rsidRPr="00C90137" w:rsidRDefault="005847A3" w:rsidP="005847A3">
      <w:pPr>
        <w:ind w:firstLine="0"/>
        <w:jc w:val="center"/>
        <w:rPr>
          <w:b/>
          <w:sz w:val="28"/>
          <w:szCs w:val="28"/>
          <w:lang w:val="ru-MO"/>
        </w:rPr>
      </w:pPr>
    </w:p>
    <w:tbl>
      <w:tblPr>
        <w:tblW w:w="10410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5"/>
        <w:gridCol w:w="4175"/>
      </w:tblGrid>
      <w:tr w:rsidR="005847A3" w:rsidRPr="00C90137" w:rsidTr="005847A3">
        <w:tc>
          <w:tcPr>
            <w:tcW w:w="6235" w:type="dxa"/>
            <w:vAlign w:val="center"/>
          </w:tcPr>
          <w:p w:rsidR="005847A3" w:rsidRPr="00C90137" w:rsidRDefault="005847A3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Вид деятельности</w:t>
            </w:r>
          </w:p>
        </w:tc>
        <w:tc>
          <w:tcPr>
            <w:tcW w:w="4175" w:type="dxa"/>
            <w:vAlign w:val="center"/>
          </w:tcPr>
          <w:p w:rsidR="005847A3" w:rsidRPr="00C90137" w:rsidRDefault="005847A3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b/>
                <w:sz w:val="24"/>
                <w:szCs w:val="24"/>
                <w:lang w:val="ru-MO"/>
              </w:rPr>
              <w:t>Ставка сбора,</w:t>
            </w:r>
            <w:r w:rsidRPr="00C90137">
              <w:rPr>
                <w:b/>
                <w:sz w:val="24"/>
                <w:szCs w:val="24"/>
                <w:lang w:val="ru-MO"/>
              </w:rPr>
              <w:br/>
              <w:t>в леях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b/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1. Деятельность по содержанию казино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600 000 леев за каждый игорный стол и 130 000 леев за каждую эксплуат</w:t>
            </w:r>
            <w:r w:rsidRPr="00C90137">
              <w:rPr>
                <w:sz w:val="24"/>
                <w:szCs w:val="24"/>
                <w:lang w:val="ru-MO"/>
              </w:rPr>
              <w:t>и</w:t>
            </w:r>
            <w:r w:rsidRPr="00C90137">
              <w:rPr>
                <w:sz w:val="24"/>
                <w:szCs w:val="24"/>
                <w:lang w:val="ru-MO"/>
              </w:rPr>
              <w:t>руемую единицу рулеточных ст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лов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2. Импорт и оптовая реализация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импортных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этилового спирта, алкогольной продукции и пива: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left"/>
              <w:rPr>
                <w:sz w:val="24"/>
                <w:szCs w:val="24"/>
                <w:lang w:val="ru-MO"/>
              </w:rPr>
            </w:pP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a) импорт этилового спирта 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52 000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b) импорт и оптовая реализация импортных алкогольных н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питков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52 000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c) импорт и оптовая реализация импортного пива 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52 000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3. Производство и/или хранение, оптовая реализация этилов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го спирта, алкогольной продукции и пива: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a) производство и/или хранение, оптовая реализация этил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вого спирта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52 000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b) производство и/или хранение, оптовая реализация алк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гольной продукции, за исключением вина, продукции</w:t>
            </w:r>
            <w:r>
              <w:rPr>
                <w:sz w:val="24"/>
                <w:szCs w:val="24"/>
                <w:lang w:val="ru-MO"/>
              </w:rPr>
              <w:t>, п</w:t>
            </w:r>
            <w:r>
              <w:rPr>
                <w:sz w:val="24"/>
                <w:szCs w:val="24"/>
                <w:lang w:val="ru-MO"/>
              </w:rPr>
              <w:t>о</w:t>
            </w:r>
            <w:r>
              <w:rPr>
                <w:sz w:val="24"/>
                <w:szCs w:val="24"/>
                <w:lang w:val="ru-MO"/>
              </w:rPr>
              <w:t xml:space="preserve">лученной </w:t>
            </w:r>
            <w:r w:rsidRPr="00C90137">
              <w:rPr>
                <w:sz w:val="24"/>
                <w:szCs w:val="24"/>
                <w:lang w:val="ru-MO"/>
              </w:rPr>
              <w:t>на основе сусла</w:t>
            </w:r>
            <w:r>
              <w:rPr>
                <w:sz w:val="24"/>
                <w:szCs w:val="24"/>
                <w:lang w:val="ru-MO"/>
              </w:rPr>
              <w:t>,</w:t>
            </w:r>
            <w:r w:rsidRPr="00C90137">
              <w:rPr>
                <w:sz w:val="24"/>
                <w:szCs w:val="24"/>
                <w:lang w:val="ru-MO"/>
              </w:rPr>
              <w:t xml:space="preserve"> и ароматизированной </w:t>
            </w:r>
            <w:r>
              <w:rPr>
                <w:sz w:val="24"/>
                <w:szCs w:val="24"/>
                <w:lang w:val="ru-MO"/>
              </w:rPr>
              <w:t xml:space="preserve">виноградно-винодельческой </w:t>
            </w:r>
            <w:r w:rsidRPr="00C90137">
              <w:rPr>
                <w:sz w:val="24"/>
                <w:szCs w:val="24"/>
                <w:lang w:val="ru-MO"/>
              </w:rPr>
              <w:t>пр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дукции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c) производство и/или хранение, оптовая реализация пива 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4. Импорт и оптовая реализация табачных изделий; импорт и промышленная переработка табака и/или оптовая реализация ферментированного т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бака: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a) импорт табачных изделий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b) импорт и промышленная переработка табака и/или оптовая реализация ферментированного т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бака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c) производство и оптовая реализация таба</w:t>
            </w:r>
            <w:r w:rsidRPr="00C90137">
              <w:rPr>
                <w:sz w:val="24"/>
                <w:szCs w:val="24"/>
                <w:lang w:val="ru-MO"/>
              </w:rPr>
              <w:t>ч</w:t>
            </w:r>
            <w:r w:rsidRPr="00C90137">
              <w:rPr>
                <w:sz w:val="24"/>
                <w:szCs w:val="24"/>
                <w:lang w:val="ru-MO"/>
              </w:rPr>
              <w:t>ных изделий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d) оптовая реализация табачных изделий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5. Импорт и оптовая и/или розничная реализация бензина, дизельного топлива и/или сжиженного газа на заправо</w:t>
            </w:r>
            <w:r w:rsidRPr="00C90137">
              <w:rPr>
                <w:sz w:val="24"/>
                <w:szCs w:val="24"/>
                <w:lang w:val="ru-MO"/>
              </w:rPr>
              <w:t>ч</w:t>
            </w:r>
            <w:r w:rsidRPr="00C90137">
              <w:rPr>
                <w:sz w:val="24"/>
                <w:szCs w:val="24"/>
                <w:lang w:val="ru-MO"/>
              </w:rPr>
              <w:t>ных станциях: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a) импорт и оптовая реализация бензина и дизельного то</w:t>
            </w:r>
            <w:r w:rsidRPr="00C90137">
              <w:rPr>
                <w:sz w:val="24"/>
                <w:szCs w:val="24"/>
                <w:lang w:val="ru-MO"/>
              </w:rPr>
              <w:t>п</w:t>
            </w:r>
            <w:r w:rsidRPr="00C90137">
              <w:rPr>
                <w:sz w:val="24"/>
                <w:szCs w:val="24"/>
                <w:lang w:val="ru-MO"/>
              </w:rPr>
              <w:t>лива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260 000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b) импорт и оптовая реализация сжиженного газа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260 000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c) розничная реализация бензина и дизельного топлива на заправочных станциях, за каждую станцию, расположе</w:t>
            </w:r>
            <w:r w:rsidRPr="00C90137">
              <w:rPr>
                <w:sz w:val="24"/>
                <w:szCs w:val="24"/>
                <w:lang w:val="ru-MO"/>
              </w:rPr>
              <w:t>н</w:t>
            </w:r>
            <w:r w:rsidRPr="00C90137">
              <w:rPr>
                <w:sz w:val="24"/>
                <w:szCs w:val="24"/>
                <w:lang w:val="ru-MO"/>
              </w:rPr>
              <w:t>ную: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– в муниципии, районном центре, городе, вдоль национальных д</w:t>
            </w:r>
            <w:r w:rsidRPr="00C90137">
              <w:rPr>
                <w:sz w:val="24"/>
                <w:szCs w:val="24"/>
                <w:lang w:val="ru-MO"/>
              </w:rPr>
              <w:t>о</w:t>
            </w:r>
            <w:r w:rsidRPr="00C90137">
              <w:rPr>
                <w:sz w:val="24"/>
                <w:szCs w:val="24"/>
                <w:lang w:val="ru-MO"/>
              </w:rPr>
              <w:t>рог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26 000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 xml:space="preserve">– в сельской местности, вдоль дорог, </w:t>
            </w:r>
            <w:proofErr w:type="gramStart"/>
            <w:r w:rsidRPr="00C90137">
              <w:rPr>
                <w:sz w:val="24"/>
                <w:szCs w:val="24"/>
                <w:lang w:val="ru-MO"/>
              </w:rPr>
              <w:t>кроме</w:t>
            </w:r>
            <w:proofErr w:type="gramEnd"/>
            <w:r w:rsidRPr="00C90137">
              <w:rPr>
                <w:sz w:val="24"/>
                <w:szCs w:val="24"/>
                <w:lang w:val="ru-MO"/>
              </w:rPr>
              <w:t xml:space="preserve"> национал</w:t>
            </w:r>
            <w:r w:rsidRPr="00C90137">
              <w:rPr>
                <w:sz w:val="24"/>
                <w:szCs w:val="24"/>
                <w:lang w:val="ru-MO"/>
              </w:rPr>
              <w:t>ь</w:t>
            </w:r>
            <w:r w:rsidRPr="00C90137">
              <w:rPr>
                <w:sz w:val="24"/>
                <w:szCs w:val="24"/>
                <w:lang w:val="ru-MO"/>
              </w:rPr>
              <w:t>ных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13 000</w:t>
            </w:r>
          </w:p>
        </w:tc>
      </w:tr>
      <w:tr w:rsidR="005847A3" w:rsidRPr="00C90137" w:rsidTr="005847A3">
        <w:tc>
          <w:tcPr>
            <w:tcW w:w="6235" w:type="dxa"/>
          </w:tcPr>
          <w:p w:rsidR="005847A3" w:rsidRPr="00C90137" w:rsidRDefault="005847A3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d) розничная реализация сжиженного газа на заправочных станциях, за к</w:t>
            </w:r>
            <w:r w:rsidRPr="00C90137">
              <w:rPr>
                <w:sz w:val="24"/>
                <w:szCs w:val="24"/>
                <w:lang w:val="ru-MO"/>
              </w:rPr>
              <w:t>а</w:t>
            </w:r>
            <w:r w:rsidRPr="00C90137">
              <w:rPr>
                <w:sz w:val="24"/>
                <w:szCs w:val="24"/>
                <w:lang w:val="ru-MO"/>
              </w:rPr>
              <w:t>ждую станцию</w:t>
            </w:r>
          </w:p>
        </w:tc>
        <w:tc>
          <w:tcPr>
            <w:tcW w:w="4175" w:type="dxa"/>
          </w:tcPr>
          <w:p w:rsidR="005847A3" w:rsidRPr="00C90137" w:rsidRDefault="005847A3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C90137">
              <w:rPr>
                <w:sz w:val="24"/>
                <w:szCs w:val="24"/>
                <w:lang w:val="ru-MO"/>
              </w:rPr>
              <w:t>13 000</w:t>
            </w:r>
          </w:p>
        </w:tc>
      </w:tr>
    </w:tbl>
    <w:p w:rsidR="005847A3" w:rsidRDefault="005847A3" w:rsidP="005847A3">
      <w:pPr>
        <w:ind w:firstLine="0"/>
        <w:rPr>
          <w:sz w:val="24"/>
          <w:szCs w:val="24"/>
          <w:lang w:val="ru-MO"/>
        </w:rPr>
      </w:pPr>
    </w:p>
    <w:p w:rsidR="005847A3" w:rsidRDefault="005847A3" w:rsidP="005847A3">
      <w:pPr>
        <w:ind w:firstLine="0"/>
        <w:rPr>
          <w:sz w:val="24"/>
          <w:szCs w:val="24"/>
          <w:lang w:val="ru-MO"/>
        </w:rPr>
      </w:pPr>
    </w:p>
    <w:p w:rsidR="005847A3" w:rsidRDefault="005847A3" w:rsidP="005847A3">
      <w:pPr>
        <w:ind w:firstLine="0"/>
        <w:rPr>
          <w:sz w:val="24"/>
          <w:szCs w:val="24"/>
          <w:lang w:val="ru-MO"/>
        </w:rPr>
      </w:pPr>
    </w:p>
    <w:p w:rsidR="005847A3" w:rsidRDefault="005847A3" w:rsidP="005847A3">
      <w:pPr>
        <w:ind w:firstLine="567"/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lastRenderedPageBreak/>
        <w:t xml:space="preserve">Примечания: </w:t>
      </w:r>
    </w:p>
    <w:p w:rsidR="005847A3" w:rsidRPr="00C90137" w:rsidRDefault="005847A3" w:rsidP="005847A3">
      <w:pPr>
        <w:ind w:firstLine="567"/>
        <w:rPr>
          <w:sz w:val="24"/>
          <w:szCs w:val="24"/>
          <w:lang w:val="ru-MO"/>
        </w:rPr>
      </w:pPr>
      <w:bookmarkStart w:id="0" w:name="_GoBack"/>
      <w:bookmarkEnd w:id="0"/>
    </w:p>
    <w:p w:rsidR="005847A3" w:rsidRPr="00C90137" w:rsidRDefault="005847A3" w:rsidP="005847A3">
      <w:pPr>
        <w:ind w:firstLine="720"/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1. Сбор за переоформление лицензии на деятельность по содержанию казино и в</w:t>
      </w:r>
      <w:r w:rsidRPr="00C90137">
        <w:rPr>
          <w:sz w:val="24"/>
          <w:szCs w:val="24"/>
          <w:lang w:val="ru-MO"/>
        </w:rPr>
        <w:t>ы</w:t>
      </w:r>
      <w:r w:rsidRPr="00C90137">
        <w:rPr>
          <w:sz w:val="24"/>
          <w:szCs w:val="24"/>
          <w:lang w:val="ru-MO"/>
        </w:rPr>
        <w:t>дачу ее копии составляет 3600 леев, а сбор за выдачу дубликата лицензии – 16 000 леев.</w:t>
      </w:r>
    </w:p>
    <w:p w:rsidR="005847A3" w:rsidRPr="00C90137" w:rsidRDefault="005847A3" w:rsidP="005847A3">
      <w:pPr>
        <w:ind w:firstLine="720"/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2. В случае приостановления действия лицензии на деятельность по содержанию каз</w:t>
      </w:r>
      <w:r w:rsidRPr="00C90137">
        <w:rPr>
          <w:sz w:val="24"/>
          <w:szCs w:val="24"/>
          <w:lang w:val="ru-MO"/>
        </w:rPr>
        <w:t>и</w:t>
      </w:r>
      <w:r w:rsidRPr="00C90137">
        <w:rPr>
          <w:sz w:val="24"/>
          <w:szCs w:val="24"/>
          <w:lang w:val="ru-MO"/>
        </w:rPr>
        <w:t xml:space="preserve">но по заявлению ее обладателя лицензионный сбор пересчитывается </w:t>
      </w:r>
      <w:proofErr w:type="gramStart"/>
      <w:r w:rsidRPr="00C90137">
        <w:rPr>
          <w:sz w:val="24"/>
          <w:szCs w:val="24"/>
          <w:lang w:val="ru-MO"/>
        </w:rPr>
        <w:t>с даты принятия</w:t>
      </w:r>
      <w:proofErr w:type="gramEnd"/>
      <w:r w:rsidRPr="00C90137">
        <w:rPr>
          <w:sz w:val="24"/>
          <w:szCs w:val="24"/>
          <w:lang w:val="ru-MO"/>
        </w:rPr>
        <w:t xml:space="preserve"> реш</w:t>
      </w:r>
      <w:r w:rsidRPr="00C90137">
        <w:rPr>
          <w:sz w:val="24"/>
          <w:szCs w:val="24"/>
          <w:lang w:val="ru-MO"/>
        </w:rPr>
        <w:t>е</w:t>
      </w:r>
      <w:r w:rsidRPr="00C90137">
        <w:rPr>
          <w:sz w:val="24"/>
          <w:szCs w:val="24"/>
          <w:lang w:val="ru-MO"/>
        </w:rPr>
        <w:t xml:space="preserve">ния о приостановлении действия лицензии. </w:t>
      </w:r>
    </w:p>
    <w:p w:rsidR="005847A3" w:rsidRPr="001D5568" w:rsidRDefault="005847A3" w:rsidP="005847A3">
      <w:pPr>
        <w:rPr>
          <w:sz w:val="24"/>
          <w:szCs w:val="24"/>
          <w:lang w:val="ru-MO" w:eastAsia="ro-RO"/>
        </w:rPr>
      </w:pPr>
      <w:r w:rsidRPr="001D5568">
        <w:rPr>
          <w:sz w:val="24"/>
          <w:szCs w:val="24"/>
          <w:lang w:val="ru-MO"/>
        </w:rPr>
        <w:t xml:space="preserve">3. </w:t>
      </w:r>
      <w:r w:rsidRPr="001D5568">
        <w:rPr>
          <w:sz w:val="24"/>
          <w:szCs w:val="24"/>
          <w:lang w:val="ru-MO" w:eastAsia="ro-RO"/>
        </w:rPr>
        <w:t>В случае увеличения количества игровых столов или эксплуатируемых единиц рулеточных столов, указанного в приложении к лицензии на деятельность по содержанию казино, сбор за выдачу лицензии пересчитывается в зависимости от этого количества и количества календарных дней, оставшихся до истечения срока действия лицензии.</w:t>
      </w:r>
    </w:p>
    <w:p w:rsidR="005847A3" w:rsidRDefault="005847A3" w:rsidP="005847A3">
      <w:pPr>
        <w:ind w:firstLine="720"/>
        <w:rPr>
          <w:sz w:val="24"/>
          <w:szCs w:val="24"/>
          <w:lang w:val="ru-MO"/>
        </w:rPr>
      </w:pPr>
      <w:r w:rsidRPr="00C90137">
        <w:rPr>
          <w:sz w:val="24"/>
          <w:szCs w:val="24"/>
          <w:lang w:val="ru-MO"/>
        </w:rPr>
        <w:t>4. Годовой сбор за лицензию на розничную реализацию нефтепродуктов (за ка</w:t>
      </w:r>
      <w:r w:rsidRPr="00C90137">
        <w:rPr>
          <w:sz w:val="24"/>
          <w:szCs w:val="24"/>
          <w:lang w:val="ru-MO"/>
        </w:rPr>
        <w:t>ж</w:t>
      </w:r>
      <w:r w:rsidRPr="00C90137">
        <w:rPr>
          <w:sz w:val="24"/>
          <w:szCs w:val="24"/>
          <w:lang w:val="ru-MO"/>
        </w:rPr>
        <w:t>дую станци</w:t>
      </w:r>
      <w:r>
        <w:rPr>
          <w:sz w:val="24"/>
          <w:szCs w:val="24"/>
          <w:lang w:val="ru-MO"/>
        </w:rPr>
        <w:t>ю</w:t>
      </w:r>
      <w:r w:rsidRPr="00C90137">
        <w:rPr>
          <w:sz w:val="24"/>
          <w:szCs w:val="24"/>
          <w:lang w:val="ru-MO"/>
        </w:rPr>
        <w:t>) может вноситься равными частями поквартально.</w:t>
      </w:r>
    </w:p>
    <w:p w:rsidR="005847A3" w:rsidRPr="005847A3" w:rsidRDefault="005847A3">
      <w:pPr>
        <w:rPr>
          <w:lang w:val="ru-MO"/>
        </w:rPr>
      </w:pPr>
    </w:p>
    <w:sectPr w:rsidR="005847A3" w:rsidRPr="005847A3" w:rsidSect="005847A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3"/>
    <w:rsid w:val="0058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47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47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2018-04-21T11:54:00Z</dcterms:created>
  <dcterms:modified xsi:type="dcterms:W3CDTF">2018-04-21T11:55:00Z</dcterms:modified>
</cp:coreProperties>
</file>