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DA" w:rsidRPr="00130727" w:rsidRDefault="002D65DA" w:rsidP="002D65DA">
      <w:pPr>
        <w:ind w:left="6827" w:firstLine="373"/>
        <w:rPr>
          <w:sz w:val="28"/>
          <w:szCs w:val="28"/>
        </w:rPr>
      </w:pPr>
      <w:r w:rsidRPr="00130727">
        <w:rPr>
          <w:sz w:val="28"/>
          <w:szCs w:val="28"/>
        </w:rPr>
        <w:t>Приложение</w:t>
      </w:r>
    </w:p>
    <w:p w:rsidR="002D65DA" w:rsidRPr="00130727" w:rsidRDefault="002D65DA" w:rsidP="002D65DA">
      <w:pPr>
        <w:rPr>
          <w:sz w:val="28"/>
          <w:szCs w:val="28"/>
        </w:rPr>
      </w:pPr>
    </w:p>
    <w:p w:rsidR="002D65DA" w:rsidRPr="00130727" w:rsidRDefault="002D65DA" w:rsidP="002D65DA">
      <w:pPr>
        <w:rPr>
          <w:sz w:val="28"/>
          <w:szCs w:val="28"/>
        </w:rPr>
      </w:pPr>
    </w:p>
    <w:p w:rsidR="002D65DA" w:rsidRPr="00130727" w:rsidRDefault="002D65DA" w:rsidP="002D65DA">
      <w:pPr>
        <w:tabs>
          <w:tab w:val="left" w:pos="360"/>
        </w:tabs>
        <w:ind w:firstLine="0"/>
        <w:jc w:val="center"/>
        <w:rPr>
          <w:b/>
          <w:caps/>
          <w:sz w:val="28"/>
          <w:szCs w:val="28"/>
        </w:rPr>
      </w:pPr>
      <w:r w:rsidRPr="00130727">
        <w:rPr>
          <w:b/>
          <w:caps/>
          <w:sz w:val="28"/>
          <w:szCs w:val="28"/>
        </w:rPr>
        <w:t>П</w:t>
      </w:r>
      <w:r w:rsidRPr="00130727">
        <w:rPr>
          <w:b/>
          <w:sz w:val="28"/>
          <w:szCs w:val="28"/>
        </w:rPr>
        <w:t>еречень</w:t>
      </w:r>
    </w:p>
    <w:p w:rsidR="002D65DA" w:rsidRDefault="002D65DA" w:rsidP="002D65DA">
      <w:pPr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130727">
        <w:rPr>
          <w:b/>
          <w:sz w:val="28"/>
          <w:szCs w:val="28"/>
        </w:rPr>
        <w:t xml:space="preserve">органов, ответственных за надзор за рынком </w:t>
      </w:r>
    </w:p>
    <w:p w:rsidR="002D65DA" w:rsidRDefault="002D65DA" w:rsidP="002D65DA">
      <w:pPr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130727">
        <w:rPr>
          <w:b/>
          <w:sz w:val="28"/>
          <w:szCs w:val="28"/>
        </w:rPr>
        <w:t>в регламентируемых областях</w:t>
      </w:r>
    </w:p>
    <w:p w:rsidR="002D65DA" w:rsidRDefault="002D65DA" w:rsidP="002D65DA">
      <w:pPr>
        <w:tabs>
          <w:tab w:val="left" w:pos="360"/>
        </w:tabs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662"/>
        <w:gridCol w:w="2414"/>
        <w:gridCol w:w="3058"/>
      </w:tblGrid>
      <w:tr w:rsidR="002D65DA" w:rsidRPr="00E9173B" w:rsidTr="00D143CF">
        <w:tc>
          <w:tcPr>
            <w:tcW w:w="613" w:type="dxa"/>
          </w:tcPr>
          <w:p w:rsidR="002D65DA" w:rsidRPr="00E9173B" w:rsidRDefault="002D65DA" w:rsidP="003F2F33">
            <w:pPr>
              <w:ind w:firstLine="0"/>
              <w:jc w:val="center"/>
              <w:rPr>
                <w:b/>
              </w:rPr>
            </w:pPr>
            <w:r w:rsidRPr="00E9173B">
              <w:rPr>
                <w:b/>
              </w:rPr>
              <w:t>№</w:t>
            </w:r>
          </w:p>
          <w:p w:rsidR="002D65DA" w:rsidRPr="00E9173B" w:rsidRDefault="002D65DA" w:rsidP="003F2F33">
            <w:pPr>
              <w:ind w:firstLine="0"/>
              <w:jc w:val="center"/>
              <w:rPr>
                <w:b/>
              </w:rPr>
            </w:pPr>
            <w:r w:rsidRPr="00E9173B">
              <w:rPr>
                <w:b/>
              </w:rPr>
              <w:t>п/п</w:t>
            </w:r>
          </w:p>
          <w:p w:rsidR="002D65DA" w:rsidRPr="00E9173B" w:rsidRDefault="002D65DA" w:rsidP="003F2F33">
            <w:pPr>
              <w:tabs>
                <w:tab w:val="left" w:pos="360"/>
              </w:tabs>
              <w:ind w:firstLine="0"/>
              <w:jc w:val="center"/>
              <w:rPr>
                <w:b/>
                <w:caps/>
              </w:rPr>
            </w:pPr>
          </w:p>
        </w:tc>
        <w:tc>
          <w:tcPr>
            <w:tcW w:w="3662" w:type="dxa"/>
          </w:tcPr>
          <w:p w:rsidR="002D65DA" w:rsidRPr="00E9173B" w:rsidRDefault="002D65DA" w:rsidP="003F2F33">
            <w:pPr>
              <w:ind w:firstLine="0"/>
              <w:jc w:val="center"/>
              <w:rPr>
                <w:b/>
              </w:rPr>
            </w:pPr>
            <w:r w:rsidRPr="00E9173B">
              <w:rPr>
                <w:b/>
              </w:rPr>
              <w:t>Регламентируемая область</w:t>
            </w:r>
          </w:p>
          <w:p w:rsidR="002D65DA" w:rsidRPr="00E9173B" w:rsidRDefault="002D65DA" w:rsidP="003F2F33">
            <w:pPr>
              <w:tabs>
                <w:tab w:val="left" w:pos="360"/>
              </w:tabs>
              <w:ind w:firstLine="0"/>
              <w:jc w:val="center"/>
              <w:rPr>
                <w:b/>
                <w:caps/>
              </w:rPr>
            </w:pPr>
            <w:r w:rsidRPr="00E9173B">
              <w:rPr>
                <w:b/>
              </w:rPr>
              <w:t>(группа продукции)</w:t>
            </w:r>
          </w:p>
        </w:tc>
        <w:tc>
          <w:tcPr>
            <w:tcW w:w="2414" w:type="dxa"/>
          </w:tcPr>
          <w:p w:rsidR="002D65DA" w:rsidRPr="00E9173B" w:rsidRDefault="002D65DA" w:rsidP="003F2F33">
            <w:pPr>
              <w:tabs>
                <w:tab w:val="left" w:pos="360"/>
              </w:tabs>
              <w:ind w:firstLine="0"/>
              <w:jc w:val="center"/>
              <w:rPr>
                <w:b/>
                <w:caps/>
              </w:rPr>
            </w:pPr>
            <w:r w:rsidRPr="00E9173B">
              <w:rPr>
                <w:b/>
              </w:rPr>
              <w:t>Регламентирующий орган</w:t>
            </w:r>
          </w:p>
        </w:tc>
        <w:tc>
          <w:tcPr>
            <w:tcW w:w="3058" w:type="dxa"/>
          </w:tcPr>
          <w:p w:rsidR="002D65DA" w:rsidRPr="00E9173B" w:rsidRDefault="002D65DA" w:rsidP="003F2F33">
            <w:pPr>
              <w:tabs>
                <w:tab w:val="left" w:pos="360"/>
              </w:tabs>
              <w:ind w:firstLine="0"/>
              <w:jc w:val="center"/>
              <w:rPr>
                <w:b/>
                <w:caps/>
              </w:rPr>
            </w:pPr>
            <w:r w:rsidRPr="00E9173B">
              <w:rPr>
                <w:b/>
              </w:rPr>
              <w:t>Орган надзора за рынком</w:t>
            </w:r>
          </w:p>
        </w:tc>
      </w:tr>
    </w:tbl>
    <w:p w:rsidR="002D65DA" w:rsidRPr="00FD14A9" w:rsidRDefault="002D65DA" w:rsidP="002D65DA">
      <w:pPr>
        <w:rPr>
          <w:sz w:val="2"/>
          <w:szCs w:val="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647"/>
        <w:gridCol w:w="2508"/>
        <w:gridCol w:w="3001"/>
      </w:tblGrid>
      <w:tr w:rsidR="002D65DA" w:rsidRPr="00E9173B" w:rsidTr="00D143CF">
        <w:trPr>
          <w:tblHeader/>
        </w:trPr>
        <w:tc>
          <w:tcPr>
            <w:tcW w:w="591" w:type="dxa"/>
          </w:tcPr>
          <w:p w:rsidR="002D65DA" w:rsidRPr="00E9173B" w:rsidRDefault="002D65DA" w:rsidP="003F2F33">
            <w:pPr>
              <w:ind w:firstLine="0"/>
              <w:jc w:val="center"/>
              <w:rPr>
                <w:b/>
              </w:rPr>
            </w:pPr>
            <w:r w:rsidRPr="00E9173B">
              <w:rPr>
                <w:b/>
              </w:rPr>
              <w:t>1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2D65DA" w:rsidRPr="00E9173B" w:rsidRDefault="002D65DA" w:rsidP="003F2F33">
            <w:pPr>
              <w:ind w:firstLine="0"/>
              <w:jc w:val="center"/>
              <w:rPr>
                <w:b/>
              </w:rPr>
            </w:pPr>
            <w:r w:rsidRPr="00E9173B">
              <w:rPr>
                <w:b/>
              </w:rPr>
              <w:t>2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2D65DA" w:rsidRPr="00E9173B" w:rsidRDefault="002D65DA" w:rsidP="003F2F33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E9173B">
              <w:rPr>
                <w:b/>
              </w:rPr>
              <w:t>3</w:t>
            </w:r>
          </w:p>
        </w:tc>
        <w:tc>
          <w:tcPr>
            <w:tcW w:w="3001" w:type="dxa"/>
          </w:tcPr>
          <w:p w:rsidR="002D65DA" w:rsidRPr="00E9173B" w:rsidRDefault="002D65DA" w:rsidP="003F2F33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E9173B">
              <w:rPr>
                <w:b/>
              </w:rPr>
              <w:t>4</w:t>
            </w: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7" w:type="dxa"/>
            <w:tcBorders>
              <w:bottom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 xml:space="preserve">Низковольтное оборудование 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5DA" w:rsidRDefault="002D65DA" w:rsidP="003F2F33">
            <w:pPr>
              <w:ind w:firstLine="0"/>
              <w:jc w:val="left"/>
            </w:pPr>
            <w:r w:rsidRPr="00011E25">
              <w:t xml:space="preserve">Министерство </w:t>
            </w:r>
          </w:p>
          <w:p w:rsidR="002D65DA" w:rsidRPr="00011E25" w:rsidRDefault="002D65DA" w:rsidP="003F2F33">
            <w:pPr>
              <w:ind w:firstLine="0"/>
              <w:jc w:val="left"/>
            </w:pPr>
            <w:r w:rsidRPr="00011E25">
              <w:t>экономики</w:t>
            </w:r>
          </w:p>
        </w:tc>
        <w:tc>
          <w:tcPr>
            <w:tcW w:w="3001" w:type="dxa"/>
            <w:vMerge w:val="restart"/>
            <w:tcBorders>
              <w:left w:val="single" w:sz="4" w:space="0" w:color="auto"/>
            </w:tcBorders>
          </w:tcPr>
          <w:p w:rsidR="002D65DA" w:rsidRPr="00E9173B" w:rsidRDefault="00D143CF" w:rsidP="003F2F33">
            <w:pPr>
              <w:ind w:firstLine="0"/>
              <w:rPr>
                <w:strike/>
              </w:rPr>
            </w:pPr>
            <w:r>
              <w:t>Агентство по защите прав потребителей и надзору за рынком</w:t>
            </w: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Электромагнитная совместимость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</w:tcPr>
          <w:p w:rsidR="002D65DA" w:rsidRPr="00E9173B" w:rsidRDefault="002D65DA" w:rsidP="003F2F33">
            <w:pPr>
              <w:rPr>
                <w:strike/>
              </w:rPr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Игрушки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</w:tcPr>
          <w:p w:rsidR="002D65DA" w:rsidRPr="00E9173B" w:rsidRDefault="002D65DA" w:rsidP="003F2F33">
            <w:pPr>
              <w:rPr>
                <w:strike/>
              </w:rPr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>
              <w:t>Н</w:t>
            </w:r>
            <w:r w:rsidRPr="00011E25">
              <w:t>еавтоматически</w:t>
            </w:r>
            <w:r>
              <w:t>е</w:t>
            </w:r>
            <w:r w:rsidRPr="00011E25">
              <w:t xml:space="preserve"> </w:t>
            </w:r>
            <w:r>
              <w:t>в</w:t>
            </w:r>
            <w:r w:rsidRPr="00011E25">
              <w:t>есы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</w:tcPr>
          <w:p w:rsidR="002D65DA" w:rsidRPr="00E9173B" w:rsidRDefault="002D65DA" w:rsidP="003F2F33">
            <w:pPr>
              <w:rPr>
                <w:strike/>
              </w:rPr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>
              <w:t>И</w:t>
            </w:r>
            <w:r w:rsidRPr="00011E25">
              <w:t>змери</w:t>
            </w:r>
            <w:r>
              <w:t>тельные</w:t>
            </w:r>
            <w:r w:rsidRPr="00011E25">
              <w:t xml:space="preserve"> средства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</w:tcPr>
          <w:p w:rsidR="002D65DA" w:rsidRPr="00E9173B" w:rsidRDefault="002D65DA" w:rsidP="003F2F33">
            <w:pPr>
              <w:rPr>
                <w:strike/>
              </w:rPr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Газо</w:t>
            </w:r>
            <w:r>
              <w:t>расходные</w:t>
            </w:r>
            <w:r w:rsidRPr="00011E25">
              <w:t xml:space="preserve"> </w:t>
            </w:r>
            <w:r>
              <w:t>установки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</w:tcPr>
          <w:p w:rsidR="002D65DA" w:rsidRPr="00E9173B" w:rsidRDefault="002D65DA" w:rsidP="003F2F33">
            <w:pPr>
              <w:ind w:firstLine="0"/>
              <w:rPr>
                <w:strike/>
              </w:rPr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>
              <w:t>Водогрейные котлы</w:t>
            </w:r>
            <w:r w:rsidRPr="00011E25">
              <w:t xml:space="preserve"> 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</w:tcPr>
          <w:p w:rsidR="002D65DA" w:rsidRPr="00E9173B" w:rsidRDefault="002D65DA" w:rsidP="003F2F33">
            <w:pPr>
              <w:ind w:firstLine="0"/>
              <w:rPr>
                <w:strike/>
              </w:rPr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Default="002D65DA" w:rsidP="003F2F33">
            <w:pPr>
              <w:ind w:firstLine="0"/>
              <w:jc w:val="left"/>
            </w:pPr>
            <w:r w:rsidRPr="00011E25">
              <w:t>Энергетическая маркировка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</w:tcPr>
          <w:p w:rsidR="002D65DA" w:rsidRPr="00E9173B" w:rsidRDefault="002D65DA" w:rsidP="003F2F33">
            <w:pPr>
              <w:ind w:firstLine="0"/>
              <w:rPr>
                <w:strike/>
              </w:rPr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Промышленные машины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</w:p>
        </w:tc>
        <w:tc>
          <w:tcPr>
            <w:tcW w:w="3001" w:type="dxa"/>
            <w:vMerge w:val="restart"/>
            <w:tcBorders>
              <w:left w:val="single" w:sz="4" w:space="0" w:color="auto"/>
            </w:tcBorders>
          </w:tcPr>
          <w:p w:rsidR="002D65DA" w:rsidRPr="00011E25" w:rsidRDefault="00D143CF" w:rsidP="003F2F33">
            <w:pPr>
              <w:ind w:firstLine="0"/>
              <w:jc w:val="left"/>
            </w:pPr>
            <w:r>
              <w:t>Агентство по техническому надзору</w:t>
            </w: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Лифты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>
              <w:t>Холодильное</w:t>
            </w:r>
            <w:r w:rsidRPr="00011E25">
              <w:t xml:space="preserve"> оборудование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 xml:space="preserve">Потенциально взрывоопасные среды 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>
              <w:t>Канатные установки, предназначенные для перевозки людей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Сосуды под давлением</w:t>
            </w:r>
            <w:r>
              <w:t xml:space="preserve"> простые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Оборудование, работающее под давлением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>
              <w:t>О</w:t>
            </w:r>
            <w:r w:rsidRPr="00011E25">
              <w:t>борудование под давлением</w:t>
            </w:r>
            <w:r>
              <w:t xml:space="preserve"> транспортабельное 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</w:tcPr>
          <w:p w:rsidR="002D65DA" w:rsidRPr="00011E25" w:rsidRDefault="002D65DA" w:rsidP="003F2F33">
            <w:pPr>
              <w:jc w:val="left"/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Взрывчатые вещества</w:t>
            </w:r>
            <w:r>
              <w:t>, применяемые</w:t>
            </w:r>
            <w:r w:rsidRPr="00011E25">
              <w:t xml:space="preserve"> </w:t>
            </w:r>
            <w:r>
              <w:t>в</w:t>
            </w:r>
            <w:r w:rsidRPr="00011E25">
              <w:t xml:space="preserve"> гражданск</w:t>
            </w:r>
            <w:r>
              <w:t>их целях</w:t>
            </w:r>
          </w:p>
        </w:tc>
        <w:tc>
          <w:tcPr>
            <w:tcW w:w="2508" w:type="dxa"/>
            <w:vMerge w:val="restart"/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Министерство внутренних дел</w:t>
            </w:r>
          </w:p>
        </w:tc>
        <w:tc>
          <w:tcPr>
            <w:tcW w:w="3001" w:type="dxa"/>
            <w:vMerge/>
          </w:tcPr>
          <w:p w:rsidR="002D65DA" w:rsidRPr="00011E25" w:rsidRDefault="002D65DA" w:rsidP="003F2F33">
            <w:pPr>
              <w:ind w:firstLine="0"/>
              <w:jc w:val="left"/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Средства индивидуальной защиты</w:t>
            </w:r>
          </w:p>
        </w:tc>
        <w:tc>
          <w:tcPr>
            <w:tcW w:w="2508" w:type="dxa"/>
            <w:vMerge/>
          </w:tcPr>
          <w:p w:rsidR="002D65DA" w:rsidRPr="00011E25" w:rsidRDefault="002D65DA" w:rsidP="003F2F33">
            <w:pPr>
              <w:ind w:firstLine="0"/>
              <w:jc w:val="left"/>
            </w:pPr>
          </w:p>
        </w:tc>
        <w:tc>
          <w:tcPr>
            <w:tcW w:w="3001" w:type="dxa"/>
            <w:vMerge w:val="restart"/>
          </w:tcPr>
          <w:p w:rsidR="002D65DA" w:rsidRPr="00011E25" w:rsidRDefault="00D143CF" w:rsidP="003F2F33">
            <w:pPr>
              <w:ind w:firstLine="0"/>
              <w:jc w:val="left"/>
            </w:pPr>
            <w:r>
              <w:t>Агентство по техническому надзору</w:t>
            </w: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Пиротехнические изделия</w:t>
            </w:r>
          </w:p>
        </w:tc>
        <w:tc>
          <w:tcPr>
            <w:tcW w:w="2508" w:type="dxa"/>
            <w:vMerge/>
          </w:tcPr>
          <w:p w:rsidR="002D65DA" w:rsidRPr="00011E25" w:rsidRDefault="002D65DA" w:rsidP="003F2F33">
            <w:pPr>
              <w:ind w:firstLine="0"/>
              <w:jc w:val="left"/>
            </w:pPr>
          </w:p>
        </w:tc>
        <w:tc>
          <w:tcPr>
            <w:tcW w:w="3001" w:type="dxa"/>
            <w:vMerge/>
          </w:tcPr>
          <w:p w:rsidR="002D65DA" w:rsidRPr="00011E25" w:rsidRDefault="002D65DA" w:rsidP="003F2F33">
            <w:pPr>
              <w:ind w:firstLine="0"/>
              <w:jc w:val="left"/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</w:tcPr>
          <w:p w:rsidR="002D65DA" w:rsidRPr="00011E25" w:rsidRDefault="002D65DA" w:rsidP="003F2F33">
            <w:pPr>
              <w:ind w:firstLine="0"/>
              <w:jc w:val="left"/>
            </w:pPr>
            <w:r>
              <w:t>Шумовое загрязнение</w:t>
            </w:r>
            <w:r w:rsidRPr="00011E25">
              <w:t xml:space="preserve"> окружающей сред</w:t>
            </w:r>
            <w:r>
              <w:t>ы</w:t>
            </w:r>
            <w:r w:rsidRPr="00011E25">
              <w:t xml:space="preserve">, </w:t>
            </w:r>
            <w:r>
              <w:t>создаваемое</w:t>
            </w:r>
            <w:r w:rsidRPr="00011E25">
              <w:t xml:space="preserve"> оборудованием, </w:t>
            </w:r>
            <w:r>
              <w:t>предназначенн</w:t>
            </w:r>
            <w:r w:rsidRPr="00011E25">
              <w:t xml:space="preserve">ым </w:t>
            </w:r>
            <w:r>
              <w:t>для</w:t>
            </w:r>
            <w:r w:rsidRPr="00011E25">
              <w:t xml:space="preserve"> </w:t>
            </w:r>
            <w:r>
              <w:t xml:space="preserve">работы на </w:t>
            </w:r>
            <w:r w:rsidRPr="00011E25">
              <w:t>открытом воздухе</w:t>
            </w:r>
          </w:p>
        </w:tc>
        <w:tc>
          <w:tcPr>
            <w:tcW w:w="2508" w:type="dxa"/>
            <w:vMerge w:val="restart"/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Министерство регионального развития и строительства</w:t>
            </w:r>
          </w:p>
          <w:p w:rsidR="002D65DA" w:rsidRPr="00011E25" w:rsidRDefault="002D65DA" w:rsidP="003F2F33">
            <w:pPr>
              <w:jc w:val="left"/>
            </w:pPr>
          </w:p>
        </w:tc>
        <w:tc>
          <w:tcPr>
            <w:tcW w:w="3001" w:type="dxa"/>
            <w:vMerge w:val="restart"/>
          </w:tcPr>
          <w:p w:rsidR="002D65DA" w:rsidRPr="00011E25" w:rsidRDefault="00D143CF" w:rsidP="003F2F33">
            <w:pPr>
              <w:ind w:firstLine="0"/>
              <w:jc w:val="left"/>
            </w:pPr>
            <w:r>
              <w:t>Агентство по техническому надзору</w:t>
            </w: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</w:tcPr>
          <w:p w:rsidR="002D65DA" w:rsidRPr="00011E25" w:rsidRDefault="002D65DA" w:rsidP="003F2F33">
            <w:pPr>
              <w:ind w:firstLine="0"/>
              <w:jc w:val="left"/>
            </w:pPr>
            <w:r>
              <w:t xml:space="preserve"> </w:t>
            </w:r>
            <w:r w:rsidRPr="00011E25">
              <w:t>Строительная продукция</w:t>
            </w:r>
          </w:p>
        </w:tc>
        <w:tc>
          <w:tcPr>
            <w:tcW w:w="2508" w:type="dxa"/>
            <w:vMerge/>
          </w:tcPr>
          <w:p w:rsidR="002D65DA" w:rsidRPr="00E9173B" w:rsidRDefault="002D65DA" w:rsidP="003F2F33">
            <w:pPr>
              <w:ind w:firstLine="0"/>
              <w:jc w:val="left"/>
              <w:rPr>
                <w:strike/>
              </w:rPr>
            </w:pPr>
          </w:p>
        </w:tc>
        <w:tc>
          <w:tcPr>
            <w:tcW w:w="3001" w:type="dxa"/>
            <w:vMerge/>
          </w:tcPr>
          <w:p w:rsidR="002D65DA" w:rsidRPr="00E9173B" w:rsidRDefault="002D65DA" w:rsidP="003F2F33">
            <w:pPr>
              <w:ind w:firstLine="0"/>
              <w:jc w:val="left"/>
              <w:rPr>
                <w:strike/>
              </w:rPr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</w:tcPr>
          <w:p w:rsidR="002D65DA" w:rsidRPr="00011E25" w:rsidRDefault="002D65DA" w:rsidP="003F2F33">
            <w:pPr>
              <w:ind w:firstLine="0"/>
              <w:jc w:val="left"/>
            </w:pPr>
            <w:r>
              <w:t>Радио</w:t>
            </w:r>
            <w:r w:rsidRPr="00011E25">
              <w:t>оборудование</w:t>
            </w:r>
          </w:p>
        </w:tc>
        <w:tc>
          <w:tcPr>
            <w:tcW w:w="2508" w:type="dxa"/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Министерство информационных технологий и связи</w:t>
            </w:r>
          </w:p>
        </w:tc>
        <w:tc>
          <w:tcPr>
            <w:tcW w:w="3001" w:type="dxa"/>
          </w:tcPr>
          <w:p w:rsidR="002D65DA" w:rsidRPr="00011E25" w:rsidRDefault="00D143CF" w:rsidP="003F2F33">
            <w:pPr>
              <w:ind w:firstLine="0"/>
              <w:jc w:val="left"/>
            </w:pPr>
            <w:r>
              <w:t xml:space="preserve">Национальное агентство по регулированию в области электронных </w:t>
            </w:r>
            <w:r>
              <w:lastRenderedPageBreak/>
              <w:t>коммуникаций и информационных технологий</w:t>
            </w: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Прогулочные суда</w:t>
            </w:r>
          </w:p>
        </w:tc>
        <w:tc>
          <w:tcPr>
            <w:tcW w:w="2508" w:type="dxa"/>
            <w:vMerge w:val="restart"/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Министерство транспорта и дорожной инфраструктуры</w:t>
            </w:r>
          </w:p>
        </w:tc>
        <w:tc>
          <w:tcPr>
            <w:tcW w:w="3001" w:type="dxa"/>
            <w:vMerge w:val="restart"/>
          </w:tcPr>
          <w:p w:rsidR="002D65DA" w:rsidRPr="00011E25" w:rsidRDefault="002D65DA" w:rsidP="003F2F33">
            <w:pPr>
              <w:ind w:firstLine="0"/>
            </w:pPr>
            <w:r w:rsidRPr="00011E25">
              <w:t>Морское агентство</w:t>
            </w:r>
          </w:p>
        </w:tc>
      </w:tr>
      <w:tr w:rsidR="002D65DA" w:rsidRPr="00E9173B" w:rsidTr="00D143CF">
        <w:tc>
          <w:tcPr>
            <w:tcW w:w="591" w:type="dxa"/>
            <w:tcBorders>
              <w:bottom w:val="single" w:sz="4" w:space="0" w:color="auto"/>
            </w:tcBorders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Морское оборудование</w:t>
            </w:r>
          </w:p>
        </w:tc>
        <w:tc>
          <w:tcPr>
            <w:tcW w:w="2508" w:type="dxa"/>
            <w:vMerge/>
            <w:tcBorders>
              <w:bottom w:val="single" w:sz="4" w:space="0" w:color="auto"/>
            </w:tcBorders>
          </w:tcPr>
          <w:p w:rsidR="002D65DA" w:rsidRPr="00011E25" w:rsidRDefault="002D65DA" w:rsidP="003F2F33">
            <w:pPr>
              <w:ind w:firstLine="0"/>
              <w:jc w:val="left"/>
            </w:pPr>
          </w:p>
        </w:tc>
        <w:tc>
          <w:tcPr>
            <w:tcW w:w="3001" w:type="dxa"/>
            <w:vMerge/>
            <w:tcBorders>
              <w:bottom w:val="single" w:sz="4" w:space="0" w:color="auto"/>
            </w:tcBorders>
          </w:tcPr>
          <w:p w:rsidR="002D65DA" w:rsidRPr="00011E25" w:rsidRDefault="002D65DA" w:rsidP="003F2F33">
            <w:pPr>
              <w:ind w:firstLine="0"/>
            </w:pPr>
          </w:p>
        </w:tc>
      </w:tr>
      <w:tr w:rsidR="002D65DA" w:rsidRPr="007521B8" w:rsidTr="00D143CF"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5DA" w:rsidRPr="007521B8" w:rsidRDefault="002D65DA" w:rsidP="003F2F3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5DA" w:rsidRPr="007521B8" w:rsidRDefault="002D65DA" w:rsidP="003F2F3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5DA" w:rsidRPr="007521B8" w:rsidRDefault="002D65DA" w:rsidP="003F2F33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5DA" w:rsidRPr="007521B8" w:rsidRDefault="002D65DA" w:rsidP="003F2F33">
            <w:pPr>
              <w:ind w:firstLine="0"/>
              <w:rPr>
                <w:sz w:val="16"/>
                <w:szCs w:val="16"/>
              </w:rPr>
            </w:pPr>
          </w:p>
        </w:tc>
      </w:tr>
      <w:tr w:rsidR="002D65DA" w:rsidRPr="007521B8" w:rsidTr="00D143CF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2D65DA" w:rsidRPr="007521B8" w:rsidRDefault="002D65DA" w:rsidP="003F2F33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2D65DA" w:rsidRPr="007521B8" w:rsidRDefault="002D65DA" w:rsidP="003F2F33">
            <w:pPr>
              <w:ind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D65DA" w:rsidRPr="007521B8" w:rsidRDefault="002D65DA" w:rsidP="003F2F33">
            <w:pPr>
              <w:ind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2D65DA" w:rsidRPr="007521B8" w:rsidRDefault="002D65DA" w:rsidP="003F2F33">
            <w:pPr>
              <w:ind w:firstLine="0"/>
              <w:rPr>
                <w:sz w:val="2"/>
                <w:szCs w:val="2"/>
              </w:rPr>
            </w:pPr>
          </w:p>
        </w:tc>
      </w:tr>
      <w:tr w:rsidR="002D65DA" w:rsidRPr="00E9173B" w:rsidTr="00D143CF">
        <w:tc>
          <w:tcPr>
            <w:tcW w:w="591" w:type="dxa"/>
            <w:tcBorders>
              <w:top w:val="nil"/>
            </w:tcBorders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  <w:tcBorders>
              <w:top w:val="nil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>
              <w:t>Интероперативность</w:t>
            </w:r>
            <w:r w:rsidRPr="00011E25">
              <w:t xml:space="preserve"> трансъевропейской </w:t>
            </w:r>
            <w:r>
              <w:t>системы</w:t>
            </w:r>
            <w:r w:rsidRPr="00011E25">
              <w:t xml:space="preserve"> железнодорожн</w:t>
            </w:r>
            <w:r>
              <w:t>ого транспорта больших скоростей</w:t>
            </w:r>
          </w:p>
        </w:tc>
        <w:tc>
          <w:tcPr>
            <w:tcW w:w="2508" w:type="dxa"/>
            <w:vMerge w:val="restart"/>
            <w:tcBorders>
              <w:top w:val="nil"/>
            </w:tcBorders>
          </w:tcPr>
          <w:p w:rsidR="002D65DA" w:rsidRPr="00011E25" w:rsidRDefault="002D65DA" w:rsidP="003F2F33">
            <w:pPr>
              <w:ind w:firstLine="0"/>
              <w:jc w:val="left"/>
            </w:pPr>
          </w:p>
        </w:tc>
        <w:tc>
          <w:tcPr>
            <w:tcW w:w="3001" w:type="dxa"/>
            <w:vMerge w:val="restart"/>
            <w:tcBorders>
              <w:top w:val="nil"/>
            </w:tcBorders>
          </w:tcPr>
          <w:p w:rsidR="002D65DA" w:rsidRPr="00011E25" w:rsidRDefault="002D65DA" w:rsidP="003F2F33">
            <w:pPr>
              <w:ind w:firstLine="0"/>
              <w:jc w:val="left"/>
            </w:pPr>
            <w:r>
              <w:t>П</w:t>
            </w:r>
            <w:r w:rsidRPr="00011E25">
              <w:t xml:space="preserve">одведомственный Министерству транспорта и дорожной инфраструктуры </w:t>
            </w:r>
            <w:r>
              <w:t>о</w:t>
            </w:r>
            <w:r w:rsidRPr="00011E25">
              <w:t>рган, ответственный за надзор в области железнодорожного транспорта</w:t>
            </w: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</w:tcPr>
          <w:p w:rsidR="002D65DA" w:rsidRPr="00011E25" w:rsidRDefault="002D65DA" w:rsidP="003F2F33">
            <w:pPr>
              <w:ind w:firstLine="0"/>
              <w:jc w:val="left"/>
            </w:pPr>
            <w:r>
              <w:t>Интероперативность</w:t>
            </w:r>
            <w:r w:rsidRPr="00011E25">
              <w:t xml:space="preserve"> трансъевропейской с</w:t>
            </w:r>
            <w:r>
              <w:t>истемы</w:t>
            </w:r>
            <w:r w:rsidRPr="00011E25">
              <w:t xml:space="preserve"> </w:t>
            </w:r>
            <w:r>
              <w:t xml:space="preserve">конвенциональных </w:t>
            </w:r>
            <w:r w:rsidRPr="00011E25">
              <w:t>железн</w:t>
            </w:r>
            <w:r>
              <w:t>ых дорог</w:t>
            </w:r>
          </w:p>
        </w:tc>
        <w:tc>
          <w:tcPr>
            <w:tcW w:w="2508" w:type="dxa"/>
            <w:vMerge/>
          </w:tcPr>
          <w:p w:rsidR="002D65DA" w:rsidRPr="00011E25" w:rsidRDefault="002D65DA" w:rsidP="003F2F33">
            <w:pPr>
              <w:ind w:firstLine="0"/>
              <w:jc w:val="left"/>
            </w:pPr>
          </w:p>
        </w:tc>
        <w:tc>
          <w:tcPr>
            <w:tcW w:w="3001" w:type="dxa"/>
            <w:vMerge/>
          </w:tcPr>
          <w:p w:rsidR="002D65DA" w:rsidRPr="00011E25" w:rsidRDefault="002D65DA" w:rsidP="003F2F33">
            <w:pPr>
              <w:ind w:firstLine="0"/>
              <w:jc w:val="left"/>
            </w:pPr>
          </w:p>
        </w:tc>
      </w:tr>
      <w:tr w:rsidR="002D65DA" w:rsidRPr="00E9173B" w:rsidTr="00D143CF">
        <w:tc>
          <w:tcPr>
            <w:tcW w:w="591" w:type="dxa"/>
          </w:tcPr>
          <w:p w:rsidR="002D65DA" w:rsidRPr="00011E25" w:rsidRDefault="002D65DA" w:rsidP="002D65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7" w:type="dxa"/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Упаковка и упаковочные отходы</w:t>
            </w:r>
          </w:p>
        </w:tc>
        <w:tc>
          <w:tcPr>
            <w:tcW w:w="2508" w:type="dxa"/>
          </w:tcPr>
          <w:p w:rsidR="002D65DA" w:rsidRPr="00011E25" w:rsidRDefault="002D65DA" w:rsidP="003F2F33">
            <w:pPr>
              <w:ind w:firstLine="0"/>
              <w:jc w:val="left"/>
            </w:pPr>
            <w:r w:rsidRPr="00011E25">
              <w:t>Министерство окружающей среды</w:t>
            </w:r>
          </w:p>
        </w:tc>
        <w:tc>
          <w:tcPr>
            <w:tcW w:w="3001" w:type="dxa"/>
          </w:tcPr>
          <w:p w:rsidR="002D65DA" w:rsidRPr="00011E25" w:rsidRDefault="00D143CF" w:rsidP="003F2F33">
            <w:pPr>
              <w:ind w:firstLine="0"/>
            </w:pPr>
            <w:r>
              <w:t>Инспекция по охране окружающей среды</w:t>
            </w:r>
            <w:bookmarkStart w:id="0" w:name="_GoBack"/>
            <w:bookmarkEnd w:id="0"/>
          </w:p>
        </w:tc>
      </w:tr>
    </w:tbl>
    <w:p w:rsidR="002D65DA" w:rsidRPr="00130727" w:rsidRDefault="002D65DA" w:rsidP="002D65DA">
      <w:pPr>
        <w:tabs>
          <w:tab w:val="left" w:pos="360"/>
        </w:tabs>
        <w:ind w:firstLine="0"/>
        <w:jc w:val="center"/>
        <w:rPr>
          <w:b/>
          <w:caps/>
          <w:sz w:val="28"/>
          <w:szCs w:val="28"/>
        </w:rPr>
      </w:pPr>
    </w:p>
    <w:p w:rsidR="002D65DA" w:rsidRPr="00130727" w:rsidRDefault="002D65DA" w:rsidP="002D65DA">
      <w:pPr>
        <w:tabs>
          <w:tab w:val="left" w:pos="360"/>
        </w:tabs>
        <w:rPr>
          <w:b/>
          <w:sz w:val="28"/>
          <w:szCs w:val="28"/>
        </w:rPr>
      </w:pPr>
    </w:p>
    <w:p w:rsidR="006F4479" w:rsidRPr="002D65DA" w:rsidRDefault="006F4479" w:rsidP="002D65DA"/>
    <w:sectPr w:rsidR="006F4479" w:rsidRPr="002D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73D8"/>
    <w:multiLevelType w:val="hybridMultilevel"/>
    <w:tmpl w:val="EA84774E"/>
    <w:lvl w:ilvl="0" w:tplc="D556D45C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DA"/>
    <w:rsid w:val="002D65DA"/>
    <w:rsid w:val="006F4479"/>
    <w:rsid w:val="00D1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Tatiana TB. Bucur</cp:lastModifiedBy>
  <cp:revision>3</cp:revision>
  <dcterms:created xsi:type="dcterms:W3CDTF">2016-04-06T11:49:00Z</dcterms:created>
  <dcterms:modified xsi:type="dcterms:W3CDTF">2018-01-04T14:46:00Z</dcterms:modified>
</cp:coreProperties>
</file>