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30"/>
        <w:gridCol w:w="957"/>
        <w:gridCol w:w="249"/>
        <w:gridCol w:w="2448"/>
        <w:gridCol w:w="276"/>
      </w:tblGrid>
      <w:tr w:rsidR="00213A15" w:rsidTr="00213A15">
        <w:trPr>
          <w:gridAfter w:val="1"/>
          <w:wAfter w:w="276" w:type="dxa"/>
          <w:trHeight w:val="300"/>
        </w:trPr>
        <w:tc>
          <w:tcPr>
            <w:tcW w:w="5727" w:type="dxa"/>
            <w:vAlign w:val="bottom"/>
            <w:hideMark/>
          </w:tcPr>
          <w:p w:rsidR="00213A15" w:rsidRDefault="00213A15">
            <w:pPr>
              <w:rPr>
                <w:sz w:val="20"/>
                <w:szCs w:val="20"/>
                <w:lang w:eastAsia="ru-RU"/>
              </w:rPr>
            </w:pPr>
            <w:bookmarkStart w:id="0" w:name="RANGE!B1:D34"/>
            <w:bookmarkEnd w:id="0"/>
          </w:p>
        </w:tc>
        <w:tc>
          <w:tcPr>
            <w:tcW w:w="956" w:type="dxa"/>
            <w:noWrap/>
            <w:vAlign w:val="bottom"/>
            <w:hideMark/>
          </w:tcPr>
          <w:p w:rsidR="00213A15" w:rsidRDefault="00213A1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gridSpan w:val="2"/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color w:val="000000"/>
                <w:szCs w:val="28"/>
                <w:lang w:val="ro-RO" w:eastAsia="ru-RU"/>
              </w:rPr>
            </w:pPr>
            <w:r>
              <w:rPr>
                <w:rFonts w:eastAsia="Times New Roman"/>
                <w:color w:val="000000"/>
                <w:szCs w:val="28"/>
                <w:lang w:val="ro-RO" w:eastAsia="ru-RU"/>
              </w:rPr>
              <w:t>Anexa nr. 1</w:t>
            </w:r>
          </w:p>
        </w:tc>
      </w:tr>
      <w:tr w:rsidR="00213A15" w:rsidTr="00213A15">
        <w:trPr>
          <w:gridAfter w:val="1"/>
          <w:wAfter w:w="276" w:type="dxa"/>
          <w:trHeight w:val="300"/>
        </w:trPr>
        <w:tc>
          <w:tcPr>
            <w:tcW w:w="5727" w:type="dxa"/>
            <w:vAlign w:val="bottom"/>
            <w:hideMark/>
          </w:tcPr>
          <w:p w:rsidR="00213A15" w:rsidRDefault="00213A1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:rsidR="00213A15" w:rsidRDefault="00213A1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gridSpan w:val="2"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color w:val="000000"/>
                <w:szCs w:val="28"/>
                <w:lang w:val="ro-RO" w:eastAsia="ru-RU"/>
              </w:rPr>
            </w:pPr>
            <w:r>
              <w:rPr>
                <w:rFonts w:eastAsia="Times New Roman"/>
                <w:color w:val="000000"/>
                <w:szCs w:val="28"/>
                <w:lang w:val="ro-RO" w:eastAsia="ru-RU"/>
              </w:rPr>
              <w:t>„</w:t>
            </w:r>
            <w:r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Anexa nr. 1</w:t>
            </w:r>
            <w:r>
              <w:rPr>
                <w:rFonts w:eastAsia="Times New Roman"/>
                <w:color w:val="000000"/>
                <w:szCs w:val="28"/>
                <w:lang w:val="ro-RO" w:eastAsia="ru-RU"/>
              </w:rPr>
              <w:t xml:space="preserve">  </w:t>
            </w:r>
          </w:p>
        </w:tc>
      </w:tr>
      <w:tr w:rsidR="00213A15" w:rsidRPr="00213A15" w:rsidTr="00213A15">
        <w:trPr>
          <w:gridAfter w:val="1"/>
          <w:wAfter w:w="276" w:type="dxa"/>
          <w:trHeight w:val="390"/>
        </w:trPr>
        <w:tc>
          <w:tcPr>
            <w:tcW w:w="9378" w:type="dxa"/>
            <w:gridSpan w:val="4"/>
            <w:noWrap/>
            <w:vAlign w:val="bottom"/>
            <w:hideMark/>
          </w:tcPr>
          <w:p w:rsidR="00213A15" w:rsidRDefault="00213A15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  <w:lang w:val="ro-RO" w:eastAsia="ru-RU"/>
              </w:rPr>
              <w:t>Indicatorii generali şi sursele de finanţare ale bugetului de stat</w:t>
            </w:r>
          </w:p>
        </w:tc>
      </w:tr>
      <w:tr w:rsidR="00213A15" w:rsidRPr="00213A15" w:rsidTr="00213A15">
        <w:trPr>
          <w:gridAfter w:val="1"/>
          <w:wAfter w:w="276" w:type="dxa"/>
          <w:trHeight w:val="283"/>
        </w:trPr>
        <w:tc>
          <w:tcPr>
            <w:tcW w:w="5727" w:type="dxa"/>
            <w:vAlign w:val="bottom"/>
            <w:hideMark/>
          </w:tcPr>
          <w:p w:rsidR="00213A15" w:rsidRPr="00213A15" w:rsidRDefault="00213A15">
            <w:pPr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205" w:type="dxa"/>
            <w:gridSpan w:val="2"/>
            <w:noWrap/>
            <w:vAlign w:val="bottom"/>
            <w:hideMark/>
          </w:tcPr>
          <w:p w:rsidR="00213A15" w:rsidRPr="00213A15" w:rsidRDefault="00213A15">
            <w:pPr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446" w:type="dxa"/>
            <w:noWrap/>
            <w:vAlign w:val="bottom"/>
            <w:hideMark/>
          </w:tcPr>
          <w:p w:rsidR="00213A15" w:rsidRPr="00213A15" w:rsidRDefault="00213A15">
            <w:pPr>
              <w:rPr>
                <w:sz w:val="20"/>
                <w:szCs w:val="20"/>
                <w:lang w:val="en-US" w:eastAsia="ru-RU"/>
              </w:rPr>
            </w:pPr>
          </w:p>
        </w:tc>
      </w:tr>
      <w:tr w:rsidR="00213A15" w:rsidTr="00213A15">
        <w:trPr>
          <w:gridAfter w:val="1"/>
          <w:wAfter w:w="276" w:type="dxa"/>
          <w:trHeight w:val="340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15" w:rsidRDefault="00213A15">
            <w:pPr>
              <w:jc w:val="center"/>
              <w:rPr>
                <w:rFonts w:eastAsia="Times New Roman"/>
                <w:b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val="ro-RO" w:eastAsia="ru-RU"/>
              </w:rPr>
              <w:t xml:space="preserve">Denumirea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15" w:rsidRDefault="00213A15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val="ro-RO" w:eastAsia="ru-RU"/>
              </w:rPr>
              <w:t xml:space="preserve">Cod 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3A15" w:rsidRDefault="00213A15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val="ro-RO" w:eastAsia="ru-RU"/>
              </w:rPr>
              <w:t>Suma, mii lei</w:t>
            </w:r>
          </w:p>
        </w:tc>
      </w:tr>
      <w:tr w:rsidR="00213A15" w:rsidTr="00213A15">
        <w:trPr>
          <w:gridAfter w:val="1"/>
          <w:wAfter w:w="276" w:type="dxa"/>
          <w:trHeight w:val="283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15" w:rsidRDefault="00213A15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I. VENITURI, total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33766740,7</w:t>
            </w:r>
          </w:p>
        </w:tc>
      </w:tr>
      <w:tr w:rsidR="00213A15" w:rsidTr="00213A15">
        <w:trPr>
          <w:gridAfter w:val="1"/>
          <w:wAfter w:w="276" w:type="dxa"/>
          <w:trHeight w:val="397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15" w:rsidRDefault="00213A15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 xml:space="preserve">II. CHELTUIELI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6"/>
                <w:szCs w:val="26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I ACTIVE NEFINANCIARE,  total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2+3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37796940,7</w:t>
            </w:r>
          </w:p>
        </w:tc>
      </w:tr>
      <w:tr w:rsidR="00213A15" w:rsidTr="00213A15">
        <w:trPr>
          <w:gridAfter w:val="1"/>
          <w:wAfter w:w="276" w:type="dxa"/>
          <w:trHeight w:val="283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15" w:rsidRDefault="00213A15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 xml:space="preserve">       Inclusiv cheltuieli de personal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6221863,8</w:t>
            </w:r>
          </w:p>
        </w:tc>
      </w:tr>
      <w:tr w:rsidR="00213A15" w:rsidTr="00213A15">
        <w:trPr>
          <w:gridAfter w:val="1"/>
          <w:wAfter w:w="276" w:type="dxa"/>
          <w:trHeight w:val="113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15" w:rsidRDefault="00213A15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III. SOLD BUGETAR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1-(2+3)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-4030200,0</w:t>
            </w:r>
          </w:p>
        </w:tc>
      </w:tr>
      <w:tr w:rsidR="00213A15" w:rsidTr="00213A15">
        <w:trPr>
          <w:gridAfter w:val="1"/>
          <w:wAfter w:w="276" w:type="dxa"/>
          <w:trHeight w:val="340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15" w:rsidRDefault="00213A15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IV. SURSE DE FINAN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6"/>
                <w:szCs w:val="26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 xml:space="preserve">ARE, total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4+5+9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4030200,0</w:t>
            </w:r>
          </w:p>
        </w:tc>
      </w:tr>
      <w:tr w:rsidR="00213A15" w:rsidTr="00213A15">
        <w:trPr>
          <w:gridAfter w:val="1"/>
          <w:wAfter w:w="276" w:type="dxa"/>
          <w:trHeight w:val="283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15" w:rsidRDefault="00213A15">
            <w:pP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  <w:t xml:space="preserve">ACTIVE FINANCIARE 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  <w:t>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  <w:t>-299284,6</w:t>
            </w:r>
          </w:p>
        </w:tc>
      </w:tr>
      <w:tr w:rsidR="00213A15" w:rsidTr="00213A15">
        <w:trPr>
          <w:gridAfter w:val="1"/>
          <w:wAfter w:w="276" w:type="dxa"/>
          <w:trHeight w:val="340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15" w:rsidRDefault="00213A15">
            <w:pP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  <w:t>CREANŢE INTERNE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  <w:t>41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  <w:t>762500,0</w:t>
            </w:r>
          </w:p>
        </w:tc>
      </w:tr>
      <w:tr w:rsidR="00213A15" w:rsidTr="00213A15">
        <w:trPr>
          <w:gridAfter w:val="1"/>
          <w:wAfter w:w="276" w:type="dxa"/>
          <w:trHeight w:val="510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15" w:rsidRDefault="00213A15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 xml:space="preserve">Acţiuni şi alte forme de participare în capital în interiorul ţării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415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62500,0</w:t>
            </w:r>
          </w:p>
        </w:tc>
      </w:tr>
      <w:tr w:rsidR="00213A15" w:rsidTr="00213A15">
        <w:trPr>
          <w:gridAfter w:val="1"/>
          <w:wAfter w:w="276" w:type="dxa"/>
          <w:trHeight w:val="340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15" w:rsidRDefault="00213A15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Alte creanţe interne ale bugetului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418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700000,0</w:t>
            </w:r>
          </w:p>
        </w:tc>
      </w:tr>
      <w:tr w:rsidR="00213A15" w:rsidTr="00213A15">
        <w:trPr>
          <w:gridAfter w:val="1"/>
          <w:wAfter w:w="276" w:type="dxa"/>
          <w:trHeight w:val="510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15" w:rsidRDefault="00213A15">
            <w:pP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  <w:t>ÎMPRUMUTURI RECREDITATE INTERNE ÎNTRE BUGETE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  <w:t>46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  <w:t>40805,3</w:t>
            </w:r>
          </w:p>
        </w:tc>
      </w:tr>
      <w:tr w:rsidR="00213A15" w:rsidTr="00213A15">
        <w:trPr>
          <w:gridAfter w:val="1"/>
          <w:wAfter w:w="276" w:type="dxa"/>
          <w:trHeight w:val="390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15" w:rsidRDefault="00213A15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 xml:space="preserve">Împrumuturi recreditate între bugetul de stat 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6"/>
                <w:szCs w:val="26"/>
                <w:lang w:val="ro-RO" w:eastAsia="ru-RU"/>
              </w:rPr>
              <w:t>ș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i bugetele locale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461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40805,3</w:t>
            </w:r>
          </w:p>
        </w:tc>
      </w:tr>
      <w:tr w:rsidR="00213A15" w:rsidTr="00213A15">
        <w:trPr>
          <w:gridAfter w:val="1"/>
          <w:wAfter w:w="276" w:type="dxa"/>
          <w:trHeight w:val="735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15" w:rsidRDefault="00213A15">
            <w:pP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  <w:t>ÎMPRUMUTURI RECREDITATE INTERNE INSTITU</w:t>
            </w:r>
            <w:r>
              <w:rPr>
                <w:rFonts w:ascii="Cambria Math" w:eastAsia="Times New Roman" w:hAnsi="Cambria Math" w:cs="Cambria Math"/>
                <w:color w:val="000000"/>
                <w:sz w:val="26"/>
                <w:szCs w:val="26"/>
                <w:lang w:val="ro-RO" w:eastAsia="ru-RU"/>
              </w:rPr>
              <w:t>Ț</w:t>
            </w:r>
            <w: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  <w:t xml:space="preserve">IILOR NEFINANCIARE </w:t>
            </w:r>
            <w:r>
              <w:rPr>
                <w:rFonts w:ascii="Cambria Math" w:eastAsia="Times New Roman" w:hAnsi="Cambria Math" w:cs="Cambria Math"/>
                <w:color w:val="000000"/>
                <w:sz w:val="26"/>
                <w:szCs w:val="26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  <w:t>I FINANCIARE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  <w:t>47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  <w:t>-1116497,3</w:t>
            </w:r>
          </w:p>
        </w:tc>
      </w:tr>
      <w:tr w:rsidR="00213A15" w:rsidTr="00213A15">
        <w:trPr>
          <w:gridAfter w:val="1"/>
          <w:wAfter w:w="276" w:type="dxa"/>
          <w:trHeight w:val="450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15" w:rsidRDefault="00213A15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Împrumuturi recreditate institu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6"/>
                <w:szCs w:val="26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iilor nefinanciare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471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-598002,7</w:t>
            </w:r>
          </w:p>
        </w:tc>
      </w:tr>
      <w:tr w:rsidR="00213A15" w:rsidTr="00213A15">
        <w:trPr>
          <w:gridAfter w:val="1"/>
          <w:wAfter w:w="276" w:type="dxa"/>
          <w:trHeight w:val="283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15" w:rsidRDefault="00213A15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Împrumuturi recreditate institu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6"/>
                <w:szCs w:val="26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iilor financiare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472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-518494,6</w:t>
            </w:r>
          </w:p>
        </w:tc>
      </w:tr>
      <w:tr w:rsidR="00213A15" w:rsidTr="00213A15">
        <w:trPr>
          <w:gridAfter w:val="1"/>
          <w:wAfter w:w="276" w:type="dxa"/>
          <w:trHeight w:val="20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15" w:rsidRDefault="00213A15">
            <w:pP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  <w:t>CREANŢE EXTERNE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  <w:t>48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  <w:t>13907,4</w:t>
            </w:r>
          </w:p>
        </w:tc>
      </w:tr>
      <w:tr w:rsidR="00213A15" w:rsidTr="00213A15">
        <w:trPr>
          <w:gridAfter w:val="1"/>
          <w:wAfter w:w="276" w:type="dxa"/>
          <w:trHeight w:val="20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15" w:rsidRDefault="00213A15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Garanţii externe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484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13907,4</w:t>
            </w:r>
          </w:p>
        </w:tc>
      </w:tr>
      <w:tr w:rsidR="00213A15" w:rsidTr="00213A15">
        <w:trPr>
          <w:gridAfter w:val="1"/>
          <w:wAfter w:w="276" w:type="dxa"/>
          <w:trHeight w:val="20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15" w:rsidRDefault="00213A15">
            <w:pP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  <w:t>DATORII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  <w:t>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  <w:t>5955921,6</w:t>
            </w:r>
          </w:p>
        </w:tc>
      </w:tr>
      <w:tr w:rsidR="00213A15" w:rsidTr="00213A15">
        <w:trPr>
          <w:gridAfter w:val="1"/>
          <w:wAfter w:w="276" w:type="dxa"/>
          <w:trHeight w:val="20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15" w:rsidRDefault="00213A15">
            <w:pP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  <w:t>DATORII INTERNE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  <w:t>51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  <w:t>2550000,0</w:t>
            </w:r>
          </w:p>
        </w:tc>
      </w:tr>
      <w:tr w:rsidR="00213A15" w:rsidTr="00213A15">
        <w:trPr>
          <w:gridAfter w:val="1"/>
          <w:wAfter w:w="276" w:type="dxa"/>
          <w:trHeight w:val="20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15" w:rsidRDefault="00213A15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Valori mobiliare de stat, cu excep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6"/>
                <w:szCs w:val="26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ia ac</w:t>
            </w:r>
            <w:r>
              <w:rPr>
                <w:rFonts w:ascii="Cambria Math" w:eastAsia="Times New Roman" w:hAnsi="Cambria Math" w:cs="Cambria Math"/>
                <w:b/>
                <w:bCs/>
                <w:color w:val="000000"/>
                <w:sz w:val="26"/>
                <w:szCs w:val="26"/>
                <w:lang w:val="ro-RO" w:eastAsia="ru-RU"/>
              </w:rPr>
              <w:t>ț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iunilor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513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2550000,0</w:t>
            </w:r>
          </w:p>
        </w:tc>
      </w:tr>
      <w:tr w:rsidR="00213A15" w:rsidTr="00213A15">
        <w:trPr>
          <w:gridAfter w:val="1"/>
          <w:wAfter w:w="276" w:type="dxa"/>
          <w:trHeight w:val="20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15" w:rsidRDefault="00213A15">
            <w:pP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  <w:t>Valori mobiliare de stat emise pe piaţa primară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  <w:t>5131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  <w:t>600000,0</w:t>
            </w:r>
          </w:p>
        </w:tc>
      </w:tr>
      <w:tr w:rsidR="00213A15" w:rsidTr="00213A15">
        <w:trPr>
          <w:gridAfter w:val="1"/>
          <w:wAfter w:w="276" w:type="dxa"/>
          <w:trHeight w:val="20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15" w:rsidRDefault="00213A15">
            <w:pP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  <w:t>Valori mobiliare de stat emise pentru alte scopuri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  <w:t>5134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  <w:t>1950000,0</w:t>
            </w:r>
          </w:p>
        </w:tc>
      </w:tr>
      <w:tr w:rsidR="00213A15" w:rsidTr="00213A15">
        <w:trPr>
          <w:gridAfter w:val="1"/>
          <w:wAfter w:w="276" w:type="dxa"/>
          <w:trHeight w:val="20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15" w:rsidRDefault="00213A15">
            <w:pP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  <w:t>ÎMPRUMUTURI EXTERNE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  <w:t>59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  <w:t>3405921,6</w:t>
            </w:r>
          </w:p>
        </w:tc>
      </w:tr>
      <w:tr w:rsidR="00213A15" w:rsidTr="00213A15">
        <w:trPr>
          <w:gridAfter w:val="1"/>
          <w:wAfter w:w="276" w:type="dxa"/>
          <w:trHeight w:val="20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15" w:rsidRDefault="00213A15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 xml:space="preserve">Împrumuturi externe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595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3405921,6</w:t>
            </w:r>
          </w:p>
        </w:tc>
      </w:tr>
      <w:tr w:rsidR="00213A15" w:rsidTr="00213A15">
        <w:trPr>
          <w:gridAfter w:val="1"/>
          <w:wAfter w:w="276" w:type="dxa"/>
          <w:trHeight w:val="20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15" w:rsidRDefault="00213A15">
            <w:pP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 xml:space="preserve">Primirea împrumuturilor externe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4965921,6</w:t>
            </w:r>
          </w:p>
        </w:tc>
      </w:tr>
      <w:tr w:rsidR="00213A15" w:rsidTr="00213A15">
        <w:trPr>
          <w:gridAfter w:val="1"/>
          <w:wAfter w:w="276" w:type="dxa"/>
          <w:trHeight w:val="283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15" w:rsidRDefault="00213A15">
            <w:pP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 xml:space="preserve">Rambursarea împrumuturilor externe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ro-RO" w:eastAsia="ru-RU"/>
              </w:rPr>
              <w:t>-1560000,0</w:t>
            </w:r>
          </w:p>
        </w:tc>
      </w:tr>
      <w:tr w:rsidR="00213A15" w:rsidTr="00213A15">
        <w:trPr>
          <w:gridAfter w:val="1"/>
          <w:wAfter w:w="276" w:type="dxa"/>
          <w:trHeight w:val="390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15" w:rsidRDefault="00213A15">
            <w:pP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  <w:t>MODIFICAREA SOLDULUI DE MIJLOACE BĂNEŞTI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  <w:t>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  <w:t>-1626437,0</w:t>
            </w:r>
          </w:p>
        </w:tc>
      </w:tr>
      <w:tr w:rsidR="00213A15" w:rsidTr="00213A15">
        <w:trPr>
          <w:gridAfter w:val="1"/>
          <w:wAfter w:w="276" w:type="dxa"/>
          <w:trHeight w:val="283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15" w:rsidRDefault="00213A15">
            <w:pP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  <w:t>Sold de mijloace băne</w:t>
            </w:r>
            <w:r>
              <w:rPr>
                <w:rFonts w:ascii="Cambria Math" w:eastAsia="Times New Roman" w:hAnsi="Cambria Math" w:cs="Cambria Math"/>
                <w:color w:val="000000"/>
                <w:sz w:val="26"/>
                <w:szCs w:val="26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  <w:t>ti la începutul perioadei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  <w:t>91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  <w:t>3298151,1</w:t>
            </w:r>
          </w:p>
        </w:tc>
      </w:tr>
      <w:tr w:rsidR="00213A15" w:rsidTr="00213A15">
        <w:trPr>
          <w:trHeight w:val="283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15" w:rsidRDefault="00213A15">
            <w:pP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  <w:t>Sold de mijloace băne</w:t>
            </w:r>
            <w:r>
              <w:rPr>
                <w:rFonts w:ascii="Cambria Math" w:eastAsia="Times New Roman" w:hAnsi="Cambria Math" w:cs="Cambria Math"/>
                <w:color w:val="000000"/>
                <w:sz w:val="26"/>
                <w:szCs w:val="26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  <w:t>ti la sfîr</w:t>
            </w:r>
            <w:r>
              <w:rPr>
                <w:rFonts w:ascii="Cambria Math" w:eastAsia="Times New Roman" w:hAnsi="Cambria Math" w:cs="Cambria Math"/>
                <w:color w:val="000000"/>
                <w:sz w:val="26"/>
                <w:szCs w:val="26"/>
                <w:lang w:val="ro-RO" w:eastAsia="ru-RU"/>
              </w:rPr>
              <w:t>ș</w:t>
            </w:r>
            <w: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  <w:t>itul perioadei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  <w:t>93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A15" w:rsidRDefault="00213A15">
            <w:pPr>
              <w:jc w:val="right"/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ro-RO" w:eastAsia="ru-RU"/>
              </w:rPr>
              <w:t>-4924588,1</w:t>
            </w:r>
          </w:p>
        </w:tc>
        <w:tc>
          <w:tcPr>
            <w:tcW w:w="276" w:type="dxa"/>
            <w:vAlign w:val="bottom"/>
            <w:hideMark/>
          </w:tcPr>
          <w:p w:rsidR="00213A15" w:rsidRDefault="00213A15">
            <w:pPr>
              <w:ind w:left="-115"/>
              <w:rPr>
                <w:rFonts w:eastAsia="Times New Roman"/>
                <w:color w:val="000000"/>
                <w:szCs w:val="28"/>
                <w:lang w:val="ro-RO" w:eastAsia="ru-RU"/>
              </w:rPr>
            </w:pPr>
            <w:r>
              <w:rPr>
                <w:rFonts w:eastAsia="Times New Roman"/>
                <w:color w:val="000000"/>
                <w:szCs w:val="28"/>
                <w:lang w:val="ro-RO" w:eastAsia="ru-RU"/>
              </w:rPr>
              <w:t>”</w:t>
            </w:r>
          </w:p>
        </w:tc>
      </w:tr>
    </w:tbl>
    <w:p w:rsidR="00213A15" w:rsidRDefault="00213A15" w:rsidP="00213A15">
      <w:pPr>
        <w:rPr>
          <w:szCs w:val="28"/>
          <w:lang w:val="ro-RO"/>
        </w:rPr>
      </w:pPr>
    </w:p>
    <w:p w:rsidR="00647D7C" w:rsidRDefault="00647D7C">
      <w:bookmarkStart w:id="1" w:name="_GoBack"/>
      <w:bookmarkEnd w:id="1"/>
    </w:p>
    <w:sectPr w:rsidR="00647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15"/>
    <w:rsid w:val="00213A15"/>
    <w:rsid w:val="00647D7C"/>
    <w:rsid w:val="0080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1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1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2017-11-23T12:21:00Z</dcterms:created>
  <dcterms:modified xsi:type="dcterms:W3CDTF">2017-11-23T12:22:00Z</dcterms:modified>
</cp:coreProperties>
</file>