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56" w:rsidRPr="001F7DFB" w:rsidRDefault="004A5556" w:rsidP="004A5556">
      <w:pPr>
        <w:spacing w:after="0" w:line="240" w:lineRule="auto"/>
        <w:ind w:left="6880"/>
        <w:jc w:val="right"/>
        <w:rPr>
          <w:rFonts w:ascii="Arial" w:hAnsi="Arial" w:cs="Arial"/>
          <w:sz w:val="16"/>
          <w:szCs w:val="16"/>
        </w:rPr>
      </w:pPr>
      <w:proofErr w:type="spellStart"/>
      <w:r w:rsidRPr="001F7DFB">
        <w:rPr>
          <w:rFonts w:ascii="Arial" w:hAnsi="Arial" w:cs="Arial"/>
          <w:sz w:val="16"/>
          <w:szCs w:val="16"/>
        </w:rPr>
        <w:t>Anexa</w:t>
      </w:r>
      <w:proofErr w:type="spellEnd"/>
      <w:r w:rsidRPr="001F7DFB">
        <w:rPr>
          <w:rFonts w:ascii="Arial" w:hAnsi="Arial" w:cs="Arial"/>
          <w:sz w:val="16"/>
          <w:szCs w:val="16"/>
        </w:rPr>
        <w:t xml:space="preserve"> nr.</w:t>
      </w:r>
      <w:r>
        <w:rPr>
          <w:rFonts w:ascii="Arial" w:hAnsi="Arial" w:cs="Arial"/>
          <w:sz w:val="16"/>
          <w:szCs w:val="16"/>
        </w:rPr>
        <w:t>4</w:t>
      </w:r>
      <w:r w:rsidRPr="001F7DFB">
        <w:rPr>
          <w:rFonts w:ascii="Arial" w:hAnsi="Arial" w:cs="Arial"/>
          <w:sz w:val="16"/>
          <w:szCs w:val="16"/>
        </w:rPr>
        <w:t xml:space="preserve"> </w:t>
      </w:r>
    </w:p>
    <w:p w:rsidR="004A5556" w:rsidRPr="001F7DFB" w:rsidRDefault="004A5556" w:rsidP="004A5556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 xml:space="preserve"> </w:t>
      </w:r>
      <w:proofErr w:type="gramStart"/>
      <w:r w:rsidRPr="001F7DFB">
        <w:rPr>
          <w:rFonts w:ascii="Arial" w:hAnsi="Arial" w:cs="Arial"/>
          <w:sz w:val="16"/>
          <w:szCs w:val="16"/>
        </w:rPr>
        <w:t>la</w:t>
      </w:r>
      <w:proofErr w:type="gramEnd"/>
      <w:r w:rsidRPr="001F7DF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F7DFB">
        <w:rPr>
          <w:rFonts w:ascii="Arial" w:hAnsi="Arial" w:cs="Arial"/>
          <w:sz w:val="16"/>
          <w:szCs w:val="16"/>
        </w:rPr>
        <w:t>Ordinul</w:t>
      </w:r>
      <w:proofErr w:type="spellEnd"/>
      <w:r w:rsidRPr="001F7DF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F7DFB">
        <w:rPr>
          <w:rFonts w:ascii="Arial" w:hAnsi="Arial" w:cs="Arial"/>
          <w:sz w:val="16"/>
          <w:szCs w:val="16"/>
        </w:rPr>
        <w:t>Ministerului</w:t>
      </w:r>
      <w:proofErr w:type="spellEnd"/>
      <w:r w:rsidRPr="001F7DF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F7DFB">
        <w:rPr>
          <w:rFonts w:ascii="Arial" w:hAnsi="Arial" w:cs="Arial"/>
          <w:sz w:val="16"/>
          <w:szCs w:val="16"/>
        </w:rPr>
        <w:t>Finanţelor</w:t>
      </w:r>
      <w:proofErr w:type="spellEnd"/>
    </w:p>
    <w:p w:rsidR="004A5556" w:rsidRPr="004A5556" w:rsidRDefault="004A5556" w:rsidP="004A5556">
      <w:pPr>
        <w:spacing w:after="0" w:line="240" w:lineRule="auto"/>
        <w:ind w:left="688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nr.___ din</w:t>
      </w:r>
      <w:r w:rsidRPr="001F7DFB">
        <w:rPr>
          <w:rFonts w:ascii="Arial" w:hAnsi="Arial" w:cs="Arial"/>
          <w:sz w:val="16"/>
          <w:szCs w:val="16"/>
        </w:rPr>
        <w:t>__________2017</w:t>
      </w:r>
    </w:p>
    <w:p w:rsidR="004A5556" w:rsidRDefault="004A5556" w:rsidP="004A5556">
      <w:pPr>
        <w:pStyle w:val="cp"/>
        <w:tabs>
          <w:tab w:val="left" w:pos="4862"/>
        </w:tabs>
        <w:rPr>
          <w:color w:val="000000"/>
          <w:lang w:val="ro-RO"/>
        </w:rPr>
      </w:pPr>
    </w:p>
    <w:p w:rsidR="004A5556" w:rsidRPr="005F4298" w:rsidRDefault="004A5556" w:rsidP="004A5556">
      <w:pPr>
        <w:pStyle w:val="cp"/>
        <w:tabs>
          <w:tab w:val="left" w:pos="4862"/>
        </w:tabs>
        <w:rPr>
          <w:color w:val="000000"/>
          <w:lang w:val="ro-RO"/>
        </w:rPr>
      </w:pPr>
      <w:r w:rsidRPr="00BB36F8">
        <w:rPr>
          <w:color w:val="000000"/>
          <w:lang w:val="ro-RO"/>
        </w:rPr>
        <w:t xml:space="preserve">MODUL </w:t>
      </w:r>
      <w:r w:rsidRPr="005F4298">
        <w:rPr>
          <w:color w:val="000000"/>
          <w:lang w:val="ro-RO"/>
        </w:rPr>
        <w:t xml:space="preserve">DE COMPLETARE </w:t>
      </w:r>
    </w:p>
    <w:p w:rsidR="004A5556" w:rsidRPr="009E0348" w:rsidRDefault="004A5556" w:rsidP="004A5556">
      <w:pPr>
        <w:pStyle w:val="cb"/>
        <w:rPr>
          <w:lang w:val="en-US"/>
        </w:rPr>
      </w:pPr>
      <w:r w:rsidRPr="005F4298">
        <w:rPr>
          <w:color w:val="000000"/>
          <w:lang w:val="ro-RO"/>
        </w:rPr>
        <w:t xml:space="preserve">A </w:t>
      </w:r>
      <w:r w:rsidRPr="005F4298">
        <w:rPr>
          <w:bCs w:val="0"/>
          <w:color w:val="000000"/>
          <w:lang w:val="ro-RO"/>
        </w:rPr>
        <w:t xml:space="preserve">NOTEI DE INFORMARE </w:t>
      </w:r>
      <w:r w:rsidRPr="005F4298">
        <w:rPr>
          <w:color w:val="000000"/>
          <w:lang w:val="ro-RO"/>
        </w:rPr>
        <w:t>PRIVIND IMPOZITUL REŢINUT DIN ALTE SURSE DE VENIT DEC</w:t>
      </w:r>
      <w:r>
        <w:rPr>
          <w:color w:val="000000"/>
          <w:lang w:val="ro-RO"/>
        </w:rPr>
        <w:t>Â</w:t>
      </w:r>
      <w:r w:rsidRPr="005F4298">
        <w:rPr>
          <w:color w:val="000000"/>
          <w:lang w:val="ro-RO"/>
        </w:rPr>
        <w:t>T SALARIUL ACHITATE PERSOANELOR NEREZIDENTE</w:t>
      </w:r>
    </w:p>
    <w:p w:rsidR="004A5556" w:rsidRPr="00BB36F8" w:rsidRDefault="004A5556" w:rsidP="004A5556">
      <w:pPr>
        <w:pStyle w:val="cp"/>
        <w:tabs>
          <w:tab w:val="left" w:pos="4862"/>
        </w:tabs>
        <w:rPr>
          <w:color w:val="000000"/>
          <w:lang w:val="ro-RO"/>
        </w:rPr>
      </w:pPr>
    </w:p>
    <w:p w:rsidR="004A5556" w:rsidRPr="00BB36F8" w:rsidRDefault="004A5556" w:rsidP="004A55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informare</w:t>
      </w:r>
      <w:proofErr w:type="spellEnd"/>
      <w:r w:rsidRPr="00BB3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6F8">
        <w:rPr>
          <w:rFonts w:ascii="Times New Roman" w:hAnsi="Times New Roman" w:cs="Times New Roman"/>
          <w:sz w:val="24"/>
          <w:szCs w:val="24"/>
        </w:rPr>
        <w:t xml:space="preserve">(forma </w:t>
      </w:r>
      <w:r>
        <w:rPr>
          <w:rFonts w:ascii="Times New Roman" w:hAnsi="Times New Roman" w:cs="Times New Roman"/>
          <w:sz w:val="24"/>
          <w:szCs w:val="24"/>
        </w:rPr>
        <w:t>INR14</w:t>
      </w:r>
      <w:r w:rsidRPr="00BB36F8">
        <w:rPr>
          <w:rFonts w:ascii="Times New Roman" w:hAnsi="Times New Roman" w:cs="Times New Roman"/>
          <w:sz w:val="24"/>
          <w:szCs w:val="24"/>
        </w:rPr>
        <w:t xml:space="preserve">) se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>:</w:t>
      </w:r>
    </w:p>
    <w:p w:rsidR="004A5556" w:rsidRDefault="004A5556" w:rsidP="004A55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6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B3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bCs/>
          <w:sz w:val="24"/>
          <w:szCs w:val="24"/>
        </w:rPr>
        <w:t>preambulul</w:t>
      </w:r>
      <w:proofErr w:type="spellEnd"/>
      <w:r w:rsidRPr="00BB36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informare</w:t>
      </w:r>
      <w:proofErr w:type="spellEnd"/>
      <w:r w:rsidRPr="00BB3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6F8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reflectă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5556" w:rsidRPr="00BB36F8" w:rsidRDefault="004A5556" w:rsidP="004A55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36F8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rubrica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r w:rsidRPr="00BB36F8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BB36F8">
        <w:rPr>
          <w:rFonts w:ascii="Times New Roman" w:hAnsi="Times New Roman" w:cs="Times New Roman"/>
          <w:b/>
          <w:bCs/>
          <w:sz w:val="24"/>
          <w:szCs w:val="24"/>
        </w:rPr>
        <w:t>Codul</w:t>
      </w:r>
      <w:proofErr w:type="spellEnd"/>
      <w:r w:rsidRPr="00BB36F8">
        <w:rPr>
          <w:rFonts w:ascii="Times New Roman" w:hAnsi="Times New Roman" w:cs="Times New Roman"/>
          <w:b/>
          <w:bCs/>
          <w:sz w:val="24"/>
          <w:szCs w:val="24"/>
        </w:rPr>
        <w:t xml:space="preserve"> fiscal</w:t>
      </w:r>
      <w:r>
        <w:rPr>
          <w:rFonts w:ascii="Times New Roman" w:hAnsi="Times New Roman" w:cs="Times New Roman"/>
          <w:sz w:val="24"/>
          <w:szCs w:val="24"/>
        </w:rPr>
        <w:t xml:space="preserve">”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fiscal</w:t>
      </w:r>
      <w:r w:rsidRPr="00BB36F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personal de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dentificare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contribuabilului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atribuit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legislația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5556" w:rsidRPr="00BB36F8" w:rsidRDefault="004A5556" w:rsidP="004A55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36F8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rubrica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r w:rsidRPr="00BB36F8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BB36F8">
        <w:rPr>
          <w:rFonts w:ascii="Times New Roman" w:hAnsi="Times New Roman" w:cs="Times New Roman"/>
          <w:b/>
          <w:bCs/>
          <w:sz w:val="24"/>
          <w:szCs w:val="24"/>
        </w:rPr>
        <w:t>Denumirea</w:t>
      </w:r>
      <w:proofErr w:type="spellEnd"/>
      <w:r w:rsidRPr="00BB3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b/>
          <w:bCs/>
          <w:sz w:val="24"/>
          <w:szCs w:val="24"/>
        </w:rPr>
        <w:t>contribuabilului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” – 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contribuabilului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corespundă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indicată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eliberate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organele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abilitate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legislației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5556" w:rsidRDefault="004A5556" w:rsidP="004A55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36F8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rubrica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r w:rsidRPr="00BB36F8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BB36F8">
        <w:rPr>
          <w:rFonts w:ascii="Times New Roman" w:hAnsi="Times New Roman" w:cs="Times New Roman"/>
          <w:b/>
          <w:sz w:val="24"/>
          <w:szCs w:val="24"/>
        </w:rPr>
        <w:t>Serviciul</w:t>
      </w:r>
      <w:proofErr w:type="spellEnd"/>
      <w:r w:rsidRPr="00BB36F8">
        <w:rPr>
          <w:rFonts w:ascii="Times New Roman" w:hAnsi="Times New Roman" w:cs="Times New Roman"/>
          <w:b/>
          <w:sz w:val="24"/>
          <w:szCs w:val="24"/>
        </w:rPr>
        <w:t xml:space="preserve"> Fiscal de Stat” –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subdiviziunii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Fiscal de Stat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cărei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rază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deservește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contribuabilul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, la care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Nota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informare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5556" w:rsidRPr="00BB36F8" w:rsidRDefault="004A5556" w:rsidP="004A55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6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rubrica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r w:rsidRPr="00BB36F8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BB36F8">
        <w:rPr>
          <w:rFonts w:ascii="Times New Roman" w:hAnsi="Times New Roman" w:cs="Times New Roman"/>
          <w:b/>
          <w:sz w:val="24"/>
          <w:szCs w:val="24"/>
        </w:rPr>
        <w:t>Codul</w:t>
      </w:r>
      <w:proofErr w:type="spellEnd"/>
      <w:r w:rsidRPr="00BB36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b/>
          <w:sz w:val="24"/>
          <w:szCs w:val="24"/>
        </w:rPr>
        <w:t>localității</w:t>
      </w:r>
      <w:proofErr w:type="spellEnd"/>
      <w:r w:rsidRPr="00BB36F8">
        <w:rPr>
          <w:rFonts w:ascii="Times New Roman" w:hAnsi="Times New Roman" w:cs="Times New Roman"/>
          <w:b/>
          <w:sz w:val="24"/>
          <w:szCs w:val="24"/>
        </w:rPr>
        <w:t xml:space="preserve"> (CUATM)”</w:t>
      </w:r>
      <w:r w:rsidRPr="00BB36F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localității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înregistrat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central al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contribuabilului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– cod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(4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semne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), conform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Clasificatorului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unităților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Republicii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Moldova (CUATM),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pus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de la 3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septembrie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Departamentului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„Moldova-Standard” nr.1398-ST din 3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septembrie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2003; </w:t>
      </w:r>
    </w:p>
    <w:p w:rsidR="004A5556" w:rsidRPr="00BB36F8" w:rsidRDefault="004A5556" w:rsidP="004A55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36F8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rubrica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r w:rsidRPr="00BB36F8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Pr="00BB36F8">
        <w:rPr>
          <w:rFonts w:ascii="Times New Roman" w:hAnsi="Times New Roman" w:cs="Times New Roman"/>
          <w:b/>
          <w:bCs/>
          <w:sz w:val="24"/>
          <w:szCs w:val="24"/>
        </w:rPr>
        <w:t>Codul</w:t>
      </w:r>
      <w:proofErr w:type="spellEnd"/>
      <w:r w:rsidRPr="00BB3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b/>
          <w:bCs/>
          <w:sz w:val="24"/>
          <w:szCs w:val="24"/>
        </w:rPr>
        <w:t>genului</w:t>
      </w:r>
      <w:proofErr w:type="spellEnd"/>
      <w:r w:rsidRPr="00BB36F8">
        <w:rPr>
          <w:rFonts w:ascii="Times New Roman" w:hAnsi="Times New Roman" w:cs="Times New Roman"/>
          <w:b/>
          <w:bCs/>
          <w:sz w:val="24"/>
          <w:szCs w:val="24"/>
        </w:rPr>
        <w:t xml:space="preserve"> principal de </w:t>
      </w:r>
      <w:proofErr w:type="spellStart"/>
      <w:r w:rsidRPr="00BB36F8">
        <w:rPr>
          <w:rFonts w:ascii="Times New Roman" w:hAnsi="Times New Roman" w:cs="Times New Roman"/>
          <w:b/>
          <w:bCs/>
          <w:sz w:val="24"/>
          <w:szCs w:val="24"/>
        </w:rPr>
        <w:t>activitate</w:t>
      </w:r>
      <w:proofErr w:type="spellEnd"/>
      <w:r w:rsidRPr="00BB36F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BB36F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genului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principal de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determinat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Clasificatorului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activităților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economia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Moldovei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corespunde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codului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patru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cifre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>;</w:t>
      </w:r>
    </w:p>
    <w:p w:rsidR="004A5556" w:rsidRPr="00BB36F8" w:rsidRDefault="004A5556" w:rsidP="004A55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36F8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rubrica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r w:rsidRPr="00BB36F8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BB36F8">
        <w:rPr>
          <w:rFonts w:ascii="Times New Roman" w:hAnsi="Times New Roman" w:cs="Times New Roman"/>
          <w:b/>
          <w:bCs/>
          <w:sz w:val="24"/>
          <w:szCs w:val="24"/>
        </w:rPr>
        <w:t>Perioada</w:t>
      </w:r>
      <w:proofErr w:type="spellEnd"/>
      <w:r w:rsidRPr="00BB3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b/>
          <w:bCs/>
          <w:sz w:val="24"/>
          <w:szCs w:val="24"/>
        </w:rPr>
        <w:t>fiscală</w:t>
      </w:r>
      <w:proofErr w:type="spellEnd"/>
      <w:r w:rsidRPr="00BB36F8">
        <w:rPr>
          <w:rFonts w:ascii="Times New Roman" w:hAnsi="Times New Roman" w:cs="Times New Roman"/>
          <w:b/>
          <w:sz w:val="24"/>
          <w:szCs w:val="24"/>
        </w:rPr>
        <w:t>”</w:t>
      </w:r>
      <w:r w:rsidRPr="00BB36F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fiscală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nota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informare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respectivă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Rubrica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dat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formă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de cod cu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următorul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format:</w:t>
      </w:r>
    </w:p>
    <w:p w:rsidR="004A5556" w:rsidRPr="00BB36F8" w:rsidRDefault="004A5556" w:rsidP="004A5556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A5556" w:rsidRPr="00BB36F8" w:rsidRDefault="004A5556" w:rsidP="004A5556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B36F8">
        <w:rPr>
          <w:rFonts w:ascii="Times New Roman" w:hAnsi="Times New Roman" w:cs="Times New Roman"/>
          <w:b/>
          <w:bCs/>
          <w:sz w:val="24"/>
          <w:szCs w:val="24"/>
        </w:rPr>
        <w:t>P/NN/AAAA,</w:t>
      </w:r>
    </w:p>
    <w:p w:rsidR="004A5556" w:rsidRPr="00BB36F8" w:rsidRDefault="004A5556" w:rsidP="004A55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36F8">
        <w:rPr>
          <w:rFonts w:ascii="Times New Roman" w:hAnsi="Times New Roman" w:cs="Times New Roman"/>
          <w:sz w:val="24"/>
          <w:szCs w:val="24"/>
        </w:rPr>
        <w:t>unde</w:t>
      </w:r>
      <w:proofErr w:type="spellEnd"/>
      <w:proofErr w:type="gramEnd"/>
      <w:r w:rsidRPr="00BB36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5556" w:rsidRPr="00BB36F8" w:rsidRDefault="004A5556" w:rsidP="004A5556">
      <w:pPr>
        <w:spacing w:after="0" w:line="276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B36F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BB36F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BB36F8">
        <w:rPr>
          <w:rFonts w:ascii="Times New Roman" w:hAnsi="Times New Roman" w:cs="Times New Roman"/>
          <w:sz w:val="24"/>
          <w:szCs w:val="24"/>
        </w:rPr>
        <w:t>indică</w:t>
      </w:r>
      <w:proofErr w:type="spellEnd"/>
      <w:proofErr w:type="gram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periodicitatea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prezentării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informare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primi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valorile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„L” –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fiscală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lunară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(art.12</w:t>
      </w:r>
      <w:r w:rsidRPr="00BB36F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B36F8">
        <w:rPr>
          <w:rFonts w:ascii="Times New Roman" w:hAnsi="Times New Roman" w:cs="Times New Roman"/>
          <w:sz w:val="24"/>
          <w:szCs w:val="24"/>
        </w:rPr>
        <w:t xml:space="preserve"> din </w:t>
      </w:r>
      <w:hyperlink r:id="rId4" w:history="1">
        <w:proofErr w:type="spellStart"/>
        <w:r w:rsidRPr="00BB36F8">
          <w:rPr>
            <w:rFonts w:ascii="Times New Roman" w:hAnsi="Times New Roman" w:cs="Times New Roman"/>
            <w:sz w:val="24"/>
            <w:szCs w:val="24"/>
          </w:rPr>
          <w:t>Codul</w:t>
        </w:r>
        <w:proofErr w:type="spellEnd"/>
        <w:r w:rsidRPr="00BB36F8">
          <w:rPr>
            <w:rFonts w:ascii="Times New Roman" w:hAnsi="Times New Roman" w:cs="Times New Roman"/>
            <w:sz w:val="24"/>
            <w:szCs w:val="24"/>
          </w:rPr>
          <w:t xml:space="preserve"> fiscal</w:t>
        </w:r>
      </w:hyperlink>
      <w:r w:rsidRPr="00BB36F8">
        <w:rPr>
          <w:rFonts w:ascii="Times New Roman" w:hAnsi="Times New Roman" w:cs="Times New Roman"/>
          <w:sz w:val="24"/>
          <w:szCs w:val="24"/>
        </w:rPr>
        <w:t>);</w:t>
      </w:r>
      <w:r w:rsidRPr="00BB36F8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4A5556" w:rsidRPr="00BB36F8" w:rsidRDefault="004A5556" w:rsidP="004A55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6F8">
        <w:rPr>
          <w:rFonts w:ascii="Times New Roman" w:hAnsi="Times New Roman" w:cs="Times New Roman"/>
          <w:b/>
          <w:bCs/>
          <w:sz w:val="24"/>
          <w:szCs w:val="24"/>
        </w:rPr>
        <w:t>NN</w:t>
      </w:r>
      <w:r w:rsidRPr="00BB36F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indică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lunară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(L): de la 1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la 12; </w:t>
      </w:r>
    </w:p>
    <w:p w:rsidR="004A5556" w:rsidRPr="00BB36F8" w:rsidRDefault="004A5556" w:rsidP="004A55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6F8">
        <w:rPr>
          <w:rFonts w:ascii="Times New Roman" w:hAnsi="Times New Roman" w:cs="Times New Roman"/>
          <w:b/>
          <w:bCs/>
          <w:sz w:val="24"/>
          <w:szCs w:val="24"/>
        </w:rPr>
        <w:t>AAAA</w:t>
      </w:r>
      <w:r w:rsidRPr="00BB36F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indică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gestionar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5556" w:rsidRPr="00BB36F8" w:rsidRDefault="004A5556" w:rsidP="004A55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36F8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rubrica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r w:rsidRPr="00BB36F8">
        <w:rPr>
          <w:rFonts w:ascii="Times New Roman" w:hAnsi="Times New Roman" w:cs="Times New Roman"/>
          <w:b/>
          <w:sz w:val="24"/>
          <w:szCs w:val="24"/>
        </w:rPr>
        <w:t xml:space="preserve">„Data </w:t>
      </w:r>
      <w:proofErr w:type="spellStart"/>
      <w:r w:rsidRPr="00BB36F8">
        <w:rPr>
          <w:rFonts w:ascii="Times New Roman" w:hAnsi="Times New Roman" w:cs="Times New Roman"/>
          <w:b/>
          <w:sz w:val="24"/>
          <w:szCs w:val="24"/>
        </w:rPr>
        <w:t>prezentării</w:t>
      </w:r>
      <w:proofErr w:type="spellEnd"/>
      <w:r w:rsidRPr="00BB36F8">
        <w:rPr>
          <w:rFonts w:ascii="Times New Roman" w:hAnsi="Times New Roman" w:cs="Times New Roman"/>
          <w:b/>
          <w:sz w:val="24"/>
          <w:szCs w:val="24"/>
        </w:rPr>
        <w:t xml:space="preserve">” – </w:t>
      </w:r>
      <w:r w:rsidRPr="00BB36F8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efectivă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prezentării</w:t>
      </w:r>
      <w:proofErr w:type="spellEnd"/>
      <w:r w:rsidRPr="00BB36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informare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subdiviziunii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F8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BB36F8">
        <w:rPr>
          <w:rFonts w:ascii="Times New Roman" w:hAnsi="Times New Roman" w:cs="Times New Roman"/>
          <w:sz w:val="24"/>
          <w:szCs w:val="24"/>
        </w:rPr>
        <w:t xml:space="preserve"> Fiscal de Stat.</w:t>
      </w:r>
    </w:p>
    <w:p w:rsidR="004A5556" w:rsidRDefault="004A5556" w:rsidP="004A5556">
      <w:pPr>
        <w:pStyle w:val="NormalWeb"/>
        <w:tabs>
          <w:tab w:val="left" w:pos="4862"/>
        </w:tabs>
        <w:ind w:firstLine="724"/>
        <w:rPr>
          <w:color w:val="000000"/>
        </w:rPr>
      </w:pPr>
    </w:p>
    <w:p w:rsidR="004A5556" w:rsidRPr="006857F0" w:rsidRDefault="004A5556" w:rsidP="004A5556">
      <w:pPr>
        <w:pStyle w:val="cb"/>
        <w:ind w:firstLine="709"/>
        <w:jc w:val="both"/>
        <w:rPr>
          <w:color w:val="000000"/>
          <w:lang w:val="ro-RO"/>
        </w:rPr>
      </w:pPr>
      <w:r w:rsidRPr="005F4298">
        <w:rPr>
          <w:b w:val="0"/>
          <w:bCs w:val="0"/>
          <w:color w:val="000000"/>
          <w:lang w:val="ro-RO"/>
        </w:rPr>
        <w:t>În</w:t>
      </w:r>
      <w:r w:rsidRPr="006857F0">
        <w:rPr>
          <w:bCs w:val="0"/>
          <w:color w:val="000000"/>
          <w:lang w:val="ro-RO"/>
        </w:rPr>
        <w:t xml:space="preserve"> </w:t>
      </w:r>
      <w:r w:rsidRPr="005F4298">
        <w:rPr>
          <w:bCs w:val="0"/>
          <w:color w:val="000000"/>
          <w:lang w:val="ro-RO"/>
        </w:rPr>
        <w:t>Nota de informare</w:t>
      </w:r>
      <w:r w:rsidRPr="005F4298">
        <w:rPr>
          <w:b w:val="0"/>
          <w:bCs w:val="0"/>
          <w:color w:val="000000"/>
          <w:lang w:val="ro-RO"/>
        </w:rPr>
        <w:t xml:space="preserve"> </w:t>
      </w:r>
      <w:r w:rsidRPr="005F4298">
        <w:rPr>
          <w:color w:val="000000"/>
          <w:lang w:val="ro-RO"/>
        </w:rPr>
        <w:t>privind impozitul reținut din alte surse de venit decât salariul achitate persoanelor nerezidente</w:t>
      </w:r>
      <w:r>
        <w:rPr>
          <w:color w:val="000000"/>
          <w:lang w:val="ro-RO"/>
        </w:rPr>
        <w:t xml:space="preserve"> </w:t>
      </w:r>
      <w:r w:rsidRPr="005F4298">
        <w:rPr>
          <w:b w:val="0"/>
          <w:bCs w:val="0"/>
          <w:color w:val="000000"/>
          <w:lang w:val="ro-RO"/>
        </w:rPr>
        <w:t xml:space="preserve">(forma INR14, conform anexei nr.3 la prezentul Ordin) se </w:t>
      </w:r>
      <w:r w:rsidRPr="005F4298">
        <w:rPr>
          <w:b w:val="0"/>
          <w:color w:val="000000"/>
          <w:lang w:val="ro-RO"/>
        </w:rPr>
        <w:t>indică:</w:t>
      </w:r>
      <w:r w:rsidRPr="006857F0">
        <w:rPr>
          <w:color w:val="000000"/>
          <w:lang w:val="ro-RO"/>
        </w:rPr>
        <w:t xml:space="preserve"> </w:t>
      </w:r>
    </w:p>
    <w:p w:rsidR="004A5556" w:rsidRPr="006857F0" w:rsidRDefault="004A5556" w:rsidP="004A5556">
      <w:pPr>
        <w:pStyle w:val="NormalWeb"/>
        <w:tabs>
          <w:tab w:val="left" w:pos="4862"/>
        </w:tabs>
        <w:ind w:firstLine="724"/>
        <w:rPr>
          <w:color w:val="000000"/>
          <w:lang w:val="ro-RO"/>
        </w:rPr>
      </w:pPr>
      <w:r w:rsidRPr="006857F0">
        <w:rPr>
          <w:color w:val="000000"/>
          <w:lang w:val="ro-RO"/>
        </w:rPr>
        <w:t xml:space="preserve">în coloana 1 – numărul </w:t>
      </w:r>
      <w:r>
        <w:rPr>
          <w:color w:val="000000"/>
          <w:lang w:val="ro-RO"/>
        </w:rPr>
        <w:t>curent</w:t>
      </w:r>
      <w:r w:rsidRPr="006857F0">
        <w:rPr>
          <w:color w:val="000000"/>
          <w:lang w:val="ro-RO"/>
        </w:rPr>
        <w:t xml:space="preserve"> al înscrierii, cumulativ pe toată nota, indiferent de numărul de pagini; </w:t>
      </w:r>
    </w:p>
    <w:p w:rsidR="004A5556" w:rsidRPr="006857F0" w:rsidRDefault="004A5556" w:rsidP="004A5556">
      <w:pPr>
        <w:pStyle w:val="NormalWeb"/>
        <w:tabs>
          <w:tab w:val="left" w:pos="4862"/>
        </w:tabs>
        <w:ind w:firstLine="724"/>
        <w:rPr>
          <w:color w:val="000000"/>
          <w:lang w:val="ro-RO"/>
        </w:rPr>
      </w:pPr>
      <w:r w:rsidRPr="006857F0">
        <w:rPr>
          <w:color w:val="000000"/>
          <w:lang w:val="ro-RO"/>
        </w:rPr>
        <w:t xml:space="preserve">în coloana 2 – codul fiscal al beneficiarului plății; </w:t>
      </w:r>
    </w:p>
    <w:p w:rsidR="004A5556" w:rsidRPr="006857F0" w:rsidRDefault="004A5556" w:rsidP="004A5556">
      <w:pPr>
        <w:pStyle w:val="NormalWeb"/>
        <w:tabs>
          <w:tab w:val="left" w:pos="4862"/>
        </w:tabs>
        <w:ind w:firstLine="724"/>
        <w:rPr>
          <w:color w:val="000000"/>
          <w:lang w:val="ro-RO"/>
        </w:rPr>
      </w:pPr>
      <w:r w:rsidRPr="006857F0">
        <w:rPr>
          <w:color w:val="000000"/>
          <w:lang w:val="ro-RO"/>
        </w:rPr>
        <w:t xml:space="preserve">în coloana 3 – denumirea sau numele, prenumele beneficiarului plății; </w:t>
      </w:r>
    </w:p>
    <w:p w:rsidR="004A5556" w:rsidRPr="006857F0" w:rsidRDefault="004A5556" w:rsidP="004A5556">
      <w:pPr>
        <w:pStyle w:val="NormalWeb"/>
        <w:tabs>
          <w:tab w:val="left" w:pos="4862"/>
        </w:tabs>
        <w:ind w:firstLine="724"/>
        <w:rPr>
          <w:color w:val="000000"/>
          <w:lang w:val="ro-RO"/>
        </w:rPr>
      </w:pPr>
      <w:r w:rsidRPr="006857F0">
        <w:rPr>
          <w:color w:val="000000"/>
          <w:lang w:val="ro-RO"/>
        </w:rPr>
        <w:t xml:space="preserve">în coloana 4 – tipul persoanei (care poate fi doar JUR sau FIZ); </w:t>
      </w:r>
    </w:p>
    <w:p w:rsidR="004A5556" w:rsidRPr="00A83B63" w:rsidRDefault="004A5556" w:rsidP="004A5556">
      <w:pPr>
        <w:pStyle w:val="NormalWeb"/>
        <w:tabs>
          <w:tab w:val="left" w:pos="4862"/>
        </w:tabs>
        <w:ind w:firstLine="724"/>
        <w:rPr>
          <w:color w:val="000000"/>
          <w:lang w:val="ro-RO"/>
        </w:rPr>
      </w:pPr>
      <w:r w:rsidRPr="006857F0">
        <w:rPr>
          <w:color w:val="000000"/>
          <w:lang w:val="ro-RO"/>
        </w:rPr>
        <w:t>în coloana 5 – denumirea</w:t>
      </w:r>
      <w:r w:rsidRPr="00A83B63">
        <w:rPr>
          <w:color w:val="000000"/>
          <w:lang w:val="ro-RO"/>
        </w:rPr>
        <w:t xml:space="preserve"> țării; </w:t>
      </w:r>
    </w:p>
    <w:p w:rsidR="004A5556" w:rsidRPr="00A83B63" w:rsidRDefault="004A5556" w:rsidP="004A5556">
      <w:pPr>
        <w:pStyle w:val="NormalWeb"/>
        <w:tabs>
          <w:tab w:val="left" w:pos="4862"/>
        </w:tabs>
        <w:ind w:firstLine="724"/>
        <w:rPr>
          <w:color w:val="000000"/>
          <w:lang w:val="ro-RO"/>
        </w:rPr>
      </w:pPr>
      <w:r w:rsidRPr="00A83B63">
        <w:rPr>
          <w:color w:val="000000"/>
          <w:lang w:val="ro-RO"/>
        </w:rPr>
        <w:t xml:space="preserve">în coloana 6 – adresa juridică sau domiciliul beneficiarului plății; </w:t>
      </w:r>
    </w:p>
    <w:p w:rsidR="004A5556" w:rsidRPr="00A83B63" w:rsidRDefault="004A5556" w:rsidP="004A5556">
      <w:pPr>
        <w:pStyle w:val="NormalWeb"/>
        <w:tabs>
          <w:tab w:val="left" w:pos="4862"/>
        </w:tabs>
        <w:spacing w:line="276" w:lineRule="auto"/>
        <w:ind w:firstLine="724"/>
        <w:rPr>
          <w:color w:val="000000"/>
          <w:lang w:val="ro-RO"/>
        </w:rPr>
      </w:pPr>
      <w:r w:rsidRPr="00A83B63">
        <w:rPr>
          <w:color w:val="000000"/>
          <w:lang w:val="ro-RO"/>
        </w:rPr>
        <w:lastRenderedPageBreak/>
        <w:t>în co</w:t>
      </w:r>
      <w:r>
        <w:rPr>
          <w:color w:val="000000"/>
          <w:lang w:val="ro-RO"/>
        </w:rPr>
        <w:t xml:space="preserve">loana 7 </w:t>
      </w:r>
      <w:r w:rsidRPr="00A43F61">
        <w:rPr>
          <w:color w:val="000000"/>
          <w:lang w:val="ro-RO"/>
        </w:rPr>
        <w:t>– c</w:t>
      </w:r>
      <w:r w:rsidRPr="00A43F61">
        <w:rPr>
          <w:bCs/>
          <w:color w:val="000000"/>
          <w:lang w:val="ro-RO"/>
        </w:rPr>
        <w:t>odul sursei de venit, preluat din Darea de seamă lunară prezentată conform art. 92 alin.(2) din Codul fiscal;</w:t>
      </w:r>
      <w:r w:rsidRPr="00A83B63">
        <w:rPr>
          <w:color w:val="000000"/>
          <w:lang w:val="ro-RO"/>
        </w:rPr>
        <w:t xml:space="preserve"> </w:t>
      </w:r>
    </w:p>
    <w:p w:rsidR="004A5556" w:rsidRPr="00A83B63" w:rsidRDefault="004A5556" w:rsidP="004A5556">
      <w:pPr>
        <w:pStyle w:val="NormalWeb"/>
        <w:tabs>
          <w:tab w:val="left" w:pos="4862"/>
        </w:tabs>
        <w:ind w:firstLine="724"/>
        <w:rPr>
          <w:color w:val="000000"/>
          <w:lang w:val="ro-RO"/>
        </w:rPr>
      </w:pPr>
      <w:r w:rsidRPr="00A83B63">
        <w:rPr>
          <w:color w:val="000000"/>
          <w:lang w:val="ro-RO"/>
        </w:rPr>
        <w:t>în coloana 8 – suma totală a venitului îndreptat</w:t>
      </w:r>
      <w:r>
        <w:rPr>
          <w:color w:val="000000"/>
          <w:lang w:val="ro-RO"/>
        </w:rPr>
        <w:t>ă</w:t>
      </w:r>
      <w:r w:rsidRPr="00A83B63">
        <w:rPr>
          <w:color w:val="000000"/>
          <w:lang w:val="ro-RO"/>
        </w:rPr>
        <w:t xml:space="preserve"> spre achitare în perioada fiscală respectivă; </w:t>
      </w:r>
    </w:p>
    <w:p w:rsidR="004A5556" w:rsidRPr="006857F0" w:rsidRDefault="004A5556" w:rsidP="004A5556">
      <w:pPr>
        <w:pStyle w:val="NormalWeb"/>
        <w:tabs>
          <w:tab w:val="left" w:pos="4862"/>
        </w:tabs>
        <w:ind w:firstLine="724"/>
        <w:rPr>
          <w:color w:val="000000"/>
          <w:lang w:val="ro-RO"/>
        </w:rPr>
      </w:pPr>
      <w:r w:rsidRPr="00A83B63">
        <w:rPr>
          <w:color w:val="000000"/>
          <w:lang w:val="ro-RO"/>
        </w:rPr>
        <w:t xml:space="preserve">în </w:t>
      </w:r>
      <w:r w:rsidRPr="006857F0">
        <w:rPr>
          <w:color w:val="000000"/>
          <w:lang w:val="ro-RO"/>
        </w:rPr>
        <w:t xml:space="preserve">coloana 9 – suma impozitului pe venit reținut în perioada fiscală respectivă. </w:t>
      </w:r>
    </w:p>
    <w:p w:rsidR="004A5556" w:rsidRPr="006857F0" w:rsidRDefault="004A5556" w:rsidP="004A5556">
      <w:pPr>
        <w:pStyle w:val="NormalWeb"/>
        <w:tabs>
          <w:tab w:val="left" w:pos="4862"/>
        </w:tabs>
        <w:ind w:firstLine="724"/>
        <w:rPr>
          <w:color w:val="000000"/>
          <w:lang w:val="ro-RO"/>
        </w:rPr>
      </w:pPr>
    </w:p>
    <w:p w:rsidR="004A5556" w:rsidRDefault="004A5556" w:rsidP="004A5556">
      <w:pPr>
        <w:tabs>
          <w:tab w:val="left" w:pos="4862"/>
        </w:tabs>
        <w:ind w:firstLine="724"/>
        <w:jc w:val="both"/>
        <w:rPr>
          <w:rFonts w:ascii="Arial" w:hAnsi="Arial" w:cs="Arial"/>
          <w:sz w:val="17"/>
          <w:szCs w:val="17"/>
          <w:lang w:val="ro-RO"/>
        </w:rPr>
      </w:pPr>
      <w:r w:rsidRPr="00A43F6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Corectarea erorilor comise în Nota de informare (forma </w:t>
      </w:r>
      <w:r w:rsidRPr="00A43F61">
        <w:rPr>
          <w:rFonts w:ascii="Times New Roman" w:hAnsi="Times New Roman" w:cs="Times New Roman"/>
          <w:color w:val="000000"/>
          <w:sz w:val="24"/>
          <w:szCs w:val="24"/>
        </w:rPr>
        <w:t>INR14</w:t>
      </w:r>
      <w:r w:rsidRPr="00A43F61">
        <w:rPr>
          <w:rFonts w:ascii="Times New Roman" w:hAnsi="Times New Roman" w:cs="Times New Roman"/>
          <w:color w:val="000000"/>
          <w:sz w:val="24"/>
          <w:szCs w:val="24"/>
          <w:lang w:val="ro-RO"/>
        </w:rPr>
        <w:t>), se efectuează în modul stabilit de art. 188 din Codul fiscal.</w:t>
      </w:r>
      <w:r>
        <w:rPr>
          <w:rFonts w:ascii="Arial" w:hAnsi="Arial" w:cs="Arial"/>
          <w:sz w:val="17"/>
          <w:szCs w:val="17"/>
          <w:lang w:val="ro-RO"/>
        </w:rPr>
        <w:br w:type="page"/>
      </w:r>
    </w:p>
    <w:sectPr w:rsidR="004A5556" w:rsidSect="00300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5556"/>
    <w:rsid w:val="000C2266"/>
    <w:rsid w:val="00185D41"/>
    <w:rsid w:val="003002A4"/>
    <w:rsid w:val="004A5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556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link w:val="NormalWebChar"/>
    <w:uiPriority w:val="99"/>
    <w:unhideWhenUsed/>
    <w:rsid w:val="004A5556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4A55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b">
    <w:name w:val="cb"/>
    <w:basedOn w:val="Normal"/>
    <w:uiPriority w:val="99"/>
    <w:rsid w:val="004A5556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Bodytext2">
    <w:name w:val="Body text (2)_"/>
    <w:basedOn w:val="DefaultParagraphFont"/>
    <w:link w:val="Bodytext20"/>
    <w:locked/>
    <w:rsid w:val="004A5556"/>
    <w:rPr>
      <w:rFonts w:ascii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A5556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Theme="minorHAnsi" w:hAnsi="Times New Roman" w:cs="Times New Roman"/>
      <w:lang w:val="ro-RO"/>
    </w:rPr>
  </w:style>
  <w:style w:type="paragraph" w:customStyle="1" w:styleId="cp">
    <w:name w:val="cp"/>
    <w:basedOn w:val="Normal"/>
    <w:uiPriority w:val="99"/>
    <w:rsid w:val="004A5556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lex:LPLP199704241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MM. Mazarenco</dc:creator>
  <cp:lastModifiedBy>Marcela MM. Mazarenco</cp:lastModifiedBy>
  <cp:revision>1</cp:revision>
  <dcterms:created xsi:type="dcterms:W3CDTF">2017-12-05T09:53:00Z</dcterms:created>
  <dcterms:modified xsi:type="dcterms:W3CDTF">2017-12-05T09:54:00Z</dcterms:modified>
</cp:coreProperties>
</file>