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F0" w:rsidRPr="00F3163F" w:rsidRDefault="005C5CF0" w:rsidP="005C5CF0">
      <w:pPr>
        <w:wordWrap/>
        <w:autoSpaceDE/>
        <w:autoSpaceDN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3163F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5C5CF0" w:rsidRPr="00F3163F" w:rsidRDefault="005C5CF0" w:rsidP="005C5CF0">
      <w:pPr>
        <w:wordWrap/>
        <w:autoSpaceDE/>
        <w:autoSpaceDN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3163F">
        <w:rPr>
          <w:rFonts w:ascii="Times New Roman" w:hAnsi="Times New Roman" w:cs="Times New Roman"/>
          <w:sz w:val="24"/>
          <w:szCs w:val="24"/>
          <w:lang w:val="ru-RU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Государственной налоговой службы</w:t>
      </w:r>
    </w:p>
    <w:p w:rsidR="005C5CF0" w:rsidRDefault="005C5CF0" w:rsidP="005C5CF0">
      <w:pPr>
        <w:widowControl/>
        <w:wordWrap/>
        <w:autoSpaceDE/>
        <w:autoSpaceDN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163F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481 от 01 декабря 2017 года</w:t>
      </w:r>
    </w:p>
    <w:p w:rsidR="005C5CF0" w:rsidRPr="005C5CF0" w:rsidRDefault="005C5CF0" w:rsidP="005C5CF0">
      <w:pPr>
        <w:widowControl/>
        <w:wordWrap/>
        <w:autoSpaceDE/>
        <w:autoSpaceDN/>
        <w:spacing w:after="0" w:line="240" w:lineRule="auto"/>
        <w:ind w:firstLine="709"/>
        <w:jc w:val="right"/>
        <w:rPr>
          <w:rFonts w:ascii="Times New Roman" w:eastAsia="Malgun Gothic" w:hAnsi="Times New Roman" w:cs="Times New Roman"/>
          <w:b/>
          <w:kern w:val="0"/>
          <w:sz w:val="24"/>
          <w:szCs w:val="24"/>
          <w:lang w:eastAsia="en-US"/>
        </w:rPr>
      </w:pPr>
    </w:p>
    <w:p w:rsidR="005C5CF0" w:rsidRPr="001275E3" w:rsidRDefault="005C5CF0" w:rsidP="005C5CF0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Gulim" w:hAnsi="Times New Roman" w:cs="Times New Roman"/>
          <w:b/>
          <w:kern w:val="0"/>
          <w:sz w:val="28"/>
          <w:szCs w:val="28"/>
          <w:lang w:val="ru-MO"/>
        </w:rPr>
      </w:pPr>
      <w:r w:rsidRPr="001275E3">
        <w:rPr>
          <w:rFonts w:ascii="Times New Roman" w:eastAsia="Gulim" w:hAnsi="Times New Roman" w:cs="Times New Roman"/>
          <w:b/>
          <w:kern w:val="0"/>
          <w:sz w:val="28"/>
          <w:szCs w:val="28"/>
          <w:lang w:val="ru-MO"/>
        </w:rPr>
        <w:t xml:space="preserve">ПОЛОЖЕНИЕ </w:t>
      </w:r>
    </w:p>
    <w:p w:rsidR="005C5CF0" w:rsidRPr="001275E3" w:rsidRDefault="005C5CF0" w:rsidP="005C5CF0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Gulim" w:hAnsi="Times New Roman" w:cs="Times New Roman"/>
          <w:b/>
          <w:kern w:val="0"/>
          <w:sz w:val="28"/>
          <w:szCs w:val="28"/>
          <w:lang w:val="ru-MO"/>
        </w:rPr>
      </w:pPr>
      <w:r w:rsidRPr="001275E3">
        <w:rPr>
          <w:rFonts w:ascii="Times New Roman" w:eastAsia="Gulim" w:hAnsi="Times New Roman" w:cs="Times New Roman"/>
          <w:b/>
          <w:kern w:val="0"/>
          <w:sz w:val="28"/>
          <w:szCs w:val="28"/>
          <w:lang w:val="ru-MO"/>
        </w:rPr>
        <w:t xml:space="preserve">о разрешении деятельности центров технической поддержки </w:t>
      </w:r>
    </w:p>
    <w:p w:rsidR="005C5CF0" w:rsidRPr="001275E3" w:rsidRDefault="005C5CF0" w:rsidP="005C5CF0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u-RU"/>
        </w:rPr>
      </w:pPr>
      <w:r w:rsidRPr="001275E3">
        <w:rPr>
          <w:rFonts w:ascii="Times New Roman" w:eastAsia="Gulim" w:hAnsi="Times New Roman" w:cs="Times New Roman"/>
          <w:b/>
          <w:kern w:val="0"/>
          <w:sz w:val="28"/>
          <w:szCs w:val="28"/>
          <w:lang w:val="ru-MO"/>
        </w:rPr>
        <w:t>контрольно-кассовых машин с фискальной памятью</w:t>
      </w:r>
      <w:r w:rsidRPr="001275E3"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o-MO"/>
        </w:rPr>
        <w:t xml:space="preserve"> </w:t>
      </w:r>
    </w:p>
    <w:p w:rsidR="005C5CF0" w:rsidRPr="001275E3" w:rsidRDefault="005C5CF0" w:rsidP="005C5CF0">
      <w:pPr>
        <w:widowControl/>
        <w:wordWrap/>
        <w:autoSpaceDE/>
        <w:autoSpaceDN/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u-RU"/>
        </w:rPr>
      </w:pPr>
    </w:p>
    <w:p w:rsidR="005C5CF0" w:rsidRPr="001275E3" w:rsidRDefault="005C5CF0" w:rsidP="005C5CF0">
      <w:pPr>
        <w:widowControl/>
        <w:wordWrap/>
        <w:autoSpaceDE/>
        <w:autoSpaceDN/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o-MO"/>
        </w:rPr>
      </w:pPr>
      <w:r w:rsidRPr="001275E3"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o-MO"/>
        </w:rPr>
        <w:t xml:space="preserve">I. </w:t>
      </w:r>
      <w:r w:rsidRPr="001275E3"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u-RU"/>
        </w:rPr>
        <w:t>ПОНЯТИЯ</w:t>
      </w:r>
      <w:r w:rsidRPr="001275E3"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o-MO"/>
        </w:rPr>
        <w:t xml:space="preserve"> </w:t>
      </w:r>
    </w:p>
    <w:p w:rsidR="005C5CF0" w:rsidRPr="001275E3" w:rsidRDefault="005C5CF0" w:rsidP="005C5CF0">
      <w:pPr>
        <w:pStyle w:val="ListParagraph"/>
        <w:widowControl/>
        <w:numPr>
          <w:ilvl w:val="0"/>
          <w:numId w:val="1"/>
        </w:numPr>
        <w:tabs>
          <w:tab w:val="left" w:pos="1080"/>
          <w:tab w:val="left" w:pos="9639"/>
        </w:tabs>
        <w:wordWrap/>
        <w:autoSpaceDE/>
        <w:autoSpaceDN/>
        <w:spacing w:after="0" w:line="360" w:lineRule="auto"/>
        <w:ind w:left="0" w:firstLine="720"/>
        <w:rPr>
          <w:rFonts w:ascii="Times New Roman" w:eastAsia="Gulim" w:hAnsi="Times New Roman" w:cs="Times New Roman"/>
          <w:kern w:val="0"/>
          <w:sz w:val="28"/>
          <w:szCs w:val="28"/>
          <w:lang w:val="ru-MO"/>
        </w:rPr>
      </w:pPr>
      <w:r w:rsidRPr="001275E3">
        <w:rPr>
          <w:rFonts w:ascii="Times New Roman" w:eastAsia="Gulim" w:hAnsi="Times New Roman" w:cs="Times New Roman"/>
          <w:kern w:val="0"/>
          <w:sz w:val="28"/>
          <w:szCs w:val="28"/>
          <w:lang w:val="ru-MO"/>
        </w:rPr>
        <w:t>Положение о разрешении деятельности центров технической поддержки контрольно-кассовых машин с фискальной памятью</w:t>
      </w:r>
      <w:r w:rsidRPr="001275E3">
        <w:rPr>
          <w:rFonts w:ascii="Times New Roman" w:eastAsia="Malgun Gothic" w:hAnsi="Times New Roman" w:cs="Times New Roman"/>
          <w:kern w:val="0"/>
          <w:sz w:val="28"/>
          <w:szCs w:val="28"/>
          <w:lang w:val="ro-MO" w:eastAsia="en-US"/>
        </w:rPr>
        <w:t xml:space="preserve"> </w:t>
      </w:r>
      <w:r w:rsidRPr="001275E3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(в дальнейшем </w:t>
      </w:r>
      <w:r w:rsidRPr="001275E3">
        <w:rPr>
          <w:rFonts w:ascii="Times New Roman" w:eastAsia="Malgun Gothic" w:hAnsi="Times New Roman" w:cs="Times New Roman"/>
          <w:kern w:val="0"/>
          <w:sz w:val="28"/>
          <w:szCs w:val="28"/>
          <w:lang w:val="ro-MO" w:eastAsia="en-US"/>
        </w:rPr>
        <w:t>–</w:t>
      </w:r>
      <w:r w:rsidRPr="001275E3">
        <w:rPr>
          <w:rFonts w:ascii="Times New Roman" w:eastAsia="Malgun Gothic" w:hAnsi="Times New Roman" w:cs="Times New Roman"/>
          <w:kern w:val="0"/>
          <w:sz w:val="28"/>
          <w:szCs w:val="28"/>
          <w:lang w:val="ru-RU" w:eastAsia="en-US"/>
        </w:rPr>
        <w:t xml:space="preserve"> </w:t>
      </w:r>
      <w:r w:rsidRPr="001275E3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Положение) </w:t>
      </w:r>
      <w:r w:rsidRPr="001275E3">
        <w:rPr>
          <w:rFonts w:ascii="Times New Roman" w:hAnsi="Times New Roman" w:cs="Times New Roman"/>
          <w:sz w:val="28"/>
          <w:szCs w:val="28"/>
          <w:lang w:val="ru-MO"/>
        </w:rPr>
        <w:t xml:space="preserve">разработано во исполнение </w:t>
      </w:r>
      <w:r w:rsidRPr="001275E3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>положений п. 13) ч. (1) ст. 133, п. 8) ч. (2) ст. 133 и ст. 144</w:t>
      </w:r>
      <w:r w:rsidRPr="001275E3">
        <w:rPr>
          <w:rFonts w:ascii="Times New Roman" w:hAnsi="Times New Roman" w:cs="Times New Roman"/>
          <w:kern w:val="0"/>
          <w:sz w:val="28"/>
          <w:szCs w:val="28"/>
          <w:vertAlign w:val="superscript"/>
          <w:lang w:val="ru-MO" w:eastAsia="en-US"/>
        </w:rPr>
        <w:t>1</w:t>
      </w:r>
      <w:r w:rsidRPr="001275E3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 xml:space="preserve"> Налогового кодекса № 1163-XIII от 24 апреля 1997 года, а также для приведения в соответствие с положениями </w:t>
      </w:r>
      <w:r w:rsidRPr="001275E3">
        <w:rPr>
          <w:rFonts w:ascii="Times New Roman" w:eastAsia="Malgun Gothic" w:hAnsi="Times New Roman" w:cs="Times New Roman"/>
          <w:kern w:val="0"/>
          <w:sz w:val="28"/>
          <w:szCs w:val="28"/>
          <w:lang w:val="ru-MO" w:eastAsia="en-US"/>
        </w:rPr>
        <w:t xml:space="preserve">Закона о регулировании предпринимательской деятельности путем разрешения № 160 от 22 июня 2011 года и </w:t>
      </w:r>
      <w:r w:rsidRPr="001275E3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 xml:space="preserve">Постановлению Правительства № 474 от 28 апреля 1998 года </w:t>
      </w:r>
      <w:r w:rsidRPr="001275E3">
        <w:rPr>
          <w:rFonts w:ascii="Times New Roman" w:hAnsi="Times New Roman" w:cs="Times New Roman"/>
          <w:bCs/>
          <w:kern w:val="0"/>
          <w:sz w:val="28"/>
          <w:szCs w:val="28"/>
          <w:lang w:val="ru-MO" w:eastAsia="en-US"/>
        </w:rPr>
        <w:t>о применении контрольно-кассовых машин с фискальной памятью при расчётах наличными.</w:t>
      </w:r>
    </w:p>
    <w:p w:rsidR="005C5CF0" w:rsidRPr="002B4F64" w:rsidRDefault="005C5CF0" w:rsidP="005C5CF0">
      <w:pPr>
        <w:pStyle w:val="ListParagraph"/>
        <w:widowControl/>
        <w:numPr>
          <w:ilvl w:val="0"/>
          <w:numId w:val="1"/>
        </w:numPr>
        <w:tabs>
          <w:tab w:val="left" w:pos="1080"/>
          <w:tab w:val="left" w:pos="9639"/>
        </w:tabs>
        <w:wordWrap/>
        <w:autoSpaceDE/>
        <w:autoSpaceDN/>
        <w:spacing w:after="0" w:line="360" w:lineRule="auto"/>
        <w:ind w:left="0" w:firstLine="720"/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</w:pPr>
      <w:r w:rsidRPr="002B4F64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настоящем Положении используемые понятия означают: </w:t>
      </w:r>
    </w:p>
    <w:p w:rsidR="005C5CF0" w:rsidRPr="002B4F64" w:rsidRDefault="005C5CF0" w:rsidP="005C5CF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B4F6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контрольно-кассовая машина с фискальной памятью </w:t>
      </w:r>
      <w:r w:rsidRPr="002B4F64">
        <w:rPr>
          <w:rFonts w:ascii="Times New Roman" w:hAnsi="Times New Roman" w:cs="Times New Roman"/>
          <w:sz w:val="28"/>
          <w:szCs w:val="28"/>
          <w:lang w:val="ru-RU"/>
        </w:rPr>
        <w:t>(ККМ</w:t>
      </w:r>
      <w:r w:rsidRPr="002B4F6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 – </w:t>
      </w:r>
      <w:r w:rsidRPr="002B4F64">
        <w:rPr>
          <w:rFonts w:ascii="Times New Roman" w:hAnsi="Times New Roman" w:cs="Times New Roman"/>
          <w:sz w:val="28"/>
          <w:szCs w:val="28"/>
          <w:lang w:val="ru-RU"/>
        </w:rPr>
        <w:t>аппарат для регистрации кассовых операций, в том числе для хранения и печати финансово-отчетной информации при осуществлении наличных денежных расчетов, в конструкцию которого входит фискальный модуль, контролирующий фискальную память, устройства печати и индикации, обеспечивающие защиту алгоритмов работы и данных от несанкционированных изменений (другие названия – контрольно-кассовая машина, контрольно-кассовый аппарат, кассовый аппарат);</w:t>
      </w:r>
    </w:p>
    <w:p w:rsidR="005C5CF0" w:rsidRDefault="005C5CF0" w:rsidP="005C5CF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B4F6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Единый реестр контрольно-кассовых машин (в дальнейшем </w:t>
      </w:r>
      <w:r w:rsidRPr="007040F3">
        <w:rPr>
          <w:rFonts w:ascii="Times New Roman" w:eastAsia="Malgun Gothic" w:hAnsi="Times New Roman" w:cs="Times New Roman"/>
          <w:kern w:val="0"/>
          <w:sz w:val="28"/>
          <w:szCs w:val="28"/>
          <w:lang w:val="ro-MO" w:eastAsia="en-US"/>
        </w:rPr>
        <w:t>–</w:t>
      </w:r>
      <w:r w:rsidRPr="002B4F6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Единый реестр)</w:t>
      </w:r>
      <w:r w:rsidRPr="002B4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40F3">
        <w:rPr>
          <w:rFonts w:ascii="Times New Roman" w:eastAsia="Malgun Gothic" w:hAnsi="Times New Roman" w:cs="Times New Roman"/>
          <w:kern w:val="0"/>
          <w:sz w:val="28"/>
          <w:szCs w:val="28"/>
          <w:lang w:val="ro-MO" w:eastAsia="en-US"/>
        </w:rPr>
        <w:t>–</w:t>
      </w:r>
      <w:r w:rsidRPr="002B4F64">
        <w:rPr>
          <w:rFonts w:ascii="Times New Roman" w:hAnsi="Times New Roman" w:cs="Times New Roman"/>
          <w:sz w:val="28"/>
          <w:szCs w:val="28"/>
          <w:lang w:val="ru-RU"/>
        </w:rPr>
        <w:t xml:space="preserve"> реестр-перечень, который включает всю информацию о конкретных моделях ККМ, утвержденных для размещения на рынке Республики Молдова;</w:t>
      </w:r>
    </w:p>
    <w:p w:rsidR="005C5CF0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</w:pPr>
      <w:r w:rsidRPr="00152716">
        <w:rPr>
          <w:rFonts w:ascii="Times New Roman" w:hAnsi="Times New Roman" w:cs="Times New Roman"/>
          <w:i/>
          <w:iCs/>
          <w:kern w:val="0"/>
          <w:sz w:val="28"/>
          <w:szCs w:val="28"/>
          <w:lang w:val="ru-RU" w:eastAsia="zh-CN"/>
        </w:rPr>
        <w:lastRenderedPageBreak/>
        <w:t>пользователь</w:t>
      </w:r>
      <w:r w:rsidRPr="00152716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ККМ </w:t>
      </w:r>
      <w:r w:rsidRPr="00152716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– налогоплательщик, сторона хозяйственной операции, который в соответствии с налоговым законодательством обязан применять при осуществлении наличных денежных расчетов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ККМ</w:t>
      </w:r>
      <w:r w:rsidRPr="00152716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;</w:t>
      </w:r>
    </w:p>
    <w:p w:rsidR="005C5CF0" w:rsidRPr="002B4F64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</w:pPr>
      <w:r w:rsidRPr="000C0E4C">
        <w:rPr>
          <w:rFonts w:ascii="Times New Roman" w:hAnsi="Times New Roman" w:cs="Times New Roman"/>
          <w:i/>
          <w:kern w:val="0"/>
          <w:sz w:val="28"/>
          <w:szCs w:val="28"/>
          <w:lang w:val="ru-RU" w:eastAsia="zh-CN"/>
        </w:rPr>
        <w:t>производитель ККМ</w:t>
      </w: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</w:t>
      </w:r>
      <w:r w:rsidRPr="00152716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–</w:t>
      </w: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местное юридическое лицо или юридическое лицо с другой страны, которое производит ККМ в соответствии с требованиями нормативных актов и которое гарантирует функционирование ККМ с определенным набором функциональных и технических характеристик; </w:t>
      </w:r>
    </w:p>
    <w:p w:rsidR="005C5CF0" w:rsidRPr="0048654C" w:rsidRDefault="005C5CF0" w:rsidP="005C5CF0">
      <w:pPr>
        <w:wordWrap/>
        <w:adjustRightInd w:val="0"/>
        <w:snapToGrid w:val="0"/>
        <w:spacing w:after="0" w:line="360" w:lineRule="auto"/>
        <w:ind w:firstLineChars="218" w:firstLine="610"/>
        <w:rPr>
          <w:rFonts w:ascii="Times New Roman" w:eastAsia="Malgun Gothic" w:hAnsi="Times New Roman" w:cs="Times New Roman"/>
          <w:kern w:val="0"/>
          <w:sz w:val="28"/>
          <w:szCs w:val="28"/>
          <w:lang w:val="ru-RU"/>
        </w:rPr>
      </w:pPr>
      <w:r w:rsidRPr="0015242E">
        <w:rPr>
          <w:rFonts w:ascii="Times New Roman" w:eastAsia="Malgun Gothic" w:hAnsi="Times New Roman" w:cs="Times New Roman"/>
          <w:i/>
          <w:kern w:val="0"/>
          <w:sz w:val="28"/>
          <w:szCs w:val="28"/>
          <w:lang w:val="ru-RU"/>
        </w:rPr>
        <w:t>декларация о соответствии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u-RU"/>
        </w:rPr>
        <w:t xml:space="preserve"> – письменное подтверждение, основанное на решении, принятом в результате проведения оценки, по которому производитель или его уполномоченный представитель удостоверяет, что товар соответствует установленным техническим требованиям; </w:t>
      </w:r>
    </w:p>
    <w:p w:rsidR="005C5CF0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</w:pPr>
      <w:r w:rsidRPr="002B4F64">
        <w:rPr>
          <w:rFonts w:ascii="Times New Roman" w:hAnsi="Times New Roman" w:cs="Times New Roman"/>
          <w:i/>
          <w:iCs/>
          <w:kern w:val="0"/>
          <w:sz w:val="28"/>
          <w:szCs w:val="28"/>
          <w:lang w:val="ru-RU" w:eastAsia="zh-CN"/>
        </w:rPr>
        <w:t>заявитель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val="ru-RU" w:eastAsia="zh-CN"/>
        </w:rPr>
        <w:t xml:space="preserve"> ККМ</w:t>
      </w:r>
      <w:r w:rsidRPr="002B4F64">
        <w:rPr>
          <w:rFonts w:ascii="Times New Roman" w:hAnsi="Times New Roman" w:cs="Times New Roman"/>
          <w:i/>
          <w:iCs/>
          <w:kern w:val="0"/>
          <w:sz w:val="28"/>
          <w:szCs w:val="28"/>
          <w:lang w:val="ru-RU" w:eastAsia="zh-CN"/>
        </w:rPr>
        <w:t xml:space="preserve"> </w:t>
      </w:r>
      <w:r w:rsidRPr="002B4F64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– юридическое лицо, зарегистрированное в установленном порядке в Республике Молдова, подавшее заявление и необходимые документы для включения конкретной модели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ККМ</w:t>
      </w:r>
      <w:r w:rsidRPr="002B4F64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в Единый реестр; </w:t>
      </w:r>
    </w:p>
    <w:p w:rsidR="005C5CF0" w:rsidRPr="002B4F64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</w:pPr>
      <w:r w:rsidRPr="002B4F64">
        <w:rPr>
          <w:rFonts w:ascii="Times New Roman" w:hAnsi="Times New Roman" w:cs="Times New Roman"/>
          <w:i/>
          <w:iCs/>
          <w:kern w:val="0"/>
          <w:sz w:val="28"/>
          <w:szCs w:val="28"/>
          <w:lang w:val="ru-RU" w:eastAsia="zh-CN"/>
        </w:rPr>
        <w:t xml:space="preserve">поставщик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val="ru-RU" w:eastAsia="zh-CN"/>
        </w:rPr>
        <w:t xml:space="preserve">ККМ </w:t>
      </w:r>
      <w:r w:rsidRPr="002B4F64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–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юридическое лицо, которое</w:t>
      </w:r>
      <w:r w:rsidRPr="002B4F64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в установленном порядке</w:t>
      </w: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добилось</w:t>
      </w:r>
      <w:r w:rsidRPr="002B4F64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утверждения конкретной модели ККМ; </w:t>
      </w:r>
    </w:p>
    <w:p w:rsidR="005C5CF0" w:rsidRPr="002B4F64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</w:pPr>
      <w:r w:rsidRPr="002B4F64">
        <w:rPr>
          <w:rFonts w:ascii="Times New Roman" w:hAnsi="Times New Roman" w:cs="Times New Roman"/>
          <w:i/>
          <w:iCs/>
          <w:kern w:val="0"/>
          <w:sz w:val="28"/>
          <w:szCs w:val="28"/>
          <w:lang w:val="ru-RU" w:eastAsia="zh-CN"/>
        </w:rPr>
        <w:t xml:space="preserve">центр технической поддержки ККМ (в дальнейшем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val="ru-RU" w:eastAsia="zh-CN"/>
        </w:rPr>
        <w:t>–</w:t>
      </w:r>
      <w:r w:rsidRPr="002B4F64">
        <w:rPr>
          <w:rFonts w:ascii="Times New Roman" w:hAnsi="Times New Roman" w:cs="Times New Roman"/>
          <w:i/>
          <w:iCs/>
          <w:kern w:val="0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val="ru-RU" w:eastAsia="zh-CN"/>
        </w:rPr>
        <w:t>ЦТП ККМ</w:t>
      </w:r>
      <w:r w:rsidRPr="002B4F64">
        <w:rPr>
          <w:rFonts w:ascii="Times New Roman" w:hAnsi="Times New Roman" w:cs="Times New Roman"/>
          <w:i/>
          <w:iCs/>
          <w:kern w:val="0"/>
          <w:sz w:val="28"/>
          <w:szCs w:val="28"/>
          <w:lang w:val="ru-RU" w:eastAsia="zh-CN"/>
        </w:rPr>
        <w:t>)</w:t>
      </w:r>
      <w:r w:rsidRPr="002B4F64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– юридическое лицо или индивидуальное предприятие (индивидуальный предприниматель), которое в установленном порядке получило право на осуществление деятельности по установке, ремонту и техническому обслуживанию ККМ; </w:t>
      </w:r>
    </w:p>
    <w:p w:rsidR="005C5CF0" w:rsidRPr="00077997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MO" w:eastAsia="zh-CN"/>
        </w:rPr>
      </w:pPr>
      <w:r w:rsidRPr="00077997">
        <w:rPr>
          <w:rFonts w:ascii="Times New Roman" w:hAnsi="Times New Roman" w:cs="Times New Roman"/>
          <w:i/>
          <w:iCs/>
          <w:kern w:val="0"/>
          <w:sz w:val="28"/>
          <w:szCs w:val="28"/>
          <w:lang w:val="ru-MO" w:eastAsia="zh-CN"/>
        </w:rPr>
        <w:t xml:space="preserve">пломба поставщика/ налоговой службы </w:t>
      </w:r>
      <w:r w:rsidRPr="00077997">
        <w:rPr>
          <w:rFonts w:ascii="Times New Roman" w:eastAsia="Malgun Gothic" w:hAnsi="Times New Roman" w:cs="Times New Roman"/>
          <w:kern w:val="0"/>
          <w:sz w:val="28"/>
          <w:szCs w:val="28"/>
          <w:lang w:val="ru-MO" w:eastAsia="en-US"/>
        </w:rPr>
        <w:t>–</w:t>
      </w:r>
      <w:r w:rsidRPr="00077997">
        <w:rPr>
          <w:rFonts w:ascii="Times New Roman" w:hAnsi="Times New Roman" w:cs="Times New Roman"/>
          <w:kern w:val="0"/>
          <w:sz w:val="28"/>
          <w:szCs w:val="28"/>
          <w:lang w:val="ru-MO" w:eastAsia="zh-CN"/>
        </w:rPr>
        <w:t xml:space="preserve"> защитные пломбы в виде самоклеющейся этикетки с элементами идентификации (включая наименование поставщика/ эмблему ГНС) и защиты от подделки, которые необратимо разрушаются (деформируются) при попытке удаления, централизованно изготовленные по заказу уполномоченного органа, используемые поставщиком/ Государственной налоговой службой при опломбировании определенных элементов (включая каркас) ККМ; </w:t>
      </w:r>
    </w:p>
    <w:p w:rsidR="005C5CF0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</w:pPr>
      <w:r w:rsidRPr="002B4F64">
        <w:rPr>
          <w:rFonts w:ascii="Times New Roman" w:hAnsi="Times New Roman" w:cs="Times New Roman"/>
          <w:i/>
          <w:iCs/>
          <w:kern w:val="0"/>
          <w:sz w:val="28"/>
          <w:szCs w:val="28"/>
          <w:lang w:val="ru-RU" w:eastAsia="zh-CN"/>
        </w:rPr>
        <w:lastRenderedPageBreak/>
        <w:t>опломбирование ККМ</w:t>
      </w:r>
      <w:r w:rsidRPr="002B4F64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 w:eastAsia="en-US"/>
        </w:rPr>
        <w:t>–</w:t>
      </w:r>
      <w:r w:rsidRPr="002B4F64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процедура установки пломбы поставщика и/или пломбы налоговой службы на определенные элементы ККМ, включая каркас (с целью защиты от внешних несанкционированных действий). </w:t>
      </w:r>
    </w:p>
    <w:p w:rsidR="005C5CF0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</w:pPr>
      <w:r w:rsidRPr="00AC06EC">
        <w:rPr>
          <w:rFonts w:ascii="Times New Roman" w:hAnsi="Times New Roman" w:cs="Times New Roman"/>
          <w:i/>
          <w:kern w:val="0"/>
          <w:sz w:val="28"/>
          <w:szCs w:val="28"/>
          <w:lang w:val="ru-RU" w:eastAsia="zh-CN"/>
        </w:rPr>
        <w:t xml:space="preserve">Свидетельство о регистрации в качестве центра технической поддержки по контрольно-кассовым машинам с фискальной памятью </w:t>
      </w:r>
      <w:r w:rsidRPr="00AC06EC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(</w:t>
      </w:r>
      <w:r w:rsidRPr="00D20F5D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в дальнейшем</w:t>
      </w: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 w:eastAsia="en-US"/>
        </w:rPr>
        <w:t>–</w:t>
      </w:r>
      <w:r w:rsidRPr="00D20F5D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</w:t>
      </w:r>
      <w:r w:rsidRPr="00AC06EC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свидетельство ЦТП ККМ)</w:t>
      </w:r>
      <w:r>
        <w:rPr>
          <w:rFonts w:ascii="Times New Roman" w:hAnsi="Times New Roman" w:cs="Times New Roman"/>
          <w:i/>
          <w:kern w:val="0"/>
          <w:sz w:val="28"/>
          <w:szCs w:val="28"/>
          <w:lang w:val="ru-RU" w:eastAsia="zh-CN"/>
        </w:rPr>
        <w:t xml:space="preserve"> 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 w:eastAsia="en-US"/>
        </w:rPr>
        <w:t>–</w:t>
      </w:r>
      <w:r>
        <w:rPr>
          <w:rFonts w:ascii="Times New Roman" w:hAnsi="Times New Roman" w:cs="Times New Roman"/>
          <w:i/>
          <w:kern w:val="0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разрешительный документ посредством которого Государственная налоговая служба подтверждает и/ или наделяет заявителя рядом прав и обязанностей в целях инициирования, осуществления и/или прекращения предпринимательской деятельности либо связанных с нею действий, </w:t>
      </w:r>
      <w:r w:rsidRPr="002B4F64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по установке, ремонту и техническому обслуживанию ККМ</w:t>
      </w: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;</w:t>
      </w:r>
    </w:p>
    <w:p w:rsidR="005C5CF0" w:rsidRDefault="005C5CF0" w:rsidP="005C5CF0">
      <w:pPr>
        <w:spacing w:after="0" w:line="360" w:lineRule="auto"/>
        <w:ind w:firstLine="567"/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</w:pPr>
      <w:r w:rsidRPr="00674F98">
        <w:rPr>
          <w:rFonts w:ascii="Times New Roman" w:hAnsi="Times New Roman" w:cs="Times New Roman"/>
          <w:i/>
          <w:kern w:val="0"/>
          <w:sz w:val="28"/>
          <w:szCs w:val="28"/>
          <w:lang w:val="ru-RU" w:eastAsia="zh-CN"/>
        </w:rPr>
        <w:t>нарушение правил эксплуатации ККМ</w:t>
      </w:r>
      <w:r w:rsidRPr="00674F98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 w:eastAsia="en-US"/>
        </w:rPr>
        <w:t>–</w:t>
      </w:r>
      <w:r w:rsidRPr="00674F98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о</w:t>
      </w:r>
      <w:r w:rsidRPr="00674F98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бращение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пользователя     ККМ </w:t>
      </w:r>
      <w:r w:rsidRPr="00674F98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за технической поддержкой к юридическим или физическим лицам, которые не обладают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С</w:t>
      </w:r>
      <w:r w:rsidRPr="00674F98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видетельством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ЦТП ККМ</w:t>
      </w:r>
      <w:r w:rsidRPr="00674F98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для конкретной модели ККМ, а также возврат ККМ из ремонта без подтверждающей записи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ЦТП ККМ. </w:t>
      </w:r>
    </w:p>
    <w:p w:rsidR="005C5CF0" w:rsidRDefault="005C5CF0" w:rsidP="005C5CF0">
      <w:pPr>
        <w:widowControl/>
        <w:wordWrap/>
        <w:autoSpaceDE/>
        <w:autoSpaceDN/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u-RU"/>
        </w:rPr>
      </w:pPr>
      <w:r w:rsidRPr="00EC78F2"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o-MO"/>
        </w:rPr>
        <w:t xml:space="preserve">II. </w:t>
      </w:r>
      <w:r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u-RU"/>
        </w:rPr>
        <w:t>ОБЩИЕ ПОЛОЖЕНИЯ</w:t>
      </w:r>
      <w:r w:rsidRPr="001D11F6"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o-MO"/>
        </w:rPr>
        <w:t xml:space="preserve"> </w:t>
      </w:r>
    </w:p>
    <w:p w:rsidR="005C5CF0" w:rsidRPr="001029BE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eastAsia="Malgun Gothic" w:hAnsi="Times New Roman" w:cs="Times New Roman"/>
          <w:kern w:val="0"/>
          <w:sz w:val="24"/>
          <w:szCs w:val="24"/>
          <w:lang w:val="ru-RU" w:eastAsia="en-US"/>
        </w:rPr>
      </w:pPr>
      <w:r w:rsidRPr="001029BE"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 xml:space="preserve">3. Производитель ККМ предоставляет заявителю на основе договора эксклюзивное право на размещение на рынке Республики Молдова ККМ конкретной модели и гарантирует возможность их использования в течение всего срока службы, установленного в нормативном документе, который не может быть менее 5 лет. </w:t>
      </w:r>
    </w:p>
    <w:p w:rsidR="005C5CF0" w:rsidRPr="001029BE" w:rsidRDefault="005C5CF0" w:rsidP="005C5CF0">
      <w:pPr>
        <w:widowControl/>
        <w:wordWrap/>
        <w:autoSpaceDE/>
        <w:autoSpaceDN/>
        <w:spacing w:after="0" w:line="360" w:lineRule="auto"/>
        <w:ind w:rightChars="-71" w:right="-142" w:firstLine="567"/>
        <w:rPr>
          <w:rFonts w:ascii="Times New Roman" w:eastAsia="Malgun Gothic" w:hAnsi="Times New Roman" w:cs="Times New Roman"/>
          <w:kern w:val="0"/>
          <w:sz w:val="28"/>
          <w:szCs w:val="28"/>
          <w:lang w:val="ru-RU" w:eastAsia="en-US"/>
        </w:rPr>
      </w:pPr>
      <w:r>
        <w:rPr>
          <w:rFonts w:ascii="Times New Roman" w:eastAsia="Malgun Gothic" w:hAnsi="Times New Roman" w:cs="Times New Roman"/>
          <w:kern w:val="0"/>
          <w:sz w:val="28"/>
          <w:szCs w:val="28"/>
          <w:lang w:val="ro-MO" w:eastAsia="en-US"/>
        </w:rPr>
        <w:t>4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 w:eastAsia="en-US"/>
        </w:rPr>
        <w:t xml:space="preserve">. 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u-RU" w:eastAsia="en-US"/>
        </w:rPr>
        <w:t>Заявитель ККМ, ставший поставщиком конкретной модели ККМ, поставляя на рынок Республики Молдова ККМ этой модели, должен обеспечить их соответствие модели включенной в Единый реестр ККМ.</w:t>
      </w:r>
    </w:p>
    <w:p w:rsidR="005C5CF0" w:rsidRDefault="005C5CF0" w:rsidP="005C5CF0">
      <w:pPr>
        <w:pStyle w:val="NormalWeb"/>
        <w:spacing w:line="360" w:lineRule="auto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val="ro-MO" w:eastAsia="en-US"/>
        </w:rPr>
        <w:t>5</w:t>
      </w:r>
      <w:r w:rsidRPr="001D11F6">
        <w:rPr>
          <w:sz w:val="28"/>
          <w:szCs w:val="28"/>
          <w:lang w:val="ro-MO" w:eastAsia="en-US"/>
        </w:rPr>
        <w:t xml:space="preserve">. </w:t>
      </w:r>
      <w:r w:rsidRPr="002F003E">
        <w:rPr>
          <w:rFonts w:eastAsia="Times New Roman"/>
          <w:sz w:val="28"/>
          <w:szCs w:val="28"/>
          <w:lang w:eastAsia="zh-CN"/>
        </w:rPr>
        <w:t>Поставщик ККМ обязан обеспечить возможность использования ККМ в течение всего срока службы</w:t>
      </w:r>
      <w:r>
        <w:rPr>
          <w:rFonts w:eastAsia="Times New Roman"/>
          <w:sz w:val="28"/>
          <w:szCs w:val="28"/>
          <w:lang w:eastAsia="zh-CN"/>
        </w:rPr>
        <w:t xml:space="preserve"> (включая </w:t>
      </w:r>
      <w:r w:rsidRPr="002F003E">
        <w:rPr>
          <w:rFonts w:eastAsia="Times New Roman"/>
          <w:sz w:val="28"/>
          <w:szCs w:val="28"/>
          <w:lang w:eastAsia="zh-CN"/>
        </w:rPr>
        <w:t>наличие запасных частей и деталей в необходимом объеме и ассортименте</w:t>
      </w:r>
      <w:r>
        <w:rPr>
          <w:rFonts w:eastAsia="Times New Roman"/>
          <w:sz w:val="28"/>
          <w:szCs w:val="28"/>
          <w:lang w:eastAsia="zh-CN"/>
        </w:rPr>
        <w:t>)</w:t>
      </w:r>
      <w:r w:rsidRPr="002F003E">
        <w:rPr>
          <w:rFonts w:eastAsia="Times New Roman"/>
          <w:sz w:val="28"/>
          <w:szCs w:val="28"/>
          <w:lang w:eastAsia="zh-CN"/>
        </w:rPr>
        <w:t>, который не может быть менее 5 лет, обеспечить их ре</w:t>
      </w:r>
      <w:r>
        <w:rPr>
          <w:rFonts w:eastAsia="Times New Roman"/>
          <w:sz w:val="28"/>
          <w:szCs w:val="28"/>
          <w:lang w:eastAsia="zh-CN"/>
        </w:rPr>
        <w:t>монт и техническое обслуживание</w:t>
      </w:r>
      <w:r w:rsidRPr="002F003E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на основе договора.</w:t>
      </w:r>
      <w:r w:rsidRPr="002F003E">
        <w:rPr>
          <w:rFonts w:eastAsia="Times New Roman"/>
          <w:sz w:val="28"/>
          <w:szCs w:val="28"/>
          <w:lang w:eastAsia="zh-CN"/>
        </w:rPr>
        <w:t xml:space="preserve"> </w:t>
      </w:r>
    </w:p>
    <w:p w:rsidR="005C5CF0" w:rsidRPr="00464F34" w:rsidRDefault="005C5CF0" w:rsidP="005C5CF0">
      <w:pPr>
        <w:pStyle w:val="NormalWeb"/>
        <w:spacing w:line="360" w:lineRule="auto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6. </w:t>
      </w:r>
      <w:r w:rsidRPr="002F003E">
        <w:rPr>
          <w:color w:val="000000"/>
          <w:sz w:val="28"/>
          <w:szCs w:val="28"/>
          <w:lang w:val="ru-MO"/>
        </w:rPr>
        <w:t>Поставщик ККМ продает ККМ посредством собственной торговой единицы/торгового места, посредством</w:t>
      </w:r>
      <w:r w:rsidRPr="002F003E">
        <w:rPr>
          <w:color w:val="FF0000"/>
          <w:sz w:val="28"/>
          <w:szCs w:val="28"/>
          <w:lang w:val="ru-MO"/>
        </w:rPr>
        <w:t xml:space="preserve"> </w:t>
      </w:r>
      <w:r w:rsidRPr="002F003E">
        <w:rPr>
          <w:rFonts w:eastAsia="Times New Roman"/>
          <w:sz w:val="28"/>
          <w:szCs w:val="28"/>
          <w:lang w:val="ru-MO"/>
        </w:rPr>
        <w:t xml:space="preserve">центров технической поддержки, с </w:t>
      </w:r>
      <w:r w:rsidRPr="002F003E">
        <w:rPr>
          <w:rFonts w:eastAsia="Times New Roman"/>
          <w:sz w:val="28"/>
          <w:szCs w:val="28"/>
          <w:lang w:val="ru-MO"/>
        </w:rPr>
        <w:lastRenderedPageBreak/>
        <w:t>которыми заключены договоры о сотрудничестве</w:t>
      </w:r>
      <w:r w:rsidRPr="002F003E">
        <w:rPr>
          <w:color w:val="000000"/>
          <w:sz w:val="28"/>
          <w:szCs w:val="28"/>
          <w:lang w:val="ru-MO"/>
        </w:rPr>
        <w:t xml:space="preserve"> или посредством других спе</w:t>
      </w:r>
      <w:r>
        <w:rPr>
          <w:color w:val="000000"/>
          <w:sz w:val="28"/>
          <w:szCs w:val="28"/>
          <w:lang w:val="ru-MO"/>
        </w:rPr>
        <w:t>циализированных торговых единиц</w:t>
      </w:r>
      <w:r w:rsidRPr="00945639">
        <w:rPr>
          <w:sz w:val="28"/>
          <w:szCs w:val="28"/>
          <w:lang w:val="ro-MO" w:eastAsia="en-US"/>
        </w:rPr>
        <w:t xml:space="preserve"> </w:t>
      </w:r>
      <w:r w:rsidRPr="007A67FD">
        <w:rPr>
          <w:sz w:val="28"/>
          <w:szCs w:val="28"/>
          <w:lang w:val="ro-MO" w:eastAsia="en-US"/>
        </w:rPr>
        <w:t>(</w:t>
      </w:r>
      <w:r w:rsidRPr="007A67FD">
        <w:rPr>
          <w:rFonts w:eastAsia="Gulim"/>
          <w:sz w:val="28"/>
          <w:szCs w:val="28"/>
        </w:rPr>
        <w:t>«</w:t>
      </w:r>
      <w:r>
        <w:rPr>
          <w:rFonts w:eastAsia="Gulim"/>
          <w:sz w:val="28"/>
          <w:szCs w:val="28"/>
        </w:rPr>
        <w:t>Электротовары и бытовая техника</w:t>
      </w:r>
      <w:r w:rsidRPr="007A67FD">
        <w:rPr>
          <w:rFonts w:eastAsia="Gulim"/>
          <w:sz w:val="28"/>
          <w:szCs w:val="28"/>
        </w:rPr>
        <w:t>»</w:t>
      </w:r>
      <w:r w:rsidRPr="007A67FD">
        <w:rPr>
          <w:sz w:val="28"/>
          <w:szCs w:val="28"/>
          <w:lang w:val="ro-MO"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5C5CF0" w:rsidRPr="00464F34" w:rsidRDefault="005C5CF0" w:rsidP="005C5CF0">
      <w:pPr>
        <w:autoSpaceDE/>
        <w:autoSpaceDN/>
        <w:spacing w:after="0" w:line="360" w:lineRule="auto"/>
        <w:ind w:firstLine="567"/>
        <w:rPr>
          <w:rFonts w:ascii="Times New Roman" w:eastAsia="Malgun Gothic" w:hAnsi="Times New Roman" w:cs="Times New Roman"/>
          <w:kern w:val="0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2F003E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Поставщик продает опломбированную </w:t>
      </w:r>
      <w:r w:rsidRPr="002F003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ККМ в соответствии со схемой установки защитных пломб, и имеют следующую сопроводительную техническую документацию:</w:t>
      </w:r>
    </w:p>
    <w:p w:rsidR="005C5CF0" w:rsidRPr="007A67FD" w:rsidRDefault="005C5CF0" w:rsidP="005C5CF0">
      <w:pPr>
        <w:pStyle w:val="ListParagraph"/>
        <w:widowControl/>
        <w:numPr>
          <w:ilvl w:val="0"/>
          <w:numId w:val="2"/>
        </w:numPr>
        <w:tabs>
          <w:tab w:val="left" w:pos="0"/>
          <w:tab w:val="left" w:pos="567"/>
          <w:tab w:val="left" w:pos="851"/>
        </w:tabs>
        <w:wordWrap/>
        <w:overflowPunct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ru-MO"/>
        </w:rPr>
      </w:pPr>
      <w:r w:rsidRPr="007A67FD">
        <w:rPr>
          <w:rFonts w:ascii="Times New Roman" w:hAnsi="Times New Roman" w:cs="Times New Roman"/>
          <w:sz w:val="28"/>
          <w:szCs w:val="28"/>
          <w:lang w:val="ru-MO"/>
        </w:rPr>
        <w:t xml:space="preserve">технический паспорт (формуляр) ККМ; </w:t>
      </w:r>
    </w:p>
    <w:p w:rsidR="005C5CF0" w:rsidRPr="002F003E" w:rsidRDefault="005C5CF0" w:rsidP="005C5CF0">
      <w:pPr>
        <w:widowControl/>
        <w:numPr>
          <w:ilvl w:val="0"/>
          <w:numId w:val="2"/>
        </w:numPr>
        <w:tabs>
          <w:tab w:val="left" w:pos="851"/>
        </w:tabs>
        <w:wordWrap/>
        <w:overflowPunct w:val="0"/>
        <w:adjustRightInd w:val="0"/>
        <w:spacing w:after="0" w:line="36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2F003E">
        <w:rPr>
          <w:rFonts w:ascii="Times New Roman" w:hAnsi="Times New Roman" w:cs="Times New Roman"/>
          <w:sz w:val="28"/>
          <w:szCs w:val="28"/>
          <w:lang w:val="ru-RU"/>
        </w:rPr>
        <w:t xml:space="preserve">журнал учета услуг по технической поддержке ККМ (Журнал услуг ККМ), содержащий схему установки защитных пломб; </w:t>
      </w:r>
    </w:p>
    <w:p w:rsidR="005C5CF0" w:rsidRPr="002F003E" w:rsidRDefault="005C5CF0" w:rsidP="005C5CF0">
      <w:pPr>
        <w:widowControl/>
        <w:numPr>
          <w:ilvl w:val="0"/>
          <w:numId w:val="2"/>
        </w:numPr>
        <w:tabs>
          <w:tab w:val="left" w:pos="851"/>
        </w:tabs>
        <w:wordWrap/>
        <w:overflowPunct w:val="0"/>
        <w:adjustRightInd w:val="0"/>
        <w:spacing w:after="0" w:line="360" w:lineRule="auto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03E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руководство по использованию, установке, эксплуатации и обслуживанию </w:t>
      </w:r>
      <w:r w:rsidRPr="002F003E">
        <w:rPr>
          <w:rFonts w:ascii="Times New Roman" w:hAnsi="Times New Roman" w:cs="Times New Roman"/>
          <w:sz w:val="28"/>
          <w:szCs w:val="28"/>
        </w:rPr>
        <w:t xml:space="preserve">ККМ. </w:t>
      </w:r>
    </w:p>
    <w:p w:rsidR="005C5CF0" w:rsidRPr="00945639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eastAsia="Malgun Gothic" w:hAnsi="Times New Roman" w:cs="Times New Roman"/>
          <w:kern w:val="0"/>
          <w:sz w:val="28"/>
          <w:szCs w:val="28"/>
          <w:lang w:val="ru-RU" w:eastAsia="en-US"/>
        </w:rPr>
      </w:pPr>
      <w:r>
        <w:rPr>
          <w:rFonts w:ascii="Times New Roman" w:eastAsia="Malgun Gothic" w:hAnsi="Times New Roman" w:cs="Times New Roman"/>
          <w:kern w:val="0"/>
          <w:sz w:val="28"/>
          <w:szCs w:val="28"/>
          <w:lang w:val="ro-MO" w:eastAsia="en-US"/>
        </w:rPr>
        <w:t>8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 w:eastAsia="en-US"/>
        </w:rPr>
        <w:t xml:space="preserve">. 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u-RU" w:eastAsia="en-US"/>
        </w:rPr>
        <w:t>Поставщик ККМ имеет право осуществлять деятельность по установке, ремонту, техническому обслуживанию ККМ на основе договора с соответствующим производителем.</w:t>
      </w:r>
    </w:p>
    <w:p w:rsidR="005C5CF0" w:rsidRDefault="005C5CF0" w:rsidP="005C5CF0">
      <w:pPr>
        <w:widowControl/>
        <w:suppressAutoHyphens/>
        <w:wordWrap/>
        <w:autoSpaceDE/>
        <w:autoSpaceDN/>
        <w:spacing w:after="0" w:line="360" w:lineRule="auto"/>
        <w:ind w:firstLine="567"/>
        <w:rPr>
          <w:rFonts w:ascii="Times New Roman" w:eastAsia="Malgun Gothic" w:hAnsi="Times New Roman" w:cs="Times New Roman"/>
          <w:kern w:val="0"/>
          <w:sz w:val="28"/>
          <w:szCs w:val="28"/>
          <w:lang w:val="ru-RU" w:eastAsia="en-US"/>
        </w:rPr>
      </w:pPr>
      <w:r>
        <w:rPr>
          <w:rFonts w:ascii="Times New Roman" w:eastAsia="Malgun Gothic" w:hAnsi="Times New Roman" w:cs="Times New Roman"/>
          <w:kern w:val="0"/>
          <w:sz w:val="28"/>
          <w:szCs w:val="28"/>
          <w:lang w:val="ro-MO" w:eastAsia="en-US"/>
        </w:rPr>
        <w:t>9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 w:eastAsia="en-US"/>
        </w:rPr>
        <w:t xml:space="preserve">. 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u-RU" w:eastAsia="en-US"/>
        </w:rPr>
        <w:t>Поставщики ККМ для обеспечения осуществления деятельности по установке, ремонту, техническому обслуживанию ККМ собственных моделей, могут заключать договоры о сотрудничестве с юридическими и/или индивидуальными предприятиями, на которые распространится его ответственность.</w:t>
      </w:r>
    </w:p>
    <w:p w:rsidR="005C5CF0" w:rsidRPr="00394223" w:rsidRDefault="005C5CF0" w:rsidP="005C5CF0">
      <w:pPr>
        <w:widowControl/>
        <w:suppressAutoHyphens/>
        <w:wordWrap/>
        <w:autoSpaceDE/>
        <w:autoSpaceDN/>
        <w:spacing w:after="0" w:line="360" w:lineRule="auto"/>
        <w:ind w:firstLine="284"/>
        <w:jc w:val="center"/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u-RU"/>
        </w:rPr>
      </w:pPr>
      <w:r w:rsidRPr="001D11F6"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o-MO"/>
        </w:rPr>
        <w:t xml:space="preserve">III. </w:t>
      </w:r>
      <w:r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u-RU"/>
        </w:rPr>
        <w:t>УЧЕТ ЦЕНТРОВ ТЕХНИЧЕСКОЙ ПОДДЕРЖКИ</w:t>
      </w:r>
    </w:p>
    <w:p w:rsidR="005C5CF0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</w:pPr>
      <w:r w:rsidRPr="007A67FD"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 xml:space="preserve">10. </w:t>
      </w:r>
      <w:r w:rsidRPr="007A67FD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Выдача 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С</w:t>
      </w:r>
      <w:r w:rsidRPr="007A67FD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>видетельства о регистрации в качестве центра технической поддержки по контрольно-кассовым машинам с фискальной памятью</w:t>
      </w: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(приложение № 3)</w:t>
      </w:r>
      <w:r w:rsidRPr="007A67FD"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входит в полномочия Государственной налоговой службы (ГНС)</w:t>
      </w:r>
      <w:r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  <w:t xml:space="preserve"> в соответствии со </w:t>
      </w:r>
      <w:r w:rsidRPr="00F73D04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>ст. 144</w:t>
      </w:r>
      <w:r w:rsidRPr="00F73D04">
        <w:rPr>
          <w:rFonts w:ascii="Times New Roman" w:hAnsi="Times New Roman" w:cs="Times New Roman"/>
          <w:kern w:val="0"/>
          <w:sz w:val="28"/>
          <w:szCs w:val="28"/>
          <w:vertAlign w:val="superscript"/>
          <w:lang w:val="ru-MO" w:eastAsia="en-US"/>
        </w:rPr>
        <w:t>1</w:t>
      </w:r>
      <w:r w:rsidRPr="00F73D04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 xml:space="preserve"> Налогового кодекса № 1163-XIII от 24 апреля 1997 года</w:t>
      </w:r>
      <w:r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 xml:space="preserve">. </w:t>
      </w:r>
    </w:p>
    <w:p w:rsidR="005C5CF0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MO"/>
        </w:rPr>
      </w:pPr>
      <w:r w:rsidRPr="001E6B9F">
        <w:rPr>
          <w:rFonts w:ascii="Times New Roman" w:hAnsi="Times New Roman" w:cs="Times New Roman"/>
          <w:sz w:val="28"/>
          <w:szCs w:val="28"/>
          <w:lang w:val="ru-MO"/>
        </w:rPr>
        <w:t xml:space="preserve">В части, не урегулированной </w:t>
      </w:r>
      <w:r w:rsidRPr="001E6B9F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>ст. 144</w:t>
      </w:r>
      <w:r w:rsidRPr="001E6B9F">
        <w:rPr>
          <w:rFonts w:ascii="Times New Roman" w:hAnsi="Times New Roman" w:cs="Times New Roman"/>
          <w:kern w:val="0"/>
          <w:sz w:val="28"/>
          <w:szCs w:val="28"/>
          <w:vertAlign w:val="superscript"/>
          <w:lang w:val="ru-MO" w:eastAsia="en-US"/>
        </w:rPr>
        <w:t>1</w:t>
      </w:r>
      <w:r w:rsidRPr="001E6B9F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 xml:space="preserve"> Налогового кодекса № 1163-XIII от 24 апреля 1997 года</w:t>
      </w:r>
      <w:r w:rsidRPr="001E6B9F">
        <w:rPr>
          <w:rFonts w:ascii="Times New Roman" w:hAnsi="Times New Roman" w:cs="Times New Roman"/>
          <w:sz w:val="28"/>
          <w:szCs w:val="28"/>
          <w:lang w:val="ru-MO"/>
        </w:rPr>
        <w:t>, порядок запроса, предоставления, приостановления и отзыва свидетельства ЦТП ККМ определяется Законом о регулировании предпринимательской деятельности путем разрешения № 160</w:t>
      </w:r>
      <w:r>
        <w:rPr>
          <w:rFonts w:ascii="Times New Roman" w:hAnsi="Times New Roman" w:cs="Times New Roman"/>
          <w:sz w:val="28"/>
          <w:szCs w:val="28"/>
          <w:lang w:val="ru-MO"/>
        </w:rPr>
        <w:t xml:space="preserve"> от 22 июля </w:t>
      </w:r>
      <w:r w:rsidRPr="001E6B9F">
        <w:rPr>
          <w:rFonts w:ascii="Times New Roman" w:hAnsi="Times New Roman" w:cs="Times New Roman"/>
          <w:sz w:val="28"/>
          <w:szCs w:val="28"/>
          <w:lang w:val="ru-MO"/>
        </w:rPr>
        <w:t>2011</w:t>
      </w:r>
      <w:r>
        <w:rPr>
          <w:rFonts w:ascii="Times New Roman" w:hAnsi="Times New Roman" w:cs="Times New Roman"/>
          <w:sz w:val="28"/>
          <w:szCs w:val="28"/>
          <w:lang w:val="ru-MO"/>
        </w:rPr>
        <w:t xml:space="preserve"> года</w:t>
      </w:r>
      <w:r w:rsidRPr="001E6B9F">
        <w:rPr>
          <w:rFonts w:ascii="Times New Roman" w:hAnsi="Times New Roman" w:cs="Times New Roman"/>
          <w:sz w:val="28"/>
          <w:szCs w:val="28"/>
          <w:lang w:val="ru-MO"/>
        </w:rPr>
        <w:t>.</w:t>
      </w:r>
    </w:p>
    <w:p w:rsidR="005C5CF0" w:rsidRPr="00A95EA4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eastAsia="Gulim" w:hAnsi="Times New Roman" w:cs="Times New Roman"/>
          <w:kern w:val="0"/>
          <w:sz w:val="28"/>
          <w:szCs w:val="28"/>
          <w:lang w:val="ru-MO"/>
        </w:rPr>
      </w:pPr>
      <w:r w:rsidRPr="00A95EA4"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lastRenderedPageBreak/>
        <w:t xml:space="preserve">11. </w:t>
      </w:r>
      <w:r w:rsidRPr="00A95EA4">
        <w:rPr>
          <w:rFonts w:ascii="Times New Roman" w:eastAsia="Gulim" w:hAnsi="Times New Roman" w:cs="Times New Roman"/>
          <w:kern w:val="0"/>
          <w:sz w:val="28"/>
          <w:szCs w:val="28"/>
          <w:lang w:val="ru-MO"/>
        </w:rPr>
        <w:t xml:space="preserve">Предприниматель, заявивший об осуществлении деятельности по </w:t>
      </w:r>
      <w:r w:rsidRPr="00A95EA4">
        <w:rPr>
          <w:rFonts w:ascii="Times New Roman" w:eastAsia="Malgun Gothic" w:hAnsi="Times New Roman" w:cs="Times New Roman"/>
          <w:kern w:val="0"/>
          <w:sz w:val="28"/>
          <w:szCs w:val="28"/>
          <w:lang w:val="ru-MO" w:eastAsia="en-US"/>
        </w:rPr>
        <w:t>установке, ремонту, техническому обслуживанию ККМ конкретной модели,</w:t>
      </w:r>
      <w:r w:rsidRPr="00A95EA4">
        <w:rPr>
          <w:rFonts w:ascii="Times New Roman" w:eastAsia="Malgun Gothic" w:hAnsi="Times New Roman" w:cs="Times New Roman"/>
          <w:kern w:val="0"/>
          <w:sz w:val="28"/>
          <w:szCs w:val="28"/>
          <w:lang w:val="ru-RU" w:eastAsia="en-US"/>
        </w:rPr>
        <w:t xml:space="preserve"> подает в ГНС заявление (приложение №1).</w:t>
      </w:r>
      <w:r w:rsidRPr="00A95EA4">
        <w:rPr>
          <w:rFonts w:ascii="Times New Roman" w:eastAsia="Gulim" w:hAnsi="Times New Roman" w:cs="Times New Roman"/>
          <w:kern w:val="0"/>
          <w:sz w:val="28"/>
          <w:szCs w:val="28"/>
          <w:lang w:val="ru-MO"/>
        </w:rPr>
        <w:t xml:space="preserve"> </w:t>
      </w:r>
    </w:p>
    <w:p w:rsidR="005C5CF0" w:rsidRPr="009D0DE0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color w:val="FF0000"/>
          <w:kern w:val="0"/>
          <w:sz w:val="28"/>
          <w:szCs w:val="28"/>
          <w:lang w:val="ru-MO" w:eastAsia="en-US"/>
        </w:rPr>
      </w:pPr>
      <w:r w:rsidRPr="001D11F6"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>1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>2</w:t>
      </w:r>
      <w:r w:rsidRPr="001D11F6"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>.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 При подаче заявления</w:t>
      </w:r>
      <w:r w:rsidRPr="00F64982">
        <w:rPr>
          <w:rFonts w:eastAsia="Gulim"/>
          <w:sz w:val="26"/>
          <w:szCs w:val="26"/>
          <w:lang w:val="ru-MO"/>
        </w:rPr>
        <w:t xml:space="preserve"> </w:t>
      </w:r>
      <w:r w:rsidRPr="00F64982">
        <w:rPr>
          <w:rFonts w:ascii="Times New Roman" w:eastAsia="Gulim" w:hAnsi="Times New Roman" w:cs="Times New Roman"/>
          <w:sz w:val="28"/>
          <w:szCs w:val="28"/>
          <w:lang w:val="ru-MO"/>
        </w:rPr>
        <w:t>представляют следующие подтверждающие</w:t>
      </w:r>
      <w:r w:rsidRPr="00A95EA4">
        <w:rPr>
          <w:rFonts w:ascii="Times New Roman" w:eastAsia="Gulim" w:hAnsi="Times New Roman" w:cs="Times New Roman"/>
          <w:sz w:val="28"/>
          <w:szCs w:val="28"/>
          <w:lang w:val="ru-MO"/>
        </w:rPr>
        <w:t xml:space="preserve"> </w:t>
      </w:r>
      <w:r w:rsidRPr="00F64982">
        <w:rPr>
          <w:rFonts w:ascii="Times New Roman" w:eastAsia="Gulim" w:hAnsi="Times New Roman" w:cs="Times New Roman"/>
          <w:sz w:val="28"/>
          <w:szCs w:val="28"/>
          <w:lang w:val="ru-MO"/>
        </w:rPr>
        <w:t>документы</w:t>
      </w:r>
      <w:r>
        <w:rPr>
          <w:rFonts w:ascii="Times New Roman" w:eastAsia="Gulim" w:hAnsi="Times New Roman" w:cs="Times New Roman"/>
          <w:sz w:val="28"/>
          <w:szCs w:val="28"/>
          <w:lang w:val="ru-MO"/>
        </w:rPr>
        <w:t>,</w:t>
      </w:r>
      <w:r w:rsidRPr="00F64982">
        <w:rPr>
          <w:rFonts w:ascii="Times New Roman" w:eastAsia="Gulim" w:hAnsi="Times New Roman" w:cs="Times New Roman"/>
          <w:sz w:val="28"/>
          <w:szCs w:val="28"/>
          <w:lang w:val="ru-MO"/>
        </w:rPr>
        <w:t xml:space="preserve"> </w:t>
      </w:r>
      <w:r w:rsidRPr="00F6498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легализиру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емые</w:t>
      </w:r>
      <w:r w:rsidRPr="00F649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подписью </w:t>
      </w:r>
      <w:r w:rsidRPr="00F6498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F64982">
        <w:rPr>
          <w:rFonts w:ascii="Times New Roman" w:eastAsia="Gulim" w:hAnsi="Times New Roman" w:cs="Times New Roman"/>
          <w:sz w:val="28"/>
          <w:szCs w:val="28"/>
          <w:lang w:val="ru-MO"/>
        </w:rPr>
        <w:t>:</w:t>
      </w:r>
    </w:p>
    <w:p w:rsidR="005C5CF0" w:rsidRPr="001275E3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</w:pPr>
      <w:r w:rsidRPr="001275E3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>a) копия приказа о назначении лиц (фамилия, имя, IDNP, номер и срок действия удостоверения), ответственных в той области, для которой запрашивается регистрация (адрес для переписки, включая электронную почту, телефон, факс);</w:t>
      </w:r>
    </w:p>
    <w:p w:rsidR="005C5CF0" w:rsidRPr="001275E3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</w:pPr>
      <w:r w:rsidRPr="001275E3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>b) копии разрешений на функционирование структурных единиц, оказывающих услуги, или копии уведомлений и соответствующих уведомлений о вручении;</w:t>
      </w:r>
    </w:p>
    <w:p w:rsidR="005C5CF0" w:rsidRPr="001275E3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</w:pPr>
      <w:r w:rsidRPr="001275E3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>c) копии договоров о сотрудничестве с поставщиками контрольно-кассовых машин, в которых прямо перечислены подлежащие обслуживанию модели контрольно-кассовых машин (область сертификации для заявителей свидетельства ЦТП ККМ);</w:t>
      </w:r>
    </w:p>
    <w:p w:rsidR="005C5CF0" w:rsidRPr="001275E3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</w:pPr>
      <w:r w:rsidRPr="001275E3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>d) предварительное уведомление конкретного поставщика контрольно-кассовых машин о согласии выдать защитные пломбы для контрольно-кассовых машин (пломбы поставщика) (приложение № 2);</w:t>
      </w:r>
    </w:p>
    <w:p w:rsidR="005C5CF0" w:rsidRPr="001275E3" w:rsidRDefault="005C5CF0" w:rsidP="005C5CF0">
      <w:pPr>
        <w:suppressAutoHyphens/>
        <w:wordWrap/>
        <w:autoSpaceDE/>
        <w:autoSpaceDN/>
        <w:spacing w:after="0" w:line="360" w:lineRule="auto"/>
        <w:ind w:firstLine="567"/>
        <w:rPr>
          <w:rFonts w:ascii="Times New Roman" w:eastAsia="Gulim" w:hAnsi="Times New Roman" w:cs="Times New Roman"/>
          <w:sz w:val="28"/>
          <w:szCs w:val="28"/>
          <w:lang w:val="ru-MO"/>
        </w:rPr>
      </w:pPr>
      <w:r w:rsidRPr="001275E3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>e) перечень сотрудников-специалистов (фамилия, имя, IDNP, номер и срок действия удостоверения), выполняющих установку, ремонт и техническое обслуживание контрольно-кассовых машин.</w:t>
      </w:r>
    </w:p>
    <w:p w:rsidR="005C5CF0" w:rsidRDefault="005C5CF0" w:rsidP="005C5CF0">
      <w:pPr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F59AF">
        <w:rPr>
          <w:rFonts w:ascii="Times New Roman" w:hAnsi="Times New Roman" w:cs="Times New Roman"/>
          <w:sz w:val="28"/>
          <w:szCs w:val="28"/>
          <w:lang w:val="ro-MO"/>
        </w:rPr>
        <w:t xml:space="preserve">13. </w:t>
      </w:r>
      <w:r w:rsidRPr="007B2ABF">
        <w:rPr>
          <w:rFonts w:ascii="Times New Roman" w:hAnsi="Times New Roman" w:cs="Times New Roman"/>
          <w:sz w:val="28"/>
          <w:szCs w:val="28"/>
          <w:lang w:val="ru-RU"/>
        </w:rPr>
        <w:t>ГНС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проверяет, если заявителем </w:t>
      </w:r>
      <w:r w:rsidRPr="007B2ABF">
        <w:rPr>
          <w:rFonts w:ascii="Times New Roman" w:hAnsi="Times New Roman" w:cs="Times New Roman"/>
          <w:sz w:val="28"/>
          <w:szCs w:val="28"/>
          <w:lang w:val="ru-RU"/>
        </w:rPr>
        <w:t>были соблюдены требования, предусмотренные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12, </w:t>
      </w:r>
      <w:r w:rsidRPr="007B2ABF">
        <w:rPr>
          <w:rFonts w:ascii="Times New Roman" w:hAnsi="Times New Roman" w:cs="Times New Roman"/>
          <w:sz w:val="28"/>
          <w:szCs w:val="28"/>
          <w:lang w:val="ru-RU"/>
        </w:rPr>
        <w:t>и в случае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B2ABF">
        <w:rPr>
          <w:rFonts w:ascii="Times New Roman" w:hAnsi="Times New Roman" w:cs="Times New Roman"/>
          <w:sz w:val="28"/>
          <w:szCs w:val="28"/>
          <w:lang w:val="ru-RU"/>
        </w:rPr>
        <w:t xml:space="preserve"> если все требования соблюдены, регистрирует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ЦТП </w:t>
      </w:r>
      <w:r w:rsidRPr="007B2ABF">
        <w:rPr>
          <w:rFonts w:ascii="Times New Roman" w:hAnsi="Times New Roman" w:cs="Times New Roman"/>
          <w:sz w:val="28"/>
          <w:szCs w:val="28"/>
          <w:lang w:val="ru-RU"/>
        </w:rPr>
        <w:t>ККМ</w:t>
      </w:r>
      <w:r>
        <w:rPr>
          <w:rFonts w:ascii="Times New Roman" w:hAnsi="Times New Roman" w:cs="Times New Roman"/>
          <w:sz w:val="28"/>
          <w:szCs w:val="28"/>
          <w:lang w:val="ru-RU"/>
        </w:rPr>
        <w:t>, выдавая Свидетельство ЦТП ККМ с приложениями: Список адресов структурных подразделений (приложение А к Свидетельству) и Область сертификации (приложение В к Свидетельству).</w:t>
      </w:r>
    </w:p>
    <w:p w:rsidR="005C5CF0" w:rsidRDefault="005C5CF0" w:rsidP="005C5CF0">
      <w:pPr>
        <w:wordWrap/>
        <w:autoSpaceDE/>
        <w:autoSpaceDN/>
        <w:spacing w:after="0" w:line="360" w:lineRule="auto"/>
        <w:ind w:firstLine="567"/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 xml:space="preserve">14. 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Свидетельство ЦТП ККМ без приложений считается не действительным.</w:t>
      </w:r>
    </w:p>
    <w:p w:rsidR="005C5CF0" w:rsidRDefault="005C5CF0" w:rsidP="005C5CF0">
      <w:pPr>
        <w:wordWrap/>
        <w:autoSpaceDE/>
        <w:autoSpaceDN/>
        <w:spacing w:after="0" w:line="360" w:lineRule="auto"/>
        <w:ind w:firstLine="567"/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 xml:space="preserve">15. 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Свидетельство</w:t>
      </w:r>
      <w:r w:rsidRPr="007B2ABF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ЦТП ККМ выдается бесплатно сроком на 3 года.</w:t>
      </w:r>
    </w:p>
    <w:p w:rsidR="005C5CF0" w:rsidRDefault="005C5CF0" w:rsidP="005C5CF0">
      <w:pPr>
        <w:wordWrap/>
        <w:autoSpaceDE/>
        <w:autoSpaceDN/>
        <w:spacing w:after="0" w:line="360" w:lineRule="auto"/>
        <w:ind w:firstLine="567"/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lastRenderedPageBreak/>
        <w:t>16.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 ГНС обеспечивает регистрацию ЦТП ККМ в срок не более 1</w:t>
      </w:r>
      <w:r w:rsidRPr="00056401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0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 рабочих дней от даты подачи заявления. 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 xml:space="preserve"> </w:t>
      </w:r>
    </w:p>
    <w:p w:rsidR="005C5CF0" w:rsidRPr="001D11F6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</w:pPr>
      <w:r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 xml:space="preserve">17. 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ГНС</w:t>
      </w:r>
      <w:r w:rsidRPr="00532631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присваивает поставщикам ЦТП ККМ и ЦТП ККМ местные регистрационные коды, состоящие из </w:t>
      </w:r>
      <w:r w:rsidRPr="0023565E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5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 позиций 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>(XX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>YZZ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>)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u-RU"/>
        </w:rPr>
        <w:t xml:space="preserve">, где 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 xml:space="preserve">XX – 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u-RU"/>
        </w:rPr>
        <w:t>сокращенное названия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>,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 xml:space="preserve"> Y – 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u-RU"/>
        </w:rPr>
        <w:t>цифровой код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 xml:space="preserve"> (1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 xml:space="preserve"> 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u-RU"/>
        </w:rPr>
        <w:t xml:space="preserve">для поставщиков ККМ и 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>2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 xml:space="preserve"> 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u-RU"/>
        </w:rPr>
        <w:t>для ЦТП ККМ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>)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>,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 xml:space="preserve"> 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>ZZ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 xml:space="preserve"> 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>–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 xml:space="preserve"> 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u-RU"/>
        </w:rPr>
        <w:t>01-99</w:t>
      </w:r>
      <w:r w:rsidRPr="001D11F6">
        <w:rPr>
          <w:rFonts w:ascii="Times New Roman" w:eastAsia="Malgun Gothic" w:hAnsi="Times New Roman" w:cs="Times New Roman"/>
          <w:kern w:val="0"/>
          <w:sz w:val="28"/>
          <w:szCs w:val="28"/>
          <w:lang w:val="ro-MO"/>
        </w:rPr>
        <w:t>.</w:t>
      </w:r>
    </w:p>
    <w:p w:rsidR="005C5CF0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>18</w:t>
      </w:r>
      <w:r w:rsidRPr="001D11F6"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 xml:space="preserve">. 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ГНС, в соответствии с Законом о регистрах № 71-</w:t>
      </w:r>
      <w:r w:rsidRPr="00532631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XVI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 от 22 марта 2007 г., обязана вести Регистр выданных Свидетельств ЦТП ККМ </w:t>
      </w:r>
      <w:r w:rsidRPr="0050361E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(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приложение</w:t>
      </w:r>
      <w:r w:rsidRPr="0050361E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 № 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4</w:t>
      </w:r>
      <w:r w:rsidRPr="0050361E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)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.</w:t>
      </w:r>
    </w:p>
    <w:p w:rsidR="005C5CF0" w:rsidRPr="001275E3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</w:pPr>
      <w:r w:rsidRPr="001275E3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Структуру Регистра выданных Свидетельств ЦТП ККМ, при необходимости, можно изменить, как основные поля </w:t>
      </w:r>
      <w:r w:rsidRPr="001275E3"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>(1-8)</w:t>
      </w:r>
      <w:r w:rsidRPr="001275E3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 так и вспомогательные </w:t>
      </w:r>
      <w:r w:rsidRPr="001275E3"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>(9-13).</w:t>
      </w:r>
    </w:p>
    <w:p w:rsidR="005C5CF0" w:rsidRPr="005C5CF0" w:rsidRDefault="005C5CF0" w:rsidP="005C5CF0">
      <w:pPr>
        <w:spacing w:line="360" w:lineRule="auto"/>
        <w:ind w:firstLine="567"/>
        <w:rPr>
          <w:rFonts w:ascii="Times New Roman" w:eastAsia="Gulim" w:hAnsi="Times New Roman" w:cs="Times New Roman"/>
          <w:kern w:val="0"/>
          <w:sz w:val="28"/>
          <w:szCs w:val="28"/>
        </w:rPr>
      </w:pPr>
      <w:r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 xml:space="preserve">19. 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Информация о выданных Свидетельствах ЦТП ККМ публикуется на едином правительственном портале государственных услуг </w:t>
      </w:r>
      <w:r w:rsidRPr="004A57D4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fldChar w:fldCharType="begin"/>
      </w:r>
      <w:r>
        <w:instrText>HYPERLINK</w:instrText>
      </w:r>
      <w:r>
        <w:fldChar w:fldCharType="separate"/>
      </w:r>
      <w:r>
        <w:rPr>
          <w:b/>
          <w:bCs/>
        </w:rPr>
        <w:t>Error</w:t>
      </w:r>
      <w:r w:rsidRPr="005C5CF0">
        <w:rPr>
          <w:b/>
          <w:bCs/>
          <w:lang w:val="ru-RU"/>
        </w:rPr>
        <w:t xml:space="preserve">! </w:t>
      </w:r>
      <w:r>
        <w:rPr>
          <w:b/>
          <w:bCs/>
        </w:rPr>
        <w:t>Hyperlink reference not valid.</w:t>
      </w:r>
      <w: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ициальном</w:t>
      </w:r>
      <w:r w:rsidRPr="005C5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сайте</w:t>
      </w:r>
      <w:r w:rsidRPr="005C5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ГНС</w:t>
      </w:r>
      <w:r w:rsidRPr="005C5CF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5F3B51">
          <w:rPr>
            <w:rStyle w:val="Hyperlink"/>
            <w:rFonts w:ascii="Times New Roman" w:eastAsia="Gulim" w:hAnsi="Times New Roman"/>
            <w:kern w:val="0"/>
            <w:sz w:val="28"/>
            <w:szCs w:val="28"/>
            <w:lang w:val="ro-MO"/>
          </w:rPr>
          <w:t>www.sfs.md</w:t>
        </w:r>
      </w:hyperlink>
      <w:r>
        <w:rPr>
          <w:rFonts w:ascii="Times New Roman" w:eastAsia="Gulim" w:hAnsi="Times New Roman" w:cs="Times New Roman"/>
          <w:kern w:val="0"/>
          <w:sz w:val="28"/>
          <w:szCs w:val="28"/>
          <w:u w:val="single"/>
          <w:lang w:val="ro-MO"/>
        </w:rPr>
        <w:t>)</w:t>
      </w:r>
      <w:r w:rsidRPr="001D11F6"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>.</w:t>
      </w:r>
    </w:p>
    <w:p w:rsidR="005C5CF0" w:rsidRDefault="005C5CF0" w:rsidP="005C5CF0">
      <w:pPr>
        <w:spacing w:line="360" w:lineRule="auto"/>
        <w:ind w:firstLine="567"/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20. Об отказе в регистрации ЦТП ККМ ГНС уведомляет заявителя в письменной форме в срок не более 1</w:t>
      </w:r>
      <w:r w:rsidRPr="00056401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0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 рабочих дней со дня подачи заявления с указанием оснований отказа.</w:t>
      </w:r>
    </w:p>
    <w:p w:rsidR="005C5CF0" w:rsidRPr="005B391C" w:rsidRDefault="005C5CF0" w:rsidP="005C5CF0">
      <w:pPr>
        <w:pStyle w:val="NormalWeb"/>
        <w:spacing w:line="360" w:lineRule="auto"/>
        <w:rPr>
          <w:rFonts w:eastAsia="Times New Roman"/>
          <w:sz w:val="28"/>
          <w:szCs w:val="28"/>
          <w:lang w:eastAsia="zh-CN"/>
        </w:rPr>
      </w:pPr>
      <w:r>
        <w:rPr>
          <w:rFonts w:eastAsia="Gulim"/>
          <w:sz w:val="28"/>
          <w:szCs w:val="28"/>
          <w:lang w:val="ro-MO"/>
        </w:rPr>
        <w:t>2</w:t>
      </w:r>
      <w:r>
        <w:rPr>
          <w:rFonts w:eastAsia="Gulim"/>
          <w:sz w:val="28"/>
          <w:szCs w:val="28"/>
        </w:rPr>
        <w:t>1</w:t>
      </w:r>
      <w:r w:rsidRPr="001D11F6">
        <w:rPr>
          <w:rFonts w:eastAsia="Gulim"/>
          <w:sz w:val="28"/>
          <w:szCs w:val="28"/>
          <w:lang w:val="ro-MO"/>
        </w:rPr>
        <w:t xml:space="preserve">. </w:t>
      </w:r>
      <w:r w:rsidRPr="005B391C">
        <w:rPr>
          <w:rFonts w:eastAsia="Times New Roman"/>
          <w:sz w:val="28"/>
          <w:szCs w:val="28"/>
          <w:lang w:eastAsia="zh-CN"/>
        </w:rPr>
        <w:t xml:space="preserve">Обнаружение ГНС недостоверных данных в декларируемой заявителем информации служит основанием для отказа в выдаче Свидетельства ЦТП ККМ или для аннулирования такого документа, если он уже был выдан. </w:t>
      </w:r>
    </w:p>
    <w:p w:rsidR="005C5CF0" w:rsidRPr="001275E3" w:rsidRDefault="005C5CF0" w:rsidP="005C5CF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1275E3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22. После устранения причин, послуживших основанием для отказа в регистрации ЦТП ККМ, заявитель может подать новое заявление подлежащее рассмотрению в порядке, установленном п. 12.</w:t>
      </w:r>
    </w:p>
    <w:p w:rsidR="005C5CF0" w:rsidRDefault="005C5CF0" w:rsidP="005C5CF0">
      <w:pPr>
        <w:pStyle w:val="NormalWeb"/>
        <w:spacing w:line="360" w:lineRule="auto"/>
        <w:rPr>
          <w:rFonts w:eastAsia="Gulim"/>
          <w:sz w:val="28"/>
          <w:szCs w:val="28"/>
        </w:rPr>
      </w:pPr>
      <w:r>
        <w:rPr>
          <w:rFonts w:eastAsia="Gulim"/>
          <w:sz w:val="28"/>
          <w:szCs w:val="28"/>
          <w:lang w:val="ro-MO"/>
        </w:rPr>
        <w:t>23</w:t>
      </w:r>
      <w:r w:rsidRPr="001D11F6">
        <w:rPr>
          <w:rFonts w:eastAsia="Gulim"/>
          <w:sz w:val="28"/>
          <w:szCs w:val="28"/>
          <w:lang w:val="ro-MO"/>
        </w:rPr>
        <w:t>.</w:t>
      </w:r>
      <w:r w:rsidRPr="009F5320">
        <w:rPr>
          <w:rFonts w:eastAsia="Gulim"/>
          <w:sz w:val="28"/>
          <w:szCs w:val="28"/>
        </w:rPr>
        <w:t xml:space="preserve"> </w:t>
      </w:r>
      <w:r>
        <w:rPr>
          <w:rFonts w:eastAsia="Gulim"/>
          <w:sz w:val="28"/>
          <w:szCs w:val="28"/>
        </w:rPr>
        <w:t>В случае, если необходимо произвести изменения в Свидетельстве ЦТП ККМ или в приложениях, к Заявлению прилагается выданное ранее Свидетельство с приложениями</w:t>
      </w:r>
      <w:r w:rsidRPr="0050361E">
        <w:rPr>
          <w:rFonts w:eastAsia="Gulim"/>
          <w:sz w:val="28"/>
          <w:szCs w:val="28"/>
        </w:rPr>
        <w:t>.</w:t>
      </w:r>
      <w:r>
        <w:rPr>
          <w:rFonts w:eastAsia="Gulim"/>
          <w:color w:val="FF0000"/>
          <w:sz w:val="28"/>
          <w:szCs w:val="28"/>
        </w:rPr>
        <w:t xml:space="preserve"> </w:t>
      </w:r>
      <w:r>
        <w:rPr>
          <w:rFonts w:eastAsia="Gulim"/>
          <w:sz w:val="28"/>
          <w:szCs w:val="28"/>
        </w:rPr>
        <w:t xml:space="preserve">Переоформленное Свидетельство ЦТП ККМ выдается на том же бланке, либо в зависимости от обстоятельств, на новом </w:t>
      </w:r>
      <w:r>
        <w:rPr>
          <w:rFonts w:eastAsia="Gulim"/>
          <w:sz w:val="28"/>
          <w:szCs w:val="28"/>
        </w:rPr>
        <w:lastRenderedPageBreak/>
        <w:t>бланке с учетом указанных в заявлении изменений. Изменения производятся в течение 1</w:t>
      </w:r>
      <w:r w:rsidRPr="00A26578">
        <w:rPr>
          <w:rFonts w:eastAsia="Gulim"/>
          <w:sz w:val="28"/>
          <w:szCs w:val="28"/>
        </w:rPr>
        <w:t>0</w:t>
      </w:r>
      <w:r>
        <w:rPr>
          <w:rFonts w:eastAsia="Gulim"/>
          <w:sz w:val="28"/>
          <w:szCs w:val="28"/>
        </w:rPr>
        <w:t xml:space="preserve"> рабочих дней.</w:t>
      </w:r>
    </w:p>
    <w:p w:rsidR="005C5CF0" w:rsidRPr="001275E3" w:rsidRDefault="005C5CF0" w:rsidP="005C5CF0">
      <w:pPr>
        <w:pStyle w:val="NormalWeb"/>
        <w:spacing w:line="360" w:lineRule="auto"/>
        <w:rPr>
          <w:rFonts w:eastAsia="Gulim"/>
          <w:sz w:val="28"/>
          <w:szCs w:val="28"/>
        </w:rPr>
      </w:pPr>
      <w:r w:rsidRPr="001275E3">
        <w:rPr>
          <w:rFonts w:eastAsia="Gulim"/>
          <w:sz w:val="28"/>
          <w:szCs w:val="28"/>
        </w:rPr>
        <w:t>Изменения, внесённые в Свидетельства ЦТП ККМ, подлежат отражению в Регистр Свидетельств ЦТП ККМ.</w:t>
      </w:r>
    </w:p>
    <w:p w:rsidR="005C5CF0" w:rsidRDefault="005C5CF0" w:rsidP="005C5CF0">
      <w:pPr>
        <w:pStyle w:val="NormalWeb"/>
        <w:spacing w:line="360" w:lineRule="auto"/>
        <w:rPr>
          <w:rFonts w:eastAsia="Times New Roman"/>
          <w:sz w:val="28"/>
          <w:szCs w:val="28"/>
          <w:lang w:eastAsia="zh-CN"/>
        </w:rPr>
      </w:pPr>
      <w:r w:rsidRPr="00A75E6D">
        <w:rPr>
          <w:rFonts w:eastAsia="Times New Roman"/>
          <w:sz w:val="28"/>
          <w:szCs w:val="28"/>
          <w:lang w:eastAsia="zh-CN"/>
        </w:rPr>
        <w:t xml:space="preserve">24. Основаниями для переоформления Свидетельства ЦТП ККМ могут быть: изменение названия его обладателя, изменение других данных, содержащихся в нем, без обновления которых не может быть установлена связь между Свидетельством ЦТП ККМ, предметом документа и его обладателем. </w:t>
      </w:r>
    </w:p>
    <w:p w:rsidR="005C5CF0" w:rsidRPr="00464F34" w:rsidRDefault="005C5CF0" w:rsidP="005C5CF0">
      <w:pPr>
        <w:pStyle w:val="NormalWeb"/>
        <w:spacing w:line="360" w:lineRule="auto"/>
        <w:rPr>
          <w:rFonts w:eastAsia="Times New Roman"/>
          <w:sz w:val="28"/>
          <w:szCs w:val="28"/>
          <w:lang w:eastAsia="zh-CN"/>
        </w:rPr>
      </w:pPr>
      <w:r w:rsidRPr="009F5320">
        <w:rPr>
          <w:rFonts w:eastAsia="Times New Roman"/>
          <w:sz w:val="28"/>
          <w:szCs w:val="28"/>
          <w:lang w:val="ru-MO" w:eastAsia="zh-CN"/>
        </w:rPr>
        <w:t>2</w:t>
      </w:r>
      <w:r w:rsidRPr="00110D87">
        <w:rPr>
          <w:rFonts w:eastAsia="Times New Roman"/>
          <w:sz w:val="28"/>
          <w:szCs w:val="28"/>
          <w:lang w:val="ru-MO" w:eastAsia="zh-CN"/>
        </w:rPr>
        <w:t>5.</w:t>
      </w:r>
      <w:r w:rsidRPr="009F5320">
        <w:rPr>
          <w:rFonts w:eastAsia="Times New Roman"/>
          <w:sz w:val="28"/>
          <w:szCs w:val="28"/>
          <w:lang w:val="ru-MO" w:eastAsia="zh-CN"/>
        </w:rPr>
        <w:t xml:space="preserve"> При появлении оснований для переоформления </w:t>
      </w:r>
      <w:r w:rsidRPr="00110D87">
        <w:rPr>
          <w:rFonts w:eastAsia="Times New Roman"/>
          <w:sz w:val="28"/>
          <w:szCs w:val="28"/>
          <w:lang w:val="ru-MO" w:eastAsia="zh-CN"/>
        </w:rPr>
        <w:t>Свидетельства ЦТП ККМ</w:t>
      </w:r>
      <w:r>
        <w:rPr>
          <w:rFonts w:eastAsia="Times New Roman"/>
          <w:sz w:val="28"/>
          <w:szCs w:val="28"/>
          <w:lang w:val="ru-MO" w:eastAsia="zh-CN"/>
        </w:rPr>
        <w:t>,</w:t>
      </w:r>
      <w:r w:rsidRPr="009F5320">
        <w:rPr>
          <w:rFonts w:eastAsia="Times New Roman"/>
          <w:sz w:val="28"/>
          <w:szCs w:val="28"/>
          <w:lang w:val="ru-MO" w:eastAsia="zh-CN"/>
        </w:rPr>
        <w:t xml:space="preserve"> его обладатель обязан в течение 1</w:t>
      </w:r>
      <w:r w:rsidRPr="00056401">
        <w:rPr>
          <w:rFonts w:eastAsia="Times New Roman"/>
          <w:sz w:val="28"/>
          <w:szCs w:val="28"/>
          <w:lang w:eastAsia="zh-CN"/>
        </w:rPr>
        <w:t>0</w:t>
      </w:r>
      <w:r w:rsidRPr="009F5320">
        <w:rPr>
          <w:rFonts w:eastAsia="Times New Roman"/>
          <w:sz w:val="28"/>
          <w:szCs w:val="28"/>
          <w:lang w:val="ru-MO" w:eastAsia="zh-CN"/>
        </w:rPr>
        <w:t xml:space="preserve"> рабочих дней подать в </w:t>
      </w:r>
      <w:r w:rsidRPr="00110D87">
        <w:rPr>
          <w:rFonts w:eastAsia="Times New Roman"/>
          <w:sz w:val="28"/>
          <w:szCs w:val="28"/>
          <w:lang w:val="ru-MO" w:eastAsia="zh-CN"/>
        </w:rPr>
        <w:t>ГНС</w:t>
      </w:r>
      <w:r w:rsidRPr="009F5320">
        <w:rPr>
          <w:rFonts w:eastAsia="Times New Roman"/>
          <w:sz w:val="28"/>
          <w:szCs w:val="28"/>
          <w:lang w:val="ru-MO" w:eastAsia="zh-CN"/>
        </w:rPr>
        <w:t xml:space="preserve"> в соответствии с процедурой, предусмотренной в </w:t>
      </w:r>
      <w:r w:rsidRPr="00110D87">
        <w:rPr>
          <w:rFonts w:eastAsia="Times New Roman"/>
          <w:sz w:val="28"/>
          <w:szCs w:val="28"/>
          <w:lang w:val="ru-MO" w:eastAsia="zh-CN"/>
        </w:rPr>
        <w:t xml:space="preserve">разделе </w:t>
      </w:r>
      <w:r w:rsidRPr="00110D87">
        <w:rPr>
          <w:rFonts w:eastAsia="Gulim"/>
          <w:sz w:val="28"/>
          <w:szCs w:val="28"/>
          <w:lang w:val="ru-MO"/>
        </w:rPr>
        <w:t>III</w:t>
      </w:r>
      <w:r w:rsidRPr="009F5320">
        <w:rPr>
          <w:rFonts w:eastAsia="Times New Roman"/>
          <w:sz w:val="28"/>
          <w:szCs w:val="28"/>
          <w:lang w:val="ru-MO" w:eastAsia="zh-CN"/>
        </w:rPr>
        <w:t>, з</w:t>
      </w:r>
      <w:r w:rsidRPr="00110D87">
        <w:rPr>
          <w:rFonts w:eastAsia="Times New Roman"/>
          <w:sz w:val="28"/>
          <w:szCs w:val="28"/>
          <w:lang w:val="ru-MO" w:eastAsia="zh-CN"/>
        </w:rPr>
        <w:t>аявление о переоформлении Свидетельства ЦТП ККМ</w:t>
      </w:r>
      <w:r w:rsidRPr="009F5320">
        <w:rPr>
          <w:rFonts w:eastAsia="Times New Roman"/>
          <w:sz w:val="28"/>
          <w:szCs w:val="28"/>
          <w:lang w:val="ru-MO" w:eastAsia="zh-CN"/>
        </w:rPr>
        <w:t xml:space="preserve">, </w:t>
      </w:r>
      <w:r w:rsidRPr="00110D87">
        <w:rPr>
          <w:rFonts w:eastAsia="Times New Roman"/>
          <w:sz w:val="28"/>
          <w:szCs w:val="28"/>
          <w:lang w:val="ru-MO" w:eastAsia="zh-CN"/>
        </w:rPr>
        <w:t xml:space="preserve">вместе с документом, </w:t>
      </w:r>
      <w:r w:rsidRPr="009F5320">
        <w:rPr>
          <w:rFonts w:eastAsia="Times New Roman"/>
          <w:sz w:val="28"/>
          <w:szCs w:val="28"/>
          <w:lang w:val="ru-MO" w:eastAsia="zh-CN"/>
        </w:rPr>
        <w:t xml:space="preserve">который необходимо переоформить, и документами (либо копиями документов с представлением оригиналов для проверки), подтверждающими необходимые изменения. </w:t>
      </w:r>
    </w:p>
    <w:p w:rsidR="005C5CF0" w:rsidRDefault="005C5CF0" w:rsidP="005C5CF0">
      <w:pPr>
        <w:pStyle w:val="NormalWeb"/>
        <w:spacing w:line="360" w:lineRule="auto"/>
        <w:rPr>
          <w:rFonts w:eastAsia="Times New Roman"/>
          <w:lang w:eastAsia="zh-CN"/>
        </w:rPr>
      </w:pPr>
      <w:r>
        <w:rPr>
          <w:rFonts w:eastAsia="Times New Roman"/>
          <w:sz w:val="28"/>
          <w:szCs w:val="28"/>
          <w:lang w:val="ru-MO" w:eastAsia="zh-CN"/>
        </w:rPr>
        <w:t>26</w:t>
      </w:r>
      <w:r w:rsidRPr="00110D87">
        <w:rPr>
          <w:rFonts w:eastAsia="Times New Roman"/>
          <w:sz w:val="28"/>
          <w:szCs w:val="28"/>
          <w:lang w:val="ru-MO" w:eastAsia="zh-CN"/>
        </w:rPr>
        <w:t xml:space="preserve">. </w:t>
      </w:r>
      <w:r w:rsidRPr="00110D87">
        <w:rPr>
          <w:rFonts w:eastAsia="Times New Roman"/>
          <w:sz w:val="28"/>
          <w:szCs w:val="28"/>
          <w:lang w:eastAsia="zh-CN"/>
        </w:rPr>
        <w:t>Срок действия переоформленного Свидетельства ЦТП ККМ не может превышать срок действия, указанный в Свидетельстве ЦТП ККМ, который переоформляется.</w:t>
      </w:r>
      <w:r w:rsidRPr="00110D87">
        <w:rPr>
          <w:rFonts w:eastAsia="Times New Roman"/>
          <w:lang w:eastAsia="zh-CN"/>
        </w:rPr>
        <w:t xml:space="preserve"> </w:t>
      </w:r>
    </w:p>
    <w:p w:rsidR="005C5CF0" w:rsidRDefault="005C5CF0" w:rsidP="005C5CF0">
      <w:pPr>
        <w:pStyle w:val="NormalWeb"/>
        <w:spacing w:line="360" w:lineRule="auto"/>
        <w:rPr>
          <w:rFonts w:eastAsia="Times New Roman"/>
          <w:sz w:val="28"/>
          <w:szCs w:val="28"/>
          <w:lang w:eastAsia="zh-CN"/>
        </w:rPr>
      </w:pPr>
      <w:r w:rsidRPr="00110D87">
        <w:rPr>
          <w:rFonts w:eastAsia="Times New Roman"/>
          <w:sz w:val="28"/>
          <w:szCs w:val="28"/>
          <w:lang w:eastAsia="zh-CN"/>
        </w:rPr>
        <w:t>27.</w:t>
      </w:r>
      <w:r>
        <w:rPr>
          <w:rFonts w:eastAsia="Times New Roman"/>
          <w:lang w:eastAsia="zh-CN"/>
        </w:rPr>
        <w:t xml:space="preserve"> </w:t>
      </w:r>
      <w:r w:rsidRPr="00110D87">
        <w:rPr>
          <w:rFonts w:eastAsia="Times New Roman"/>
          <w:sz w:val="28"/>
          <w:szCs w:val="28"/>
          <w:lang w:eastAsia="zh-CN"/>
        </w:rPr>
        <w:t xml:space="preserve">В период рассмотрения заявления о переоформлении </w:t>
      </w:r>
      <w:r>
        <w:rPr>
          <w:rFonts w:eastAsia="Times New Roman"/>
          <w:sz w:val="28"/>
          <w:szCs w:val="28"/>
          <w:lang w:eastAsia="zh-CN"/>
        </w:rPr>
        <w:t>Свидетельства ЦТП ККМ</w:t>
      </w:r>
      <w:r w:rsidRPr="00110D87">
        <w:rPr>
          <w:rFonts w:eastAsia="Times New Roman"/>
          <w:sz w:val="28"/>
          <w:szCs w:val="28"/>
          <w:lang w:eastAsia="zh-CN"/>
        </w:rPr>
        <w:t xml:space="preserve"> его обладатель вправе продолжать свою деятельность на основании декларации под личную ответственность, поданной в </w:t>
      </w:r>
      <w:r>
        <w:rPr>
          <w:rFonts w:eastAsia="Times New Roman"/>
          <w:sz w:val="28"/>
          <w:szCs w:val="28"/>
          <w:lang w:eastAsia="zh-CN"/>
        </w:rPr>
        <w:t>ГНС</w:t>
      </w:r>
      <w:r w:rsidRPr="00110D87">
        <w:rPr>
          <w:rFonts w:eastAsia="Times New Roman"/>
          <w:sz w:val="28"/>
          <w:szCs w:val="28"/>
          <w:lang w:eastAsia="zh-CN"/>
        </w:rPr>
        <w:t xml:space="preserve"> одновременно с заявлением о переоформлении.</w:t>
      </w:r>
    </w:p>
    <w:p w:rsidR="005C5CF0" w:rsidRDefault="005C5CF0" w:rsidP="005C5CF0">
      <w:pPr>
        <w:pStyle w:val="NormalWeb"/>
        <w:spacing w:line="360" w:lineRule="auto"/>
        <w:rPr>
          <w:rFonts w:eastAsia="Times New Roman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28. </w:t>
      </w:r>
      <w:r w:rsidRPr="00110D87">
        <w:rPr>
          <w:rFonts w:eastAsia="Times New Roman"/>
          <w:sz w:val="28"/>
          <w:szCs w:val="28"/>
          <w:lang w:eastAsia="zh-CN"/>
        </w:rPr>
        <w:t xml:space="preserve">Основанием для отклонения заявления о переоформлении </w:t>
      </w:r>
      <w:r>
        <w:rPr>
          <w:rFonts w:eastAsia="Times New Roman"/>
          <w:sz w:val="28"/>
          <w:szCs w:val="28"/>
          <w:lang w:eastAsia="zh-CN"/>
        </w:rPr>
        <w:t>Свидетельства ЦТП ККМ</w:t>
      </w:r>
      <w:r w:rsidRPr="00110D87">
        <w:rPr>
          <w:rFonts w:eastAsia="Times New Roman"/>
          <w:sz w:val="28"/>
          <w:szCs w:val="28"/>
          <w:lang w:eastAsia="zh-CN"/>
        </w:rPr>
        <w:t xml:space="preserve"> является обнаружение </w:t>
      </w:r>
      <w:r>
        <w:rPr>
          <w:rFonts w:eastAsia="Times New Roman"/>
          <w:sz w:val="28"/>
          <w:szCs w:val="28"/>
          <w:lang w:eastAsia="zh-CN"/>
        </w:rPr>
        <w:t>ГНС</w:t>
      </w:r>
      <w:r w:rsidRPr="00110D87">
        <w:rPr>
          <w:rFonts w:eastAsia="Times New Roman"/>
          <w:sz w:val="28"/>
          <w:szCs w:val="28"/>
          <w:lang w:eastAsia="zh-CN"/>
        </w:rPr>
        <w:t xml:space="preserve"> недостоверных данных в представленной либо декларируемой заявителем информации.</w:t>
      </w:r>
    </w:p>
    <w:p w:rsidR="005C5CF0" w:rsidRDefault="005C5CF0" w:rsidP="005C5CF0">
      <w:pPr>
        <w:pStyle w:val="NormalWeb"/>
        <w:spacing w:line="360" w:lineRule="auto"/>
        <w:rPr>
          <w:rFonts w:eastAsia="Times New Roman"/>
          <w:sz w:val="28"/>
          <w:szCs w:val="28"/>
          <w:lang w:eastAsia="zh-CN"/>
        </w:rPr>
      </w:pPr>
      <w:r w:rsidRPr="00464F34">
        <w:rPr>
          <w:rFonts w:eastAsia="Gulim"/>
          <w:sz w:val="28"/>
          <w:szCs w:val="28"/>
          <w:lang w:val="ro-MO"/>
        </w:rPr>
        <w:t xml:space="preserve">29. </w:t>
      </w:r>
      <w:r w:rsidRPr="00464F34">
        <w:rPr>
          <w:rFonts w:eastAsia="Times New Roman"/>
          <w:sz w:val="28"/>
          <w:szCs w:val="28"/>
          <w:lang w:eastAsia="zh-CN"/>
        </w:rPr>
        <w:t>Обладатель разрешительного документа не вправе передавать данный документ или его копию другому лицу для осуществления деятельности.</w:t>
      </w:r>
    </w:p>
    <w:p w:rsidR="005C5CF0" w:rsidRPr="001275E3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</w:pPr>
      <w:r w:rsidRPr="001275E3">
        <w:rPr>
          <w:rFonts w:ascii="Times New Roman" w:hAnsi="Times New Roman" w:cs="Times New Roman"/>
          <w:kern w:val="0"/>
          <w:sz w:val="28"/>
          <w:szCs w:val="28"/>
          <w:lang w:val="ro-MO" w:eastAsia="en-US"/>
        </w:rPr>
        <w:lastRenderedPageBreak/>
        <w:t xml:space="preserve">30. </w:t>
      </w:r>
      <w:r w:rsidRPr="001275E3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>По истечении срока, установленного для выдачи свидетельства ЦТП ККМ, и при отсутствии со стороны ГНС письменного отказа в выдаче такового, запрашиваемый документ считается предоставленным на основе молчаливого согласия.</w:t>
      </w:r>
    </w:p>
    <w:p w:rsidR="005C5CF0" w:rsidRPr="001275E3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MO" w:eastAsia="zh-CN"/>
        </w:rPr>
      </w:pPr>
      <w:r w:rsidRPr="001275E3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 xml:space="preserve">ГНС обеспечит выдачу </w:t>
      </w:r>
      <w:r w:rsidRPr="001275E3">
        <w:rPr>
          <w:rFonts w:ascii="Times New Roman" w:hAnsi="Times New Roman" w:cs="Times New Roman"/>
          <w:sz w:val="28"/>
          <w:szCs w:val="28"/>
          <w:lang w:val="ru-MO" w:eastAsia="zh-CN"/>
        </w:rPr>
        <w:t>Свидетельства ЦТП ККМ</w:t>
      </w:r>
      <w:r w:rsidRPr="001275E3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 xml:space="preserve"> в установленные сроки</w:t>
      </w:r>
      <w:r w:rsidRPr="001275E3">
        <w:rPr>
          <w:rFonts w:ascii="Times New Roman" w:hAnsi="Times New Roman" w:cs="Times New Roman"/>
          <w:sz w:val="28"/>
          <w:szCs w:val="28"/>
          <w:lang w:val="ru-MO" w:eastAsia="zh-CN"/>
        </w:rPr>
        <w:t>.</w:t>
      </w:r>
    </w:p>
    <w:p w:rsidR="005C5CF0" w:rsidRPr="001275E3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</w:pPr>
      <w:r w:rsidRPr="001275E3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>31. ГНС отзывает свидетельство ЦТП ККМ в следующих случаях:</w:t>
      </w:r>
    </w:p>
    <w:p w:rsidR="005C5CF0" w:rsidRPr="001275E3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</w:pPr>
      <w:r w:rsidRPr="001275E3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>a) по заявлению обладателя;</w:t>
      </w:r>
    </w:p>
    <w:p w:rsidR="005C5CF0" w:rsidRPr="001275E3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</w:pPr>
      <w:r w:rsidRPr="001275E3">
        <w:rPr>
          <w:rFonts w:ascii="Times New Roman" w:hAnsi="Times New Roman" w:cs="Times New Roman"/>
          <w:kern w:val="0"/>
          <w:sz w:val="28"/>
          <w:szCs w:val="28"/>
          <w:lang w:val="ru-MO" w:eastAsia="en-US"/>
        </w:rPr>
        <w:t>b) в случае установления ГНС нарушений законодательства при осуществлении деятельности в области установки, ремонта, технического обслуживания контрольно-кассовых машин.</w:t>
      </w:r>
    </w:p>
    <w:p w:rsidR="005C5CF0" w:rsidRPr="009F5320" w:rsidRDefault="005C5CF0" w:rsidP="005C5CF0">
      <w:pPr>
        <w:pStyle w:val="NormalWeb"/>
        <w:tabs>
          <w:tab w:val="left" w:pos="993"/>
        </w:tabs>
        <w:spacing w:line="360" w:lineRule="auto"/>
        <w:rPr>
          <w:rFonts w:eastAsia="Times New Roman"/>
          <w:sz w:val="28"/>
          <w:szCs w:val="28"/>
          <w:lang w:eastAsia="zh-CN"/>
        </w:rPr>
      </w:pPr>
      <w:r>
        <w:rPr>
          <w:rFonts w:eastAsia="Gulim"/>
          <w:sz w:val="28"/>
          <w:szCs w:val="28"/>
          <w:lang w:val="ro-MO"/>
        </w:rPr>
        <w:t>3</w:t>
      </w:r>
      <w:r>
        <w:rPr>
          <w:rFonts w:eastAsia="Gulim"/>
          <w:sz w:val="28"/>
          <w:szCs w:val="28"/>
        </w:rPr>
        <w:t>2</w:t>
      </w:r>
      <w:r>
        <w:rPr>
          <w:rFonts w:eastAsia="Gulim"/>
          <w:sz w:val="28"/>
          <w:szCs w:val="28"/>
          <w:lang w:val="ro-MO"/>
        </w:rPr>
        <w:t>.</w:t>
      </w:r>
      <w:r>
        <w:rPr>
          <w:rFonts w:eastAsia="Gulim"/>
          <w:sz w:val="28"/>
          <w:szCs w:val="28"/>
        </w:rPr>
        <w:t xml:space="preserve"> </w:t>
      </w:r>
      <w:r w:rsidRPr="009F5320">
        <w:rPr>
          <w:rFonts w:eastAsia="Times New Roman"/>
          <w:sz w:val="28"/>
          <w:szCs w:val="28"/>
          <w:lang w:eastAsia="zh-CN"/>
        </w:rPr>
        <w:t xml:space="preserve">Если заявитель намеревается осуществлять указанный в Свидетельстве ЦТП ККМ вид деятельности после истечения срока действия, он повторит описанную в </w:t>
      </w:r>
      <w:r>
        <w:rPr>
          <w:rFonts w:eastAsia="Gulim"/>
          <w:sz w:val="28"/>
          <w:szCs w:val="28"/>
          <w:lang w:val="ro-MO"/>
        </w:rPr>
        <w:t>III</w:t>
      </w:r>
      <w:r w:rsidRPr="009F5320">
        <w:rPr>
          <w:rFonts w:eastAsia="Times New Roman"/>
          <w:sz w:val="28"/>
          <w:szCs w:val="28"/>
          <w:lang w:eastAsia="zh-CN"/>
        </w:rPr>
        <w:t xml:space="preserve"> разделе процедуру, подав заявление за 30 дней до окончания срока действия 3 лет.</w:t>
      </w:r>
    </w:p>
    <w:p w:rsidR="005C5CF0" w:rsidRDefault="005C5CF0" w:rsidP="005C5CF0">
      <w:pPr>
        <w:widowControl/>
        <w:suppressAutoHyphens/>
        <w:wordWrap/>
        <w:autoSpaceDE/>
        <w:autoSpaceDN/>
        <w:spacing w:after="0" w:line="360" w:lineRule="auto"/>
        <w:ind w:firstLine="284"/>
        <w:jc w:val="center"/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u-RU"/>
        </w:rPr>
      </w:pPr>
      <w:r w:rsidRPr="001D11F6"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o-MO"/>
        </w:rPr>
        <w:t xml:space="preserve">IV. </w:t>
      </w:r>
      <w:r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u-RU"/>
        </w:rPr>
        <w:t>ЗАКЛЮЧИТЕЛЬНЫЕ ПОЛОЖЕНИЯ</w:t>
      </w:r>
    </w:p>
    <w:p w:rsidR="005C5CF0" w:rsidRPr="0003292C" w:rsidRDefault="005C5CF0" w:rsidP="005C5CF0">
      <w:pPr>
        <w:widowControl/>
        <w:suppressAutoHyphens/>
        <w:wordWrap/>
        <w:autoSpaceDE/>
        <w:autoSpaceDN/>
        <w:spacing w:after="0" w:line="360" w:lineRule="auto"/>
        <w:ind w:firstLine="284"/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</w:pPr>
      <w:r w:rsidRPr="0003292C"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>3</w:t>
      </w:r>
      <w:r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>3</w:t>
      </w:r>
      <w:r w:rsidRPr="0003292C"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>.</w:t>
      </w:r>
      <w:r>
        <w:rPr>
          <w:rFonts w:ascii="Times New Roman" w:eastAsia="Malgun Gothic" w:hAnsi="Times New Roman" w:cs="Times New Roman"/>
          <w:b/>
          <w:bCs/>
          <w:kern w:val="0"/>
          <w:sz w:val="28"/>
          <w:szCs w:val="28"/>
          <w:lang w:val="ru-RU"/>
        </w:rPr>
        <w:t xml:space="preserve"> </w:t>
      </w:r>
      <w:r w:rsidRPr="0003292C"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 xml:space="preserve">Деятельность поставщиков ККМ и </w:t>
      </w:r>
      <w:r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>ЦТП</w:t>
      </w:r>
      <w:r w:rsidRPr="0003292C"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 xml:space="preserve"> ККМ регламентируются Положением о Едином реестре контрольно-кассовых машин</w:t>
      </w:r>
      <w:r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>, утверждённое Постановлением Правительства № 474 от 28 апреля 1998 года</w:t>
      </w:r>
      <w:r w:rsidRPr="0003292C"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>, Положением о порядке эксплуатации контрольно-кассовых машин с фискальной памятью</w:t>
      </w:r>
      <w:r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 xml:space="preserve">, утвержденное </w:t>
      </w:r>
      <w:r w:rsidRPr="0003292C"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>решени</w:t>
      </w:r>
      <w:r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>ем</w:t>
      </w:r>
      <w:r w:rsidRPr="0003292C"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 xml:space="preserve"> Межведомственной комиссии по контрольно-кассовым машинам</w:t>
      </w:r>
      <w:r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 xml:space="preserve"> от 24 июля 1998</w:t>
      </w:r>
      <w:r w:rsidRPr="0003292C"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>,</w:t>
      </w:r>
      <w:r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 xml:space="preserve"> </w:t>
      </w:r>
      <w:r w:rsidRPr="0003292C"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 xml:space="preserve">настоящим </w:t>
      </w:r>
      <w:r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>П</w:t>
      </w:r>
      <w:r w:rsidRPr="0003292C"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 xml:space="preserve">оложением, а также </w:t>
      </w:r>
      <w:r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 xml:space="preserve">другими </w:t>
      </w:r>
      <w:r w:rsidRPr="0003292C">
        <w:rPr>
          <w:rFonts w:ascii="Times New Roman" w:eastAsia="Malgun Gothic" w:hAnsi="Times New Roman" w:cs="Times New Roman"/>
          <w:bCs/>
          <w:kern w:val="0"/>
          <w:sz w:val="28"/>
          <w:szCs w:val="28"/>
          <w:lang w:val="ru-RU"/>
        </w:rPr>
        <w:t>решениями Межведомственной комиссии по контрольно-кассовым машинам.</w:t>
      </w:r>
    </w:p>
    <w:p w:rsidR="005C5CF0" w:rsidRPr="00B879DB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8"/>
          <w:szCs w:val="28"/>
          <w:lang w:val="ru-RU" w:eastAsia="zh-CN"/>
        </w:rPr>
      </w:pPr>
    </w:p>
    <w:p w:rsidR="005C5CF0" w:rsidRPr="00B879DB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4"/>
          <w:szCs w:val="24"/>
          <w:lang w:val="ru-RU" w:eastAsia="zh-CN"/>
        </w:rPr>
      </w:pPr>
    </w:p>
    <w:p w:rsidR="005C5CF0" w:rsidRPr="00B879DB" w:rsidRDefault="005C5CF0" w:rsidP="005C5CF0">
      <w:pPr>
        <w:widowControl/>
        <w:wordWrap/>
        <w:autoSpaceDE/>
        <w:autoSpaceDN/>
        <w:spacing w:after="0" w:line="360" w:lineRule="auto"/>
        <w:ind w:firstLine="567"/>
        <w:rPr>
          <w:rFonts w:ascii="Times New Roman" w:hAnsi="Times New Roman" w:cs="Times New Roman"/>
          <w:kern w:val="0"/>
          <w:sz w:val="24"/>
          <w:szCs w:val="24"/>
          <w:lang w:val="ru-RU" w:eastAsia="zh-CN"/>
        </w:rPr>
      </w:pPr>
    </w:p>
    <w:p w:rsidR="005C5CF0" w:rsidRDefault="005C5CF0">
      <w:r>
        <w:br w:type="page"/>
      </w: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55"/>
      </w:tblGrid>
      <w:tr w:rsidR="005C5CF0" w:rsidRPr="005C5CF0" w:rsidTr="00E841A5">
        <w:trPr>
          <w:tblCellSpacing w:w="75" w:type="dxa"/>
        </w:trPr>
        <w:tc>
          <w:tcPr>
            <w:tcW w:w="4849" w:type="pct"/>
            <w:vAlign w:val="center"/>
          </w:tcPr>
          <w:p w:rsidR="005C5CF0" w:rsidRPr="001275E3" w:rsidRDefault="005C5CF0" w:rsidP="005C5CF0">
            <w:pPr>
              <w:widowControl/>
              <w:tabs>
                <w:tab w:val="left" w:pos="9356"/>
                <w:tab w:val="left" w:pos="9922"/>
              </w:tabs>
              <w:wordWrap/>
              <w:autoSpaceDE/>
              <w:autoSpaceDN/>
              <w:spacing w:after="0"/>
              <w:ind w:leftChars="213" w:left="426" w:firstLineChars="40" w:firstLine="96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val="ro-MO" w:eastAsia="ru-RU"/>
              </w:rPr>
            </w:pPr>
            <w:r w:rsidRPr="001275E3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zh-CN"/>
              </w:rPr>
              <w:lastRenderedPageBreak/>
              <w:t>Приложение №</w:t>
            </w:r>
            <w:r w:rsidRPr="001275E3">
              <w:rPr>
                <w:rFonts w:ascii="Times New Roman" w:eastAsia="Malgun Gothic" w:hAnsi="Times New Roman" w:cs="Times New Roman"/>
                <w:sz w:val="24"/>
                <w:szCs w:val="24"/>
                <w:lang w:val="ro-MO" w:eastAsia="ru-RU"/>
              </w:rPr>
              <w:t xml:space="preserve"> 1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eastAsia="Gulim" w:hAnsi="Times New Roman" w:cs="Times New Roman"/>
                <w:kern w:val="0"/>
                <w:szCs w:val="20"/>
                <w:lang w:val="ru-MO"/>
              </w:rPr>
            </w:pPr>
            <w:r w:rsidRPr="001275E3">
              <w:rPr>
                <w:rFonts w:ascii="Times New Roman" w:eastAsia="Gulim" w:hAnsi="Times New Roman" w:cs="Times New Roman"/>
                <w:kern w:val="0"/>
                <w:szCs w:val="20"/>
                <w:lang w:val="ru-MO"/>
              </w:rPr>
              <w:t xml:space="preserve">к Положению о разрешении деятельности центров технической </w:t>
            </w:r>
          </w:p>
          <w:p w:rsidR="005C5CF0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 w:rsidRPr="001275E3">
              <w:rPr>
                <w:rFonts w:ascii="Times New Roman" w:eastAsia="Gulim" w:hAnsi="Times New Roman" w:cs="Times New Roman"/>
                <w:kern w:val="0"/>
                <w:szCs w:val="20"/>
                <w:lang w:val="ru-MO"/>
              </w:rPr>
              <w:t>поддержки контрольно-кассовых машин с фискальной памятью</w:t>
            </w:r>
          </w:p>
          <w:p w:rsidR="005C5CF0" w:rsidRPr="005C5CF0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kern w:val="0"/>
                <w:szCs w:val="20"/>
                <w:lang w:eastAsia="zh-CN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 w:firstLineChars="192" w:firstLine="538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iCs/>
                <w:sz w:val="28"/>
                <w:szCs w:val="28"/>
                <w:u w:val="single"/>
                <w:lang w:val="ro-MO" w:eastAsia="ru-RU"/>
              </w:rPr>
              <w:t>Blancheta întreprinderii</w:t>
            </w:r>
            <w:r w:rsidRPr="001275E3"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  <w:t xml:space="preserve"> 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 w:firstLineChars="192" w:firstLine="538"/>
              <w:rPr>
                <w:rFonts w:ascii="Times New Roman" w:eastAsia="Malgun Gothic" w:hAnsi="Times New Roman" w:cs="Times New Roman"/>
                <w:sz w:val="28"/>
                <w:szCs w:val="28"/>
                <w:u w:val="single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sz w:val="28"/>
                <w:szCs w:val="28"/>
                <w:u w:val="single"/>
                <w:lang w:val="ro-MO" w:eastAsia="ru-RU"/>
              </w:rPr>
              <w:t xml:space="preserve">Nr.    din „    ”          20   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 w:firstLineChars="192" w:firstLine="538"/>
              <w:jc w:val="right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  <w:t>Către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 w:firstLineChars="192" w:firstLine="538"/>
              <w:jc w:val="right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  <w:t>Serviciul Fiscal de Stat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 w:firstLineChars="192" w:firstLine="538"/>
              <w:jc w:val="center"/>
              <w:rPr>
                <w:rFonts w:ascii="Times New Roman" w:eastAsia="Malgun Gothic" w:hAnsi="Times New Roman" w:cs="Times New Roman"/>
                <w:b/>
                <w:bCs/>
                <w:sz w:val="28"/>
                <w:szCs w:val="28"/>
                <w:lang w:val="ro-MO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 w:firstLineChars="192" w:firstLine="538"/>
              <w:jc w:val="center"/>
              <w:rPr>
                <w:rFonts w:ascii="Times New Roman" w:eastAsia="Malgun Gothic" w:hAnsi="Times New Roman" w:cs="Times New Roman"/>
                <w:b/>
                <w:bCs/>
                <w:sz w:val="28"/>
                <w:szCs w:val="28"/>
                <w:lang w:val="ro-MO"/>
              </w:rPr>
            </w:pPr>
            <w:r w:rsidRPr="001275E3">
              <w:rPr>
                <w:rFonts w:ascii="Times New Roman" w:eastAsia="Malgun Gothic" w:hAnsi="Times New Roman" w:cs="Times New Roman"/>
                <w:b/>
                <w:bCs/>
                <w:sz w:val="28"/>
                <w:szCs w:val="28"/>
                <w:lang w:val="ro-MO"/>
              </w:rPr>
              <w:t xml:space="preserve">CERERE 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 w:firstLineChars="192" w:firstLine="538"/>
              <w:jc w:val="center"/>
              <w:rPr>
                <w:rFonts w:ascii="Times New Roman" w:eastAsia="Malgun Gothic" w:hAnsi="Times New Roman" w:cs="Times New Roman"/>
                <w:bCs/>
                <w:sz w:val="28"/>
                <w:szCs w:val="28"/>
                <w:lang w:val="ro-MO"/>
              </w:rPr>
            </w:pPr>
            <w:r w:rsidRPr="001275E3">
              <w:rPr>
                <w:rFonts w:ascii="Times New Roman" w:eastAsia="Malgun Gothic" w:hAnsi="Times New Roman" w:cs="Times New Roman"/>
                <w:bCs/>
                <w:sz w:val="28"/>
                <w:szCs w:val="28"/>
                <w:lang w:val="ro-MO"/>
              </w:rPr>
              <w:t>(de înregistrare/reînregistrare/modificare*)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firstLineChars="192" w:firstLine="538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  <w:t xml:space="preserve">Prin prezenta, </w:t>
            </w:r>
            <w:r w:rsidRPr="001275E3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 xml:space="preserve">deţinând calitatea de FR MCC şi/sau </w:t>
            </w:r>
            <w:r w:rsidRPr="001275E3"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  <w:t xml:space="preserve">CAT MCC, solicităm autorizarea (înregistrarea) întreprinderii </w:t>
            </w:r>
            <w:r w:rsidRPr="001275E3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 xml:space="preserve">în calitate de centru de asistenţă tehnică pentru instalarea, repararea, deservirea tehnică a maşinilor de casă şi de control cu memorie fiscală, 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b/>
                <w:kern w:val="0"/>
                <w:sz w:val="28"/>
                <w:szCs w:val="28"/>
                <w:lang w:val="ro-MO" w:eastAsia="ru-RU"/>
              </w:rPr>
              <w:t>___________________________________</w:t>
            </w:r>
            <w:r w:rsidRPr="001275E3"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  <w:t>_______________________________.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firstLineChars="192" w:firstLine="461"/>
              <w:jc w:val="center"/>
              <w:rPr>
                <w:rFonts w:ascii="Times New Roman" w:eastAsia="Malgun Gothic" w:hAnsi="Times New Roman" w:cs="Times New Roman"/>
                <w:i/>
                <w:kern w:val="0"/>
                <w:sz w:val="24"/>
                <w:szCs w:val="24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val="ro-MO" w:eastAsia="ru-RU"/>
              </w:rPr>
              <w:t>(</w:t>
            </w:r>
            <w:r w:rsidRPr="001275E3">
              <w:rPr>
                <w:rFonts w:ascii="Times New Roman" w:eastAsia="Malgun Gothic" w:hAnsi="Times New Roman" w:cs="Times New Roman"/>
                <w:i/>
                <w:kern w:val="0"/>
                <w:sz w:val="24"/>
                <w:szCs w:val="24"/>
                <w:lang w:val="ro-MO" w:eastAsia="ru-RU"/>
              </w:rPr>
              <w:t>IDNO</w:t>
            </w:r>
            <w:r w:rsidRPr="001275E3"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val="ro-MO" w:eastAsia="ru-RU"/>
              </w:rPr>
              <w:t xml:space="preserve">, </w:t>
            </w:r>
            <w:r w:rsidRPr="001275E3">
              <w:rPr>
                <w:rFonts w:ascii="Times New Roman" w:eastAsia="Malgun Gothic" w:hAnsi="Times New Roman" w:cs="Times New Roman"/>
                <w:i/>
                <w:kern w:val="0"/>
                <w:sz w:val="24"/>
                <w:szCs w:val="24"/>
                <w:lang w:val="ro-MO" w:eastAsia="ru-RU"/>
              </w:rPr>
              <w:t>denumirea, forma de organizare juridică, adresa pentru corespondenţă)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firstLineChars="202" w:firstLine="566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firstLineChars="202" w:firstLine="566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  <w:t xml:space="preserve">Declarăm pe proprie răspundere </w:t>
            </w:r>
            <w:r w:rsidRPr="001275E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despre veridicitatea datelor și a documentelor prezentate, precum şi </w:t>
            </w:r>
            <w:r w:rsidRPr="001275E3"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  <w:t>că cunoaştem actele normative ce reglementează domeniul maşinilor de casă şi de control, inclusiv cerinţele obligatorii privind punerea la dispoziţie pe piaţă a MCC.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firstLineChars="192" w:firstLine="538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  <w:t>Garantăm organizarea asistenţei tehnice, asigurarea cu piese de schimb şi documentaţie tehnică, instruirea utilizatorilor şi funcţionarilor fiscali.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firstLineChars="192" w:firstLine="538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</w:pPr>
            <w:r w:rsidRPr="001275E3"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  <w:t xml:space="preserve">Se anexează documentele conform punctului 12 al </w:t>
            </w:r>
            <w:r w:rsidRPr="001275E3">
              <w:rPr>
                <w:rFonts w:ascii="Times New Roman" w:eastAsia="Malgun Gothic" w:hAnsi="Times New Roman" w:cs="Times New Roman"/>
                <w:i/>
                <w:sz w:val="28"/>
                <w:szCs w:val="28"/>
                <w:lang w:val="ro-MO" w:eastAsia="ru-RU"/>
              </w:rPr>
              <w:t xml:space="preserve">Regulamentului </w:t>
            </w:r>
            <w:r w:rsidRPr="001275E3">
              <w:rPr>
                <w:rFonts w:ascii="Times New Roman" w:eastAsia="Malgun Gothic" w:hAnsi="Times New Roman" w:cs="Times New Roman"/>
                <w:i/>
                <w:kern w:val="0"/>
                <w:sz w:val="28"/>
                <w:szCs w:val="28"/>
                <w:lang w:val="ro-MO" w:eastAsia="en-US"/>
              </w:rPr>
              <w:t xml:space="preserve">privind </w:t>
            </w:r>
            <w:r w:rsidRPr="001275E3">
              <w:rPr>
                <w:rFonts w:ascii="Times New Roman" w:eastAsia="Gulim" w:hAnsi="Times New Roman" w:cs="Times New Roman"/>
                <w:i/>
                <w:kern w:val="0"/>
                <w:sz w:val="28"/>
                <w:szCs w:val="28"/>
                <w:lang w:val="ro-MO"/>
              </w:rPr>
              <w:t>autorizarea centrelor de asistenţă tehnică pentru maşinile de casă şi de control cu memorie fiscală</w:t>
            </w:r>
            <w:r w:rsidRPr="001275E3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>, sau după caz, numai cele ce se modifică.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firstLine="567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</w:pPr>
            <w:r w:rsidRPr="001275E3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>* În sensul cererii se are în vedere eliberarea/perfectarea, reperfectarea sau modificarea Certificatului CAT MCC.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firstLine="567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</w:pP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Malgun Gothic" w:hAnsi="Times New Roman" w:cs="Times New Roman"/>
                <w:sz w:val="26"/>
                <w:szCs w:val="26"/>
                <w:lang w:val="ro-MO"/>
              </w:rPr>
            </w:pPr>
            <w:r w:rsidRPr="001275E3">
              <w:rPr>
                <w:rFonts w:ascii="Times New Roman" w:eastAsia="Malgun Gothic" w:hAnsi="Times New Roman" w:cs="Times New Roman"/>
                <w:b/>
                <w:bCs/>
                <w:sz w:val="28"/>
                <w:szCs w:val="28"/>
                <w:lang w:val="ro-MO"/>
              </w:rPr>
              <w:t xml:space="preserve">        Conducător </w:t>
            </w:r>
            <w:r w:rsidRPr="001275E3">
              <w:rPr>
                <w:rFonts w:ascii="Times New Roman" w:eastAsia="Malgun Gothic" w:hAnsi="Times New Roman" w:cs="Times New Roman"/>
                <w:sz w:val="26"/>
                <w:szCs w:val="26"/>
                <w:lang w:val="ro-MO"/>
              </w:rPr>
              <w:t xml:space="preserve">______________________ 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/>
              <w:ind w:leftChars="496" w:left="992" w:right="1200" w:firstLineChars="790" w:firstLine="2054"/>
              <w:jc w:val="left"/>
              <w:rPr>
                <w:rFonts w:ascii="Times New Roman" w:eastAsia="Malgun Gothic" w:hAnsi="Times New Roman" w:cs="Times New Roman"/>
                <w:sz w:val="26"/>
                <w:szCs w:val="26"/>
                <w:vertAlign w:val="subscript"/>
                <w:lang w:val="ro-MO"/>
              </w:rPr>
            </w:pPr>
            <w:r w:rsidRPr="001275E3">
              <w:rPr>
                <w:rFonts w:ascii="Times New Roman" w:eastAsia="Malgun Gothic" w:hAnsi="Times New Roman" w:cs="Times New Roman"/>
                <w:i/>
                <w:iCs/>
                <w:sz w:val="26"/>
                <w:szCs w:val="26"/>
                <w:vertAlign w:val="subscript"/>
                <w:lang w:val="ro-MO"/>
              </w:rPr>
              <w:t>(nume, prenume, semnătura)</w:t>
            </w:r>
            <w:r w:rsidRPr="001275E3">
              <w:rPr>
                <w:rFonts w:ascii="Times New Roman" w:eastAsia="Malgun Gothic" w:hAnsi="Times New Roman" w:cs="Times New Roman"/>
                <w:sz w:val="26"/>
                <w:szCs w:val="26"/>
                <w:vertAlign w:val="subscript"/>
                <w:lang w:val="ro-MO"/>
              </w:rPr>
              <w:t xml:space="preserve"> </w:t>
            </w:r>
          </w:p>
          <w:p w:rsidR="005C5CF0" w:rsidRPr="001275E3" w:rsidRDefault="005C5CF0" w:rsidP="005C5CF0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Malgun Gothic" w:hAnsi="Times New Roman" w:cs="Times New Roman"/>
                <w:sz w:val="26"/>
                <w:szCs w:val="26"/>
                <w:lang w:val="ro-MO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8"/>
                <w:szCs w:val="28"/>
                <w:lang w:val="ro-MO"/>
              </w:rPr>
              <w:t xml:space="preserve">        </w:t>
            </w:r>
            <w:r w:rsidRPr="001275E3">
              <w:rPr>
                <w:rFonts w:ascii="Times New Roman" w:eastAsia="Malgun Gothic" w:hAnsi="Times New Roman" w:cs="Times New Roman"/>
                <w:b/>
                <w:bCs/>
                <w:sz w:val="28"/>
                <w:szCs w:val="28"/>
                <w:lang w:val="ro-MO"/>
              </w:rPr>
              <w:t>Contabil şef</w:t>
            </w:r>
            <w:r w:rsidRPr="001275E3">
              <w:rPr>
                <w:rFonts w:ascii="Times New Roman" w:eastAsia="Malgun Gothic" w:hAnsi="Times New Roman" w:cs="Times New Roman"/>
                <w:b/>
                <w:bCs/>
                <w:sz w:val="26"/>
                <w:szCs w:val="26"/>
                <w:lang w:val="ro-MO"/>
              </w:rPr>
              <w:t xml:space="preserve"> </w:t>
            </w:r>
            <w:r w:rsidRPr="001275E3">
              <w:rPr>
                <w:rFonts w:ascii="Times New Roman" w:eastAsia="Malgun Gothic" w:hAnsi="Times New Roman" w:cs="Times New Roman"/>
                <w:sz w:val="26"/>
                <w:szCs w:val="26"/>
                <w:lang w:val="ro-MO"/>
              </w:rPr>
              <w:t xml:space="preserve">______________________ 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1002" w:firstLine="2605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</w:pPr>
            <w:r w:rsidRPr="001275E3">
              <w:rPr>
                <w:rFonts w:ascii="Times New Roman" w:eastAsia="Malgun Gothic" w:hAnsi="Times New Roman" w:cs="Times New Roman"/>
                <w:i/>
                <w:iCs/>
                <w:sz w:val="26"/>
                <w:szCs w:val="26"/>
                <w:vertAlign w:val="subscript"/>
                <w:lang w:val="ro-MO"/>
              </w:rPr>
              <w:t>(nume, prenume, semnătura)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hAnsi="Times New Roman" w:cs="Times New Roman"/>
                <w:kern w:val="0"/>
                <w:sz w:val="28"/>
                <w:szCs w:val="28"/>
                <w:lang w:val="ro-MO" w:eastAsia="en-US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hAnsi="Times New Roman" w:cs="Times New Roman"/>
                <w:kern w:val="0"/>
                <w:sz w:val="28"/>
                <w:szCs w:val="28"/>
                <w:lang w:val="ro-MO" w:eastAsia="en-US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hAnsi="Times New Roman" w:cs="Times New Roman"/>
                <w:kern w:val="0"/>
                <w:sz w:val="28"/>
                <w:szCs w:val="28"/>
                <w:lang w:val="ro-MO" w:eastAsia="en-US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hAnsi="Times New Roman" w:cs="Times New Roman"/>
                <w:kern w:val="0"/>
                <w:sz w:val="28"/>
                <w:szCs w:val="28"/>
                <w:lang w:val="ro-MO" w:eastAsia="en-US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hAnsi="Times New Roman" w:cs="Times New Roman"/>
                <w:kern w:val="0"/>
                <w:sz w:val="28"/>
                <w:szCs w:val="28"/>
                <w:lang w:val="ro-MO" w:eastAsia="en-US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en-US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en-US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hAnsi="Times New Roman" w:cs="Times New Roman"/>
                <w:kern w:val="0"/>
                <w:sz w:val="28"/>
                <w:szCs w:val="28"/>
                <w:lang w:val="ro-MO" w:eastAsia="en-US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en-US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en-US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356"/>
                <w:tab w:val="left" w:pos="9922"/>
              </w:tabs>
              <w:wordWrap/>
              <w:autoSpaceDE/>
              <w:autoSpaceDN/>
              <w:spacing w:after="0"/>
              <w:ind w:leftChars="213" w:left="426" w:firstLineChars="40" w:firstLine="96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val="ro-MO" w:eastAsia="ru-RU"/>
              </w:rPr>
            </w:pPr>
            <w:r w:rsidRPr="001275E3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zh-CN"/>
              </w:rPr>
              <w:t>Приложение №</w:t>
            </w:r>
            <w:r w:rsidRPr="001275E3">
              <w:rPr>
                <w:rFonts w:ascii="Times New Roman" w:eastAsia="Malgun Gothic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Pr="001275E3"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eastAsia="Gulim" w:hAnsi="Times New Roman" w:cs="Times New Roman"/>
                <w:kern w:val="0"/>
                <w:szCs w:val="20"/>
                <w:lang w:val="ru-MO"/>
              </w:rPr>
            </w:pPr>
            <w:r w:rsidRPr="001275E3">
              <w:rPr>
                <w:rFonts w:ascii="Times New Roman" w:eastAsia="Gulim" w:hAnsi="Times New Roman" w:cs="Times New Roman"/>
                <w:kern w:val="0"/>
                <w:szCs w:val="20"/>
                <w:lang w:val="ru-MO"/>
              </w:rPr>
              <w:t xml:space="preserve">к Положению о разрешении деятельности центров технической 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kern w:val="0"/>
                <w:szCs w:val="20"/>
                <w:lang w:val="ru-RU" w:eastAsia="zh-CN"/>
              </w:rPr>
            </w:pPr>
            <w:r w:rsidRPr="001275E3">
              <w:rPr>
                <w:rFonts w:ascii="Times New Roman" w:eastAsia="Gulim" w:hAnsi="Times New Roman" w:cs="Times New Roman"/>
                <w:kern w:val="0"/>
                <w:szCs w:val="20"/>
                <w:lang w:val="ru-MO"/>
              </w:rPr>
              <w:t>поддержки контрольно-кассовых машин с фискальной памятью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 w:firstLineChars="192" w:firstLine="538"/>
              <w:rPr>
                <w:rFonts w:ascii="Times New Roman" w:eastAsia="Malgun Gothic" w:hAnsi="Times New Roman" w:cs="Times New Roman"/>
                <w:iCs/>
                <w:sz w:val="28"/>
                <w:szCs w:val="28"/>
                <w:u w:val="single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 w:firstLineChars="192" w:firstLine="538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iCs/>
                <w:sz w:val="28"/>
                <w:szCs w:val="28"/>
                <w:u w:val="single"/>
                <w:lang w:val="ro-MO" w:eastAsia="ru-RU"/>
              </w:rPr>
              <w:t>Blancheta întreprinderii</w:t>
            </w:r>
            <w:r w:rsidRPr="001275E3"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  <w:t xml:space="preserve"> 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 w:firstLineChars="192" w:firstLine="538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sz w:val="28"/>
                <w:szCs w:val="28"/>
                <w:u w:val="single"/>
                <w:lang w:val="ro-MO" w:eastAsia="ru-RU"/>
              </w:rPr>
              <w:t xml:space="preserve">Nr.    din „    ”          20   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 w:firstLineChars="192" w:firstLine="538"/>
              <w:jc w:val="center"/>
              <w:rPr>
                <w:rFonts w:ascii="Times New Roman" w:eastAsia="Malgun Gothic" w:hAnsi="Times New Roman" w:cs="Times New Roman"/>
                <w:bCs/>
                <w:sz w:val="28"/>
                <w:szCs w:val="28"/>
                <w:lang w:val="ro-MO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 w:firstLineChars="192" w:firstLine="538"/>
              <w:jc w:val="center"/>
              <w:rPr>
                <w:rFonts w:ascii="Times New Roman" w:eastAsia="Malgun Gothic" w:hAnsi="Times New Roman" w:cs="Times New Roman"/>
                <w:bCs/>
                <w:sz w:val="28"/>
                <w:szCs w:val="28"/>
                <w:lang w:val="ro-MO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 w:firstLineChars="192" w:firstLine="538"/>
              <w:jc w:val="center"/>
              <w:rPr>
                <w:rFonts w:ascii="Times New Roman" w:eastAsia="Malgun Gothic" w:hAnsi="Times New Roman" w:cs="Times New Roman"/>
                <w:b/>
                <w:bCs/>
                <w:sz w:val="28"/>
                <w:szCs w:val="28"/>
                <w:lang w:val="ro-MO"/>
              </w:rPr>
            </w:pPr>
            <w:r w:rsidRPr="001275E3">
              <w:rPr>
                <w:rFonts w:ascii="Times New Roman" w:eastAsia="Malgun Gothic" w:hAnsi="Times New Roman" w:cs="Times New Roman"/>
                <w:b/>
                <w:bCs/>
                <w:sz w:val="28"/>
                <w:szCs w:val="28"/>
                <w:lang w:val="ro-MO"/>
              </w:rPr>
              <w:t xml:space="preserve">PREAVIZ 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 w:firstLineChars="192" w:firstLine="538"/>
              <w:jc w:val="center"/>
              <w:rPr>
                <w:rFonts w:ascii="Times New Roman" w:eastAsia="Malgun Gothic" w:hAnsi="Times New Roman" w:cs="Times New Roman"/>
                <w:bCs/>
                <w:sz w:val="28"/>
                <w:szCs w:val="28"/>
                <w:lang w:val="ro-MO"/>
              </w:rPr>
            </w:pPr>
            <w:r w:rsidRPr="001275E3">
              <w:rPr>
                <w:rFonts w:ascii="Times New Roman" w:eastAsia="Malgun Gothic" w:hAnsi="Times New Roman" w:cs="Times New Roman"/>
                <w:bCs/>
                <w:sz w:val="28"/>
                <w:szCs w:val="28"/>
                <w:lang w:val="ro-MO"/>
              </w:rPr>
              <w:t xml:space="preserve">la contractul de colaborare cu 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b/>
                <w:kern w:val="0"/>
                <w:sz w:val="28"/>
                <w:szCs w:val="28"/>
                <w:lang w:val="ro-MO" w:eastAsia="ru-RU"/>
              </w:rPr>
              <w:t>___________________________________</w:t>
            </w:r>
            <w:r w:rsidRPr="001275E3"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  <w:t>_______________________________.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firstLineChars="192" w:firstLine="461"/>
              <w:jc w:val="center"/>
              <w:rPr>
                <w:rFonts w:ascii="Times New Roman" w:eastAsia="Malgun Gothic" w:hAnsi="Times New Roman" w:cs="Times New Roman"/>
                <w:i/>
                <w:kern w:val="0"/>
                <w:sz w:val="24"/>
                <w:szCs w:val="24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val="ro-MO" w:eastAsia="ru-RU"/>
              </w:rPr>
              <w:t>(</w:t>
            </w:r>
            <w:r w:rsidRPr="001275E3">
              <w:rPr>
                <w:rFonts w:ascii="Times New Roman" w:eastAsia="Malgun Gothic" w:hAnsi="Times New Roman" w:cs="Times New Roman"/>
                <w:i/>
                <w:kern w:val="0"/>
                <w:sz w:val="24"/>
                <w:szCs w:val="24"/>
                <w:lang w:val="ro-MO" w:eastAsia="ru-RU"/>
              </w:rPr>
              <w:t>IDNO</w:t>
            </w:r>
            <w:r w:rsidRPr="001275E3"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val="ro-MO" w:eastAsia="ru-RU"/>
              </w:rPr>
              <w:t xml:space="preserve">, </w:t>
            </w:r>
            <w:r w:rsidRPr="001275E3">
              <w:rPr>
                <w:rFonts w:ascii="Times New Roman" w:eastAsia="Malgun Gothic" w:hAnsi="Times New Roman" w:cs="Times New Roman"/>
                <w:i/>
                <w:kern w:val="0"/>
                <w:sz w:val="24"/>
                <w:szCs w:val="24"/>
                <w:lang w:val="ro-MO" w:eastAsia="ru-RU"/>
              </w:rPr>
              <w:t>denumirea, forma de organizare juridică</w:t>
            </w:r>
            <w:r w:rsidRPr="001275E3"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val="ro-MO" w:eastAsia="ru-RU"/>
              </w:rPr>
              <w:t>)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 w:firstLineChars="192" w:firstLine="538"/>
              <w:jc w:val="center"/>
              <w:rPr>
                <w:rFonts w:ascii="Times New Roman" w:eastAsia="Malgun Gothic" w:hAnsi="Times New Roman" w:cs="Times New Roman"/>
                <w:bCs/>
                <w:sz w:val="28"/>
                <w:szCs w:val="28"/>
                <w:lang w:val="ro-MO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 w:firstLineChars="192" w:firstLine="538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</w:pPr>
            <w:r w:rsidRPr="001275E3"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  <w:t>Prin prezentul,</w:t>
            </w:r>
            <w:r w:rsidRPr="001275E3">
              <w:rPr>
                <w:rFonts w:ascii="Times New Roman" w:eastAsia="Malgun Gothic" w:hAnsi="Times New Roman" w:cs="Times New Roman"/>
                <w:b/>
                <w:kern w:val="0"/>
                <w:sz w:val="28"/>
                <w:szCs w:val="28"/>
                <w:lang w:val="ro-MO" w:eastAsia="ru-RU"/>
              </w:rPr>
              <w:t xml:space="preserve"> </w:t>
            </w:r>
            <w:r w:rsidRPr="001275E3"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  <w:t xml:space="preserve">întreprinderea </w:t>
            </w:r>
            <w:r w:rsidRPr="001275E3">
              <w:rPr>
                <w:rFonts w:ascii="Times New Roman" w:eastAsia="Malgun Gothic" w:hAnsi="Times New Roman" w:cs="Times New Roman"/>
                <w:b/>
                <w:kern w:val="0"/>
                <w:sz w:val="28"/>
                <w:szCs w:val="28"/>
                <w:lang w:val="ro-MO" w:eastAsia="ru-RU"/>
              </w:rPr>
              <w:t>___________________________________</w:t>
            </w:r>
            <w:r w:rsidRPr="001275E3"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  <w:t xml:space="preserve">_,                                deţinând calitatea de </w:t>
            </w:r>
            <w:r w:rsidRPr="001275E3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>FR MCC de modele incluse în RUMCC (conform ultimei publicaţii al RUMCC din Monitorul Oficial al Republicii Moldova) __________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b/>
                <w:kern w:val="0"/>
                <w:sz w:val="28"/>
                <w:szCs w:val="28"/>
                <w:lang w:val="ro-MO" w:eastAsia="ru-RU"/>
              </w:rPr>
              <w:t>___________________________________</w:t>
            </w:r>
            <w:r w:rsidRPr="001275E3"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  <w:t>______________________________,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 w:firstLineChars="192" w:firstLine="461"/>
              <w:jc w:val="center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val="ro-MO" w:eastAsia="ru-RU"/>
              </w:rPr>
              <w:t>(</w:t>
            </w:r>
            <w:r w:rsidRPr="001275E3">
              <w:rPr>
                <w:rFonts w:ascii="Times New Roman" w:eastAsia="Malgun Gothic" w:hAnsi="Times New Roman" w:cs="Times New Roman"/>
                <w:i/>
                <w:kern w:val="0"/>
                <w:sz w:val="24"/>
                <w:szCs w:val="24"/>
                <w:lang w:val="ro-MO" w:eastAsia="ru-RU"/>
              </w:rPr>
              <w:t>modelul MCC, codul de înregistrare al MCC</w:t>
            </w:r>
            <w:r w:rsidRPr="001275E3"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val="ro-MO" w:eastAsia="ru-RU"/>
              </w:rPr>
              <w:t>)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  <w:t xml:space="preserve">garantăm eliberarea sigiliilor de protecţie către întreprinderea </w:t>
            </w:r>
            <w:r w:rsidRPr="001275E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care solicită desfăşurarea activităţii privind instalarea, repararea şi deservirea tehnică a maşinilor de casă şi de control</w:t>
            </w:r>
            <w:r w:rsidRPr="001275E3"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  <w:t xml:space="preserve"> cu memorie fiscală de modelele sus-menţionate.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/>
              <w:ind w:rightChars="149" w:right="298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/>
              <w:ind w:leftChars="496" w:left="992" w:firstLineChars="40" w:firstLine="112"/>
              <w:jc w:val="left"/>
              <w:rPr>
                <w:rFonts w:ascii="Times New Roman" w:eastAsia="Malgun Gothic" w:hAnsi="Times New Roman" w:cs="Times New Roman"/>
                <w:sz w:val="26"/>
                <w:szCs w:val="26"/>
                <w:lang w:val="ro-MO"/>
              </w:rPr>
            </w:pPr>
            <w:r w:rsidRPr="001275E3">
              <w:rPr>
                <w:rFonts w:ascii="Times New Roman" w:eastAsia="Malgun Gothic" w:hAnsi="Times New Roman" w:cs="Times New Roman"/>
                <w:b/>
                <w:bCs/>
                <w:sz w:val="28"/>
                <w:szCs w:val="28"/>
                <w:lang w:val="ro-MO"/>
              </w:rPr>
              <w:t xml:space="preserve">Conducător </w:t>
            </w:r>
            <w:r w:rsidRPr="001275E3">
              <w:rPr>
                <w:rFonts w:ascii="Times New Roman" w:eastAsia="Malgun Gothic" w:hAnsi="Times New Roman" w:cs="Times New Roman"/>
                <w:sz w:val="26"/>
                <w:szCs w:val="26"/>
                <w:lang w:val="ro-MO"/>
              </w:rPr>
              <w:t xml:space="preserve">______________________ 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/>
              <w:ind w:leftChars="496" w:left="992" w:right="1200" w:firstLineChars="790" w:firstLine="2054"/>
              <w:jc w:val="left"/>
              <w:rPr>
                <w:rFonts w:ascii="Times New Roman" w:eastAsia="Malgun Gothic" w:hAnsi="Times New Roman" w:cs="Times New Roman"/>
                <w:sz w:val="26"/>
                <w:szCs w:val="26"/>
                <w:vertAlign w:val="subscript"/>
                <w:lang w:val="ro-MO"/>
              </w:rPr>
            </w:pPr>
            <w:r w:rsidRPr="001275E3">
              <w:rPr>
                <w:rFonts w:ascii="Times New Roman" w:eastAsia="Malgun Gothic" w:hAnsi="Times New Roman" w:cs="Times New Roman"/>
                <w:i/>
                <w:iCs/>
                <w:sz w:val="26"/>
                <w:szCs w:val="26"/>
                <w:vertAlign w:val="subscript"/>
                <w:lang w:val="ro-MO"/>
              </w:rPr>
              <w:t>(nume, prenume, semnătura)</w:t>
            </w:r>
            <w:r w:rsidRPr="001275E3">
              <w:rPr>
                <w:rFonts w:ascii="Times New Roman" w:eastAsia="Malgun Gothic" w:hAnsi="Times New Roman" w:cs="Times New Roman"/>
                <w:sz w:val="26"/>
                <w:szCs w:val="26"/>
                <w:vertAlign w:val="subscript"/>
                <w:lang w:val="ro-MO"/>
              </w:rPr>
              <w:t xml:space="preserve"> 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/>
              <w:ind w:leftChars="496" w:left="992" w:firstLineChars="40" w:firstLine="112"/>
              <w:jc w:val="left"/>
              <w:rPr>
                <w:rFonts w:ascii="Times New Roman" w:eastAsia="Malgun Gothic" w:hAnsi="Times New Roman" w:cs="Times New Roman"/>
                <w:sz w:val="26"/>
                <w:szCs w:val="26"/>
                <w:lang w:val="ro-MO"/>
              </w:rPr>
            </w:pPr>
            <w:r w:rsidRPr="001275E3">
              <w:rPr>
                <w:rFonts w:ascii="Times New Roman" w:eastAsia="Malgun Gothic" w:hAnsi="Times New Roman" w:cs="Times New Roman"/>
                <w:b/>
                <w:bCs/>
                <w:sz w:val="28"/>
                <w:szCs w:val="28"/>
                <w:lang w:val="ro-MO"/>
              </w:rPr>
              <w:t>Contabil şef</w:t>
            </w:r>
            <w:r w:rsidRPr="001275E3">
              <w:rPr>
                <w:rFonts w:ascii="Times New Roman" w:eastAsia="Malgun Gothic" w:hAnsi="Times New Roman" w:cs="Times New Roman"/>
                <w:b/>
                <w:bCs/>
                <w:sz w:val="26"/>
                <w:szCs w:val="26"/>
                <w:lang w:val="ro-MO"/>
              </w:rPr>
              <w:t xml:space="preserve"> </w:t>
            </w:r>
            <w:r w:rsidRPr="001275E3">
              <w:rPr>
                <w:rFonts w:ascii="Times New Roman" w:eastAsia="Malgun Gothic" w:hAnsi="Times New Roman" w:cs="Times New Roman"/>
                <w:sz w:val="26"/>
                <w:szCs w:val="26"/>
                <w:lang w:val="ro-MO"/>
              </w:rPr>
              <w:t xml:space="preserve">______________________ 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1002" w:firstLine="2605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</w:pPr>
            <w:r w:rsidRPr="001275E3">
              <w:rPr>
                <w:rFonts w:ascii="Times New Roman" w:eastAsia="Malgun Gothic" w:hAnsi="Times New Roman" w:cs="Times New Roman"/>
                <w:i/>
                <w:iCs/>
                <w:sz w:val="26"/>
                <w:szCs w:val="26"/>
                <w:vertAlign w:val="subscript"/>
                <w:lang w:val="ro-MO"/>
              </w:rPr>
              <w:t>(nume, prenume, semnătura)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eastAsia="Malgun Gothic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356"/>
                <w:tab w:val="left" w:pos="9922"/>
              </w:tabs>
              <w:wordWrap/>
              <w:autoSpaceDE/>
              <w:autoSpaceDN/>
              <w:spacing w:after="0"/>
              <w:ind w:leftChars="213" w:left="426" w:firstLineChars="40" w:firstLine="96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</w:pPr>
            <w:r w:rsidRPr="001275E3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zh-CN"/>
              </w:rPr>
              <w:t>Приложение №</w:t>
            </w:r>
            <w:r w:rsidRPr="001275E3">
              <w:rPr>
                <w:rFonts w:ascii="Times New Roman" w:eastAsia="Malgun Gothic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Pr="001275E3"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eastAsia="Gulim" w:hAnsi="Times New Roman" w:cs="Times New Roman"/>
                <w:kern w:val="0"/>
                <w:szCs w:val="20"/>
                <w:lang w:val="ru-MO"/>
              </w:rPr>
            </w:pPr>
            <w:r w:rsidRPr="001275E3">
              <w:rPr>
                <w:rFonts w:ascii="Times New Roman" w:eastAsia="Gulim" w:hAnsi="Times New Roman" w:cs="Times New Roman"/>
                <w:kern w:val="0"/>
                <w:szCs w:val="20"/>
                <w:lang w:val="ru-MO"/>
              </w:rPr>
              <w:t xml:space="preserve">к Положению о разрешении деятельности центров технической 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kern w:val="0"/>
                <w:szCs w:val="20"/>
                <w:lang w:val="ru-RU" w:eastAsia="zh-CN"/>
              </w:rPr>
            </w:pPr>
            <w:r w:rsidRPr="001275E3">
              <w:rPr>
                <w:rFonts w:ascii="Times New Roman" w:eastAsia="Gulim" w:hAnsi="Times New Roman" w:cs="Times New Roman"/>
                <w:kern w:val="0"/>
                <w:szCs w:val="20"/>
                <w:lang w:val="ru-MO"/>
              </w:rPr>
              <w:t>поддержки контрольно-кассовых машин с фискальной памятью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8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o-MO" w:eastAsia="en-US"/>
              </w:rPr>
            </w:pPr>
          </w:p>
        </w:tc>
      </w:tr>
      <w:tr w:rsidR="005C5CF0" w:rsidRPr="00607D72" w:rsidTr="00E841A5">
        <w:trPr>
          <w:tblCellSpacing w:w="75" w:type="dxa"/>
        </w:trPr>
        <w:tc>
          <w:tcPr>
            <w:tcW w:w="4849" w:type="pct"/>
            <w:vAlign w:val="center"/>
          </w:tcPr>
          <w:tbl>
            <w:tblPr>
              <w:tblW w:w="0" w:type="auto"/>
              <w:tblLook w:val="04A0"/>
            </w:tblPr>
            <w:tblGrid>
              <w:gridCol w:w="2725"/>
              <w:gridCol w:w="3272"/>
              <w:gridCol w:w="3358"/>
            </w:tblGrid>
            <w:tr w:rsidR="005C5CF0" w:rsidRPr="005C5CF0" w:rsidTr="00E841A5">
              <w:trPr>
                <w:trHeight w:val="1738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CF0" w:rsidRPr="001275E3" w:rsidRDefault="005C5CF0" w:rsidP="00E841A5">
                  <w:pPr>
                    <w:widowControl/>
                    <w:tabs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133" w:right="2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MO" w:eastAsia="en-US"/>
                    </w:rPr>
                  </w:pPr>
                  <w:r w:rsidRPr="001275E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MO" w:eastAsia="en-US"/>
                    </w:rPr>
                    <w:lastRenderedPageBreak/>
                    <w:t>SERVICIUL FISCAL DE STAT</w:t>
                  </w: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CF0" w:rsidRPr="001275E3" w:rsidRDefault="005C5CF0" w:rsidP="00E841A5">
                  <w:pPr>
                    <w:widowControl/>
                    <w:tabs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133" w:right="266"/>
                    <w:rPr>
                      <w:rFonts w:ascii="Malgun Gothic" w:eastAsia="Malgun Gothic" w:cs="Times New Roman"/>
                      <w:b/>
                      <w:sz w:val="28"/>
                      <w:szCs w:val="28"/>
                      <w:lang w:val="ro-MO" w:eastAsia="en-US"/>
                    </w:rPr>
                  </w:pPr>
                  <w:r>
                    <w:rPr>
                      <w:rFonts w:ascii="Malgun Gothic" w:eastAsia="Malgun Gothic" w:hAnsi="Malgun Gothic" w:cs="Times New Roman"/>
                      <w:noProof/>
                      <w:sz w:val="16"/>
                      <w:szCs w:val="16"/>
                      <w:lang w:val="ro-RO" w:eastAsia="ro-RO"/>
                    </w:rPr>
                    <w:drawing>
                      <wp:inline distT="0" distB="0" distL="0" distR="0">
                        <wp:extent cx="1743075" cy="1066800"/>
                        <wp:effectExtent l="19050" t="0" r="9525" b="0"/>
                        <wp:docPr id="2" name="Picture 3" descr="http://www.fisc.md/Images/Denis/stema_IFP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fisc.md/Images/Denis/stema_IFPS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5CF0" w:rsidRPr="001275E3" w:rsidRDefault="005C5CF0" w:rsidP="00E841A5">
                  <w:pPr>
                    <w:widowControl/>
                    <w:tabs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133" w:right="266"/>
                    <w:rPr>
                      <w:rFonts w:ascii="Malgun Gothic" w:eastAsia="Malgun Gothic" w:cs="Times New Roman"/>
                      <w:b/>
                      <w:sz w:val="28"/>
                      <w:szCs w:val="28"/>
                      <w:lang w:val="ro-MO" w:eastAsia="en-US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CF0" w:rsidRPr="001275E3" w:rsidRDefault="005C5CF0" w:rsidP="00E841A5">
                  <w:pPr>
                    <w:widowControl/>
                    <w:tabs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133" w:right="2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MO" w:eastAsia="en-US"/>
                    </w:rPr>
                  </w:pPr>
                  <w:r w:rsidRPr="001275E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MO" w:eastAsia="en-US"/>
                    </w:rPr>
                    <w:t>ГОСУДАРСТВЕННАЯ НАЛОГОВАЯ СЛУЖБА</w:t>
                  </w:r>
                </w:p>
              </w:tc>
            </w:tr>
          </w:tbl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-71" w:left="-142" w:rightChars="133" w:right="266"/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o-MO" w:eastAsia="en-US"/>
              </w:rPr>
            </w:pP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jc w:val="center"/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</w:pPr>
            <w:r w:rsidRPr="001275E3"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  <w:t xml:space="preserve">CERTIFICAT DE ÎNREGISTRARE 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jc w:val="center"/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</w:pPr>
            <w:r w:rsidRPr="001275E3"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  <w:t xml:space="preserve">în calitate de centru de asistenţă tehnică pentru 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jc w:val="center"/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</w:pPr>
            <w:r w:rsidRPr="001275E3">
              <w:rPr>
                <w:rFonts w:ascii="Times New Roman" w:eastAsia="Gulim" w:hAnsi="Times New Roman" w:cs="Times New Roman"/>
                <w:b/>
                <w:kern w:val="0"/>
                <w:sz w:val="32"/>
                <w:szCs w:val="32"/>
                <w:lang w:val="ro-MO"/>
              </w:rPr>
              <w:t>maşinile de casă şi de control cu memorie fiscală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rPr>
                <w:rFonts w:ascii="Times New Roman" w:eastAsia="Gulim" w:hAnsi="Times New Roman" w:cs="Times New Roman"/>
                <w:kern w:val="0"/>
                <w:sz w:val="32"/>
                <w:szCs w:val="32"/>
                <w:lang w:val="ro-MO"/>
              </w:rPr>
            </w:pP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</w:pPr>
            <w:r w:rsidRPr="001275E3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>Nr.____                               Data „__” ________ 20____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567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</w:pPr>
            <w:r w:rsidRPr="001275E3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 xml:space="preserve">                             Valabil până la „__” ________ 20____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/>
              <w:ind w:rightChars="52" w:right="104" w:firstLine="567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360" w:lineRule="auto"/>
              <w:ind w:rightChars="52" w:right="104" w:firstLineChars="204" w:firstLine="571"/>
              <w:rPr>
                <w:rFonts w:ascii="Times New Roman" w:eastAsia="Malgun Gothic" w:hAnsi="Times New Roman" w:cs="Times New Roman"/>
                <w:sz w:val="28"/>
                <w:szCs w:val="28"/>
                <w:lang w:val="ro-MO" w:eastAsia="en-US"/>
              </w:rPr>
            </w:pPr>
            <w:r w:rsidRPr="001275E3">
              <w:rPr>
                <w:rFonts w:ascii="Times New Roman" w:eastAsia="Malgun Gothic" w:hAnsi="Times New Roman" w:cs="Times New Roman"/>
                <w:sz w:val="28"/>
                <w:szCs w:val="28"/>
                <w:lang w:val="ro-MO" w:eastAsia="en-US"/>
              </w:rPr>
              <w:t>Prin prezentul certificat, Serviciul Fiscal de Stat confirmă faptul că întreprinderea __________________________________________________________________</w:t>
            </w:r>
            <w:r w:rsidRPr="001275E3">
              <w:rPr>
                <w:rFonts w:ascii="Times New Roman" w:eastAsia="Malgun Gothic" w:hAnsi="Times New Roman" w:cs="Times New Roman"/>
                <w:sz w:val="28"/>
                <w:szCs w:val="28"/>
                <w:lang w:val="ro-MO" w:eastAsia="en-US"/>
              </w:rPr>
              <w:br/>
            </w:r>
            <w:r w:rsidRPr="001275E3"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  <w:t xml:space="preserve">                      (</w:t>
            </w:r>
            <w:r w:rsidRPr="001275E3">
              <w:rPr>
                <w:rFonts w:ascii="Times New Roman" w:eastAsia="Malgun Gothic" w:hAnsi="Times New Roman" w:cs="Times New Roman"/>
                <w:i/>
                <w:kern w:val="0"/>
                <w:szCs w:val="20"/>
                <w:lang w:val="ro-MO" w:eastAsia="ru-RU"/>
              </w:rPr>
              <w:t>denumirea, forma de organizare juridică, IDNO, adresa sediului/juridică</w:t>
            </w:r>
            <w:r w:rsidRPr="001275E3">
              <w:rPr>
                <w:rFonts w:ascii="Times New Roman" w:eastAsia="Malgun Gothic" w:hAnsi="Times New Roman" w:cs="Times New Roman"/>
                <w:kern w:val="0"/>
                <w:szCs w:val="20"/>
                <w:lang w:val="ro-MO" w:eastAsia="ru-RU"/>
              </w:rPr>
              <w:t>)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4"/>
              <w:jc w:val="left"/>
              <w:rPr>
                <w:rFonts w:ascii="Times New Roman" w:eastAsia="Malgun Gothic" w:hAnsi="Times New Roman" w:cs="Times New Roman"/>
                <w:strike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360" w:lineRule="auto"/>
              <w:ind w:rightChars="52" w:right="104" w:firstLine="4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  <w:r w:rsidRPr="001275E3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  <w:t>desfăşoară activităţi de instalare, reparare, deservire tehnică а maşinilor de casă şi de control cu memorie fiscală având calitatea de FR MCC şi/sau CAT MCC, conform anexei (____ file) – parte integrantă a prezentului certificat.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/>
              <w:ind w:firstLine="567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75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cu func</w:t>
            </w:r>
            <w:r w:rsidRPr="001275E3">
              <w:rPr>
                <w:rFonts w:ascii="Times New Roman" w:eastAsia="MS Gothic" w:hAnsi="Times New Roman" w:cs="Times New Roman"/>
                <w:b/>
                <w:sz w:val="24"/>
                <w:szCs w:val="24"/>
                <w:lang w:val="ro-RO"/>
              </w:rPr>
              <w:t>ţ</w:t>
            </w:r>
            <w:r w:rsidRPr="001275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ie de r</w:t>
            </w:r>
            <w:r w:rsidRPr="001275E3">
              <w:rPr>
                <w:rFonts w:ascii="Times New Roman" w:eastAsia="MS Gothic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Pr="001275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spundere a SFS   </w:t>
            </w:r>
            <w:r w:rsidRPr="001275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Chars="961" w:firstLine="2306"/>
              <w:rPr>
                <w:rFonts w:ascii="Times New Roman" w:eastAsia="Malgun Gothic" w:hAnsi="Times New Roman" w:cs="Times New Roman"/>
                <w:sz w:val="24"/>
                <w:szCs w:val="24"/>
                <w:lang w:val="ro-MO" w:eastAsia="ru-RU"/>
              </w:rPr>
            </w:pPr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 xml:space="preserve">               </w:t>
            </w:r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 xml:space="preserve">  (func</w:t>
            </w:r>
            <w:r w:rsidRPr="001275E3">
              <w:rPr>
                <w:rFonts w:ascii="Times New Roman" w:eastAsia="MS Gothic" w:hAnsi="Times New Roman" w:cs="Times New Roman"/>
                <w:sz w:val="24"/>
                <w:szCs w:val="24"/>
                <w:vertAlign w:val="superscript"/>
                <w:lang w:val="ro-MO"/>
              </w:rPr>
              <w:t>ţ</w:t>
            </w:r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>ia, semn</w:t>
            </w:r>
            <w:r w:rsidRPr="001275E3">
              <w:rPr>
                <w:rFonts w:ascii="Times New Roman" w:eastAsia="MS Gothic" w:hAnsi="Times New Roman" w:cs="Times New Roman"/>
                <w:sz w:val="24"/>
                <w:szCs w:val="24"/>
                <w:vertAlign w:val="superscript"/>
                <w:lang w:val="ro-MO"/>
              </w:rPr>
              <w:t>ă</w:t>
            </w:r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>tura, numele, prenumele</w:t>
            </w:r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       </w:t>
            </w:r>
            <w:r w:rsidRPr="001275E3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1275E3">
              <w:rPr>
                <w:rFonts w:ascii="Times New Roman" w:eastAsia="MS Gothic" w:hAnsi="Times New Roman" w:cs="Times New Roman"/>
                <w:sz w:val="24"/>
                <w:szCs w:val="24"/>
              </w:rPr>
              <w:t>Ş.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/>
              <w:ind w:firstLineChars="961" w:firstLine="2691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/>
              <w:ind w:firstLineChars="961" w:firstLine="2691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/>
              <w:ind w:firstLineChars="961" w:firstLine="2691"/>
              <w:rPr>
                <w:rFonts w:ascii="Times New Roman" w:eastAsia="Malgun Gothic" w:hAnsi="Times New Roman" w:cs="Times New Roman"/>
                <w:sz w:val="28"/>
                <w:szCs w:val="28"/>
                <w:lang w:val="ro-MO" w:eastAsia="ru-RU"/>
              </w:rPr>
            </w:pPr>
          </w:p>
          <w:tbl>
            <w:tblPr>
              <w:tblW w:w="5000" w:type="pct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55"/>
            </w:tblGrid>
            <w:tr w:rsidR="005C5CF0" w:rsidRPr="001275E3" w:rsidTr="00E841A5">
              <w:trPr>
                <w:tblCellSpacing w:w="75" w:type="dxa"/>
              </w:trPr>
              <w:tc>
                <w:tcPr>
                  <w:tcW w:w="484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567"/>
                    <w:jc w:val="right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u-RU" w:eastAsia="ru-RU"/>
                    </w:rPr>
                    <w:lastRenderedPageBreak/>
                    <w:t>Приложение</w:t>
                  </w: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 xml:space="preserve"> A</w:t>
                  </w:r>
                </w:p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567"/>
                    <w:jc w:val="center"/>
                    <w:rPr>
                      <w:rFonts w:ascii="Times New Roman" w:eastAsia="Malgun Gothic" w:hAnsi="Times New Roman" w:cs="Times New Roman"/>
                      <w:b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567"/>
                    <w:jc w:val="center"/>
                    <w:rPr>
                      <w:rFonts w:ascii="Times New Roman" w:eastAsia="Malgun Gothic" w:hAnsi="Times New Roman" w:cs="Times New Roman"/>
                      <w:b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567"/>
                    <w:jc w:val="center"/>
                    <w:rPr>
                      <w:rFonts w:ascii="Times New Roman" w:eastAsia="Malgun Gothic" w:hAnsi="Times New Roman" w:cs="Times New Roman"/>
                      <w:b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/>
                      <w:bCs/>
                      <w:kern w:val="0"/>
                      <w:sz w:val="26"/>
                      <w:szCs w:val="26"/>
                      <w:lang w:val="ro-MO" w:eastAsia="ru-RU"/>
                    </w:rPr>
                    <w:t xml:space="preserve">CERTIFICATUL CAT MCC nr. ____ </w:t>
                  </w:r>
                </w:p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567"/>
                    <w:jc w:val="center"/>
                    <w:rPr>
                      <w:rFonts w:ascii="Times New Roman" w:eastAsia="Malgun Gothic" w:hAnsi="Times New Roman" w:cs="Times New Roman"/>
                      <w:b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/>
                      <w:bCs/>
                      <w:kern w:val="0"/>
                      <w:sz w:val="26"/>
                      <w:szCs w:val="26"/>
                      <w:lang w:val="ro-MO" w:eastAsia="ru-RU"/>
                    </w:rPr>
                    <w:t>valabil de la „____” ________ 20___  până la „____” ________ 20___</w:t>
                  </w:r>
                </w:p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  <w:p w:rsidR="005C5CF0" w:rsidRPr="001275E3" w:rsidRDefault="005C5CF0" w:rsidP="00E841A5">
                  <w:pPr>
                    <w:widowControl/>
                    <w:tabs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leftChars="213" w:left="426" w:rightChars="133" w:right="266" w:firstLineChars="202" w:firstLine="525"/>
                    <w:jc w:val="center"/>
                    <w:rPr>
                      <w:rFonts w:ascii="Times New Roman" w:eastAsia="Malgun Gothic" w:hAnsi="Times New Roman" w:cs="Times New Roman"/>
                      <w:b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  <w:p w:rsidR="005C5CF0" w:rsidRPr="001275E3" w:rsidRDefault="005C5CF0" w:rsidP="00E841A5">
                  <w:pPr>
                    <w:widowControl/>
                    <w:tabs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leftChars="213" w:left="426" w:rightChars="133" w:right="266" w:firstLineChars="202" w:firstLine="525"/>
                    <w:jc w:val="center"/>
                    <w:rPr>
                      <w:rFonts w:ascii="Times New Roman" w:eastAsia="Malgun Gothic" w:hAnsi="Times New Roman" w:cs="Times New Roman"/>
                      <w:b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  <w:p w:rsidR="005C5CF0" w:rsidRPr="001275E3" w:rsidRDefault="005C5CF0" w:rsidP="00E841A5">
                  <w:pPr>
                    <w:widowControl/>
                    <w:tabs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leftChars="213" w:left="426" w:rightChars="133" w:right="266" w:firstLineChars="202" w:firstLine="525"/>
                    <w:jc w:val="center"/>
                    <w:rPr>
                      <w:rFonts w:ascii="Times New Roman" w:eastAsia="Malgun Gothic" w:hAnsi="Times New Roman" w:cs="Times New Roman"/>
                      <w:b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/>
                      <w:bCs/>
                      <w:kern w:val="0"/>
                      <w:sz w:val="26"/>
                      <w:szCs w:val="26"/>
                      <w:lang w:val="ro-MO" w:eastAsia="ru-RU"/>
                    </w:rPr>
                    <w:t>LISTA ADRESELOR UNITĂŢILOR STRUCTURALE</w:t>
                  </w:r>
                </w:p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360" w:lineRule="auto"/>
                    <w:ind w:rightChars="52" w:right="104" w:firstLineChars="204" w:firstLine="571"/>
                    <w:rPr>
                      <w:rFonts w:ascii="Times New Roman" w:eastAsia="Malgun Gothic" w:hAnsi="Times New Roman" w:cs="Times New Roman"/>
                      <w:i/>
                      <w:kern w:val="0"/>
                      <w:szCs w:val="20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sz w:val="28"/>
                      <w:szCs w:val="28"/>
                      <w:lang w:val="ro-MO" w:eastAsia="en-US"/>
                    </w:rPr>
                    <w:t>________________________________________________________</w:t>
                  </w:r>
                  <w:r w:rsidRPr="001275E3">
                    <w:rPr>
                      <w:rFonts w:ascii="Times New Roman" w:eastAsia="Malgun Gothic" w:hAnsi="Times New Roman" w:cs="Times New Roman"/>
                      <w:sz w:val="28"/>
                      <w:szCs w:val="28"/>
                      <w:lang w:val="ro-MO" w:eastAsia="en-US"/>
                    </w:rPr>
                    <w:br/>
                  </w:r>
                  <w:r w:rsidRPr="001275E3">
                    <w:rPr>
                      <w:rFonts w:ascii="Times New Roman" w:eastAsia="Malgun Gothic" w:hAnsi="Times New Roman" w:cs="Times New Roman"/>
                      <w:kern w:val="0"/>
                      <w:szCs w:val="20"/>
                      <w:lang w:val="ro-MO" w:eastAsia="ru-RU"/>
                    </w:rPr>
                    <w:t xml:space="preserve">            </w:t>
                  </w:r>
                  <w:r>
                    <w:rPr>
                      <w:rFonts w:ascii="Times New Roman" w:eastAsia="Malgun Gothic" w:hAnsi="Times New Roman" w:cs="Times New Roman"/>
                      <w:kern w:val="0"/>
                      <w:szCs w:val="20"/>
                      <w:lang w:val="ro-MO" w:eastAsia="ru-RU"/>
                    </w:rPr>
                    <w:t xml:space="preserve">       </w:t>
                  </w:r>
                  <w:r w:rsidRPr="001275E3">
                    <w:rPr>
                      <w:rFonts w:ascii="Times New Roman" w:eastAsia="Malgun Gothic" w:hAnsi="Times New Roman" w:cs="Times New Roman"/>
                      <w:kern w:val="0"/>
                      <w:szCs w:val="20"/>
                      <w:lang w:val="ro-MO" w:eastAsia="ru-RU"/>
                    </w:rPr>
                    <w:t xml:space="preserve">  (</w:t>
                  </w:r>
                  <w:r w:rsidRPr="001275E3">
                    <w:rPr>
                      <w:rFonts w:ascii="Times New Roman" w:eastAsia="Malgun Gothic" w:hAnsi="Times New Roman" w:cs="Times New Roman"/>
                      <w:i/>
                      <w:kern w:val="0"/>
                      <w:szCs w:val="20"/>
                      <w:lang w:val="ro-MO" w:eastAsia="ru-RU"/>
                    </w:rPr>
                    <w:t>denumirea, forma de organizare juridică, IDNO, adresa sediului/juridică</w:t>
                  </w:r>
                  <w:r w:rsidRPr="001275E3">
                    <w:rPr>
                      <w:rFonts w:ascii="Times New Roman" w:eastAsia="Malgun Gothic" w:hAnsi="Times New Roman" w:cs="Times New Roman"/>
                      <w:kern w:val="0"/>
                      <w:szCs w:val="20"/>
                      <w:lang w:val="ro-MO" w:eastAsia="ru-RU"/>
                    </w:rPr>
                    <w:t>)</w:t>
                  </w:r>
                </w:p>
                <w:p w:rsidR="005C5CF0" w:rsidRPr="001275E3" w:rsidRDefault="005C5CF0" w:rsidP="00E841A5">
                  <w:pPr>
                    <w:widowControl/>
                    <w:tabs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leftChars="213" w:left="426" w:rightChars="133" w:right="266" w:firstLineChars="202" w:firstLine="566"/>
                    <w:rPr>
                      <w:rFonts w:ascii="Times New Roman" w:eastAsia="Gulim" w:hAnsi="Times New Roman" w:cs="Times New Roman"/>
                      <w:kern w:val="0"/>
                      <w:sz w:val="28"/>
                      <w:szCs w:val="28"/>
                      <w:lang w:val="ro-MO"/>
                    </w:rPr>
                  </w:pPr>
                </w:p>
                <w:tbl>
                  <w:tblPr>
                    <w:tblW w:w="8966" w:type="dxa"/>
                    <w:jc w:val="center"/>
                    <w:tblInd w:w="319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709"/>
                    <w:gridCol w:w="1407"/>
                    <w:gridCol w:w="1234"/>
                    <w:gridCol w:w="1276"/>
                    <w:gridCol w:w="2014"/>
                    <w:gridCol w:w="1333"/>
                    <w:gridCol w:w="993"/>
                  </w:tblGrid>
                  <w:tr w:rsidR="005C5CF0" w:rsidRPr="001275E3" w:rsidTr="00E841A5">
                    <w:trPr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2"/>
                            <w:lang w:val="ro-MO" w:eastAsia="ru-RU"/>
                          </w:rPr>
                        </w:pPr>
                        <w:r w:rsidRPr="001275E3"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2"/>
                            <w:lang w:val="ro-MO" w:eastAsia="ru-RU"/>
                          </w:rPr>
                          <w:t>Nr.</w:t>
                        </w:r>
                        <w:r w:rsidRPr="001275E3"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2"/>
                            <w:lang w:val="ro-MO" w:eastAsia="ru-RU"/>
                          </w:rPr>
                          <w:br/>
                          <w:t>crt.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2"/>
                            <w:lang w:val="ro-MO" w:eastAsia="ru-RU"/>
                          </w:rPr>
                        </w:pPr>
                        <w:r w:rsidRPr="001275E3"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2"/>
                            <w:lang w:val="ro-MO" w:eastAsia="ru-RU"/>
                          </w:rPr>
                          <w:t>Adresa unităţii structurale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2"/>
                            <w:lang w:val="ro-MO" w:eastAsia="ru-RU"/>
                          </w:rPr>
                        </w:pPr>
                        <w:r w:rsidRPr="001275E3"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2"/>
                            <w:lang w:val="ro-MO" w:eastAsia="ru-RU"/>
                          </w:rPr>
                          <w:t>Codul localităţii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2"/>
                            <w:lang w:val="ro-MO" w:eastAsia="ru-RU"/>
                          </w:rPr>
                        </w:pPr>
                        <w:r w:rsidRPr="001275E3">
                          <w:rPr>
                            <w:rFonts w:ascii="Times New Roman" w:eastAsia="Malgun Gothic" w:hAnsi="Times New Roman" w:cs="Times New Roman"/>
                            <w:kern w:val="0"/>
                            <w:sz w:val="22"/>
                            <w:lang w:val="ro-MO" w:eastAsia="ru-RU"/>
                          </w:rPr>
                          <w:t>Codul subdiviziunii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2"/>
                            <w:lang w:val="ro-MO" w:eastAsia="ru-RU"/>
                          </w:rPr>
                        </w:pPr>
                        <w:r w:rsidRPr="001275E3">
                          <w:rPr>
                            <w:rFonts w:ascii="Times New Roman" w:eastAsia="Malgun Gothic" w:hAnsi="Times New Roman" w:cs="Times New Roman"/>
                            <w:kern w:val="0"/>
                            <w:sz w:val="22"/>
                            <w:lang w:val="ro-MO" w:eastAsia="ru-RU"/>
                          </w:rPr>
                          <w:t>Codul subdiviziunii structurale a SFS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2"/>
                            <w:lang w:val="ro-MO" w:eastAsia="ru-RU"/>
                          </w:rPr>
                        </w:pPr>
                        <w:r w:rsidRPr="001275E3">
                          <w:rPr>
                            <w:rFonts w:ascii="Times New Roman" w:eastAsia="Malgun Gothic" w:hAnsi="Times New Roman" w:cs="Times New Roman"/>
                            <w:kern w:val="0"/>
                            <w:sz w:val="22"/>
                            <w:lang w:val="ro-MO" w:eastAsia="ru-RU"/>
                          </w:rPr>
                          <w:t xml:space="preserve">Data înregistrării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2"/>
                            <w:lang w:val="ro-MO" w:eastAsia="ru-RU"/>
                          </w:rPr>
                        </w:pPr>
                        <w:r w:rsidRPr="001275E3">
                          <w:rPr>
                            <w:rFonts w:ascii="Times New Roman" w:eastAsia="Malgun Gothic" w:hAnsi="Times New Roman" w:cs="Times New Roman"/>
                            <w:kern w:val="0"/>
                            <w:sz w:val="22"/>
                            <w:lang w:val="ro-MO" w:eastAsia="ru-RU"/>
                          </w:rPr>
                          <w:t xml:space="preserve">Data radierii </w:t>
                        </w:r>
                      </w:p>
                    </w:tc>
                  </w:tr>
                  <w:tr w:rsidR="005C5CF0" w:rsidRPr="001275E3" w:rsidTr="00E841A5">
                    <w:trPr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  <w:r w:rsidRPr="001275E3"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6"/>
                            <w:szCs w:val="26"/>
                            <w:lang w:val="ro-MO"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  <w:r w:rsidRPr="001275E3"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6"/>
                            <w:szCs w:val="26"/>
                            <w:lang w:val="ro-MO"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  <w:r w:rsidRPr="001275E3"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6"/>
                            <w:szCs w:val="26"/>
                            <w:lang w:val="ro-MO"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  <w:r w:rsidRPr="001275E3"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6"/>
                            <w:szCs w:val="26"/>
                            <w:lang w:val="ro-MO" w:eastAsia="ru-RU"/>
                          </w:rPr>
                          <w:t>4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  <w:r w:rsidRPr="001275E3"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6"/>
                            <w:szCs w:val="26"/>
                            <w:lang w:val="ro-MO" w:eastAsia="ru-RU"/>
                          </w:rPr>
                          <w:t>5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  <w:r w:rsidRPr="001275E3"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6"/>
                            <w:szCs w:val="26"/>
                            <w:lang w:val="ro-MO" w:eastAsia="ru-RU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tabs>
                            <w:tab w:val="center" w:pos="-512"/>
                            <w:tab w:val="right" w:pos="963"/>
                          </w:tabs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  <w:r w:rsidRPr="001275E3">
                          <w:rPr>
                            <w:rFonts w:ascii="Times New Roman" w:eastAsia="Malgun Gothic" w:hAnsi="Times New Roman" w:cs="Times New Roman"/>
                            <w:bCs/>
                            <w:kern w:val="0"/>
                            <w:sz w:val="26"/>
                            <w:szCs w:val="26"/>
                            <w:lang w:val="ro-MO" w:eastAsia="ru-RU"/>
                          </w:rPr>
                          <w:t>7</w:t>
                        </w:r>
                      </w:p>
                    </w:tc>
                  </w:tr>
                  <w:tr w:rsidR="005C5CF0" w:rsidRPr="001275E3" w:rsidTr="00E841A5">
                    <w:trPr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</w:tr>
                  <w:tr w:rsidR="005C5CF0" w:rsidRPr="001275E3" w:rsidTr="00E841A5">
                    <w:trPr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</w:tr>
                  <w:tr w:rsidR="005C5CF0" w:rsidRPr="001275E3" w:rsidTr="00E841A5">
                    <w:trPr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</w:tr>
                  <w:tr w:rsidR="005C5CF0" w:rsidRPr="001275E3" w:rsidTr="00E841A5">
                    <w:trPr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</w:tr>
                  <w:tr w:rsidR="005C5CF0" w:rsidRPr="001275E3" w:rsidTr="00E841A5">
                    <w:trPr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</w:tr>
                  <w:tr w:rsidR="005C5CF0" w:rsidRPr="001275E3" w:rsidTr="00E841A5">
                    <w:trPr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</w:tr>
                  <w:tr w:rsidR="005C5CF0" w:rsidRPr="001275E3" w:rsidTr="00E841A5">
                    <w:trPr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Malgun Gothic" w:hAnsi="Times New Roman" w:cs="Times New Roman"/>
                            <w:b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</w:tr>
                  <w:tr w:rsidR="005C5CF0" w:rsidRPr="001275E3" w:rsidTr="00E841A5">
                    <w:trPr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</w:tr>
                  <w:tr w:rsidR="005C5CF0" w:rsidRPr="001275E3" w:rsidTr="00E841A5">
                    <w:trPr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</w:tr>
                  <w:tr w:rsidR="005C5CF0" w:rsidRPr="001275E3" w:rsidTr="00E841A5">
                    <w:trPr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</w:tr>
                  <w:tr w:rsidR="005C5CF0" w:rsidRPr="001275E3" w:rsidTr="00E841A5">
                    <w:trPr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</w:tr>
                  <w:tr w:rsidR="005C5CF0" w:rsidRPr="001275E3" w:rsidTr="00E841A5">
                    <w:trPr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Malgun Gothic" w:hAnsi="Times New Roman" w:cs="Times New Roman"/>
                            <w:b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</w:tr>
                  <w:tr w:rsidR="005C5CF0" w:rsidRPr="001275E3" w:rsidTr="00E841A5">
                    <w:trPr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</w:tr>
                  <w:tr w:rsidR="005C5CF0" w:rsidRPr="001275E3" w:rsidTr="00E841A5">
                    <w:trPr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</w:tr>
                  <w:tr w:rsidR="005C5CF0" w:rsidRPr="001275E3" w:rsidTr="00E841A5">
                    <w:trPr>
                      <w:jc w:val="center"/>
                    </w:trPr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ru-RU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numPr>
                            <w:ilvl w:val="12"/>
                            <w:numId w:val="0"/>
                          </w:numPr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5CF0" w:rsidRPr="001275E3" w:rsidRDefault="005C5CF0" w:rsidP="00E841A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Times New Roman" w:eastAsia="Malgun Gothic" w:hAnsi="Times New Roman" w:cs="Times New Roman"/>
                            <w:kern w:val="0"/>
                            <w:sz w:val="26"/>
                            <w:szCs w:val="26"/>
                            <w:lang w:val="ro-MO" w:eastAsia="en-US"/>
                          </w:rPr>
                        </w:pPr>
                      </w:p>
                    </w:tc>
                  </w:tr>
                </w:tbl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/>
                    <w:ind w:firstLine="567"/>
                    <w:jc w:val="center"/>
                    <w:rPr>
                      <w:rFonts w:ascii="Times New Roman" w:eastAsia="Gulim" w:hAnsi="Times New Roman" w:cs="Times New Roman"/>
                      <w:b/>
                      <w:sz w:val="28"/>
                      <w:szCs w:val="28"/>
                      <w:lang w:val="ro-MO" w:eastAsia="ru-RU"/>
                    </w:rPr>
                  </w:pPr>
                </w:p>
                <w:p w:rsidR="005C5CF0" w:rsidRPr="001275E3" w:rsidRDefault="005C5CF0" w:rsidP="00E841A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275E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Persoana cu func</w:t>
                  </w:r>
                  <w:r w:rsidRPr="001275E3">
                    <w:rPr>
                      <w:rFonts w:ascii="Times New Roman" w:eastAsia="MS Gothic" w:hAnsi="Times New Roman" w:cs="Times New Roman"/>
                      <w:b/>
                      <w:sz w:val="24"/>
                      <w:szCs w:val="24"/>
                      <w:lang w:val="ro-RO"/>
                    </w:rPr>
                    <w:t>ţ</w:t>
                  </w:r>
                  <w:r w:rsidRPr="001275E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ie de r</w:t>
                  </w:r>
                  <w:r w:rsidRPr="001275E3">
                    <w:rPr>
                      <w:rFonts w:ascii="Times New Roman" w:eastAsia="MS Gothic" w:hAnsi="Times New Roman" w:cs="Times New Roman"/>
                      <w:b/>
                      <w:sz w:val="24"/>
                      <w:szCs w:val="24"/>
                      <w:lang w:val="ro-RO"/>
                    </w:rPr>
                    <w:t>ă</w:t>
                  </w:r>
                  <w:r w:rsidRPr="001275E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spundere a SFS   </w:t>
                  </w:r>
                  <w:r w:rsidRPr="001275E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______________________________</w:t>
                  </w:r>
                </w:p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961" w:firstLine="2306"/>
                    <w:rPr>
                      <w:rFonts w:ascii="Times New Roman" w:eastAsia="Malgun Gothic" w:hAnsi="Times New Roman" w:cs="Times New Roman"/>
                      <w:sz w:val="24"/>
                      <w:szCs w:val="24"/>
                      <w:lang w:val="ro-MO" w:eastAsia="ru-RU"/>
                    </w:rPr>
                  </w:pPr>
                  <w:r w:rsidRPr="001275E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/>
                    </w:rPr>
                    <w:t xml:space="preserve">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/>
                    </w:rPr>
                    <w:t xml:space="preserve">               </w:t>
                  </w:r>
                  <w:r w:rsidRPr="001275E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RO"/>
                    </w:rPr>
                    <w:t xml:space="preserve"> </w:t>
                  </w:r>
                  <w:r w:rsidRPr="001275E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MO"/>
                    </w:rPr>
                    <w:t>(func</w:t>
                  </w:r>
                  <w:r w:rsidRPr="001275E3">
                    <w:rPr>
                      <w:rFonts w:ascii="Times New Roman" w:eastAsia="MS Gothic" w:hAnsi="Times New Roman" w:cs="Times New Roman"/>
                      <w:sz w:val="24"/>
                      <w:szCs w:val="24"/>
                      <w:vertAlign w:val="superscript"/>
                      <w:lang w:val="ro-MO"/>
                    </w:rPr>
                    <w:t>ţ</w:t>
                  </w:r>
                  <w:r w:rsidRPr="001275E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MO"/>
                    </w:rPr>
                    <w:t>ia, semn</w:t>
                  </w:r>
                  <w:r w:rsidRPr="001275E3">
                    <w:rPr>
                      <w:rFonts w:ascii="Times New Roman" w:eastAsia="MS Gothic" w:hAnsi="Times New Roman" w:cs="Times New Roman"/>
                      <w:sz w:val="24"/>
                      <w:szCs w:val="24"/>
                      <w:vertAlign w:val="superscript"/>
                      <w:lang w:val="ro-MO"/>
                    </w:rPr>
                    <w:t>ă</w:t>
                  </w:r>
                  <w:r w:rsidRPr="001275E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o-MO"/>
                    </w:rPr>
                    <w:t xml:space="preserve">tura, numele, prenumele)        </w:t>
                  </w:r>
                  <w:r w:rsidRPr="001275E3">
                    <w:rPr>
                      <w:rFonts w:ascii="Times New Roman" w:hAnsi="Times New Roman" w:cs="Times New Roman"/>
                      <w:sz w:val="24"/>
                      <w:szCs w:val="24"/>
                      <w:lang w:val="ro-MO"/>
                    </w:rPr>
                    <w:t>L.</w:t>
                  </w:r>
                  <w:r w:rsidRPr="001275E3">
                    <w:rPr>
                      <w:rFonts w:ascii="Times New Roman" w:eastAsia="MS Gothic" w:hAnsi="Times New Roman" w:cs="Times New Roman"/>
                      <w:sz w:val="24"/>
                      <w:szCs w:val="24"/>
                      <w:lang w:val="ro-MO"/>
                    </w:rPr>
                    <w:t>Ş.</w:t>
                  </w:r>
                </w:p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/>
                    <w:ind w:firstLineChars="708" w:firstLine="1982"/>
                    <w:rPr>
                      <w:rFonts w:ascii="Times New Roman" w:eastAsia="Malgun Gothic" w:hAnsi="Times New Roman" w:cs="Times New Roman"/>
                      <w:sz w:val="28"/>
                      <w:szCs w:val="28"/>
                      <w:lang w:val="ro-MO" w:eastAsia="ru-RU"/>
                    </w:rPr>
                  </w:pPr>
                </w:p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/>
                    <w:ind w:firstLineChars="1161" w:firstLine="3263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  <w:lang w:val="ro-MO" w:eastAsia="en-US"/>
                    </w:rPr>
                  </w:pPr>
                </w:p>
              </w:tc>
            </w:tr>
          </w:tbl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-71" w:left="-142" w:rightChars="133" w:right="266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o-MO" w:eastAsia="en-US"/>
              </w:rPr>
            </w:pPr>
          </w:p>
        </w:tc>
      </w:tr>
      <w:tr w:rsidR="005C5CF0" w:rsidRPr="00B056AE" w:rsidTr="00E841A5">
        <w:trPr>
          <w:tblCellSpacing w:w="75" w:type="dxa"/>
        </w:trPr>
        <w:tc>
          <w:tcPr>
            <w:tcW w:w="4849" w:type="pct"/>
            <w:vAlign w:val="center"/>
          </w:tcPr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eastAsia="Malgun Gothic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eastAsia="Malgun Gothic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</w:p>
          <w:p w:rsidR="005C5CF0" w:rsidRPr="00B056AE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eastAsia="Malgun Gothic" w:hAnsi="Times New Roman" w:cs="Times New Roman"/>
                <w:bCs/>
                <w:color w:val="FF0000"/>
                <w:kern w:val="0"/>
                <w:sz w:val="26"/>
                <w:szCs w:val="26"/>
                <w:lang w:val="ro-MO" w:eastAsia="ru-RU"/>
              </w:rPr>
            </w:pPr>
          </w:p>
          <w:p w:rsidR="005C5CF0" w:rsidRPr="00B056AE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eastAsia="Malgun Gothic" w:hAnsi="Times New Roman" w:cs="Times New Roman"/>
                <w:bCs/>
                <w:color w:val="FF0000"/>
                <w:kern w:val="0"/>
                <w:sz w:val="26"/>
                <w:szCs w:val="26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u-RU" w:eastAsia="ru-RU"/>
              </w:rPr>
              <w:lastRenderedPageBreak/>
              <w:t>Приложение</w:t>
            </w:r>
            <w:r w:rsidRPr="001275E3"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 xml:space="preserve"> B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 xml:space="preserve">CERTIFICATUL CAT MCC Nr. ____ 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>valabil de la „____” ________ 20___  până la „____” ________ 20___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25"/>
              <w:jc w:val="center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</w:pPr>
            <w:r w:rsidRPr="001275E3"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>DOMENIUL DE CERTIFICARE</w:t>
            </w:r>
          </w:p>
          <w:p w:rsidR="005C5CF0" w:rsidRPr="001275E3" w:rsidRDefault="005C5CF0" w:rsidP="00E841A5">
            <w:pPr>
              <w:widowControl/>
              <w:tabs>
                <w:tab w:val="left" w:pos="9922"/>
              </w:tabs>
              <w:wordWrap/>
              <w:autoSpaceDE/>
              <w:autoSpaceDN/>
              <w:spacing w:after="0" w:line="240" w:lineRule="auto"/>
              <w:ind w:leftChars="213" w:left="426" w:rightChars="133" w:right="266" w:firstLineChars="202" w:firstLine="566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o-MO"/>
              </w:rPr>
            </w:pPr>
          </w:p>
          <w:tbl>
            <w:tblPr>
              <w:tblW w:w="918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09"/>
              <w:gridCol w:w="2600"/>
              <w:gridCol w:w="1928"/>
              <w:gridCol w:w="1740"/>
              <w:gridCol w:w="1371"/>
              <w:gridCol w:w="838"/>
            </w:tblGrid>
            <w:tr w:rsidR="005C5CF0" w:rsidRPr="001275E3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>Nr.</w:t>
                  </w: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br/>
                    <w:t>crt.</w:t>
                  </w: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 xml:space="preserve">Furnizorul/Producătorul MCC </w:t>
                  </w:r>
                </w:p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 xml:space="preserve">(distribuitorul exclusiv) </w:t>
                  </w: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 xml:space="preserve">Modelul MCC </w:t>
                  </w: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br/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 xml:space="preserve">Codul conform </w:t>
                  </w:r>
                </w:p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2"/>
                      <w:lang w:val="ro-MO" w:eastAsia="ru-RU"/>
                    </w:rPr>
                    <w:t>RUMCC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  <w:t xml:space="preserve">Data înregistrării 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kern w:val="0"/>
                      <w:sz w:val="22"/>
                      <w:lang w:val="ro-MO" w:eastAsia="ru-RU"/>
                    </w:rPr>
                    <w:t xml:space="preserve">Data radierii </w:t>
                  </w:r>
                </w:p>
              </w:tc>
            </w:tr>
            <w:tr w:rsidR="005C5CF0" w:rsidRPr="001275E3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1</w:t>
                  </w: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2</w:t>
                  </w: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3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4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6</w:t>
                  </w:r>
                </w:p>
              </w:tc>
            </w:tr>
            <w:tr w:rsidR="005C5CF0" w:rsidRPr="001275E3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</w:tr>
            <w:tr w:rsidR="005C5CF0" w:rsidRPr="001275E3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</w:tr>
            <w:tr w:rsidR="005C5CF0" w:rsidRPr="001275E3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b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b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b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B056AE" w:rsidTr="00E841A5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B056AE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color w:val="FF0000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</w:tbl>
          <w:p w:rsidR="005C5CF0" w:rsidRPr="00B056AE" w:rsidRDefault="005C5CF0" w:rsidP="00E841A5">
            <w:pPr>
              <w:widowControl/>
              <w:wordWrap/>
              <w:autoSpaceDE/>
              <w:autoSpaceDN/>
              <w:spacing w:after="0"/>
              <w:ind w:firstLine="567"/>
              <w:jc w:val="center"/>
              <w:rPr>
                <w:rFonts w:ascii="Times New Roman" w:eastAsia="Gulim" w:hAnsi="Times New Roman" w:cs="Times New Roman"/>
                <w:b/>
                <w:color w:val="FF0000"/>
                <w:sz w:val="28"/>
                <w:szCs w:val="28"/>
                <w:lang w:val="ro-MO" w:eastAsia="ru-RU"/>
              </w:rPr>
            </w:pPr>
          </w:p>
          <w:p w:rsidR="005C5CF0" w:rsidRPr="001275E3" w:rsidRDefault="005C5CF0" w:rsidP="00E8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75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cu func</w:t>
            </w:r>
            <w:r w:rsidRPr="001275E3">
              <w:rPr>
                <w:rFonts w:ascii="Times New Roman" w:eastAsia="MS Gothic" w:hAnsi="Times New Roman" w:cs="Times New Roman"/>
                <w:b/>
                <w:sz w:val="24"/>
                <w:szCs w:val="24"/>
                <w:lang w:val="ro-RO"/>
              </w:rPr>
              <w:t>ţ</w:t>
            </w:r>
            <w:r w:rsidRPr="001275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ie de r</w:t>
            </w:r>
            <w:r w:rsidRPr="001275E3">
              <w:rPr>
                <w:rFonts w:ascii="Times New Roman" w:eastAsia="MS Gothic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Pr="001275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spundere a SFS   </w:t>
            </w:r>
            <w:r w:rsidRPr="001275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Chars="961" w:firstLine="2306"/>
              <w:rPr>
                <w:rFonts w:ascii="Times New Roman" w:eastAsia="Malgun Gothic" w:hAnsi="Times New Roman" w:cs="Times New Roman"/>
                <w:sz w:val="24"/>
                <w:szCs w:val="24"/>
                <w:lang w:val="ro-MO" w:eastAsia="ru-RU"/>
              </w:rPr>
            </w:pPr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            </w:t>
            </w:r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  </w:t>
            </w:r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>func</w:t>
            </w:r>
            <w:r w:rsidRPr="001275E3">
              <w:rPr>
                <w:rFonts w:ascii="Times New Roman" w:eastAsia="MS Gothic" w:hAnsi="Times New Roman" w:cs="Times New Roman"/>
                <w:sz w:val="24"/>
                <w:szCs w:val="24"/>
                <w:vertAlign w:val="superscript"/>
                <w:lang w:val="ro-MO"/>
              </w:rPr>
              <w:t>ţ</w:t>
            </w:r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>ia, semn</w:t>
            </w:r>
            <w:r w:rsidRPr="001275E3">
              <w:rPr>
                <w:rFonts w:ascii="Times New Roman" w:eastAsia="MS Gothic" w:hAnsi="Times New Roman" w:cs="Times New Roman"/>
                <w:sz w:val="24"/>
                <w:szCs w:val="24"/>
                <w:vertAlign w:val="superscript"/>
                <w:lang w:val="ro-MO"/>
              </w:rPr>
              <w:t>ă</w:t>
            </w:r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>tura, numele, prenumele</w:t>
            </w:r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       </w:t>
            </w:r>
            <w:r w:rsidRPr="001275E3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1275E3">
              <w:rPr>
                <w:rFonts w:ascii="Times New Roman" w:eastAsia="MS Gothic" w:hAnsi="Times New Roman" w:cs="Times New Roman"/>
                <w:sz w:val="24"/>
                <w:szCs w:val="24"/>
              </w:rPr>
              <w:t>Ş.</w:t>
            </w:r>
          </w:p>
          <w:p w:rsidR="005C5CF0" w:rsidRPr="00B056AE" w:rsidRDefault="005C5CF0" w:rsidP="00E841A5">
            <w:pPr>
              <w:widowControl/>
              <w:wordWrap/>
              <w:autoSpaceDE/>
              <w:autoSpaceDN/>
              <w:spacing w:after="0"/>
              <w:ind w:firstLineChars="1161" w:firstLine="3263"/>
              <w:rPr>
                <w:rFonts w:ascii="Times New Roman" w:hAnsi="Times New Roman" w:cs="Times New Roman"/>
                <w:b/>
                <w:color w:val="FF0000"/>
                <w:kern w:val="0"/>
                <w:sz w:val="28"/>
                <w:szCs w:val="28"/>
                <w:lang w:val="ro-MO" w:eastAsia="en-US"/>
              </w:rPr>
            </w:pPr>
          </w:p>
        </w:tc>
      </w:tr>
    </w:tbl>
    <w:p w:rsidR="005C5CF0" w:rsidRPr="00E63CB5" w:rsidRDefault="005C5CF0" w:rsidP="005C5CF0">
      <w:pPr>
        <w:widowControl/>
        <w:wordWrap/>
        <w:autoSpaceDE/>
        <w:autoSpaceDN/>
        <w:spacing w:after="0" w:line="240" w:lineRule="auto"/>
        <w:ind w:firstLine="568"/>
        <w:rPr>
          <w:rFonts w:ascii="Times New Roman" w:eastAsia="Gulim" w:hAnsi="Times New Roman" w:cs="Times New Roman"/>
          <w:color w:val="FF0000"/>
          <w:kern w:val="0"/>
          <w:sz w:val="26"/>
          <w:szCs w:val="26"/>
          <w:lang w:val="ro-MO"/>
        </w:rPr>
      </w:pPr>
    </w:p>
    <w:p w:rsidR="005C5CF0" w:rsidRPr="00E63CB5" w:rsidRDefault="005C5CF0" w:rsidP="005C5CF0">
      <w:pPr>
        <w:widowControl/>
        <w:wordWrap/>
        <w:autoSpaceDE/>
        <w:autoSpaceDN/>
        <w:spacing w:after="0" w:line="240" w:lineRule="auto"/>
        <w:ind w:firstLine="567"/>
        <w:jc w:val="center"/>
        <w:rPr>
          <w:rFonts w:ascii="Times New Roman" w:eastAsia="Malgun Gothic" w:hAnsi="Times New Roman" w:cs="Times New Roman"/>
          <w:b/>
          <w:bCs/>
          <w:color w:val="FF0000"/>
          <w:kern w:val="0"/>
          <w:sz w:val="26"/>
          <w:szCs w:val="26"/>
          <w:lang w:val="ro-MO" w:eastAsia="ru-RU"/>
        </w:rPr>
        <w:sectPr w:rsidR="005C5CF0" w:rsidRPr="00E63CB5" w:rsidSect="001755B0">
          <w:pgSz w:w="11906" w:h="16838"/>
          <w:pgMar w:top="1134" w:right="850" w:bottom="1135" w:left="1701" w:header="851" w:footer="992" w:gutter="0"/>
          <w:cols w:space="425"/>
          <w:docGrid w:linePitch="360"/>
        </w:sectPr>
      </w:pPr>
    </w:p>
    <w:tbl>
      <w:tblPr>
        <w:tblW w:w="5000" w:type="pct"/>
        <w:tblCellSpacing w:w="7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172"/>
      </w:tblGrid>
      <w:tr w:rsidR="005C5CF0" w:rsidRPr="00E63CB5" w:rsidTr="00E841A5">
        <w:trPr>
          <w:tblCellSpacing w:w="75" w:type="dxa"/>
        </w:trPr>
        <w:tc>
          <w:tcPr>
            <w:tcW w:w="4849" w:type="pct"/>
            <w:vAlign w:val="center"/>
          </w:tcPr>
          <w:p w:rsidR="005C5CF0" w:rsidRPr="00607D72" w:rsidRDefault="005C5CF0" w:rsidP="00E841A5">
            <w:pPr>
              <w:widowControl/>
              <w:tabs>
                <w:tab w:val="left" w:pos="9356"/>
                <w:tab w:val="left" w:pos="9922"/>
              </w:tabs>
              <w:wordWrap/>
              <w:autoSpaceDE/>
              <w:autoSpaceDN/>
              <w:spacing w:after="0"/>
              <w:ind w:leftChars="213" w:left="426" w:firstLineChars="40" w:firstLine="96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</w:pPr>
            <w:r w:rsidRPr="005C5CF0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zh-CN"/>
              </w:rPr>
              <w:lastRenderedPageBreak/>
              <w:t>Приложение №</w:t>
            </w:r>
            <w:r w:rsidRPr="00607D72">
              <w:rPr>
                <w:rFonts w:ascii="Times New Roman" w:eastAsia="Malgun Gothic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eastAsia="Gulim" w:hAnsi="Times New Roman" w:cs="Times New Roman"/>
                <w:kern w:val="0"/>
                <w:szCs w:val="20"/>
                <w:lang w:val="ru-MO"/>
              </w:rPr>
            </w:pPr>
            <w:bookmarkStart w:id="0" w:name="_GoBack"/>
            <w:r w:rsidRPr="001275E3">
              <w:rPr>
                <w:rFonts w:ascii="Times New Roman" w:eastAsia="Gulim" w:hAnsi="Times New Roman" w:cs="Times New Roman"/>
                <w:kern w:val="0"/>
                <w:szCs w:val="20"/>
                <w:lang w:val="ru-MO"/>
              </w:rPr>
              <w:t xml:space="preserve">к Положению о разрешении деятельности центров технической 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kern w:val="0"/>
                <w:szCs w:val="20"/>
                <w:lang w:val="ru-RU" w:eastAsia="zh-CN"/>
              </w:rPr>
            </w:pPr>
            <w:r w:rsidRPr="001275E3">
              <w:rPr>
                <w:rFonts w:ascii="Times New Roman" w:eastAsia="Gulim" w:hAnsi="Times New Roman" w:cs="Times New Roman"/>
                <w:kern w:val="0"/>
                <w:szCs w:val="20"/>
                <w:lang w:val="ru-MO"/>
              </w:rPr>
              <w:t>поддержки контрольно-кассовых машин с фискальной памятью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right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 xml:space="preserve">REGISTRUL CERTIFICATELOR CAT MCC 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="567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  <w:r w:rsidRPr="001275E3"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  <w:t>la „____” ________ 20___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6"/>
                <w:szCs w:val="26"/>
                <w:lang w:val="ro-MO" w:eastAsia="ru-RU"/>
              </w:rPr>
            </w:pPr>
          </w:p>
          <w:tbl>
            <w:tblPr>
              <w:tblW w:w="1454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2"/>
              <w:gridCol w:w="1192"/>
              <w:gridCol w:w="1164"/>
              <w:gridCol w:w="850"/>
              <w:gridCol w:w="1177"/>
              <w:gridCol w:w="882"/>
              <w:gridCol w:w="882"/>
              <w:gridCol w:w="1066"/>
              <w:gridCol w:w="1068"/>
              <w:gridCol w:w="1086"/>
              <w:gridCol w:w="1626"/>
              <w:gridCol w:w="1612"/>
              <w:gridCol w:w="1612"/>
            </w:tblGrid>
            <w:tr w:rsidR="005C5CF0" w:rsidRPr="001275E3" w:rsidTr="00E841A5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Nr.</w:t>
                  </w: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br/>
                    <w:t>crt.</w:t>
                  </w: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Chars="-22" w:right="-44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Nr. certificatului CAT</w:t>
                  </w:r>
                </w:p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Chars="-22" w:right="-44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tabs>
                      <w:tab w:val="left" w:pos="2319"/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48" w:right="96"/>
                    <w:jc w:val="center"/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Data certificatului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Data-limită de valabilitate</w:t>
                  </w:r>
                </w:p>
                <w:p w:rsidR="005C5CF0" w:rsidRPr="001275E3" w:rsidRDefault="005C5CF0" w:rsidP="00E841A5">
                  <w:pPr>
                    <w:widowControl/>
                    <w:tabs>
                      <w:tab w:val="left" w:pos="2319"/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48" w:right="96"/>
                    <w:jc w:val="center"/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tabs>
                      <w:tab w:val="left" w:pos="2319"/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48" w:right="96"/>
                    <w:jc w:val="center"/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</w:pPr>
                  <w:r w:rsidRPr="001275E3"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>Codul fiscal</w:t>
                  </w:r>
                </w:p>
                <w:p w:rsidR="005C5CF0" w:rsidRPr="001275E3" w:rsidRDefault="005C5CF0" w:rsidP="00E841A5">
                  <w:pPr>
                    <w:widowControl/>
                    <w:tabs>
                      <w:tab w:val="left" w:pos="2319"/>
                      <w:tab w:val="left" w:pos="9922"/>
                    </w:tabs>
                    <w:wordWrap/>
                    <w:autoSpaceDE/>
                    <w:autoSpaceDN/>
                    <w:spacing w:after="0" w:line="240" w:lineRule="auto"/>
                    <w:ind w:rightChars="48" w:right="96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275E3"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 xml:space="preserve">FR MCC/ </w:t>
                  </w:r>
                  <w:r w:rsidRPr="001275E3">
                    <w:rPr>
                      <w:rFonts w:ascii="Times New Roman" w:eastAsia="Malgun Gothic" w:hAnsi="Times New Roman" w:cs="Times New Roman"/>
                      <w:kern w:val="0"/>
                      <w:sz w:val="18"/>
                      <w:szCs w:val="18"/>
                      <w:lang w:val="ro-MO" w:eastAsia="ru-RU"/>
                    </w:rPr>
                    <w:t>CAT MCC</w:t>
                  </w: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275E3"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 xml:space="preserve">Denumirea FR MCC/ </w:t>
                  </w:r>
                  <w:r w:rsidRPr="001275E3">
                    <w:rPr>
                      <w:rFonts w:ascii="Times New Roman" w:eastAsia="Malgun Gothic" w:hAnsi="Times New Roman" w:cs="Times New Roman"/>
                      <w:kern w:val="0"/>
                      <w:sz w:val="18"/>
                      <w:szCs w:val="18"/>
                      <w:lang w:val="ro-MO" w:eastAsia="ru-RU"/>
                    </w:rPr>
                    <w:t>CAT MCC</w:t>
                  </w: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</w:pPr>
                  <w:r w:rsidRPr="001275E3"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 xml:space="preserve">Cod </w:t>
                  </w:r>
                </w:p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275E3">
                    <w:rPr>
                      <w:rFonts w:ascii="Times New Roman" w:eastAsia="Gulim" w:hAnsi="Times New Roman" w:cs="Times New Roman"/>
                      <w:kern w:val="0"/>
                      <w:sz w:val="18"/>
                      <w:szCs w:val="18"/>
                      <w:lang w:val="ro-MO"/>
                    </w:rPr>
                    <w:t xml:space="preserve">FR MCC/ </w:t>
                  </w:r>
                  <w:r w:rsidRPr="001275E3">
                    <w:rPr>
                      <w:rFonts w:ascii="Times New Roman" w:eastAsia="Malgun Gothic" w:hAnsi="Times New Roman" w:cs="Times New Roman"/>
                      <w:kern w:val="0"/>
                      <w:sz w:val="18"/>
                      <w:szCs w:val="18"/>
                      <w:lang w:val="ro-MO" w:eastAsia="ru-RU"/>
                    </w:rPr>
                    <w:t>CAT MCC</w:t>
                  </w: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Adresa unităţii structurale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 xml:space="preserve">Modelul MCC </w:t>
                  </w: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br/>
                  </w: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Codul  MCC</w:t>
                  </w:r>
                </w:p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conform RUMCC</w:t>
                  </w:r>
                </w:p>
              </w:tc>
              <w:tc>
                <w:tcPr>
                  <w:tcW w:w="16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 xml:space="preserve">Persoana responsabilă (IDNP, nume, prenume)/ nr. legitimaţiei/ </w:t>
                  </w:r>
                </w:p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data-limită de valabilitate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IDNP, numele, prenumele, semnătura persoanei care a primit certificatul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18"/>
                      <w:szCs w:val="18"/>
                      <w:lang w:val="ro-MO" w:eastAsia="ru-RU"/>
                    </w:rPr>
                    <w:t>Data primirii certificatului</w:t>
                  </w:r>
                </w:p>
              </w:tc>
            </w:tr>
            <w:tr w:rsidR="005C5CF0" w:rsidRPr="001275E3" w:rsidTr="00E841A5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1</w:t>
                  </w: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5</w:t>
                  </w: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6</w:t>
                  </w: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7</w:t>
                  </w: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8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9</w:t>
                  </w: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bCs/>
                      <w:kern w:val="0"/>
                      <w:sz w:val="26"/>
                      <w:szCs w:val="26"/>
                      <w:lang w:val="ro-MO" w:eastAsia="ru-RU"/>
                    </w:rPr>
                    <w:t>10</w:t>
                  </w:r>
                </w:p>
              </w:tc>
              <w:tc>
                <w:tcPr>
                  <w:tcW w:w="162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  <w:t>11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  <w:t>12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  <w:r w:rsidRPr="001275E3"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  <w:t>13</w:t>
                  </w:r>
                </w:p>
              </w:tc>
            </w:tr>
            <w:tr w:rsidR="005C5CF0" w:rsidRPr="001275E3" w:rsidTr="00E841A5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1275E3" w:rsidTr="00E841A5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1275E3" w:rsidTr="00E841A5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1275E3" w:rsidTr="00E841A5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b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1275E3" w:rsidTr="00E841A5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1275E3" w:rsidTr="00E841A5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1275E3" w:rsidTr="00E841A5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b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1275E3" w:rsidTr="00E841A5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1275E3" w:rsidTr="00E841A5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  <w:tr w:rsidR="005C5CF0" w:rsidRPr="001275E3" w:rsidTr="00E841A5">
              <w:trPr>
                <w:jc w:val="center"/>
              </w:trPr>
              <w:tc>
                <w:tcPr>
                  <w:tcW w:w="3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right="-198"/>
                    <w:jc w:val="left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numPr>
                      <w:ilvl w:val="12"/>
                      <w:numId w:val="0"/>
                    </w:numPr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F0" w:rsidRPr="001275E3" w:rsidRDefault="005C5CF0" w:rsidP="00E841A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Times New Roman" w:eastAsia="Malgun Gothic" w:hAnsi="Times New Roman" w:cs="Times New Roman"/>
                      <w:kern w:val="0"/>
                      <w:sz w:val="26"/>
                      <w:szCs w:val="26"/>
                      <w:lang w:val="ro-MO" w:eastAsia="en-US"/>
                    </w:rPr>
                  </w:pPr>
                </w:p>
              </w:tc>
            </w:tr>
          </w:tbl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/>
              <w:ind w:firstLineChars="708" w:firstLine="1982"/>
              <w:rPr>
                <w:rFonts w:ascii="Times New Roman" w:eastAsia="Malgun Gothic" w:hAnsi="Times New Roman" w:cs="Times New Roman"/>
                <w:sz w:val="28"/>
                <w:szCs w:val="28"/>
                <w:lang w:eastAsia="ru-RU"/>
              </w:rPr>
            </w:pPr>
          </w:p>
          <w:p w:rsidR="005C5CF0" w:rsidRPr="001275E3" w:rsidRDefault="005C5CF0" w:rsidP="00E84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75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cu func</w:t>
            </w:r>
            <w:r w:rsidRPr="001275E3">
              <w:rPr>
                <w:rFonts w:ascii="Times New Roman" w:eastAsia="MS Gothic" w:hAnsi="Times New Roman" w:cs="Times New Roman"/>
                <w:b/>
                <w:sz w:val="24"/>
                <w:szCs w:val="24"/>
                <w:lang w:val="ro-RO"/>
              </w:rPr>
              <w:t>ţ</w:t>
            </w:r>
            <w:r w:rsidRPr="001275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ie de r</w:t>
            </w:r>
            <w:r w:rsidRPr="001275E3">
              <w:rPr>
                <w:rFonts w:ascii="Times New Roman" w:eastAsia="MS Gothic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Pr="001275E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spundere a SFS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</w:t>
            </w:r>
            <w:r w:rsidRPr="001275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</w:t>
            </w:r>
          </w:p>
          <w:p w:rsidR="005C5CF0" w:rsidRPr="001275E3" w:rsidRDefault="005C5CF0" w:rsidP="00E841A5">
            <w:pPr>
              <w:widowControl/>
              <w:wordWrap/>
              <w:autoSpaceDE/>
              <w:autoSpaceDN/>
              <w:spacing w:after="0" w:line="240" w:lineRule="auto"/>
              <w:ind w:firstLineChars="961" w:firstLine="2306"/>
              <w:rPr>
                <w:rFonts w:ascii="Times New Roman" w:eastAsia="Malgun Gothic" w:hAnsi="Times New Roman" w:cs="Times New Roman"/>
                <w:sz w:val="24"/>
                <w:szCs w:val="24"/>
                <w:lang w:val="ro-MO" w:eastAsia="ru-RU"/>
              </w:rPr>
            </w:pPr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               </w:t>
            </w:r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  </w:t>
            </w:r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func</w:t>
            </w:r>
            <w:r w:rsidRPr="001275E3">
              <w:rPr>
                <w:rFonts w:ascii="Times New Roman" w:eastAsia="MS Gothic" w:hAnsi="Times New Roman" w:cs="Times New Roman"/>
                <w:sz w:val="24"/>
                <w:szCs w:val="24"/>
                <w:vertAlign w:val="superscript"/>
              </w:rPr>
              <w:t>ţ</w:t>
            </w:r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ia</w:t>
            </w:r>
            <w:proofErr w:type="spellEnd"/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semn</w:t>
            </w:r>
            <w:r w:rsidRPr="001275E3">
              <w:rPr>
                <w:rFonts w:ascii="Times New Roman" w:eastAsia="MS Gothic" w:hAnsi="Times New Roman" w:cs="Times New Roman"/>
                <w:sz w:val="24"/>
                <w:szCs w:val="24"/>
                <w:vertAlign w:val="superscript"/>
              </w:rPr>
              <w:t>ă</w:t>
            </w:r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tura</w:t>
            </w:r>
            <w:proofErr w:type="spellEnd"/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numele</w:t>
            </w:r>
            <w:proofErr w:type="spellEnd"/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prenumele</w:t>
            </w:r>
            <w:proofErr w:type="spellEnd"/>
            <w:r w:rsidRPr="00127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       </w:t>
            </w:r>
            <w:r w:rsidRPr="001275E3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1275E3">
              <w:rPr>
                <w:rFonts w:ascii="Times New Roman" w:eastAsia="MS Gothic" w:hAnsi="Times New Roman" w:cs="Times New Roman"/>
                <w:sz w:val="24"/>
                <w:szCs w:val="24"/>
              </w:rPr>
              <w:t>Ş.</w:t>
            </w:r>
          </w:p>
          <w:bookmarkEnd w:id="0"/>
          <w:p w:rsidR="005C5CF0" w:rsidRPr="00E63CB5" w:rsidRDefault="005C5CF0" w:rsidP="00E841A5">
            <w:pPr>
              <w:widowControl/>
              <w:wordWrap/>
              <w:autoSpaceDE/>
              <w:autoSpaceDN/>
              <w:spacing w:after="0"/>
              <w:ind w:firstLineChars="1161" w:firstLine="3263"/>
              <w:rPr>
                <w:rFonts w:ascii="Times New Roman" w:hAnsi="Times New Roman" w:cs="Times New Roman"/>
                <w:b/>
                <w:color w:val="FF0000"/>
                <w:kern w:val="0"/>
                <w:sz w:val="28"/>
                <w:szCs w:val="28"/>
                <w:lang w:val="ro-MO" w:eastAsia="en-US"/>
              </w:rPr>
            </w:pPr>
          </w:p>
        </w:tc>
      </w:tr>
    </w:tbl>
    <w:p w:rsidR="00523264" w:rsidRDefault="005C5CF0"/>
    <w:sectPr w:rsidR="00523264" w:rsidSect="005C5CF0">
      <w:pgSz w:w="15840" w:h="12240" w:orient="landscape" w:code="1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±јёІ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7765"/>
    <w:multiLevelType w:val="hybridMultilevel"/>
    <w:tmpl w:val="15944B68"/>
    <w:lvl w:ilvl="0" w:tplc="E018BB04">
      <w:start w:val="1"/>
      <w:numFmt w:val="decimal"/>
      <w:lvlText w:val="%1."/>
      <w:lvlJc w:val="left"/>
      <w:pPr>
        <w:ind w:left="1748" w:hanging="1104"/>
      </w:pPr>
      <w:rPr>
        <w:rFonts w:eastAsia="Malgun Gothi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7CE93D97"/>
    <w:multiLevelType w:val="hybridMultilevel"/>
    <w:tmpl w:val="5010F644"/>
    <w:lvl w:ilvl="0" w:tplc="1DF6AAA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5CF0"/>
    <w:rsid w:val="000C2266"/>
    <w:rsid w:val="00185D41"/>
    <w:rsid w:val="005C5CF0"/>
    <w:rsid w:val="00691B43"/>
    <w:rsid w:val="007629E5"/>
    <w:rsid w:val="00982FBA"/>
    <w:rsid w:val="00A346FD"/>
    <w:rsid w:val="00FB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F0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webb,Знак Знак"/>
    <w:basedOn w:val="Normal"/>
    <w:link w:val="NormalWebChar"/>
    <w:uiPriority w:val="99"/>
    <w:qFormat/>
    <w:rsid w:val="005C5CF0"/>
    <w:pPr>
      <w:widowControl/>
      <w:wordWrap/>
      <w:autoSpaceDE/>
      <w:autoSpaceDN/>
      <w:spacing w:after="0" w:line="240" w:lineRule="auto"/>
      <w:ind w:firstLine="567"/>
    </w:pPr>
    <w:rPr>
      <w:rFonts w:ascii="Times New Roman" w:eastAsia="Malgun Gothic" w:hAnsi="Times New Roman" w:cs="Times New Roman"/>
      <w:kern w:val="0"/>
      <w:sz w:val="24"/>
      <w:szCs w:val="24"/>
      <w:lang w:val="ru-RU" w:eastAsia="ru-RU"/>
    </w:rPr>
  </w:style>
  <w:style w:type="character" w:customStyle="1" w:styleId="NormalWebChar">
    <w:name w:val="Normal (Web) Char"/>
    <w:aliases w:val="Знак Char,webb Char,Знак Знак Char"/>
    <w:link w:val="NormalWeb"/>
    <w:uiPriority w:val="99"/>
    <w:locked/>
    <w:rsid w:val="005C5CF0"/>
    <w:rPr>
      <w:rFonts w:ascii="Times New Roman" w:eastAsia="Malgun Gothic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C5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CF0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F0"/>
    <w:rPr>
      <w:rFonts w:ascii="Tahoma" w:eastAsiaTheme="minorEastAsi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fs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2808</Words>
  <Characters>16288</Characters>
  <Application>Microsoft Office Word</Application>
  <DocSecurity>0</DocSecurity>
  <Lines>135</Lines>
  <Paragraphs>38</Paragraphs>
  <ScaleCrop>false</ScaleCrop>
  <Company/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2017-12-22T06:14:00Z</dcterms:created>
  <dcterms:modified xsi:type="dcterms:W3CDTF">2017-12-22T06:16:00Z</dcterms:modified>
</cp:coreProperties>
</file>