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8F1" w:rsidRPr="009936F3" w:rsidRDefault="001178F1" w:rsidP="001178F1">
      <w:pPr>
        <w:pStyle w:val="rg"/>
        <w:tabs>
          <w:tab w:val="left" w:pos="851"/>
        </w:tabs>
        <w:spacing w:line="0" w:lineRule="atLeast"/>
        <w:ind w:firstLine="709"/>
        <w:rPr>
          <w:sz w:val="28"/>
          <w:szCs w:val="28"/>
          <w:lang w:val="ro-RO"/>
        </w:rPr>
      </w:pPr>
      <w:r w:rsidRPr="009936F3">
        <w:rPr>
          <w:sz w:val="28"/>
          <w:szCs w:val="28"/>
          <w:lang w:val="ro-RO"/>
        </w:rPr>
        <w:t xml:space="preserve">Anexa nr.4 </w:t>
      </w:r>
    </w:p>
    <w:p w:rsidR="001178F1" w:rsidRPr="009936F3" w:rsidRDefault="001178F1" w:rsidP="001178F1">
      <w:pPr>
        <w:tabs>
          <w:tab w:val="left" w:pos="851"/>
        </w:tabs>
        <w:spacing w:line="0" w:lineRule="atLeast"/>
        <w:ind w:firstLine="709"/>
        <w:jc w:val="right"/>
        <w:rPr>
          <w:sz w:val="28"/>
          <w:szCs w:val="28"/>
          <w:lang w:val="ro-RO" w:eastAsia="en-GB"/>
        </w:rPr>
      </w:pPr>
      <w:r w:rsidRPr="009936F3">
        <w:rPr>
          <w:sz w:val="28"/>
          <w:szCs w:val="28"/>
          <w:lang w:val="ro-RO" w:eastAsia="en-GB"/>
        </w:rPr>
        <w:t>la Hotărîrea Guvernului nr.</w:t>
      </w:r>
    </w:p>
    <w:p w:rsidR="001178F1" w:rsidRPr="009936F3" w:rsidRDefault="001178F1" w:rsidP="001178F1">
      <w:pPr>
        <w:tabs>
          <w:tab w:val="left" w:pos="851"/>
        </w:tabs>
        <w:spacing w:line="0" w:lineRule="atLeast"/>
        <w:ind w:firstLine="709"/>
        <w:jc w:val="right"/>
        <w:rPr>
          <w:sz w:val="28"/>
          <w:szCs w:val="28"/>
          <w:lang w:val="ro-RO" w:eastAsia="en-GB"/>
        </w:rPr>
      </w:pPr>
      <w:r>
        <w:rPr>
          <w:sz w:val="28"/>
          <w:szCs w:val="28"/>
          <w:lang w:val="ro-RO" w:eastAsia="en-GB"/>
        </w:rPr>
        <w:t xml:space="preserve">1089 </w:t>
      </w:r>
      <w:r w:rsidRPr="009936F3">
        <w:rPr>
          <w:sz w:val="28"/>
          <w:szCs w:val="28"/>
          <w:lang w:val="ro-RO" w:eastAsia="en-GB"/>
        </w:rPr>
        <w:t>din</w:t>
      </w:r>
      <w:r>
        <w:rPr>
          <w:sz w:val="28"/>
          <w:szCs w:val="28"/>
          <w:lang w:val="ro-RO" w:eastAsia="en-GB"/>
        </w:rPr>
        <w:t xml:space="preserve"> 18 decembrie </w:t>
      </w:r>
      <w:r w:rsidRPr="009936F3">
        <w:rPr>
          <w:sz w:val="28"/>
          <w:szCs w:val="28"/>
          <w:lang w:val="ro-RO" w:eastAsia="en-GB"/>
        </w:rPr>
        <w:t xml:space="preserve"> 2017</w:t>
      </w:r>
    </w:p>
    <w:p w:rsidR="001178F1" w:rsidRPr="009936F3" w:rsidRDefault="001178F1" w:rsidP="001178F1">
      <w:pPr>
        <w:ind w:left="-567"/>
        <w:jc w:val="center"/>
        <w:rPr>
          <w:sz w:val="28"/>
          <w:szCs w:val="28"/>
          <w:lang w:val="ro-RO" w:eastAsia="ru-RU"/>
        </w:rPr>
      </w:pPr>
    </w:p>
    <w:p w:rsidR="001178F1" w:rsidRPr="009936F3" w:rsidRDefault="001178F1" w:rsidP="001178F1">
      <w:pPr>
        <w:jc w:val="center"/>
        <w:rPr>
          <w:b/>
          <w:bCs/>
          <w:sz w:val="28"/>
          <w:szCs w:val="28"/>
          <w:lang w:val="ro-RO" w:eastAsia="en-GB"/>
        </w:rPr>
      </w:pPr>
      <w:r w:rsidRPr="009936F3">
        <w:rPr>
          <w:b/>
          <w:bCs/>
          <w:sz w:val="28"/>
          <w:szCs w:val="28"/>
          <w:lang w:val="ro-RO" w:eastAsia="en-GB"/>
        </w:rPr>
        <w:t>MODIFICĂRILE</w:t>
      </w:r>
    </w:p>
    <w:p w:rsidR="001178F1" w:rsidRPr="009936F3" w:rsidRDefault="001178F1" w:rsidP="001178F1">
      <w:pPr>
        <w:ind w:firstLine="0"/>
        <w:jc w:val="center"/>
        <w:rPr>
          <w:b/>
          <w:bCs/>
          <w:sz w:val="28"/>
          <w:szCs w:val="28"/>
          <w:lang w:val="ro-RO" w:eastAsia="en-GB"/>
        </w:rPr>
      </w:pPr>
      <w:r w:rsidRPr="009936F3">
        <w:rPr>
          <w:b/>
          <w:bCs/>
          <w:sz w:val="28"/>
          <w:szCs w:val="28"/>
          <w:lang w:val="ro-RO" w:eastAsia="en-GB"/>
        </w:rPr>
        <w:t xml:space="preserve">ce se operează în unele hotărîri ale Guvernului </w:t>
      </w:r>
    </w:p>
    <w:p w:rsidR="001178F1" w:rsidRPr="009936F3" w:rsidRDefault="001178F1" w:rsidP="001178F1">
      <w:pPr>
        <w:ind w:firstLine="0"/>
        <w:jc w:val="center"/>
        <w:rPr>
          <w:b/>
          <w:bCs/>
          <w:sz w:val="28"/>
          <w:szCs w:val="28"/>
          <w:lang w:val="ro-RO" w:eastAsia="en-GB"/>
        </w:rPr>
      </w:pPr>
    </w:p>
    <w:p w:rsidR="001178F1" w:rsidRPr="009936F3" w:rsidRDefault="001178F1" w:rsidP="001178F1">
      <w:pPr>
        <w:ind w:firstLine="567"/>
        <w:rPr>
          <w:bCs/>
          <w:sz w:val="28"/>
          <w:szCs w:val="28"/>
          <w:lang w:val="ro-RO" w:eastAsia="en-GB"/>
        </w:rPr>
      </w:pPr>
      <w:r w:rsidRPr="009936F3">
        <w:rPr>
          <w:b/>
          <w:bCs/>
          <w:sz w:val="28"/>
          <w:szCs w:val="28"/>
          <w:lang w:val="ro-RO" w:eastAsia="en-GB"/>
        </w:rPr>
        <w:t>1.</w:t>
      </w:r>
      <w:r w:rsidRPr="009936F3">
        <w:rPr>
          <w:bCs/>
          <w:sz w:val="28"/>
          <w:szCs w:val="28"/>
          <w:lang w:val="ro-RO" w:eastAsia="en-GB"/>
        </w:rPr>
        <w:t xml:space="preserve"> La pct. 26 din Reglementarea tehnică „Cerințe de randament pentru cazanele noi de apă caldă cu combustie lichidă și gazoasă</w:t>
      </w:r>
      <w:r>
        <w:rPr>
          <w:bCs/>
          <w:sz w:val="28"/>
          <w:szCs w:val="28"/>
          <w:lang w:val="ro-RO" w:eastAsia="en-GB"/>
        </w:rPr>
        <w:t>”</w:t>
      </w:r>
      <w:r w:rsidRPr="009936F3">
        <w:rPr>
          <w:bCs/>
          <w:sz w:val="28"/>
          <w:szCs w:val="28"/>
          <w:lang w:val="ro-RO" w:eastAsia="en-GB"/>
        </w:rPr>
        <w:t>, aprobată prin Hotărîrea Guvernului nr.428 din 15 iulie 2009 (Monitorul Oficial al Republicii Moldova, 2009, nr.115-117, art.491), cuvintele „Inspectoratul Principal de Stat pentru Supravegherea Pieței, Metrologie și Protecția Consumatorului” se substituie prin cuvintele „Agenția pentru Protecția Consumatorilor și Supravegherea Pieței”.</w:t>
      </w:r>
    </w:p>
    <w:p w:rsidR="001178F1" w:rsidRPr="009936F3" w:rsidRDefault="001178F1" w:rsidP="001178F1">
      <w:pPr>
        <w:ind w:firstLine="567"/>
        <w:rPr>
          <w:bCs/>
          <w:sz w:val="28"/>
          <w:szCs w:val="28"/>
          <w:lang w:val="ro-RO" w:eastAsia="en-GB"/>
        </w:rPr>
      </w:pPr>
    </w:p>
    <w:p w:rsidR="001178F1" w:rsidRPr="009936F3" w:rsidRDefault="001178F1" w:rsidP="001178F1">
      <w:pPr>
        <w:ind w:firstLine="567"/>
        <w:rPr>
          <w:bCs/>
          <w:sz w:val="28"/>
          <w:szCs w:val="28"/>
          <w:lang w:val="ro-RO" w:eastAsia="en-GB"/>
        </w:rPr>
      </w:pPr>
      <w:r w:rsidRPr="009936F3">
        <w:rPr>
          <w:b/>
          <w:bCs/>
          <w:sz w:val="28"/>
          <w:szCs w:val="28"/>
          <w:lang w:val="ro-RO" w:eastAsia="en-GB"/>
        </w:rPr>
        <w:t>2.</w:t>
      </w:r>
      <w:r w:rsidRPr="009936F3">
        <w:rPr>
          <w:bCs/>
          <w:sz w:val="28"/>
          <w:szCs w:val="28"/>
          <w:lang w:val="ro-RO" w:eastAsia="en-GB"/>
        </w:rPr>
        <w:t xml:space="preserve"> Pct.</w:t>
      </w:r>
      <w:r w:rsidRPr="009936F3">
        <w:rPr>
          <w:sz w:val="28"/>
          <w:szCs w:val="28"/>
          <w:lang w:val="ro-RO" w:eastAsia="en-GB"/>
        </w:rPr>
        <w:t xml:space="preserve"> 9</w:t>
      </w:r>
      <w:r w:rsidRPr="009936F3">
        <w:rPr>
          <w:bCs/>
          <w:sz w:val="28"/>
          <w:szCs w:val="28"/>
          <w:lang w:val="ro-RO" w:eastAsia="en-GB"/>
        </w:rPr>
        <w:t xml:space="preserve"> din anexa nr.1 la Hotărîrea Guvernului nr.851 din 21 decembrie 2009 „Pentru aprobarea Regulamentului privind organizarea şi funcţionarea Agenţiei Turismului, a structurii şi efectivului-limită ale acesteia” (Monitorul Oficial al Republicii Moldova, 2009, nr.191-192, art.928), cu modificările și completările ulterioare, se modifică după cum urmează:</w:t>
      </w:r>
    </w:p>
    <w:p w:rsidR="001178F1" w:rsidRPr="009936F3" w:rsidRDefault="001178F1" w:rsidP="001178F1">
      <w:pPr>
        <w:ind w:firstLine="562"/>
        <w:rPr>
          <w:bCs/>
          <w:sz w:val="28"/>
          <w:szCs w:val="28"/>
          <w:lang w:val="ro-RO" w:eastAsia="en-GB"/>
        </w:rPr>
      </w:pPr>
      <w:r w:rsidRPr="009936F3">
        <w:rPr>
          <w:sz w:val="28"/>
          <w:szCs w:val="28"/>
          <w:lang w:val="ro-RO" w:eastAsia="en-GB"/>
        </w:rPr>
        <w:t xml:space="preserve">1) </w:t>
      </w:r>
      <w:r>
        <w:rPr>
          <w:sz w:val="28"/>
          <w:szCs w:val="28"/>
          <w:lang w:val="ro-RO" w:eastAsia="en-GB"/>
        </w:rPr>
        <w:t>la litera l)</w:t>
      </w:r>
      <w:r w:rsidRPr="009936F3">
        <w:rPr>
          <w:sz w:val="28"/>
          <w:szCs w:val="28"/>
          <w:lang w:val="ro-RO" w:eastAsia="en-GB"/>
        </w:rPr>
        <w:t xml:space="preserve">, cuvintele „și controlul” se exclud; </w:t>
      </w:r>
    </w:p>
    <w:p w:rsidR="001178F1" w:rsidRPr="009936F3" w:rsidRDefault="001178F1" w:rsidP="001178F1">
      <w:pPr>
        <w:ind w:firstLine="562"/>
        <w:rPr>
          <w:sz w:val="28"/>
          <w:szCs w:val="28"/>
          <w:lang w:val="ro-RO" w:eastAsia="en-GB"/>
        </w:rPr>
      </w:pPr>
      <w:r w:rsidRPr="009936F3">
        <w:rPr>
          <w:sz w:val="28"/>
          <w:szCs w:val="28"/>
          <w:lang w:val="ro-RO" w:eastAsia="en-GB"/>
        </w:rPr>
        <w:t>2) la litera m), textul „şi exercită controlul asupra respectării criteriilor de clasificare” se exclude.</w:t>
      </w:r>
    </w:p>
    <w:p w:rsidR="001178F1" w:rsidRPr="009936F3" w:rsidRDefault="001178F1" w:rsidP="001178F1">
      <w:pPr>
        <w:ind w:firstLine="562"/>
        <w:rPr>
          <w:bCs/>
          <w:sz w:val="28"/>
          <w:szCs w:val="28"/>
          <w:lang w:val="ro-RO" w:eastAsia="en-GB"/>
        </w:rPr>
      </w:pPr>
    </w:p>
    <w:p w:rsidR="001178F1" w:rsidRPr="009936F3" w:rsidRDefault="001178F1" w:rsidP="001178F1">
      <w:pPr>
        <w:ind w:firstLine="567"/>
        <w:rPr>
          <w:bCs/>
          <w:sz w:val="28"/>
          <w:szCs w:val="28"/>
          <w:lang w:val="ro-RO" w:eastAsia="en-GB"/>
        </w:rPr>
      </w:pPr>
      <w:r w:rsidRPr="009936F3">
        <w:rPr>
          <w:b/>
          <w:bCs/>
          <w:sz w:val="28"/>
          <w:szCs w:val="28"/>
          <w:lang w:val="ro-RO" w:eastAsia="en-GB"/>
        </w:rPr>
        <w:t xml:space="preserve">3. </w:t>
      </w:r>
      <w:r w:rsidRPr="009936F3">
        <w:rPr>
          <w:bCs/>
          <w:sz w:val="28"/>
          <w:szCs w:val="28"/>
          <w:lang w:val="ro-RO" w:eastAsia="en-GB"/>
        </w:rPr>
        <w:t>În tot textul anexei la Hotărîrea Guvernului nr.</w:t>
      </w:r>
      <w:r>
        <w:rPr>
          <w:bCs/>
          <w:sz w:val="28"/>
          <w:szCs w:val="28"/>
          <w:lang w:val="ro-RO" w:eastAsia="en-GB"/>
        </w:rPr>
        <w:t xml:space="preserve"> </w:t>
      </w:r>
      <w:r w:rsidRPr="009936F3">
        <w:rPr>
          <w:bCs/>
          <w:sz w:val="28"/>
          <w:szCs w:val="28"/>
          <w:lang w:val="ro-RO" w:eastAsia="en-GB"/>
        </w:rPr>
        <w:t>644 din 19 iulie 2010 „Cu privire la desemnarea autorităților competente abilitate cu atribuții și responsabilități referitoare la produsele cu denumiri de origine și indicații geografice și la specialitățile tradiționale garantate și a autorităților competente responsabile de controalele oficiale privind conformitatea acestor produse” (Monitorul Oficial al Republicii Moldova, 2010, nr.129-130, art.729), cu modificările ulterioare, cuvintele „Agenția pentru Protecția Consumatorilor” se substituie prin cuvintele „Agenția pentru Protecția Consumatorilor și Supravegherea Pieței”.</w:t>
      </w:r>
    </w:p>
    <w:p w:rsidR="001178F1" w:rsidRPr="009936F3" w:rsidRDefault="001178F1" w:rsidP="001178F1">
      <w:pPr>
        <w:ind w:firstLine="567"/>
        <w:rPr>
          <w:bCs/>
          <w:sz w:val="28"/>
          <w:szCs w:val="28"/>
          <w:lang w:val="ro-RO" w:eastAsia="en-GB"/>
        </w:rPr>
      </w:pPr>
    </w:p>
    <w:p w:rsidR="001178F1" w:rsidRPr="009936F3" w:rsidRDefault="001178F1" w:rsidP="001178F1">
      <w:pPr>
        <w:ind w:firstLine="567"/>
        <w:rPr>
          <w:bCs/>
          <w:sz w:val="28"/>
          <w:szCs w:val="28"/>
          <w:lang w:val="ro-RO" w:eastAsia="en-GB"/>
        </w:rPr>
      </w:pPr>
      <w:r w:rsidRPr="009936F3">
        <w:rPr>
          <w:b/>
          <w:bCs/>
          <w:sz w:val="28"/>
          <w:szCs w:val="28"/>
          <w:lang w:val="ro-RO" w:eastAsia="en-GB"/>
        </w:rPr>
        <w:t>4.</w:t>
      </w:r>
      <w:r w:rsidRPr="009936F3">
        <w:rPr>
          <w:bCs/>
          <w:sz w:val="28"/>
          <w:szCs w:val="28"/>
          <w:lang w:val="ro-RO" w:eastAsia="en-GB"/>
        </w:rPr>
        <w:t xml:space="preserve"> La pct.3 din Hotărîrea Guvernului nr.966 din 18 octombrie 2010 „Pentru aprobarea Regulamentului privind modul de indicare a preţurilor produselor oferite consum</w:t>
      </w:r>
      <w:r>
        <w:rPr>
          <w:bCs/>
          <w:sz w:val="28"/>
          <w:szCs w:val="28"/>
          <w:lang w:val="ro-RO" w:eastAsia="en-GB"/>
        </w:rPr>
        <w:t>atorilor spre comercializare” (</w:t>
      </w:r>
      <w:r w:rsidRPr="009936F3">
        <w:rPr>
          <w:bCs/>
          <w:iCs/>
          <w:sz w:val="28"/>
          <w:szCs w:val="28"/>
          <w:lang w:val="ro-RO" w:eastAsia="en-GB"/>
        </w:rPr>
        <w:t xml:space="preserve">Monitorul Oficial al Republicii Moldova, 2010, nr.206-209, art.1076), cu modificările și completările ulterioare, </w:t>
      </w:r>
      <w:r w:rsidRPr="009936F3">
        <w:rPr>
          <w:bCs/>
          <w:sz w:val="28"/>
          <w:szCs w:val="28"/>
          <w:lang w:val="ro-RO" w:eastAsia="en-GB"/>
        </w:rPr>
        <w:t>cuvintele „Agenției pentru Protecția Consumatorilor” se substituie prin cuvintele „Agenției pentru Protecția Consumatorilor și Supravegherea Pieței”.</w:t>
      </w:r>
    </w:p>
    <w:p w:rsidR="001178F1" w:rsidRPr="009936F3" w:rsidRDefault="001178F1" w:rsidP="001178F1">
      <w:pPr>
        <w:ind w:firstLine="567"/>
        <w:rPr>
          <w:bCs/>
          <w:sz w:val="28"/>
          <w:szCs w:val="28"/>
          <w:lang w:val="ro-RO" w:eastAsia="en-GB"/>
        </w:rPr>
      </w:pPr>
    </w:p>
    <w:p w:rsidR="001178F1" w:rsidRPr="009936F3" w:rsidRDefault="001178F1" w:rsidP="001178F1">
      <w:pPr>
        <w:ind w:firstLine="567"/>
        <w:rPr>
          <w:bCs/>
          <w:sz w:val="28"/>
          <w:szCs w:val="28"/>
          <w:lang w:val="ro-RO" w:eastAsia="en-GB"/>
        </w:rPr>
      </w:pPr>
      <w:r w:rsidRPr="009936F3">
        <w:rPr>
          <w:b/>
          <w:bCs/>
          <w:sz w:val="28"/>
          <w:szCs w:val="28"/>
          <w:lang w:val="ro-RO" w:eastAsia="en-GB"/>
        </w:rPr>
        <w:t>5.</w:t>
      </w:r>
      <w:r w:rsidRPr="009936F3">
        <w:rPr>
          <w:bCs/>
          <w:sz w:val="28"/>
          <w:szCs w:val="28"/>
          <w:lang w:val="ro-RO" w:eastAsia="en-GB"/>
        </w:rPr>
        <w:t xml:space="preserve"> În anexele nr.1 şi 2 la Hotărîrea Guvernului nr.560 din 24 iulie 2013 „Cu privire la aprobarea Strategiei în domeniul protecţiei consumatorilor pentru anii 2013-2020” (Monitorul Oficial al Republicii Moldova, 2013, nr.161-166, art. 654), </w:t>
      </w:r>
      <w:r w:rsidRPr="009936F3">
        <w:rPr>
          <w:bCs/>
          <w:sz w:val="28"/>
          <w:szCs w:val="28"/>
          <w:lang w:val="ro-RO" w:eastAsia="en-GB"/>
        </w:rPr>
        <w:lastRenderedPageBreak/>
        <w:t>cuvintele „Agenția pentru Protecția Consumatorilor”, la orice caz gramatical, se substituie prin cuvintele „Agenția pentru Protecția Consumatorilor și Supravegherea Pieței”, la cazul gramatical corespunzător.</w:t>
      </w:r>
    </w:p>
    <w:p w:rsidR="001178F1" w:rsidRPr="009936F3" w:rsidRDefault="001178F1" w:rsidP="001178F1">
      <w:pPr>
        <w:ind w:firstLine="567"/>
        <w:rPr>
          <w:bCs/>
          <w:sz w:val="28"/>
          <w:szCs w:val="28"/>
          <w:lang w:val="ro-RO" w:eastAsia="en-GB"/>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6.</w:t>
      </w:r>
      <w:r w:rsidRPr="009936F3">
        <w:rPr>
          <w:rFonts w:eastAsia="Calibri"/>
          <w:sz w:val="28"/>
          <w:szCs w:val="28"/>
          <w:lang w:val="ro-RO"/>
        </w:rPr>
        <w:t xml:space="preserve"> În anexele nr.1 </w:t>
      </w:r>
      <w:r>
        <w:rPr>
          <w:rFonts w:eastAsia="Calibri"/>
          <w:sz w:val="28"/>
          <w:szCs w:val="28"/>
          <w:lang w:val="ro-RO"/>
        </w:rPr>
        <w:t xml:space="preserve">şi </w:t>
      </w:r>
      <w:r w:rsidRPr="009936F3">
        <w:rPr>
          <w:rFonts w:eastAsia="Calibri"/>
          <w:sz w:val="28"/>
          <w:szCs w:val="28"/>
          <w:lang w:val="ro-RO"/>
        </w:rPr>
        <w:t>nr. 3 la Hotărîrea Guvernului nr.948 din 25 </w:t>
      </w:r>
      <w:r>
        <w:rPr>
          <w:sz w:val="28"/>
          <w:szCs w:val="28"/>
          <w:lang w:val="ro-RO" w:eastAsia="en-GB"/>
        </w:rPr>
        <w:t>noiembrie </w:t>
      </w:r>
      <w:r w:rsidRPr="009936F3">
        <w:rPr>
          <w:rFonts w:eastAsia="Calibri"/>
          <w:sz w:val="28"/>
          <w:szCs w:val="28"/>
          <w:lang w:val="ro-RO"/>
        </w:rPr>
        <w:t xml:space="preserve">2013 „Cu privire la aprobarea Strategiei de dezvoltare a comerţului interior în Republica Moldova pentru anii 2014-2020 şi a Planului de acţiuni privind implementarea acesteia” (Monitorul Oficial al Republicii Moldova, 2013, nr.284-289, art.1059), </w:t>
      </w:r>
      <w:r w:rsidRPr="009936F3">
        <w:rPr>
          <w:sz w:val="28"/>
          <w:szCs w:val="28"/>
          <w:lang w:val="ro-RO" w:eastAsia="en-GB"/>
        </w:rPr>
        <w:t xml:space="preserve">cu modificările și completările ulterioare, </w:t>
      </w:r>
      <w:r w:rsidRPr="009936F3">
        <w:rPr>
          <w:rFonts w:eastAsia="Calibri"/>
          <w:sz w:val="28"/>
          <w:szCs w:val="28"/>
          <w:lang w:val="ro-RO"/>
        </w:rPr>
        <w:t>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 xml:space="preserve">torilor și Supravegherea Pieței”, la cazul gramatical corespunzător. </w:t>
      </w:r>
    </w:p>
    <w:p w:rsidR="001178F1" w:rsidRPr="009936F3" w:rsidRDefault="001178F1" w:rsidP="001178F1">
      <w:pPr>
        <w:ind w:firstLine="567"/>
        <w:rPr>
          <w:rFonts w:eastAsia="Calibri"/>
          <w:b/>
          <w:sz w:val="28"/>
          <w:szCs w:val="28"/>
          <w:lang w:val="ro-RO"/>
        </w:rPr>
      </w:pPr>
    </w:p>
    <w:p w:rsidR="001178F1" w:rsidRPr="00801208" w:rsidRDefault="001178F1" w:rsidP="001178F1">
      <w:pPr>
        <w:tabs>
          <w:tab w:val="left" w:pos="142"/>
          <w:tab w:val="left" w:pos="851"/>
        </w:tabs>
        <w:spacing w:line="0" w:lineRule="atLeast"/>
        <w:ind w:firstLine="709"/>
        <w:rPr>
          <w:rFonts w:eastAsia="Calibri"/>
          <w:sz w:val="28"/>
          <w:szCs w:val="28"/>
          <w:lang w:val="ro-RO"/>
        </w:rPr>
      </w:pPr>
      <w:r w:rsidRPr="00801208">
        <w:rPr>
          <w:rFonts w:eastAsia="Calibri"/>
          <w:b/>
          <w:sz w:val="28"/>
          <w:szCs w:val="28"/>
          <w:lang w:val="ro-RO"/>
        </w:rPr>
        <w:t>7.</w:t>
      </w:r>
      <w:r w:rsidRPr="00801208">
        <w:rPr>
          <w:rFonts w:eastAsia="Calibri"/>
          <w:sz w:val="28"/>
          <w:szCs w:val="28"/>
          <w:lang w:val="ro-RO"/>
        </w:rPr>
        <w:t xml:space="preserve"> Hotărîrea Guvernului nr.1032 din 20 </w:t>
      </w:r>
      <w:r w:rsidRPr="00801208">
        <w:rPr>
          <w:sz w:val="28"/>
          <w:szCs w:val="28"/>
          <w:lang w:val="ro-RO" w:eastAsia="en-GB"/>
        </w:rPr>
        <w:t xml:space="preserve">decembrie </w:t>
      </w:r>
      <w:r w:rsidRPr="00801208">
        <w:rPr>
          <w:rFonts w:eastAsia="Calibri"/>
          <w:sz w:val="28"/>
          <w:szCs w:val="28"/>
          <w:lang w:val="ro-RO"/>
        </w:rPr>
        <w:t>2013 „Cu privire la aprobarea Strategiei naționale de sănătate publică pentru anii 2014-2020” (Monitorul Oficial al Republicii Moldova, 2013, nr.304-310, art.1139),</w:t>
      </w:r>
      <w:r w:rsidRPr="00801208">
        <w:rPr>
          <w:sz w:val="28"/>
          <w:szCs w:val="28"/>
          <w:lang w:val="ro-RO" w:eastAsia="en-GB"/>
        </w:rPr>
        <w:t xml:space="preserve"> cu modificările ulterioare, </w:t>
      </w:r>
      <w:r w:rsidRPr="00801208">
        <w:rPr>
          <w:rFonts w:eastAsia="Calibri"/>
          <w:sz w:val="28"/>
          <w:szCs w:val="28"/>
          <w:lang w:val="ro-RO"/>
        </w:rPr>
        <w:t xml:space="preserve"> se modifică după cum urmează: </w:t>
      </w:r>
    </w:p>
    <w:p w:rsidR="001178F1" w:rsidRPr="000345DE" w:rsidRDefault="001178F1" w:rsidP="001178F1">
      <w:pPr>
        <w:tabs>
          <w:tab w:val="left" w:pos="851"/>
        </w:tabs>
        <w:spacing w:line="0" w:lineRule="atLeast"/>
        <w:ind w:firstLine="709"/>
        <w:rPr>
          <w:rFonts w:eastAsia="Calibri"/>
          <w:sz w:val="28"/>
          <w:szCs w:val="28"/>
          <w:lang w:val="ro-RO"/>
        </w:rPr>
      </w:pPr>
      <w:r w:rsidRPr="00801208">
        <w:rPr>
          <w:rFonts w:eastAsia="Calibri"/>
          <w:sz w:val="28"/>
          <w:szCs w:val="28"/>
          <w:lang w:val="ro-RO"/>
        </w:rPr>
        <w:t>1) la pct. 45 din Strategi</w:t>
      </w:r>
      <w:r>
        <w:rPr>
          <w:rFonts w:eastAsia="Calibri"/>
          <w:sz w:val="28"/>
          <w:szCs w:val="28"/>
          <w:lang w:val="ro-RO"/>
        </w:rPr>
        <w:t>e</w:t>
      </w:r>
      <w:r w:rsidRPr="00801208">
        <w:rPr>
          <w:rFonts w:eastAsia="Calibri"/>
          <w:sz w:val="28"/>
          <w:szCs w:val="28"/>
          <w:lang w:val="ro-RO"/>
        </w:rPr>
        <w:t xml:space="preserve">, cuvintele </w:t>
      </w:r>
      <w:r w:rsidRPr="000345DE">
        <w:rPr>
          <w:rFonts w:eastAsia="Calibri"/>
          <w:sz w:val="28"/>
          <w:szCs w:val="28"/>
          <w:lang w:val="ro-RO"/>
        </w:rPr>
        <w:t>„și Agenția Protecția Consumatorului din cadrul Ministerului Economiei” se exclud;</w:t>
      </w:r>
    </w:p>
    <w:p w:rsidR="001178F1" w:rsidRPr="000345DE" w:rsidRDefault="001178F1" w:rsidP="001178F1">
      <w:pPr>
        <w:tabs>
          <w:tab w:val="left" w:pos="851"/>
        </w:tabs>
        <w:spacing w:line="0" w:lineRule="atLeast"/>
        <w:ind w:firstLine="709"/>
        <w:rPr>
          <w:rFonts w:eastAsia="Calibri"/>
          <w:sz w:val="28"/>
          <w:szCs w:val="28"/>
          <w:lang w:val="ro-RO"/>
        </w:rPr>
      </w:pPr>
      <w:r w:rsidRPr="000345DE">
        <w:rPr>
          <w:rFonts w:eastAsia="Calibri"/>
          <w:sz w:val="28"/>
          <w:szCs w:val="28"/>
          <w:lang w:val="ro-RO"/>
        </w:rPr>
        <w:t>2) la poziția 4.1.11 coloana a 4-a din anexa nr.1 la Strategie, cuvintele „Agenția de Protecție a Consumatorilor” se exclud.</w:t>
      </w:r>
    </w:p>
    <w:p w:rsidR="001178F1" w:rsidRPr="009936F3" w:rsidRDefault="001178F1" w:rsidP="001178F1">
      <w:pPr>
        <w:ind w:firstLine="567"/>
        <w:rPr>
          <w:rFonts w:eastAsia="Calibri"/>
          <w:b/>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8.</w:t>
      </w:r>
      <w:r w:rsidRPr="009936F3">
        <w:rPr>
          <w:rFonts w:eastAsia="Calibri"/>
          <w:sz w:val="28"/>
          <w:szCs w:val="28"/>
          <w:lang w:val="ro-RO"/>
        </w:rPr>
        <w:t xml:space="preserve"> La pct. 22 și 24 din Regulamentul cu privire la biocombustibilul solid, aprobat prin Hotărîrea Guvernului nr.1070 din 27</w:t>
      </w:r>
      <w:r w:rsidRPr="009936F3">
        <w:rPr>
          <w:sz w:val="28"/>
          <w:szCs w:val="28"/>
          <w:lang w:val="ro-RO" w:eastAsia="en-GB"/>
        </w:rPr>
        <w:t xml:space="preserve"> decembrie </w:t>
      </w:r>
      <w:r w:rsidRPr="009936F3">
        <w:rPr>
          <w:rFonts w:eastAsia="Calibri"/>
          <w:sz w:val="28"/>
          <w:szCs w:val="28"/>
          <w:lang w:val="ro-RO"/>
        </w:rPr>
        <w:t>2013 (Monitorul Oficial al Republicii Moldova, 2013, nr.</w:t>
      </w:r>
      <w:r>
        <w:rPr>
          <w:rFonts w:eastAsia="Calibri"/>
          <w:sz w:val="28"/>
          <w:szCs w:val="28"/>
          <w:lang w:val="ro-RO"/>
        </w:rPr>
        <w:t xml:space="preserve"> </w:t>
      </w:r>
      <w:r w:rsidRPr="009936F3">
        <w:rPr>
          <w:rFonts w:eastAsia="Calibri"/>
          <w:sz w:val="28"/>
          <w:szCs w:val="28"/>
          <w:lang w:val="ro-RO"/>
        </w:rPr>
        <w:t>315-319, art.1179),</w:t>
      </w:r>
      <w:r w:rsidRPr="009936F3">
        <w:rPr>
          <w:sz w:val="28"/>
          <w:szCs w:val="28"/>
          <w:lang w:val="ro-RO" w:eastAsia="en-GB"/>
        </w:rPr>
        <w:t xml:space="preserve"> </w:t>
      </w:r>
      <w:r w:rsidRPr="009936F3">
        <w:rPr>
          <w:rFonts w:eastAsia="Calibri"/>
          <w:sz w:val="28"/>
          <w:szCs w:val="28"/>
          <w:lang w:val="ro-RO"/>
        </w:rPr>
        <w:t xml:space="preserve"> cuvintele „Agenția pentru Protecția Consumatorilor”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9.</w:t>
      </w:r>
      <w:r w:rsidRPr="009936F3">
        <w:rPr>
          <w:rFonts w:eastAsia="Calibri"/>
          <w:sz w:val="28"/>
          <w:szCs w:val="28"/>
          <w:lang w:val="ro-RO"/>
        </w:rPr>
        <w:t xml:space="preserve"> La pct. 2 din anexa nr.1 la Hotărîrea Guvernului nr.199 din 20 martie 2014 „Cu privire la aprobarea Strategiei de alimentare cu apă și sanitație (2014-20</w:t>
      </w:r>
      <w:r>
        <w:rPr>
          <w:rFonts w:eastAsia="Calibri"/>
          <w:sz w:val="28"/>
          <w:szCs w:val="28"/>
          <w:lang w:val="ro-RO"/>
        </w:rPr>
        <w:t>2</w:t>
      </w:r>
      <w:r w:rsidRPr="009936F3">
        <w:rPr>
          <w:rFonts w:eastAsia="Calibri"/>
          <w:sz w:val="28"/>
          <w:szCs w:val="28"/>
          <w:lang w:val="ro-RO"/>
        </w:rPr>
        <w:t>8)” (Monitorul Oficial al Republicii Moldova, 2014, nr.</w:t>
      </w:r>
      <w:r>
        <w:rPr>
          <w:rFonts w:eastAsia="Calibri"/>
          <w:sz w:val="28"/>
          <w:szCs w:val="28"/>
          <w:lang w:val="ro-RO"/>
        </w:rPr>
        <w:t xml:space="preserve"> </w:t>
      </w:r>
      <w:r w:rsidRPr="009936F3">
        <w:rPr>
          <w:rFonts w:eastAsia="Calibri"/>
          <w:sz w:val="28"/>
          <w:szCs w:val="28"/>
          <w:lang w:val="ro-RO"/>
        </w:rPr>
        <w:t>72-77, art. 222), cuvintele „Agenția pentru Protecția Consumatorilor”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w:t>
      </w:r>
    </w:p>
    <w:p w:rsidR="001178F1" w:rsidRPr="009936F3" w:rsidRDefault="001178F1" w:rsidP="001178F1">
      <w:pPr>
        <w:ind w:firstLine="567"/>
        <w:rPr>
          <w:rFonts w:eastAsia="Calibri"/>
          <w:sz w:val="28"/>
          <w:szCs w:val="28"/>
          <w:lang w:val="ro-RO"/>
        </w:rPr>
      </w:pPr>
    </w:p>
    <w:p w:rsidR="001178F1" w:rsidRPr="009936F3" w:rsidRDefault="001178F1" w:rsidP="001178F1">
      <w:pPr>
        <w:tabs>
          <w:tab w:val="left" w:pos="851"/>
        </w:tabs>
        <w:spacing w:line="0" w:lineRule="atLeast"/>
        <w:ind w:firstLine="709"/>
        <w:rPr>
          <w:rFonts w:eastAsia="Calibri"/>
          <w:sz w:val="28"/>
          <w:szCs w:val="28"/>
          <w:lang w:val="ro-RO"/>
        </w:rPr>
      </w:pPr>
      <w:r w:rsidRPr="009936F3">
        <w:rPr>
          <w:rFonts w:eastAsia="Calibri"/>
          <w:b/>
          <w:sz w:val="28"/>
          <w:szCs w:val="28"/>
          <w:lang w:val="ro-RO"/>
        </w:rPr>
        <w:t>10.</w:t>
      </w:r>
      <w:r w:rsidRPr="009936F3">
        <w:rPr>
          <w:rFonts w:eastAsia="Calibri"/>
          <w:sz w:val="28"/>
          <w:szCs w:val="28"/>
          <w:lang w:val="ro-RO"/>
        </w:rPr>
        <w:t xml:space="preserve"> În tot textul Reglementării tehnice privind aparatele de cîntărit neautomate, aprobată prin Hotărîrea Guvernului nr.267 din 8 aprilie 2014 (Monitorul Oficial al Republicii Moldova, 2014, nr.92-98, art.296), </w:t>
      </w:r>
      <w:r w:rsidRPr="009936F3">
        <w:rPr>
          <w:sz w:val="28"/>
          <w:szCs w:val="28"/>
          <w:lang w:val="ro-RO" w:eastAsia="en-GB"/>
        </w:rPr>
        <w:t xml:space="preserve">cu modificările și completările ulterioare, </w:t>
      </w:r>
      <w:r w:rsidRPr="009936F3">
        <w:rPr>
          <w:rFonts w:eastAsia="Calibri"/>
          <w:sz w:val="28"/>
          <w:szCs w:val="28"/>
          <w:lang w:val="ro-RO"/>
        </w:rPr>
        <w:t>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tabs>
          <w:tab w:val="left" w:pos="851"/>
        </w:tabs>
        <w:spacing w:line="0" w:lineRule="atLeast"/>
        <w:ind w:firstLine="709"/>
        <w:rPr>
          <w:sz w:val="28"/>
          <w:szCs w:val="28"/>
          <w:lang w:val="ro-RO" w:eastAsia="en-GB"/>
        </w:rPr>
      </w:pPr>
      <w:r w:rsidRPr="009936F3">
        <w:rPr>
          <w:b/>
          <w:sz w:val="28"/>
          <w:szCs w:val="28"/>
          <w:lang w:val="ro-RO" w:eastAsia="en-GB"/>
        </w:rPr>
        <w:t>11.</w:t>
      </w:r>
      <w:r w:rsidRPr="009936F3">
        <w:rPr>
          <w:sz w:val="28"/>
          <w:szCs w:val="28"/>
          <w:lang w:val="ro-RO" w:eastAsia="en-GB"/>
        </w:rPr>
        <w:t xml:space="preserve"> În titlul şi în pct.1 din </w:t>
      </w:r>
      <w:hyperlink r:id="rId4" w:history="1">
        <w:r w:rsidRPr="009936F3">
          <w:rPr>
            <w:sz w:val="28"/>
            <w:szCs w:val="28"/>
            <w:lang w:val="ro-RO" w:eastAsia="en-GB"/>
          </w:rPr>
          <w:t>Hotărîrea Guvernului nr.376 din 27 mai 2014</w:t>
        </w:r>
      </w:hyperlink>
      <w:r w:rsidRPr="009936F3">
        <w:rPr>
          <w:sz w:val="28"/>
          <w:szCs w:val="28"/>
          <w:lang w:val="ro-RO" w:eastAsia="en-GB"/>
        </w:rPr>
        <w:t xml:space="preserve"> „Cu privire la aprobarea Metrologiei de planificare a activităților de control de stat </w:t>
      </w:r>
      <w:r w:rsidRPr="009936F3">
        <w:rPr>
          <w:sz w:val="28"/>
          <w:szCs w:val="28"/>
          <w:lang w:val="ro-RO" w:eastAsia="en-GB"/>
        </w:rPr>
        <w:lastRenderedPageBreak/>
        <w:t>desfășurate de către Agenția pentru Protecția Consumatorilor în baza analizei criteriilor de risc” (Monitorul Oficial</w:t>
      </w:r>
      <w:r w:rsidRPr="009936F3">
        <w:rPr>
          <w:rFonts w:eastAsia="Calibri"/>
          <w:sz w:val="28"/>
          <w:szCs w:val="28"/>
          <w:lang w:val="ro-RO"/>
        </w:rPr>
        <w:t xml:space="preserve"> al Republicii Moldova</w:t>
      </w:r>
      <w:r w:rsidRPr="009936F3">
        <w:rPr>
          <w:sz w:val="28"/>
          <w:szCs w:val="28"/>
          <w:lang w:val="ro-RO" w:eastAsia="en-GB"/>
        </w:rPr>
        <w:t xml:space="preserve">, 2014, nr.142-146, art.425), cu modificările ulterioare, precum şi în titlul şi în pct.1 </w:t>
      </w:r>
      <w:r>
        <w:rPr>
          <w:sz w:val="28"/>
          <w:szCs w:val="28"/>
          <w:lang w:val="ro-RO" w:eastAsia="en-GB"/>
        </w:rPr>
        <w:t>din</w:t>
      </w:r>
      <w:r w:rsidRPr="009936F3">
        <w:rPr>
          <w:sz w:val="28"/>
          <w:szCs w:val="28"/>
          <w:lang w:val="ro-RO" w:eastAsia="en-GB"/>
        </w:rPr>
        <w:t xml:space="preserve"> anex</w:t>
      </w:r>
      <w:r>
        <w:rPr>
          <w:sz w:val="28"/>
          <w:szCs w:val="28"/>
          <w:lang w:val="ro-RO" w:eastAsia="en-GB"/>
        </w:rPr>
        <w:t>ă</w:t>
      </w:r>
      <w:r w:rsidRPr="009936F3">
        <w:rPr>
          <w:sz w:val="28"/>
          <w:szCs w:val="28"/>
          <w:lang w:val="ro-RO" w:eastAsia="en-GB"/>
        </w:rPr>
        <w:t xml:space="preserve">, </w:t>
      </w:r>
      <w:r w:rsidRPr="009936F3">
        <w:rPr>
          <w:rFonts w:eastAsia="Calibri"/>
          <w:sz w:val="28"/>
          <w:szCs w:val="28"/>
          <w:lang w:val="ro-RO"/>
        </w:rPr>
        <w:t>cuvintele „Agenția pentru Protecția Consumatorilor”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sz w:val="28"/>
          <w:szCs w:val="28"/>
          <w:lang w:val="ro-RO" w:eastAsia="en-GB"/>
        </w:rPr>
      </w:pPr>
      <w:r w:rsidRPr="009936F3">
        <w:rPr>
          <w:b/>
          <w:sz w:val="28"/>
          <w:szCs w:val="28"/>
          <w:lang w:val="ro-RO" w:eastAsia="en-GB"/>
        </w:rPr>
        <w:t>12.</w:t>
      </w:r>
      <w:r w:rsidRPr="009936F3">
        <w:rPr>
          <w:sz w:val="28"/>
          <w:szCs w:val="28"/>
          <w:lang w:val="ro-RO" w:eastAsia="en-GB"/>
        </w:rPr>
        <w:t xml:space="preserve"> Regulamentul general de metrologie legală de stabilire a cerințelor privind sticlele utilizate ca recipiente de măsură, aprobat prin </w:t>
      </w:r>
      <w:hyperlink r:id="rId5" w:history="1">
        <w:r w:rsidRPr="009936F3">
          <w:rPr>
            <w:sz w:val="28"/>
            <w:szCs w:val="28"/>
            <w:lang w:val="ro-RO" w:eastAsia="en-GB"/>
          </w:rPr>
          <w:t>Hotărîrea Guvernului nr.881 din 21 octombrie 2014</w:t>
        </w:r>
      </w:hyperlink>
      <w:r w:rsidRPr="009936F3">
        <w:rPr>
          <w:sz w:val="28"/>
          <w:szCs w:val="28"/>
          <w:lang w:val="ro-RO" w:eastAsia="en-GB"/>
        </w:rPr>
        <w:t xml:space="preserve"> (Monitorul Oficial</w:t>
      </w:r>
      <w:r w:rsidRPr="009936F3">
        <w:rPr>
          <w:rFonts w:eastAsia="Calibri"/>
          <w:sz w:val="28"/>
          <w:szCs w:val="28"/>
          <w:lang w:val="ro-RO"/>
        </w:rPr>
        <w:t xml:space="preserve"> al Republicii Moldova</w:t>
      </w:r>
      <w:r w:rsidRPr="009936F3">
        <w:rPr>
          <w:sz w:val="28"/>
          <w:szCs w:val="28"/>
          <w:lang w:val="ro-RO" w:eastAsia="en-GB"/>
        </w:rPr>
        <w:t>, 2014, nr.325-332, art.949), cu modificările și completările ulterioare, se modifică după cum urmează:</w:t>
      </w:r>
    </w:p>
    <w:p w:rsidR="001178F1" w:rsidRPr="009936F3" w:rsidRDefault="001178F1" w:rsidP="001178F1">
      <w:pPr>
        <w:ind w:firstLine="567"/>
        <w:rPr>
          <w:rFonts w:eastAsia="Calibri"/>
          <w:sz w:val="28"/>
          <w:szCs w:val="28"/>
          <w:lang w:val="ro-RO"/>
        </w:rPr>
      </w:pPr>
      <w:r w:rsidRPr="009936F3">
        <w:rPr>
          <w:sz w:val="28"/>
          <w:szCs w:val="28"/>
          <w:lang w:val="ro-RO" w:eastAsia="en-GB"/>
        </w:rPr>
        <w:t xml:space="preserve">1) la pct. 11, </w:t>
      </w:r>
      <w:r w:rsidRPr="009936F3">
        <w:rPr>
          <w:rFonts w:eastAsia="Calibri"/>
          <w:sz w:val="28"/>
          <w:szCs w:val="28"/>
          <w:lang w:val="ro-RO"/>
        </w:rPr>
        <w:t>cuvintele „Agenția pentru Protecția Consumatorului”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w:t>
      </w:r>
    </w:p>
    <w:p w:rsidR="001178F1" w:rsidRPr="009936F3" w:rsidRDefault="001178F1" w:rsidP="001178F1">
      <w:pPr>
        <w:ind w:firstLine="567"/>
        <w:rPr>
          <w:rFonts w:eastAsia="Calibri"/>
          <w:sz w:val="28"/>
          <w:szCs w:val="28"/>
          <w:lang w:val="ro-RO"/>
        </w:rPr>
      </w:pPr>
      <w:r w:rsidRPr="009936F3">
        <w:rPr>
          <w:sz w:val="28"/>
          <w:szCs w:val="28"/>
          <w:lang w:val="ro-RO" w:eastAsia="en-GB"/>
        </w:rPr>
        <w:t xml:space="preserve">2) la pct. 12, </w:t>
      </w:r>
      <w:r w:rsidRPr="009936F3">
        <w:rPr>
          <w:rFonts w:eastAsia="Calibri"/>
          <w:sz w:val="28"/>
          <w:szCs w:val="28"/>
          <w:lang w:val="ro-RO"/>
        </w:rPr>
        <w:t>cuvintele „Agenția pentru Protecția Consumatorilor”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w:t>
      </w:r>
    </w:p>
    <w:p w:rsidR="001178F1" w:rsidRPr="009936F3" w:rsidRDefault="001178F1" w:rsidP="001178F1">
      <w:pPr>
        <w:ind w:firstLine="567"/>
        <w:rPr>
          <w:rFonts w:eastAsia="Calibri"/>
          <w:sz w:val="28"/>
          <w:szCs w:val="28"/>
          <w:lang w:val="ro-RO"/>
        </w:rPr>
      </w:pPr>
    </w:p>
    <w:p w:rsidR="001178F1" w:rsidRPr="009936F3" w:rsidRDefault="001178F1" w:rsidP="001178F1">
      <w:pPr>
        <w:tabs>
          <w:tab w:val="left" w:pos="851"/>
        </w:tabs>
        <w:spacing w:line="0" w:lineRule="atLeast"/>
        <w:ind w:firstLine="709"/>
        <w:rPr>
          <w:sz w:val="28"/>
          <w:szCs w:val="28"/>
          <w:lang w:val="ro-RO" w:eastAsia="en-GB"/>
        </w:rPr>
      </w:pPr>
      <w:r w:rsidRPr="009936F3">
        <w:rPr>
          <w:b/>
          <w:sz w:val="28"/>
          <w:szCs w:val="28"/>
          <w:lang w:val="ro-RO" w:eastAsia="en-GB"/>
        </w:rPr>
        <w:t>13.</w:t>
      </w:r>
      <w:r w:rsidRPr="009936F3">
        <w:rPr>
          <w:sz w:val="28"/>
          <w:szCs w:val="28"/>
          <w:lang w:val="ro-RO" w:eastAsia="en-GB"/>
        </w:rPr>
        <w:t xml:space="preserve"> Anexa nr. 1 la Regulamentul general de metrologie legală de stabilire a normelor privind cantitățile nominale ale produselor preambalate, aprobat prin </w:t>
      </w:r>
      <w:hyperlink r:id="rId6" w:history="1">
        <w:r w:rsidRPr="009936F3">
          <w:rPr>
            <w:sz w:val="28"/>
            <w:szCs w:val="28"/>
            <w:lang w:val="ro-RO" w:eastAsia="en-GB"/>
          </w:rPr>
          <w:t>Hotărîrea Guvernului nr.907 din 4 noiembrie 2014</w:t>
        </w:r>
      </w:hyperlink>
      <w:r w:rsidRPr="009936F3">
        <w:rPr>
          <w:sz w:val="28"/>
          <w:szCs w:val="28"/>
          <w:lang w:val="ro-RO" w:eastAsia="en-GB"/>
        </w:rPr>
        <w:t xml:space="preserve"> (Monitorul Oficial</w:t>
      </w:r>
      <w:r w:rsidRPr="009936F3">
        <w:rPr>
          <w:rFonts w:eastAsia="Calibri"/>
          <w:sz w:val="28"/>
          <w:szCs w:val="28"/>
          <w:lang w:val="ro-RO"/>
        </w:rPr>
        <w:t xml:space="preserve"> al Republicii Moldova</w:t>
      </w:r>
      <w:r w:rsidRPr="009936F3">
        <w:rPr>
          <w:sz w:val="28"/>
          <w:szCs w:val="28"/>
          <w:lang w:val="ro-RO" w:eastAsia="en-GB"/>
        </w:rPr>
        <w:t>, 2014, nr.333-338, art.975), cu modificările și completările ulterioare, se modifică după cum urmează:</w:t>
      </w:r>
    </w:p>
    <w:p w:rsidR="001178F1" w:rsidRPr="009936F3" w:rsidRDefault="001178F1" w:rsidP="001178F1">
      <w:pPr>
        <w:tabs>
          <w:tab w:val="left" w:pos="851"/>
        </w:tabs>
        <w:spacing w:line="0" w:lineRule="atLeast"/>
        <w:ind w:firstLine="709"/>
        <w:rPr>
          <w:rFonts w:eastAsia="Calibri"/>
          <w:sz w:val="28"/>
          <w:szCs w:val="28"/>
          <w:lang w:val="ro-RO"/>
        </w:rPr>
      </w:pPr>
      <w:r w:rsidRPr="009936F3">
        <w:rPr>
          <w:sz w:val="28"/>
          <w:szCs w:val="28"/>
          <w:lang w:val="ro-RO" w:eastAsia="en-GB"/>
        </w:rPr>
        <w:t xml:space="preserve">1) la pct. 14, </w:t>
      </w:r>
      <w:r w:rsidRPr="009936F3">
        <w:rPr>
          <w:rFonts w:eastAsia="Calibri"/>
          <w:sz w:val="28"/>
          <w:szCs w:val="28"/>
          <w:lang w:val="ro-RO"/>
        </w:rPr>
        <w:t>cuvintele „Agenției pentru Protecția Consumatorilor” se substituie prin cuvintele „</w:t>
      </w:r>
      <w:r w:rsidRPr="009936F3">
        <w:rPr>
          <w:sz w:val="28"/>
          <w:szCs w:val="28"/>
          <w:lang w:val="ro-RO" w:eastAsia="en-GB"/>
        </w:rPr>
        <w:t>Agenți</w:t>
      </w:r>
      <w:r w:rsidRPr="009936F3">
        <w:rPr>
          <w:rFonts w:eastAsia="Calibri"/>
          <w:sz w:val="28"/>
          <w:szCs w:val="28"/>
          <w:lang w:val="ro-RO"/>
        </w:rPr>
        <w:t>ei</w:t>
      </w:r>
      <w:r w:rsidRPr="009936F3">
        <w:rPr>
          <w:sz w:val="28"/>
          <w:szCs w:val="28"/>
          <w:lang w:val="ro-RO" w:eastAsia="en-GB"/>
        </w:rPr>
        <w:t xml:space="preserve"> pentru Protecția Consuma</w:t>
      </w:r>
      <w:r w:rsidRPr="009936F3">
        <w:rPr>
          <w:rFonts w:eastAsia="Calibri"/>
          <w:sz w:val="28"/>
          <w:szCs w:val="28"/>
          <w:lang w:val="ro-RO"/>
        </w:rPr>
        <w:t>torilor și Supravegherea Pieței”;</w:t>
      </w:r>
    </w:p>
    <w:p w:rsidR="001178F1" w:rsidRPr="009936F3" w:rsidRDefault="001178F1" w:rsidP="001178F1">
      <w:pPr>
        <w:tabs>
          <w:tab w:val="left" w:pos="851"/>
        </w:tabs>
        <w:spacing w:line="0" w:lineRule="atLeast"/>
        <w:ind w:firstLine="709"/>
        <w:rPr>
          <w:rFonts w:eastAsia="Calibri"/>
          <w:sz w:val="28"/>
          <w:szCs w:val="28"/>
          <w:lang w:val="ro-RO"/>
        </w:rPr>
      </w:pPr>
      <w:r w:rsidRPr="009936F3">
        <w:rPr>
          <w:rFonts w:eastAsia="Calibri"/>
          <w:sz w:val="28"/>
          <w:szCs w:val="28"/>
          <w:lang w:val="ro-RO"/>
        </w:rPr>
        <w:t xml:space="preserve">2) </w:t>
      </w:r>
      <w:r w:rsidRPr="009936F3">
        <w:rPr>
          <w:sz w:val="28"/>
          <w:szCs w:val="28"/>
          <w:lang w:val="ro-RO" w:eastAsia="en-GB"/>
        </w:rPr>
        <w:t xml:space="preserve">la pct. 17, </w:t>
      </w:r>
      <w:r w:rsidRPr="009936F3">
        <w:rPr>
          <w:rFonts w:eastAsia="Calibri"/>
          <w:sz w:val="28"/>
          <w:szCs w:val="28"/>
          <w:lang w:val="ro-RO"/>
        </w:rPr>
        <w:t>cuvintele „Agenția pentru Protecția Consumatorilor”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w:t>
      </w:r>
    </w:p>
    <w:p w:rsidR="001178F1" w:rsidRPr="009936F3" w:rsidRDefault="001178F1" w:rsidP="001178F1">
      <w:pPr>
        <w:tabs>
          <w:tab w:val="left" w:pos="851"/>
        </w:tabs>
        <w:spacing w:line="0" w:lineRule="atLeast"/>
        <w:ind w:firstLine="709"/>
        <w:rPr>
          <w:rFonts w:eastAsia="Calibri"/>
          <w:sz w:val="28"/>
          <w:szCs w:val="28"/>
          <w:lang w:val="ro-RO"/>
        </w:rPr>
      </w:pPr>
      <w:r w:rsidRPr="009936F3">
        <w:rPr>
          <w:rFonts w:eastAsia="Calibri"/>
          <w:sz w:val="28"/>
          <w:szCs w:val="28"/>
          <w:lang w:val="ro-RO"/>
        </w:rPr>
        <w:t xml:space="preserve">3) </w:t>
      </w:r>
      <w:r w:rsidRPr="009936F3">
        <w:rPr>
          <w:sz w:val="28"/>
          <w:szCs w:val="28"/>
          <w:lang w:val="ro-RO" w:eastAsia="en-GB"/>
        </w:rPr>
        <w:t xml:space="preserve">la punctele 17 şi 19, sigla „APC” </w:t>
      </w:r>
      <w:r w:rsidRPr="009936F3">
        <w:rPr>
          <w:rFonts w:eastAsia="Calibri"/>
          <w:sz w:val="28"/>
          <w:szCs w:val="28"/>
          <w:lang w:val="ro-RO"/>
        </w:rPr>
        <w:t>se substituie prin sigla „APCSP”.</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14.</w:t>
      </w:r>
      <w:r w:rsidRPr="009936F3">
        <w:rPr>
          <w:rFonts w:eastAsia="Calibri"/>
          <w:sz w:val="28"/>
          <w:szCs w:val="28"/>
          <w:lang w:val="ro-RO"/>
        </w:rPr>
        <w:t xml:space="preserve"> În tot textul anexelor la Hotărîrea Guvernului nr.1003 din 10 </w:t>
      </w:r>
      <w:r w:rsidRPr="009936F3">
        <w:rPr>
          <w:sz w:val="28"/>
          <w:szCs w:val="28"/>
          <w:lang w:val="ro-RO" w:eastAsia="en-GB"/>
        </w:rPr>
        <w:t>decembrie </w:t>
      </w:r>
      <w:r w:rsidRPr="009936F3">
        <w:rPr>
          <w:rFonts w:eastAsia="Calibri"/>
          <w:sz w:val="28"/>
          <w:szCs w:val="28"/>
          <w:lang w:val="ro-RO"/>
        </w:rPr>
        <w:t>2014 „Pentru aprobarea regulamentelor privind cerințele de etichetare energetică a unor produse cu impact energetic” (Monitorul Oficial al Republicii Moldova, 2014, nr.386-396, art.1100), cu modificările și completările ulterioare, 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b/>
          <w:sz w:val="28"/>
          <w:szCs w:val="28"/>
          <w:lang w:val="ro-RO" w:eastAsia="en-GB"/>
        </w:rPr>
        <w:t>15.</w:t>
      </w:r>
      <w:r w:rsidRPr="009936F3">
        <w:rPr>
          <w:sz w:val="28"/>
          <w:szCs w:val="28"/>
          <w:lang w:val="ro-RO" w:eastAsia="en-GB"/>
        </w:rPr>
        <w:t xml:space="preserve"> În tot textul Reglementării tehnice privind punerea la dispoziție pe piață a mijloacelor de măsurare, aprobată prin Hotărîrea Guvernului nr.408 din 16 iunie 2015 (Monitorul Oficial</w:t>
      </w:r>
      <w:r w:rsidRPr="009936F3">
        <w:rPr>
          <w:rFonts w:eastAsia="Calibri"/>
          <w:sz w:val="28"/>
          <w:szCs w:val="28"/>
          <w:lang w:val="ro-RO"/>
        </w:rPr>
        <w:t xml:space="preserve"> al Republicii Moldova</w:t>
      </w:r>
      <w:r w:rsidRPr="009936F3">
        <w:rPr>
          <w:sz w:val="28"/>
          <w:szCs w:val="28"/>
          <w:lang w:val="ro-RO" w:eastAsia="en-GB"/>
        </w:rPr>
        <w:t xml:space="preserve">, 2015, nr.177-184, art.471), cu modificările și completările ulterioare, precum şi al anexei nr.2, </w:t>
      </w:r>
      <w:r w:rsidRPr="009936F3">
        <w:rPr>
          <w:rFonts w:eastAsia="Calibri"/>
          <w:sz w:val="28"/>
          <w:szCs w:val="28"/>
          <w:lang w:val="ro-RO"/>
        </w:rPr>
        <w:t>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b/>
          <w:sz w:val="28"/>
          <w:szCs w:val="28"/>
          <w:lang w:val="ro-RO" w:eastAsia="en-GB"/>
        </w:rPr>
        <w:lastRenderedPageBreak/>
        <w:t>16.</w:t>
      </w:r>
      <w:r w:rsidRPr="009936F3">
        <w:rPr>
          <w:sz w:val="28"/>
          <w:szCs w:val="28"/>
          <w:lang w:val="ro-RO" w:eastAsia="en-GB"/>
        </w:rPr>
        <w:t xml:space="preserve"> În tot textul Reglementării tehnice „Pentru punerea la dispoziție pe piață a echipamentelor electrice destinate utilizării în cadrul unor anumite limite de tensiune”, aprobată prin </w:t>
      </w:r>
      <w:hyperlink r:id="rId7" w:history="1">
        <w:r w:rsidRPr="009936F3">
          <w:rPr>
            <w:sz w:val="28"/>
            <w:szCs w:val="28"/>
            <w:lang w:val="ro-RO" w:eastAsia="en-GB"/>
          </w:rPr>
          <w:t>Hotărîrea Guvernului nr.745 din 26 octombrie 2015</w:t>
        </w:r>
      </w:hyperlink>
      <w:r w:rsidRPr="009936F3">
        <w:rPr>
          <w:sz w:val="28"/>
          <w:szCs w:val="28"/>
          <w:lang w:val="ro-RO" w:eastAsia="en-GB"/>
        </w:rPr>
        <w:t xml:space="preserve"> (Monitorul Oficial</w:t>
      </w:r>
      <w:r w:rsidRPr="009936F3">
        <w:rPr>
          <w:rFonts w:eastAsia="Calibri"/>
          <w:sz w:val="28"/>
          <w:szCs w:val="28"/>
          <w:lang w:val="ro-RO"/>
        </w:rPr>
        <w:t xml:space="preserve"> al Republicii Moldova</w:t>
      </w:r>
      <w:r w:rsidRPr="009936F3">
        <w:rPr>
          <w:sz w:val="28"/>
          <w:szCs w:val="28"/>
          <w:lang w:val="ro-RO" w:eastAsia="en-GB"/>
        </w:rPr>
        <w:t xml:space="preserve">, 2015, nr.297-300, art.838), </w:t>
      </w:r>
      <w:r w:rsidRPr="009936F3">
        <w:rPr>
          <w:rFonts w:eastAsia="Calibri"/>
          <w:sz w:val="28"/>
          <w:szCs w:val="28"/>
          <w:lang w:val="ro-RO"/>
        </w:rPr>
        <w:t>precum şi al anexei nr.2, 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17.</w:t>
      </w:r>
      <w:r w:rsidRPr="009936F3">
        <w:rPr>
          <w:rFonts w:eastAsia="Calibri"/>
          <w:sz w:val="28"/>
          <w:szCs w:val="28"/>
          <w:lang w:val="ro-RO"/>
        </w:rPr>
        <w:t xml:space="preserve"> În tot textul Reglementării tehnice „Compatibilitatea electromagnetică a echipamentelor”, aprobată prin </w:t>
      </w:r>
      <w:hyperlink r:id="rId8" w:history="1">
        <w:r w:rsidRPr="009936F3">
          <w:rPr>
            <w:rFonts w:eastAsia="Calibri"/>
            <w:sz w:val="28"/>
            <w:szCs w:val="28"/>
            <w:lang w:val="ro-RO"/>
          </w:rPr>
          <w:t>Hotărîrea Guvernului nr.807 din 29 octombrie 2015</w:t>
        </w:r>
      </w:hyperlink>
      <w:r w:rsidRPr="009936F3">
        <w:rPr>
          <w:rFonts w:eastAsia="Calibri"/>
          <w:sz w:val="28"/>
          <w:szCs w:val="28"/>
          <w:lang w:val="ro-RO"/>
        </w:rPr>
        <w:t xml:space="preserve"> (Monitorul Oficial al Republicii Moldova, 2015, nr.306-310, art.901), precum şi al anexelor nr.2 şi 3, 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18.</w:t>
      </w:r>
      <w:r w:rsidRPr="009936F3">
        <w:rPr>
          <w:rFonts w:eastAsia="Calibri"/>
          <w:sz w:val="28"/>
          <w:szCs w:val="28"/>
          <w:lang w:val="ro-RO"/>
        </w:rPr>
        <w:t xml:space="preserve"> </w:t>
      </w:r>
      <w:r w:rsidRPr="009936F3">
        <w:rPr>
          <w:sz w:val="28"/>
          <w:szCs w:val="28"/>
          <w:lang w:val="ro-RO" w:eastAsia="en-GB"/>
        </w:rPr>
        <w:t xml:space="preserve">În tot textul Reglementării tehnice </w:t>
      </w:r>
      <w:r w:rsidRPr="009936F3">
        <w:rPr>
          <w:rFonts w:eastAsia="Calibri"/>
          <w:sz w:val="28"/>
          <w:szCs w:val="28"/>
          <w:lang w:val="ro-RO"/>
        </w:rPr>
        <w:t xml:space="preserve">privind siguranța jucăriilor, aprobată prin </w:t>
      </w:r>
      <w:hyperlink r:id="rId9" w:history="1">
        <w:r w:rsidRPr="009936F3">
          <w:rPr>
            <w:rFonts w:eastAsia="Calibri"/>
            <w:sz w:val="28"/>
            <w:szCs w:val="28"/>
            <w:lang w:val="ro-RO"/>
          </w:rPr>
          <w:t>Hotărîrea Guvernului nr.808 din 29 octombrie 2015</w:t>
        </w:r>
      </w:hyperlink>
      <w:r w:rsidRPr="009936F3">
        <w:rPr>
          <w:rFonts w:eastAsia="Calibri"/>
          <w:sz w:val="28"/>
          <w:szCs w:val="28"/>
          <w:lang w:val="ro-RO"/>
        </w:rPr>
        <w:t xml:space="preserve"> (Monitorul Oficial al Republicii Moldova, 2015, nr.306-310, art.902), precum şi al anexei nr. 6, 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bCs/>
          <w:sz w:val="28"/>
          <w:szCs w:val="28"/>
          <w:lang w:val="ro-RO" w:eastAsia="en-GB"/>
        </w:rPr>
      </w:pPr>
      <w:r w:rsidRPr="009936F3">
        <w:rPr>
          <w:b/>
          <w:bCs/>
          <w:sz w:val="28"/>
          <w:szCs w:val="28"/>
          <w:lang w:val="ro-RO" w:eastAsia="en-GB"/>
        </w:rPr>
        <w:t>19.</w:t>
      </w:r>
      <w:r w:rsidRPr="009936F3">
        <w:rPr>
          <w:bCs/>
          <w:sz w:val="28"/>
          <w:szCs w:val="28"/>
          <w:lang w:val="ro-RO" w:eastAsia="en-GB"/>
        </w:rPr>
        <w:t xml:space="preserve"> La pct. 6 din Reglementarea tehnică privind punerea la dispoziție pe piață a brichetelor care prezintă caracteristici de siguranță pentru copii și interzicerea introducerii pe piață a brichetelor fantezie, aprobată prin </w:t>
      </w:r>
      <w:hyperlink r:id="rId10" w:history="1">
        <w:r w:rsidRPr="009936F3">
          <w:rPr>
            <w:bCs/>
            <w:sz w:val="28"/>
            <w:szCs w:val="28"/>
            <w:lang w:val="ro-RO" w:eastAsia="en-GB"/>
          </w:rPr>
          <w:t>Hotărîrea Guvernului nr.37 din 1 februarie 2016</w:t>
        </w:r>
      </w:hyperlink>
      <w:r w:rsidRPr="009936F3">
        <w:rPr>
          <w:bCs/>
          <w:sz w:val="28"/>
          <w:szCs w:val="28"/>
          <w:lang w:val="ro-RO" w:eastAsia="en-GB"/>
        </w:rPr>
        <w:t xml:space="preserve"> (Monitorul Oficial al Republicii Moldova, 2016, nr. 25-30, art.44), cuvintele „Agenția pentru Protecția Consumatorilor” se substituie prin cuvintele „Agenția pentru Protecția Consumatorilor și Supravegherea Pieței”. </w:t>
      </w:r>
    </w:p>
    <w:p w:rsidR="001178F1" w:rsidRPr="009936F3" w:rsidRDefault="001178F1" w:rsidP="001178F1">
      <w:pPr>
        <w:ind w:firstLine="567"/>
        <w:rPr>
          <w:bCs/>
          <w:sz w:val="28"/>
          <w:szCs w:val="28"/>
          <w:lang w:val="ro-RO" w:eastAsia="en-GB"/>
        </w:rPr>
      </w:pPr>
    </w:p>
    <w:p w:rsidR="001178F1" w:rsidRPr="009936F3" w:rsidRDefault="001178F1" w:rsidP="001178F1">
      <w:pPr>
        <w:ind w:firstLine="567"/>
        <w:rPr>
          <w:bCs/>
          <w:sz w:val="28"/>
          <w:szCs w:val="28"/>
          <w:lang w:val="ro-RO" w:eastAsia="en-GB"/>
        </w:rPr>
      </w:pPr>
      <w:r w:rsidRPr="009936F3">
        <w:rPr>
          <w:b/>
          <w:bCs/>
          <w:sz w:val="28"/>
          <w:szCs w:val="28"/>
          <w:lang w:val="ro-RO" w:eastAsia="en-GB"/>
        </w:rPr>
        <w:t>20.</w:t>
      </w:r>
      <w:r w:rsidRPr="009936F3">
        <w:rPr>
          <w:bCs/>
          <w:sz w:val="28"/>
          <w:szCs w:val="28"/>
          <w:lang w:val="ro-RO" w:eastAsia="en-GB"/>
        </w:rPr>
        <w:t xml:space="preserve"> </w:t>
      </w:r>
      <w:r w:rsidRPr="00801208">
        <w:rPr>
          <w:bCs/>
          <w:sz w:val="28"/>
          <w:szCs w:val="28"/>
          <w:lang w:val="ro-RO" w:eastAsia="en-GB"/>
        </w:rPr>
        <w:t xml:space="preserve">În anexa nr.1  la Hotărîrea Guvernului nr.266 din 9 martie 2016 „Cu privire la lista serviciilor publice desconcentrate administrate în mod direct/din subordinea ministerelor și altor autorități administrative centrale” (Monitorul Oficial al Republicii Moldova, 2016, nr.59-67, art.302 ), cu modificările ulterioare, </w:t>
      </w:r>
      <w:r w:rsidRPr="000345DE">
        <w:rPr>
          <w:bCs/>
          <w:sz w:val="28"/>
          <w:szCs w:val="28"/>
          <w:lang w:val="ro-RO" w:eastAsia="en-GB"/>
        </w:rPr>
        <w:t>la coloana a 2-a</w:t>
      </w:r>
      <w:r>
        <w:rPr>
          <w:bCs/>
          <w:sz w:val="28"/>
          <w:szCs w:val="28"/>
          <w:lang w:val="ro-RO" w:eastAsia="en-GB"/>
        </w:rPr>
        <w:t>,</w:t>
      </w:r>
      <w:r w:rsidRPr="000345DE">
        <w:rPr>
          <w:bCs/>
          <w:sz w:val="28"/>
          <w:szCs w:val="28"/>
          <w:lang w:val="ro-RO" w:eastAsia="en-GB"/>
        </w:rPr>
        <w:t xml:space="preserve"> cuvintele „Agenția pentru Protecția Consumatorilor” și</w:t>
      </w:r>
      <w:r>
        <w:rPr>
          <w:bCs/>
          <w:sz w:val="28"/>
          <w:szCs w:val="28"/>
          <w:lang w:val="ro-RO" w:eastAsia="en-GB"/>
        </w:rPr>
        <w:t>,</w:t>
      </w:r>
      <w:r w:rsidRPr="000345DE">
        <w:rPr>
          <w:bCs/>
          <w:sz w:val="28"/>
          <w:szCs w:val="28"/>
          <w:lang w:val="ro-RO" w:eastAsia="en-GB"/>
        </w:rPr>
        <w:t xml:space="preserve"> la coloana a </w:t>
      </w:r>
      <w:r>
        <w:rPr>
          <w:bCs/>
          <w:sz w:val="28"/>
          <w:szCs w:val="28"/>
          <w:lang w:val="ro-RO" w:eastAsia="en-GB"/>
        </w:rPr>
        <w:t>3</w:t>
      </w:r>
      <w:r w:rsidRPr="000345DE">
        <w:rPr>
          <w:bCs/>
          <w:sz w:val="28"/>
          <w:szCs w:val="28"/>
          <w:lang w:val="ro-RO" w:eastAsia="en-GB"/>
        </w:rPr>
        <w:t>-a</w:t>
      </w:r>
      <w:r>
        <w:rPr>
          <w:bCs/>
          <w:sz w:val="28"/>
          <w:szCs w:val="28"/>
          <w:lang w:val="ro-RO" w:eastAsia="en-GB"/>
        </w:rPr>
        <w:t>,</w:t>
      </w:r>
      <w:r w:rsidRPr="000345DE">
        <w:rPr>
          <w:bCs/>
          <w:sz w:val="28"/>
          <w:szCs w:val="28"/>
          <w:lang w:val="ro-RO" w:eastAsia="en-GB"/>
        </w:rPr>
        <w:t xml:space="preserve"> cuvintele „</w:t>
      </w:r>
      <w:r>
        <w:rPr>
          <w:bCs/>
          <w:sz w:val="28"/>
          <w:szCs w:val="28"/>
          <w:lang w:val="ro-RO" w:eastAsia="en-GB"/>
        </w:rPr>
        <w:t>Direcții</w:t>
      </w:r>
      <w:r w:rsidRPr="000345DE">
        <w:rPr>
          <w:bCs/>
          <w:sz w:val="28"/>
          <w:szCs w:val="28"/>
          <w:lang w:val="ro-RO" w:eastAsia="en-GB"/>
        </w:rPr>
        <w:t xml:space="preserve"> teritoriale” se exclud.</w:t>
      </w:r>
    </w:p>
    <w:p w:rsidR="001178F1" w:rsidRPr="009936F3" w:rsidRDefault="001178F1" w:rsidP="001178F1">
      <w:pPr>
        <w:ind w:firstLine="567"/>
        <w:rPr>
          <w:rFonts w:eastAsia="Calibri"/>
          <w:sz w:val="28"/>
          <w:szCs w:val="28"/>
          <w:lang w:val="ro-RO"/>
        </w:rPr>
      </w:pPr>
    </w:p>
    <w:p w:rsidR="001178F1" w:rsidRPr="009936F3" w:rsidRDefault="001178F1" w:rsidP="001178F1">
      <w:pPr>
        <w:spacing w:line="0" w:lineRule="atLeast"/>
        <w:ind w:firstLine="567"/>
        <w:rPr>
          <w:bCs/>
          <w:sz w:val="28"/>
          <w:szCs w:val="28"/>
          <w:lang w:val="ro-RO" w:eastAsia="en-GB"/>
        </w:rPr>
      </w:pPr>
      <w:r w:rsidRPr="009936F3">
        <w:rPr>
          <w:b/>
          <w:bCs/>
          <w:sz w:val="28"/>
          <w:szCs w:val="28"/>
          <w:lang w:val="ro-RO" w:eastAsia="en-GB"/>
        </w:rPr>
        <w:t>21.</w:t>
      </w:r>
      <w:r w:rsidRPr="009936F3">
        <w:rPr>
          <w:bCs/>
          <w:sz w:val="28"/>
          <w:szCs w:val="28"/>
          <w:lang w:val="ro-RO" w:eastAsia="en-GB"/>
        </w:rPr>
        <w:t xml:space="preserve"> În anexa nr.2 la </w:t>
      </w:r>
      <w:hyperlink r:id="rId11" w:history="1">
        <w:r w:rsidRPr="009936F3">
          <w:rPr>
            <w:bCs/>
            <w:sz w:val="28"/>
            <w:szCs w:val="28"/>
            <w:lang w:val="ro-RO" w:eastAsia="en-GB"/>
          </w:rPr>
          <w:t>Hotărîrea Guvernului nr.964 din 9 august 2016</w:t>
        </w:r>
      </w:hyperlink>
      <w:r w:rsidRPr="009936F3">
        <w:rPr>
          <w:bCs/>
          <w:sz w:val="28"/>
          <w:szCs w:val="28"/>
          <w:lang w:val="ro-RO" w:eastAsia="en-GB"/>
        </w:rPr>
        <w:t xml:space="preserve"> „Cu privire la Consiliul coordonator pentru protecția consumatorilor și supravegherea pieței” (Monitorul Oficial al Republicii Moldova,</w:t>
      </w:r>
      <w:r>
        <w:rPr>
          <w:bCs/>
          <w:sz w:val="28"/>
          <w:szCs w:val="28"/>
          <w:lang w:val="ro-RO" w:eastAsia="en-GB"/>
        </w:rPr>
        <w:t xml:space="preserve"> </w:t>
      </w:r>
      <w:r w:rsidRPr="009936F3">
        <w:rPr>
          <w:bCs/>
          <w:sz w:val="28"/>
          <w:szCs w:val="28"/>
          <w:lang w:val="ro-RO" w:eastAsia="en-GB"/>
        </w:rPr>
        <w:t>2016, nr.</w:t>
      </w:r>
      <w:r>
        <w:rPr>
          <w:bCs/>
          <w:sz w:val="28"/>
          <w:szCs w:val="28"/>
          <w:lang w:val="ro-RO" w:eastAsia="en-GB"/>
        </w:rPr>
        <w:t xml:space="preserve"> </w:t>
      </w:r>
      <w:r w:rsidRPr="009936F3">
        <w:rPr>
          <w:bCs/>
          <w:sz w:val="28"/>
          <w:szCs w:val="28"/>
          <w:lang w:val="ro-RO" w:eastAsia="en-GB"/>
        </w:rPr>
        <w:t>265-276, art.1047), cuvintele „Agenției pentru Protecția Consumatorilor” se substituie prin cuvintele „Agenției pentru Protecția Consumatorilor și Supravegherea Pieței”.</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b/>
          <w:sz w:val="28"/>
          <w:szCs w:val="28"/>
          <w:lang w:val="ro-RO" w:eastAsia="en-GB"/>
        </w:rPr>
        <w:lastRenderedPageBreak/>
        <w:t>22.</w:t>
      </w:r>
      <w:r w:rsidRPr="009936F3">
        <w:rPr>
          <w:sz w:val="28"/>
          <w:szCs w:val="28"/>
          <w:lang w:val="ro-RO" w:eastAsia="en-GB"/>
        </w:rPr>
        <w:t xml:space="preserve"> La pct. 2 din </w:t>
      </w:r>
      <w:hyperlink r:id="rId12" w:history="1">
        <w:r w:rsidRPr="009936F3">
          <w:rPr>
            <w:sz w:val="28"/>
            <w:szCs w:val="28"/>
            <w:lang w:val="ro-RO" w:eastAsia="en-GB"/>
          </w:rPr>
          <w:t>Hotărîrea Guvernului nr.1116  din 7 octombrie 2016</w:t>
        </w:r>
      </w:hyperlink>
      <w:r w:rsidRPr="009936F3">
        <w:rPr>
          <w:sz w:val="28"/>
          <w:szCs w:val="28"/>
          <w:lang w:val="ro-RO" w:eastAsia="en-GB"/>
        </w:rPr>
        <w:t xml:space="preserve"> „Pentru aprobarea Regulamentului de funcționare a Sistemului de schimb rapid de informații privind produsele periculoase” (Monitorul Oficial</w:t>
      </w:r>
      <w:r w:rsidRPr="009936F3">
        <w:rPr>
          <w:rFonts w:eastAsia="Calibri"/>
          <w:sz w:val="28"/>
          <w:szCs w:val="28"/>
          <w:lang w:val="ro-RO"/>
        </w:rPr>
        <w:t xml:space="preserve"> al Republicii Moldova</w:t>
      </w:r>
      <w:r w:rsidRPr="009936F3">
        <w:rPr>
          <w:sz w:val="28"/>
          <w:szCs w:val="28"/>
          <w:lang w:val="ro-RO" w:eastAsia="en-GB"/>
        </w:rPr>
        <w:t>, 2016, nr.353-354, art.1207), cuvintele „Agenția pentru Protecția Consumatorilor” se substituie prin cuvintele „Agenția pentru Protecția Consuma</w:t>
      </w:r>
      <w:r w:rsidRPr="009936F3">
        <w:rPr>
          <w:rFonts w:eastAsia="Calibri"/>
          <w:sz w:val="28"/>
          <w:szCs w:val="28"/>
          <w:lang w:val="ro-RO"/>
        </w:rPr>
        <w:t>torilor și Supravegherea Pieței”.</w:t>
      </w:r>
    </w:p>
    <w:p w:rsidR="001178F1" w:rsidRPr="009936F3" w:rsidRDefault="001178F1" w:rsidP="001178F1">
      <w:pPr>
        <w:ind w:firstLine="567"/>
        <w:rPr>
          <w:sz w:val="28"/>
          <w:szCs w:val="28"/>
          <w:lang w:val="ro-RO" w:eastAsia="en-GB"/>
        </w:rPr>
      </w:pPr>
    </w:p>
    <w:p w:rsidR="001178F1" w:rsidRPr="009936F3" w:rsidRDefault="001178F1" w:rsidP="001178F1">
      <w:pPr>
        <w:ind w:firstLine="567"/>
        <w:rPr>
          <w:sz w:val="28"/>
          <w:szCs w:val="28"/>
          <w:lang w:val="ro-RO" w:eastAsia="en-GB"/>
        </w:rPr>
      </w:pPr>
      <w:r w:rsidRPr="009936F3">
        <w:rPr>
          <w:b/>
          <w:sz w:val="28"/>
          <w:szCs w:val="28"/>
          <w:lang w:val="ro-RO" w:eastAsia="en-GB"/>
        </w:rPr>
        <w:t>23.</w:t>
      </w:r>
      <w:r w:rsidRPr="009936F3">
        <w:rPr>
          <w:sz w:val="28"/>
          <w:szCs w:val="28"/>
          <w:lang w:val="ro-RO" w:eastAsia="en-GB"/>
        </w:rPr>
        <w:t xml:space="preserve"> Reglementarea tehnică privind imitațiile de produse alimentare care prezintă risc de a pune în pericol sănătatea sau siguranța consumatorilor, aprobată prin </w:t>
      </w:r>
      <w:hyperlink r:id="rId13" w:history="1">
        <w:r w:rsidRPr="009936F3">
          <w:rPr>
            <w:sz w:val="28"/>
            <w:szCs w:val="28"/>
            <w:lang w:val="ro-RO" w:eastAsia="en-GB"/>
          </w:rPr>
          <w:t>Hotărîrea Guvernului nr.1246 din 15 noiembrie 2016</w:t>
        </w:r>
      </w:hyperlink>
      <w:r w:rsidRPr="009936F3">
        <w:rPr>
          <w:sz w:val="28"/>
          <w:szCs w:val="28"/>
          <w:lang w:val="ro-RO" w:eastAsia="en-GB"/>
        </w:rPr>
        <w:t xml:space="preserve"> (Monitorul Oficial</w:t>
      </w:r>
      <w:r w:rsidRPr="009936F3">
        <w:rPr>
          <w:rFonts w:eastAsia="Calibri"/>
          <w:sz w:val="28"/>
          <w:szCs w:val="28"/>
          <w:lang w:val="ro-RO"/>
        </w:rPr>
        <w:t xml:space="preserve"> al Republicii Moldova</w:t>
      </w:r>
      <w:r w:rsidRPr="009936F3">
        <w:rPr>
          <w:sz w:val="28"/>
          <w:szCs w:val="28"/>
          <w:lang w:val="ro-RO" w:eastAsia="en-GB"/>
        </w:rPr>
        <w:t>, 2016, nr.405-414, art. 1355) se modifică după cum urmează:</w:t>
      </w:r>
    </w:p>
    <w:p w:rsidR="001178F1" w:rsidRPr="009936F3" w:rsidRDefault="001178F1" w:rsidP="001178F1">
      <w:pPr>
        <w:ind w:firstLine="567"/>
        <w:rPr>
          <w:sz w:val="28"/>
          <w:szCs w:val="28"/>
          <w:lang w:val="ro-RO" w:eastAsia="en-GB"/>
        </w:rPr>
      </w:pPr>
      <w:r w:rsidRPr="009936F3">
        <w:rPr>
          <w:sz w:val="28"/>
          <w:szCs w:val="28"/>
          <w:lang w:val="ro-RO" w:eastAsia="en-GB"/>
        </w:rPr>
        <w:t>1) modificăril</w:t>
      </w:r>
      <w:r>
        <w:rPr>
          <w:sz w:val="28"/>
          <w:szCs w:val="28"/>
          <w:lang w:val="ro-RO" w:eastAsia="en-GB"/>
        </w:rPr>
        <w:t xml:space="preserve">e se operează doar în versiunea în limba </w:t>
      </w:r>
      <w:r w:rsidRPr="009936F3">
        <w:rPr>
          <w:sz w:val="28"/>
          <w:szCs w:val="28"/>
          <w:lang w:val="ro-RO" w:eastAsia="en-GB"/>
        </w:rPr>
        <w:t xml:space="preserve">rusă; </w:t>
      </w:r>
    </w:p>
    <w:p w:rsidR="001178F1" w:rsidRPr="009936F3" w:rsidRDefault="001178F1" w:rsidP="001178F1">
      <w:pPr>
        <w:ind w:firstLine="567"/>
        <w:rPr>
          <w:rFonts w:eastAsia="Calibri"/>
          <w:sz w:val="28"/>
          <w:szCs w:val="28"/>
          <w:lang w:val="ro-RO"/>
        </w:rPr>
      </w:pPr>
      <w:r w:rsidRPr="009936F3">
        <w:rPr>
          <w:sz w:val="28"/>
          <w:szCs w:val="28"/>
          <w:lang w:val="ro-RO" w:eastAsia="en-GB"/>
        </w:rPr>
        <w:t xml:space="preserve">2) </w:t>
      </w:r>
      <w:r>
        <w:rPr>
          <w:sz w:val="28"/>
          <w:szCs w:val="28"/>
          <w:lang w:val="ro-RO" w:eastAsia="en-GB"/>
        </w:rPr>
        <w:t xml:space="preserve">în pct. 3, </w:t>
      </w:r>
      <w:r w:rsidRPr="009936F3">
        <w:rPr>
          <w:sz w:val="28"/>
          <w:szCs w:val="28"/>
          <w:lang w:val="ro-RO" w:eastAsia="en-GB"/>
        </w:rPr>
        <w:t>cuvintele „Agenția pentru Protecția Consumatorilor” se substituie prin cuvintele „Agenția pentru Protecția Consuma</w:t>
      </w:r>
      <w:r w:rsidRPr="009936F3">
        <w:rPr>
          <w:rFonts w:eastAsia="Calibri"/>
          <w:sz w:val="28"/>
          <w:szCs w:val="28"/>
          <w:lang w:val="ro-RO"/>
        </w:rPr>
        <w:t>torilor și Supravegherea Pieței”.</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2</w:t>
      </w:r>
      <w:r w:rsidRPr="009936F3">
        <w:rPr>
          <w:rFonts w:eastAsia="Calibri"/>
          <w:b/>
          <w:sz w:val="28"/>
          <w:szCs w:val="28"/>
          <w:lang w:val="ro-RO" w:eastAsia="en-GB"/>
        </w:rPr>
        <w:t>4.</w:t>
      </w:r>
      <w:r w:rsidRPr="009936F3">
        <w:rPr>
          <w:rFonts w:eastAsia="Calibri"/>
          <w:sz w:val="28"/>
          <w:szCs w:val="28"/>
          <w:lang w:val="ro-RO" w:eastAsia="en-GB"/>
        </w:rPr>
        <w:t xml:space="preserve"> La pct. 34 </w:t>
      </w:r>
      <w:r w:rsidRPr="009936F3">
        <w:rPr>
          <w:sz w:val="28"/>
          <w:szCs w:val="28"/>
          <w:lang w:val="ro-RO" w:eastAsia="en-GB"/>
        </w:rPr>
        <w:t xml:space="preserve">din Reglementarea tehnică </w:t>
      </w:r>
      <w:r w:rsidRPr="009936F3">
        <w:rPr>
          <w:rFonts w:eastAsia="Calibri"/>
          <w:sz w:val="28"/>
          <w:szCs w:val="28"/>
          <w:lang w:val="ro-RO" w:eastAsia="en-GB"/>
        </w:rPr>
        <w:t xml:space="preserve">„Aparate consumatoare de combustibili gazoși”, aprobată prin </w:t>
      </w:r>
      <w:hyperlink r:id="rId14" w:history="1">
        <w:r w:rsidRPr="009936F3">
          <w:rPr>
            <w:rFonts w:eastAsia="Calibri"/>
            <w:sz w:val="28"/>
            <w:szCs w:val="28"/>
            <w:lang w:val="ro-RO" w:eastAsia="en-GB"/>
          </w:rPr>
          <w:t>Hotărîrea Guvernului nr.1329 din 13 </w:t>
        </w:r>
        <w:r w:rsidRPr="009936F3">
          <w:rPr>
            <w:sz w:val="28"/>
            <w:szCs w:val="28"/>
            <w:lang w:val="ro-RO" w:eastAsia="en-GB"/>
          </w:rPr>
          <w:t xml:space="preserve">decembrie </w:t>
        </w:r>
        <w:r w:rsidRPr="009936F3">
          <w:rPr>
            <w:rFonts w:eastAsia="Calibri"/>
            <w:sz w:val="28"/>
            <w:szCs w:val="28"/>
            <w:lang w:val="ro-RO" w:eastAsia="en-GB"/>
          </w:rPr>
          <w:t>2016</w:t>
        </w:r>
      </w:hyperlink>
      <w:r w:rsidRPr="009936F3">
        <w:rPr>
          <w:rFonts w:eastAsia="Calibri"/>
          <w:sz w:val="28"/>
          <w:szCs w:val="28"/>
          <w:lang w:val="ro-RO" w:eastAsia="en-GB"/>
        </w:rPr>
        <w:t xml:space="preserve"> (Monitorul Oficial</w:t>
      </w:r>
      <w:r w:rsidRPr="009936F3">
        <w:rPr>
          <w:rFonts w:eastAsia="Calibri"/>
          <w:sz w:val="28"/>
          <w:szCs w:val="28"/>
          <w:lang w:val="ro-RO"/>
        </w:rPr>
        <w:t xml:space="preserve"> al Republicii Moldova</w:t>
      </w:r>
      <w:r w:rsidRPr="009936F3">
        <w:rPr>
          <w:rFonts w:eastAsia="Calibri"/>
          <w:sz w:val="28"/>
          <w:szCs w:val="28"/>
          <w:lang w:val="ro-RO" w:eastAsia="en-GB"/>
        </w:rPr>
        <w:t xml:space="preserve">, 2016, nr.441-451, art.1417), </w:t>
      </w:r>
      <w:r w:rsidRPr="009936F3">
        <w:rPr>
          <w:sz w:val="28"/>
          <w:szCs w:val="28"/>
          <w:lang w:val="ro-RO" w:eastAsia="en-GB"/>
        </w:rPr>
        <w:t>cuvintele „Agenția pentru Protecția Consumatorilor” se substituie prin cuvintele „Agenția pentru Protecția Consuma</w:t>
      </w:r>
      <w:r w:rsidRPr="009936F3">
        <w:rPr>
          <w:rFonts w:eastAsia="Calibri"/>
          <w:sz w:val="28"/>
          <w:szCs w:val="28"/>
          <w:lang w:val="ro-RO"/>
        </w:rPr>
        <w:t>torilor și Supravegherea Pieței”.</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25.</w:t>
      </w:r>
      <w:r w:rsidRPr="009936F3">
        <w:rPr>
          <w:rFonts w:eastAsia="Calibri"/>
          <w:sz w:val="28"/>
          <w:szCs w:val="28"/>
          <w:lang w:val="ro-RO"/>
        </w:rPr>
        <w:t xml:space="preserve"> În tot textul Planului național de acțiuni în domeniul eficienței energetice pentru anii 2016-2018,</w:t>
      </w:r>
      <w:r w:rsidRPr="009936F3">
        <w:rPr>
          <w:sz w:val="28"/>
          <w:szCs w:val="28"/>
          <w:lang w:val="ro-RO" w:eastAsia="en-GB"/>
        </w:rPr>
        <w:t xml:space="preserve"> aprobat prin </w:t>
      </w:r>
      <w:hyperlink r:id="rId15" w:history="1">
        <w:r w:rsidRPr="009936F3">
          <w:rPr>
            <w:rFonts w:eastAsia="Calibri"/>
            <w:sz w:val="28"/>
            <w:szCs w:val="28"/>
            <w:lang w:val="ro-RO"/>
          </w:rPr>
          <w:t xml:space="preserve">Hotărîrea Guvernului nr.1471 din 30 </w:t>
        </w:r>
        <w:r w:rsidRPr="009936F3">
          <w:rPr>
            <w:sz w:val="28"/>
            <w:szCs w:val="28"/>
            <w:lang w:val="ro-RO" w:eastAsia="en-GB"/>
          </w:rPr>
          <w:t xml:space="preserve">decembrie </w:t>
        </w:r>
        <w:r w:rsidRPr="009936F3">
          <w:rPr>
            <w:rFonts w:eastAsia="Calibri"/>
            <w:sz w:val="28"/>
            <w:szCs w:val="28"/>
            <w:lang w:val="ro-RO"/>
          </w:rPr>
          <w:t>2016</w:t>
        </w:r>
      </w:hyperlink>
      <w:r w:rsidRPr="009936F3">
        <w:rPr>
          <w:rFonts w:eastAsia="Calibri"/>
          <w:sz w:val="28"/>
          <w:szCs w:val="28"/>
          <w:lang w:val="ro-RO"/>
        </w:rPr>
        <w:t xml:space="preserve"> (Monitorul Oficial al Republicii Moldova, 2017, nr.92-102, art.257),</w:t>
      </w:r>
      <w:r w:rsidRPr="009936F3">
        <w:rPr>
          <w:sz w:val="28"/>
          <w:szCs w:val="28"/>
          <w:lang w:val="ro-RO" w:eastAsia="en-GB"/>
        </w:rPr>
        <w:t xml:space="preserve"> </w:t>
      </w:r>
      <w:r w:rsidRPr="009936F3">
        <w:rPr>
          <w:rFonts w:eastAsia="Calibri"/>
          <w:sz w:val="28"/>
          <w:szCs w:val="28"/>
          <w:lang w:val="ro-RO"/>
        </w:rPr>
        <w:t>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rFonts w:eastAsia="Calibri"/>
          <w:sz w:val="28"/>
          <w:szCs w:val="28"/>
          <w:lang w:val="ro-RO"/>
        </w:rPr>
      </w:pPr>
      <w:r w:rsidRPr="009936F3">
        <w:rPr>
          <w:rFonts w:eastAsia="Calibri"/>
          <w:b/>
          <w:sz w:val="28"/>
          <w:szCs w:val="28"/>
          <w:lang w:val="ro-RO"/>
        </w:rPr>
        <w:t>26</w:t>
      </w:r>
      <w:r w:rsidRPr="009936F3">
        <w:rPr>
          <w:rFonts w:eastAsia="Calibri"/>
          <w:sz w:val="28"/>
          <w:szCs w:val="28"/>
          <w:lang w:val="ro-RO"/>
        </w:rPr>
        <w:t xml:space="preserve">. În tot textul Planului național de acțiuni pentru implementarea Acordului de Asociere Republica Moldova–Uniunea Europeană în perioada 2017–2019, aprobat prin </w:t>
      </w:r>
      <w:hyperlink r:id="rId16" w:history="1">
        <w:r w:rsidRPr="009936F3">
          <w:rPr>
            <w:rFonts w:eastAsia="Calibri"/>
            <w:sz w:val="28"/>
            <w:szCs w:val="28"/>
            <w:lang w:val="ro-RO"/>
          </w:rPr>
          <w:t>Hotărîrea Guvernului nr.1472 din 30 </w:t>
        </w:r>
        <w:r w:rsidRPr="009936F3">
          <w:rPr>
            <w:sz w:val="28"/>
            <w:szCs w:val="28"/>
            <w:lang w:val="ro-RO" w:eastAsia="en-GB"/>
          </w:rPr>
          <w:t>decembrie </w:t>
        </w:r>
        <w:r w:rsidRPr="009936F3">
          <w:rPr>
            <w:rFonts w:eastAsia="Calibri"/>
            <w:sz w:val="28"/>
            <w:szCs w:val="28"/>
            <w:lang w:val="ro-RO"/>
          </w:rPr>
          <w:t>2016</w:t>
        </w:r>
      </w:hyperlink>
      <w:r w:rsidRPr="009936F3">
        <w:rPr>
          <w:rFonts w:eastAsia="Calibri"/>
          <w:sz w:val="28"/>
          <w:szCs w:val="28"/>
          <w:lang w:val="ro-RO"/>
        </w:rPr>
        <w:t xml:space="preserve"> (Monitorul Oficial al Republicii Moldova, 2017</w:t>
      </w:r>
      <w:r>
        <w:rPr>
          <w:rFonts w:eastAsia="Calibri"/>
          <w:sz w:val="28"/>
          <w:szCs w:val="28"/>
          <w:lang w:val="ro-RO"/>
        </w:rPr>
        <w:t>,</w:t>
      </w:r>
      <w:r w:rsidRPr="009936F3">
        <w:rPr>
          <w:rFonts w:eastAsia="Calibri"/>
          <w:sz w:val="28"/>
          <w:szCs w:val="28"/>
          <w:lang w:val="ro-RO"/>
        </w:rPr>
        <w:t xml:space="preserve"> nr.103-108, art.27), cuvintele „Agenția pentru Protecția Consumatorilor”, la orice caz gramatical, se substituie prin cuvintele „</w:t>
      </w:r>
      <w:r w:rsidRPr="009936F3">
        <w:rPr>
          <w:sz w:val="28"/>
          <w:szCs w:val="28"/>
          <w:lang w:val="ro-RO" w:eastAsia="en-GB"/>
        </w:rPr>
        <w:t>Agenți</w:t>
      </w:r>
      <w:r w:rsidRPr="009936F3">
        <w:rPr>
          <w:rFonts w:eastAsia="Calibri"/>
          <w:sz w:val="28"/>
          <w:szCs w:val="28"/>
          <w:lang w:val="ro-RO"/>
        </w:rPr>
        <w:t>a</w:t>
      </w:r>
      <w:r w:rsidRPr="009936F3">
        <w:rPr>
          <w:sz w:val="28"/>
          <w:szCs w:val="28"/>
          <w:lang w:val="ro-RO" w:eastAsia="en-GB"/>
        </w:rPr>
        <w:t xml:space="preserve"> pentru Protecția Consuma</w:t>
      </w:r>
      <w:r w:rsidRPr="009936F3">
        <w:rPr>
          <w:rFonts w:eastAsia="Calibri"/>
          <w:sz w:val="28"/>
          <w:szCs w:val="28"/>
          <w:lang w:val="ro-RO"/>
        </w:rPr>
        <w:t>torilor și Supravegherea Pieței”, la cazul gramatical corespunzător.</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bCs/>
          <w:sz w:val="28"/>
          <w:szCs w:val="28"/>
          <w:lang w:val="ro-RO" w:eastAsia="en-GB"/>
        </w:rPr>
      </w:pPr>
      <w:r w:rsidRPr="009936F3">
        <w:rPr>
          <w:b/>
          <w:bCs/>
          <w:sz w:val="28"/>
          <w:szCs w:val="28"/>
          <w:lang w:val="ro-RO" w:eastAsia="en-GB"/>
        </w:rPr>
        <w:t>27.</w:t>
      </w:r>
      <w:r w:rsidRPr="009936F3">
        <w:rPr>
          <w:bCs/>
          <w:sz w:val="28"/>
          <w:szCs w:val="28"/>
          <w:lang w:val="ro-RO" w:eastAsia="en-GB"/>
        </w:rPr>
        <w:t xml:space="preserve"> La pct. 2 din Măsurile de punere în aplicare a sistemului de alertă pentru alimente și furaje la nivel național, aprobate prin </w:t>
      </w:r>
      <w:hyperlink r:id="rId17" w:history="1">
        <w:r w:rsidRPr="009936F3">
          <w:rPr>
            <w:bCs/>
            <w:sz w:val="28"/>
            <w:szCs w:val="28"/>
            <w:lang w:val="ro-RO" w:eastAsia="en-GB"/>
          </w:rPr>
          <w:t>Hotărîrea Guvernului nr.59 din 7 februarie 2017</w:t>
        </w:r>
      </w:hyperlink>
      <w:r w:rsidRPr="009936F3">
        <w:rPr>
          <w:bCs/>
          <w:sz w:val="28"/>
          <w:szCs w:val="28"/>
          <w:lang w:val="ro-RO" w:eastAsia="en-GB"/>
        </w:rPr>
        <w:t xml:space="preserve"> (Monitorul Oficial al Republicii Moldova, 2017, nr.40-49, art.105), în noțiunea „punct de contact”, </w:t>
      </w:r>
      <w:r>
        <w:rPr>
          <w:bCs/>
          <w:sz w:val="28"/>
          <w:szCs w:val="28"/>
          <w:lang w:val="ro-RO" w:eastAsia="en-GB"/>
        </w:rPr>
        <w:t>textul</w:t>
      </w:r>
      <w:r w:rsidRPr="009936F3">
        <w:rPr>
          <w:bCs/>
          <w:sz w:val="28"/>
          <w:szCs w:val="28"/>
          <w:lang w:val="ro-RO" w:eastAsia="en-GB"/>
        </w:rPr>
        <w:t xml:space="preserve"> „Agenția pentru Protecția Consumatorilor</w:t>
      </w:r>
      <w:r>
        <w:rPr>
          <w:bCs/>
          <w:sz w:val="28"/>
          <w:szCs w:val="28"/>
          <w:lang w:val="ro-RO" w:eastAsia="en-GB"/>
        </w:rPr>
        <w:t>,</w:t>
      </w:r>
      <w:r w:rsidRPr="009936F3">
        <w:rPr>
          <w:bCs/>
          <w:sz w:val="28"/>
          <w:szCs w:val="28"/>
          <w:lang w:val="ro-RO" w:eastAsia="en-GB"/>
        </w:rPr>
        <w:t xml:space="preserve">” </w:t>
      </w:r>
      <w:r>
        <w:rPr>
          <w:bCs/>
          <w:sz w:val="28"/>
          <w:szCs w:val="28"/>
          <w:lang w:val="ro-RO" w:eastAsia="en-GB"/>
        </w:rPr>
        <w:t>s</w:t>
      </w:r>
      <w:bookmarkStart w:id="0" w:name="_GoBack"/>
      <w:bookmarkEnd w:id="0"/>
      <w:r>
        <w:rPr>
          <w:bCs/>
          <w:sz w:val="28"/>
          <w:szCs w:val="28"/>
          <w:lang w:val="ro-RO" w:eastAsia="en-GB"/>
        </w:rPr>
        <w:t>e exclude</w:t>
      </w:r>
      <w:r w:rsidRPr="009936F3">
        <w:rPr>
          <w:bCs/>
          <w:sz w:val="28"/>
          <w:szCs w:val="28"/>
          <w:lang w:val="ro-RO" w:eastAsia="en-GB"/>
        </w:rPr>
        <w:t>.</w:t>
      </w:r>
    </w:p>
    <w:p w:rsidR="001178F1" w:rsidRPr="009936F3" w:rsidRDefault="001178F1" w:rsidP="001178F1">
      <w:pPr>
        <w:ind w:firstLine="567"/>
        <w:rPr>
          <w:rFonts w:eastAsia="Calibri"/>
          <w:sz w:val="28"/>
          <w:szCs w:val="28"/>
          <w:lang w:val="ro-RO"/>
        </w:rPr>
      </w:pPr>
    </w:p>
    <w:p w:rsidR="001178F1" w:rsidRPr="009936F3" w:rsidRDefault="001178F1" w:rsidP="001178F1">
      <w:pPr>
        <w:ind w:firstLine="567"/>
        <w:rPr>
          <w:bCs/>
          <w:sz w:val="28"/>
          <w:szCs w:val="28"/>
          <w:lang w:val="ro-RO" w:eastAsia="en-GB"/>
        </w:rPr>
      </w:pPr>
      <w:r w:rsidRPr="009936F3">
        <w:rPr>
          <w:b/>
          <w:bCs/>
          <w:sz w:val="28"/>
          <w:szCs w:val="28"/>
          <w:lang w:val="ro-RO" w:eastAsia="en-GB"/>
        </w:rPr>
        <w:lastRenderedPageBreak/>
        <w:t>28.</w:t>
      </w:r>
      <w:r w:rsidRPr="009936F3">
        <w:rPr>
          <w:bCs/>
          <w:sz w:val="28"/>
          <w:szCs w:val="28"/>
          <w:lang w:val="ro-RO" w:eastAsia="en-GB"/>
        </w:rPr>
        <w:t xml:space="preserve"> În anexa nr.3 la Cadrul bugetar pe termen mediu (2018-2020), aprobat prin Hotărîrea Guvernului nr.609 din 28 iulie 2017 (Monitorul Oficial al Republicii Moldova, 2017, nr.274-276, art.701), cuvintele „Agenției pentru Protecția Consumatorilor” se substituie prin cuvintele „Agenției pentru Protecția Consumatorilor și Supravegherea Pieței”.</w:t>
      </w:r>
    </w:p>
    <w:p w:rsidR="00523264" w:rsidRPr="001178F1" w:rsidRDefault="001178F1">
      <w:pPr>
        <w:rPr>
          <w:lang w:val="ro-RO"/>
        </w:rPr>
      </w:pPr>
    </w:p>
    <w:sectPr w:rsidR="00523264" w:rsidRPr="001178F1" w:rsidSect="00691B43">
      <w:pgSz w:w="12240" w:h="15840" w:code="1"/>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1178F1"/>
    <w:rsid w:val="000C2266"/>
    <w:rsid w:val="001178F1"/>
    <w:rsid w:val="00185D41"/>
    <w:rsid w:val="00691B43"/>
    <w:rsid w:val="007629E5"/>
    <w:rsid w:val="00871CD2"/>
    <w:rsid w:val="00982FBA"/>
    <w:rsid w:val="00A346F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8F1"/>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uiPriority w:val="99"/>
    <w:rsid w:val="001178F1"/>
    <w:pPr>
      <w:ind w:firstLine="0"/>
      <w:jc w:val="right"/>
    </w:pPr>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md/361814/" TargetMode="External"/><Relationship Id="rId13" Type="http://schemas.openxmlformats.org/officeDocument/2006/relationships/hyperlink" Target="http://lex.justice.md/md/36771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x.justice.md/md/361672/" TargetMode="External"/><Relationship Id="rId12" Type="http://schemas.openxmlformats.org/officeDocument/2006/relationships/hyperlink" Target="http://lex.justice.md/index.php?action=view&amp;view=doc&amp;lang=1&amp;id=367035" TargetMode="External"/><Relationship Id="rId17" Type="http://schemas.openxmlformats.org/officeDocument/2006/relationships/hyperlink" Target="http://lex.justice.md/index.php?action=view&amp;view=doc&amp;lang=1&amp;id=368828" TargetMode="External"/><Relationship Id="rId2" Type="http://schemas.openxmlformats.org/officeDocument/2006/relationships/settings" Target="settings.xml"/><Relationship Id="rId16" Type="http://schemas.openxmlformats.org/officeDocument/2006/relationships/hyperlink" Target="http://lex.justice.md/index.php?action=view&amp;view=doc&amp;lang=1&amp;id=369730" TargetMode="External"/><Relationship Id="rId1" Type="http://schemas.openxmlformats.org/officeDocument/2006/relationships/styles" Target="styles.xml"/><Relationship Id="rId6" Type="http://schemas.openxmlformats.org/officeDocument/2006/relationships/hyperlink" Target="http://lex.justice.md/viewdoc.php?action=view&amp;view=doc&amp;id=369270&amp;lang=1" TargetMode="External"/><Relationship Id="rId11" Type="http://schemas.openxmlformats.org/officeDocument/2006/relationships/hyperlink" Target="http://lex.justice.md/md/366271/" TargetMode="External"/><Relationship Id="rId5" Type="http://schemas.openxmlformats.org/officeDocument/2006/relationships/hyperlink" Target="http://lex.justice.md/index.php?action=view&amp;view=doc&amp;lang=1&amp;id=355242" TargetMode="External"/><Relationship Id="rId15" Type="http://schemas.openxmlformats.org/officeDocument/2006/relationships/hyperlink" Target="http://lex.justice.md/index.php?action=view&amp;view=doc&amp;lang=1&amp;id=369635" TargetMode="External"/><Relationship Id="rId10" Type="http://schemas.openxmlformats.org/officeDocument/2006/relationships/hyperlink" Target="http://lex.justice.md/md/362941/" TargetMode="External"/><Relationship Id="rId19" Type="http://schemas.openxmlformats.org/officeDocument/2006/relationships/theme" Target="theme/theme1.xml"/><Relationship Id="rId4" Type="http://schemas.openxmlformats.org/officeDocument/2006/relationships/hyperlink" Target="http://lex.justice.md/index.php?action=view&amp;view=doc&amp;lang=1&amp;id=353188" TargetMode="External"/><Relationship Id="rId9" Type="http://schemas.openxmlformats.org/officeDocument/2006/relationships/hyperlink" Target="http://lex.justice.md/md/361815/" TargetMode="External"/><Relationship Id="rId14" Type="http://schemas.openxmlformats.org/officeDocument/2006/relationships/hyperlink" Target="http://lex.justice.md/md/367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12469</Characters>
  <Application>Microsoft Office Word</Application>
  <DocSecurity>0</DocSecurity>
  <Lines>103</Lines>
  <Paragraphs>29</Paragraphs>
  <ScaleCrop>false</ScaleCrop>
  <Company/>
  <LinksUpToDate>false</LinksUpToDate>
  <CharactersWithSpaces>14589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2017-12-22T09:02:00Z</dcterms:created>
  <dcterms:modified xsi:type="dcterms:W3CDTF">2017-12-22T09:02:00Z</dcterms:modified>
</cp:coreProperties>
</file>