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4" w:rsidRPr="00AE44CC" w:rsidRDefault="000365E4" w:rsidP="000365E4">
      <w:pPr>
        <w:tabs>
          <w:tab w:val="left" w:pos="6521"/>
        </w:tabs>
        <w:ind w:left="-142" w:firstLine="142"/>
        <w:jc w:val="right"/>
        <w:rPr>
          <w:color w:val="000000" w:themeColor="text1"/>
          <w:sz w:val="28"/>
          <w:szCs w:val="28"/>
          <w:lang w:val="ro-RO"/>
        </w:rPr>
      </w:pPr>
      <w:r w:rsidRPr="00AE44CC">
        <w:rPr>
          <w:color w:val="000000" w:themeColor="text1"/>
          <w:sz w:val="28"/>
          <w:szCs w:val="28"/>
          <w:lang w:val="ro-RO"/>
        </w:rPr>
        <w:t>Anexa nr.</w:t>
      </w:r>
      <w:r>
        <w:rPr>
          <w:color w:val="000000" w:themeColor="text1"/>
          <w:sz w:val="28"/>
          <w:szCs w:val="28"/>
          <w:lang w:val="ro-RO"/>
        </w:rPr>
        <w:t> 2</w:t>
      </w:r>
    </w:p>
    <w:p w:rsidR="000365E4" w:rsidRPr="00AE44CC" w:rsidRDefault="000365E4" w:rsidP="000365E4">
      <w:pPr>
        <w:pStyle w:val="NoSpacing"/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Hotăr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rea Guvernului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 1145</w:t>
      </w:r>
    </w:p>
    <w:p w:rsidR="000365E4" w:rsidRPr="00AE44CC" w:rsidRDefault="000365E4" w:rsidP="000365E4">
      <w:pPr>
        <w:pStyle w:val="NoSpacing"/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 decembrie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2017 </w:t>
      </w:r>
    </w:p>
    <w:p w:rsidR="000365E4" w:rsidRPr="00377F2A" w:rsidRDefault="000365E4" w:rsidP="000365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77F2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LISTA</w:t>
      </w:r>
    </w:p>
    <w:p w:rsidR="000365E4" w:rsidRPr="00377F2A" w:rsidRDefault="000365E4" w:rsidP="000365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77F2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activităților economice pentru care nu se acordă subvenții</w:t>
      </w:r>
    </w:p>
    <w:p w:rsidR="000365E4" w:rsidRPr="00162A1E" w:rsidRDefault="000365E4" w:rsidP="000365E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811"/>
        <w:gridCol w:w="1353"/>
        <w:gridCol w:w="7078"/>
      </w:tblGrid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37FD2" w:rsidRDefault="000365E4" w:rsidP="0027360B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337FD2">
              <w:rPr>
                <w:b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32" w:type="pct"/>
          </w:tcPr>
          <w:p w:rsidR="000365E4" w:rsidRPr="00337FD2" w:rsidRDefault="000365E4" w:rsidP="0027360B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337FD2">
              <w:rPr>
                <w:b/>
                <w:color w:val="000000" w:themeColor="text1"/>
                <w:sz w:val="24"/>
                <w:szCs w:val="24"/>
                <w:lang w:val="ro-RO"/>
              </w:rPr>
              <w:t>Cod CAEM</w:t>
            </w:r>
          </w:p>
        </w:tc>
        <w:tc>
          <w:tcPr>
            <w:tcW w:w="3829" w:type="pct"/>
          </w:tcPr>
          <w:p w:rsidR="000365E4" w:rsidRPr="00337FD2" w:rsidRDefault="000365E4" w:rsidP="0027360B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337FD2">
              <w:rPr>
                <w:b/>
                <w:color w:val="000000" w:themeColor="text1"/>
                <w:sz w:val="24"/>
                <w:szCs w:val="24"/>
                <w:lang w:val="ro-RO" w:eastAsia="en-GB"/>
              </w:rPr>
              <w:t>Denumire cod CAEM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A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AGRICULTURĂ, SILVICULTURĂ ŞI PESCUIT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B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INDUSTRIA EXTRACTIVĂ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C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INDUSTRIA PRELUCRĂTOARE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Fabricarea produselor din tutun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20.51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Fabricarea explozivelor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25.4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Fabricarea armamentului și muniției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30.4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Fabricarea vehiculelor militare de luptă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D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PRODUCŢIA ŞI FURNIZAREA DE ENERGIE ELECTRICĂ ŞI TERMICĂ, GAZE, APĂ CALDĂ ŞI AER CONDIŢIONAT                                                 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Secțiunea F – CONSTRUCŢII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G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COMERŢ CU RIDICATA ŞI CU AMĂNUNTUL;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 xml:space="preserve">ÎNTREȚINEREA ȘI 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REPARAREA AUTOVEHICULELOR ŞI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 xml:space="preserve"> A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MOTOCICLETELOR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H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TRANSPORT ŞI DEPOZITARE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J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 xml:space="preserve">– 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INFORMAŢII ŞI COMUNICAŢII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K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 ACTIVITĂȚI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FINANCIARE ŞI ASIGURĂRI  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L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TRANZACŢII IMOBILIARE  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N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ACTIVITĂŢI DE SERVICII ADMINISTRATIVE ŞI ACTIVITĂŢI DE SERVICII SUPORT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77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Activități de închiriere și leasing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78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Activități de servicii privind forța de muncă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Activități de investigații și protecție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O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ADMINISTRAŢIE PUBLICĂ ŞI APĂRARE; ASIGURĂRI SOCIALE OBLIGATORII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R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 ARTĂ,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ACTIVITĂŢI DE RECRE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ERE ȘI DE AGREMENT</w:t>
            </w:r>
          </w:p>
        </w:tc>
      </w:tr>
      <w:tr w:rsidR="000365E4" w:rsidRPr="00377F2A" w:rsidTr="0027360B">
        <w:trPr>
          <w:trHeight w:val="142"/>
        </w:trPr>
        <w:tc>
          <w:tcPr>
            <w:tcW w:w="43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32" w:type="pct"/>
          </w:tcPr>
          <w:p w:rsidR="000365E4" w:rsidRPr="00377F2A" w:rsidRDefault="000365E4" w:rsidP="0027360B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92</w:t>
            </w:r>
          </w:p>
        </w:tc>
        <w:tc>
          <w:tcPr>
            <w:tcW w:w="3829" w:type="pct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>Activități de jocuri de noroc și pariuri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S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ALTE ACTIVITĂŢI DE SERVICII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T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ACTIVITĂŢI ALE GOSPODĂRIILOR PRIVATE ÎN CALITATE DE ANGAJATOR DE PERSONAL CASNIC; ACTIVITĂŢI ALE GOSPODĂRIILOR PRIVATE DE PRODUCERE DE BUNURI ŞI SERVICII DESTINATE CONSUMULUI PROPRIU</w:t>
            </w:r>
          </w:p>
        </w:tc>
      </w:tr>
      <w:tr w:rsidR="000365E4" w:rsidRPr="00377F2A" w:rsidTr="0027360B">
        <w:trPr>
          <w:trHeight w:val="142"/>
        </w:trPr>
        <w:tc>
          <w:tcPr>
            <w:tcW w:w="5000" w:type="pct"/>
            <w:gridSpan w:val="3"/>
          </w:tcPr>
          <w:p w:rsidR="000365E4" w:rsidRPr="00377F2A" w:rsidRDefault="000365E4" w:rsidP="0027360B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ro-RO"/>
              </w:rPr>
            </w:pP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Secțiunea U </w:t>
            </w:r>
            <w:r>
              <w:rPr>
                <w:color w:val="000000" w:themeColor="text1"/>
                <w:sz w:val="24"/>
                <w:szCs w:val="24"/>
                <w:lang w:val="ro-RO"/>
              </w:rPr>
              <w:t>–</w:t>
            </w:r>
            <w:r w:rsidRPr="00377F2A">
              <w:rPr>
                <w:color w:val="000000" w:themeColor="text1"/>
                <w:sz w:val="24"/>
                <w:szCs w:val="24"/>
                <w:lang w:val="ro-RO"/>
              </w:rPr>
              <w:t xml:space="preserve"> ACTIVITĂŢI ALE ORGANIZAŢIILOR ŞI ORGANISMELOR EXTRATERITORIALE</w:t>
            </w:r>
          </w:p>
        </w:tc>
      </w:tr>
    </w:tbl>
    <w:p w:rsidR="00554182" w:rsidRDefault="00554182"/>
    <w:sectPr w:rsidR="00554182" w:rsidSect="0055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65E4"/>
    <w:rsid w:val="000365E4"/>
    <w:rsid w:val="0055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65E4"/>
    <w:pPr>
      <w:spacing w:after="0" w:line="240" w:lineRule="auto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2018-01-02T14:15:00Z</dcterms:created>
  <dcterms:modified xsi:type="dcterms:W3CDTF">2018-01-02T14:16:00Z</dcterms:modified>
</cp:coreProperties>
</file>