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1" w:type="dxa"/>
        <w:tblInd w:w="95" w:type="dxa"/>
        <w:tblLook w:val="04A0"/>
      </w:tblPr>
      <w:tblGrid>
        <w:gridCol w:w="5542"/>
        <w:gridCol w:w="1842"/>
        <w:gridCol w:w="2127"/>
      </w:tblGrid>
      <w:tr w:rsidR="00AC406B" w:rsidRPr="00B92985" w:rsidTr="00DC52EB">
        <w:trPr>
          <w:trHeight w:val="278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color w:val="000000"/>
                <w:sz w:val="22"/>
                <w:lang w:val="ro-RO" w:eastAsia="ru-RU"/>
              </w:rPr>
            </w:pPr>
            <w:bookmarkStart w:id="0" w:name="RANGE!A1:C882"/>
            <w:bookmarkEnd w:id="0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Cs w:val="28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Cs w:val="28"/>
                <w:lang w:val="ro-RO" w:eastAsia="ru-RU"/>
              </w:rPr>
              <w:t>Anexa nr.</w:t>
            </w:r>
            <w:r>
              <w:rPr>
                <w:rFonts w:eastAsia="Times New Roman"/>
                <w:color w:val="000000"/>
                <w:szCs w:val="28"/>
                <w:lang w:val="ro-RO" w:eastAsia="ru-RU"/>
              </w:rPr>
              <w:t xml:space="preserve"> </w:t>
            </w:r>
            <w:r w:rsidRPr="00B92985">
              <w:rPr>
                <w:rFonts w:eastAsia="Times New Roman"/>
                <w:color w:val="000000"/>
                <w:szCs w:val="28"/>
                <w:lang w:val="ro-RO" w:eastAsia="ru-RU"/>
              </w:rPr>
              <w:t>3</w:t>
            </w:r>
          </w:p>
        </w:tc>
      </w:tr>
      <w:tr w:rsidR="00AC406B" w:rsidRPr="00B92985" w:rsidTr="00DC52EB">
        <w:trPr>
          <w:trHeight w:val="450"/>
        </w:trPr>
        <w:tc>
          <w:tcPr>
            <w:tcW w:w="9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Cs w:val="28"/>
                <w:lang w:val="ro-RO" w:eastAsia="ru-RU"/>
              </w:rPr>
              <w:t>Bugetele autorităților finanțate de la bugetul de stat</w:t>
            </w:r>
          </w:p>
        </w:tc>
      </w:tr>
      <w:tr w:rsidR="00AC406B" w:rsidRPr="00B92985" w:rsidTr="00DC52EB">
        <w:trPr>
          <w:trHeight w:val="300"/>
        </w:trPr>
        <w:tc>
          <w:tcPr>
            <w:tcW w:w="7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8"/>
                <w:lang w:val="ro-RO"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</w:p>
        </w:tc>
      </w:tr>
    </w:tbl>
    <w:p w:rsidR="00AC406B" w:rsidRPr="00D77408" w:rsidRDefault="00AC406B" w:rsidP="00AC406B">
      <w:pPr>
        <w:rPr>
          <w:sz w:val="2"/>
          <w:szCs w:val="2"/>
        </w:rPr>
      </w:pPr>
    </w:p>
    <w:tbl>
      <w:tblPr>
        <w:tblW w:w="9511" w:type="dxa"/>
        <w:tblInd w:w="95" w:type="dxa"/>
        <w:tblLook w:val="04A0"/>
      </w:tblPr>
      <w:tblGrid>
        <w:gridCol w:w="6250"/>
        <w:gridCol w:w="1701"/>
        <w:gridCol w:w="1560"/>
      </w:tblGrid>
      <w:tr w:rsidR="00AC406B" w:rsidRPr="00B92985" w:rsidTr="00DC52EB">
        <w:trPr>
          <w:trHeight w:val="230"/>
          <w:tblHeader/>
        </w:trPr>
        <w:tc>
          <w:tcPr>
            <w:tcW w:w="6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Denumirea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Cod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sz w:val="20"/>
                <w:szCs w:val="20"/>
                <w:lang w:val="ro-RO" w:eastAsia="ru-RU"/>
              </w:rPr>
              <w:t>Suma, mii lei</w:t>
            </w:r>
          </w:p>
        </w:tc>
      </w:tr>
      <w:tr w:rsidR="00AC406B" w:rsidRPr="00B92985" w:rsidTr="00DC52EB">
        <w:trPr>
          <w:trHeight w:val="230"/>
          <w:tblHeader/>
        </w:trPr>
        <w:tc>
          <w:tcPr>
            <w:tcW w:w="6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Secretariatul Parlamentului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2+3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144309,3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recurente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(2+3)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˗</w:t>
            </w: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3192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144309,3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firstLineChars="200" w:firstLine="44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80850,9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Resurse,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144309,3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resurse generale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141662,9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venituri colectate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1115,0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resurse ale proiectelor finanțate din surse externe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298+299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1531,4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144309,3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Activitatea Parlamentului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144309,3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Aparatul Președintelui Republicii Moldova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2+3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20995</w:t>
            </w: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4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recurente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(2+3)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˗</w:t>
            </w: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3192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20995</w:t>
            </w: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,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4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firstLineChars="200" w:firstLine="44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11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37</w:t>
            </w: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9,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Resurse,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20995</w:t>
            </w: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,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4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resurse generale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20995</w:t>
            </w: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,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4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20995</w:t>
            </w: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,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4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 xml:space="preserve"> Activitatea Președintelui Republicii Moldova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20995</w:t>
            </w: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,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4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Curtea Constituțională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2+3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16479,2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recurente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(2+3)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–</w:t>
            </w: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3192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16479,2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firstLineChars="200" w:firstLine="44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9873,5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Resurse,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16479,2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resurse generale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16479,2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16479,2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Jurisdicție constituțională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16479,2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Curtea de Conturi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2+3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46677,0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recurente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(2+3)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˗</w:t>
            </w: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3192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46677,0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firstLineChars="200" w:firstLine="44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37324,8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 xml:space="preserve"> Servicii de stat cu destinație generală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>
              <w:rPr>
                <w:rFonts w:eastAsia="Times New Roman"/>
                <w:color w:val="000000"/>
                <w:sz w:val="22"/>
                <w:lang w:val="ro-RO" w:eastAsia="ru-RU"/>
              </w:rPr>
              <w:t xml:space="preserve"> </w:t>
            </w: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Resurse,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46677,0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resurse generale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46677,0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46677,0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Auditul extern al finanțelor publice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D74087" w:rsidRDefault="00AC406B" w:rsidP="00DC52EB">
            <w:pPr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val="ro-RO" w:eastAsia="ru-RU"/>
              </w:rPr>
            </w:pPr>
            <w:r w:rsidRPr="00D74087">
              <w:rPr>
                <w:rFonts w:eastAsia="Times New Roman"/>
                <w:i/>
                <w:color w:val="000000"/>
                <w:sz w:val="20"/>
                <w:szCs w:val="20"/>
                <w:lang w:val="ro-RO" w:eastAsia="ru-RU"/>
              </w:rPr>
              <w:t>0510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D74087" w:rsidRDefault="00AC406B" w:rsidP="00DC52EB">
            <w:pPr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val="ro-RO" w:eastAsia="ru-RU"/>
              </w:rPr>
            </w:pPr>
            <w:r w:rsidRPr="00D74087">
              <w:rPr>
                <w:rFonts w:eastAsia="Times New Roman"/>
                <w:i/>
                <w:color w:val="000000"/>
                <w:sz w:val="20"/>
                <w:szCs w:val="20"/>
                <w:lang w:val="ro-RO" w:eastAsia="ru-RU"/>
              </w:rPr>
              <w:t>46677,0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Cancelaria de Stat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2+3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373</w:t>
            </w:r>
            <w:r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718</w:t>
            </w: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,8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recurente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(2+3)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˗</w:t>
            </w: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3192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373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7</w:t>
            </w: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8</w:t>
            </w: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,8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200" w:firstLine="44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93015,4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 xml:space="preserve"> Servicii de stat cu destinație generală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Resurse,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32</w:t>
            </w: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987</w:t>
            </w: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,5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lastRenderedPageBreak/>
              <w:t>resurse generale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18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2471</w:t>
            </w: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,4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venituri colectate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50838,7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resurse ale proiectelor finanțate din surse externe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298+299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90677,4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32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3987</w:t>
            </w: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,5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Exercitarea guvernării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59864,1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Servicii de suport pentru exercitarea guvernării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14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2180</w:t>
            </w: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,3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e-Transformare a Guvernării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120223,9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Cercet</w:t>
            </w:r>
            <w:r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ă</w:t>
            </w: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ri științifice a</w:t>
            </w:r>
            <w:r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plicate în direcția strategică „</w:t>
            </w: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 xml:space="preserve">Patrimoniul național </w:t>
            </w:r>
            <w:r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ș</w:t>
            </w: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i dezvoltarea societății</w:t>
            </w:r>
            <w:r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0807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149,5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Cercetări științifice funda</w:t>
            </w:r>
            <w:r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mentale în direcția strategică „</w:t>
            </w: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Patrimoniul național și dezvoltarea societății</w:t>
            </w:r>
            <w:r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1606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69,7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Susținerea diasporei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1500,0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 xml:space="preserve">Ocrotirea sănătății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Resurse,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38134</w:t>
            </w: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,1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resurse generale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3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7</w:t>
            </w: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3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7</w:t>
            </w: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4,1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venituri colectate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760,0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8</w:t>
            </w: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134,1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Sănătate publică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8004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2251,0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Asistență medicală  de reabilitare și recuperare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8013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3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4</w:t>
            </w: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108,7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Programe naționale și speciale în domeniul ocrotirii sănătății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8018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1774,4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 xml:space="preserve">Învățămînt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Resurse,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11597,2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resurse generale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11597,2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11597,2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Învățămînt superior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8810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11126,0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Perfecționarea cadrelor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8812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471,2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Ministerul Finanțelor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2+3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1271491,6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recurente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(2+3)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˗</w:t>
            </w: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3192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1203088,4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200" w:firstLine="44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899889,7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 xml:space="preserve">Investiții capitale în active materiale în curs de execuție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3192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68403,2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 xml:space="preserve"> Servicii de stat cu destinație generală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Resurse,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1271491,6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resurse generale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1192533,8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venituri colectate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36150,0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resurse ale proiectelor finanțate din surse externe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298+299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42807,8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1271491,6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Politici și management în domeniul bugetar-fiscal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145675,0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Administrarea veniturilor publice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1086658,5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Inspecția financiară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31355,0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Supravegherea activității de audit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374,5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Administrarea achizițiilor publice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7428,6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Ministerul Justiției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2+3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8</w:t>
            </w:r>
            <w:r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4</w:t>
            </w: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0966,2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recurente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(2+3)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˗</w:t>
            </w: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3192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618252,5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200" w:firstLine="44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338318,5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 xml:space="preserve">Investiții capitale în active materiale în curs de execuție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3192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2</w:t>
            </w: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2713,7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 xml:space="preserve"> Ordine publică și securitate națională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>
              <w:rPr>
                <w:rFonts w:eastAsia="Times New Roman"/>
                <w:color w:val="000000"/>
                <w:sz w:val="22"/>
                <w:lang w:val="ro-RO" w:eastAsia="ru-RU"/>
              </w:rPr>
              <w:t xml:space="preserve"> </w:t>
            </w: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Resurse,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8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4</w:t>
            </w: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0966,2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resurse generale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69</w:t>
            </w: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1348,1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lastRenderedPageBreak/>
              <w:t>venituri colectate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9974,7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resurse ale proiectelor finanțate din surse externe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298+299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139643,4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8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4</w:t>
            </w: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0966,2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Politici și management în domeniul justiției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4001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27020,8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Apărare a drepturilor și intereselor legale ale persoanelor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4008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29860,9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Expertiză legală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4009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8917,7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Sistem integrat de informare juridică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4010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7346,8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Armonizare a legislației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4014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2107,3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Administrare judecătorească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4015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6</w:t>
            </w: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1449,8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Asigurarea măsurilor alternative de detenție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4016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31080,7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Sistemul penitenciar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4302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673182,2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Ministerul Afacerilor Interne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2+3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2558990,3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recurente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(2+3)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˗</w:t>
            </w: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3192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2435533,9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200" w:firstLine="44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18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15949</w:t>
            </w: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,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4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 xml:space="preserve">Investiții capitale în active materiale în curs de execuție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3192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123456,4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 xml:space="preserve">Ordine publică și securitate națională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Resurse,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2439968,5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resurse generale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2346956,5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venituri colectate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44208,4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resurse ale proiectelor finanțate din surse externe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298+299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48803,6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2439968,5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Politici și management în domeniul  afacerilor interne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3501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19344,4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Ordine și siguranță publică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3502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287050</w:t>
            </w: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,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 xml:space="preserve">Migrație și </w:t>
            </w:r>
            <w:r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a</w:t>
            </w: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zil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3503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24818,6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Trupe de carabinieri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3504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160899,1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Servicii de suport în domeniul afacerilor interne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3505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195645</w:t>
            </w: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,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9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Managementul frontierei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3506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448460,1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Protecția civilă și apărarea  împotriva incendiilor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3702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303750,4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 xml:space="preserve">Protecția mediului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Resurse,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2470,9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resurse generale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2364,3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venituri colectate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106,6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2470,9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Managementul deșeurilor radioactive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7006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2470,9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 xml:space="preserve">Ocrotirea sănătății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Resurse,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59744,7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resurse generale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36217,8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venituri colectate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23526,9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59744,7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Asistență medicală primară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8005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16596,7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Asistență medicală spitalicească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8010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43148,0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 xml:space="preserve">Învățămînt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Resurse,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56647,2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resurse generale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52003,4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venituri colectate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4643,8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56647,2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Învățămînt  profesional</w:t>
            </w:r>
            <w:r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-</w:t>
            </w: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tehnic postsecundar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8809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12534,6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Învățămînt  superior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8810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41387,8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Perfecționarea cadrelor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8812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2724,8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 xml:space="preserve"> Protecție socială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lastRenderedPageBreak/>
              <w:t>Resurse,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159,0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resurse generale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159,0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159,0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Protecți</w:t>
            </w:r>
            <w:r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a</w:t>
            </w: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 xml:space="preserve"> socială </w:t>
            </w:r>
            <w:r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 xml:space="preserve">a </w:t>
            </w: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unor categorii de cetățeni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9019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159,0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Ministerul Afacerilor Externe și Integrării Europene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2+3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375268,7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recurente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(2+3)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˗</w:t>
            </w: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3192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375268,7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200" w:firstLine="44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128430,5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Resurse,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375268,7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resurse generale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339268,7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venituri colectate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36000,0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375268,7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Politici și management în domeniul relațiilor externe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36607,9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Promovarea intereselor naționale prin intermediul antenelor diplomatice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338660,8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Ministerul Apărării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2+3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616421,2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recurente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(2+3)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˗</w:t>
            </w: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3192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616421,2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200" w:firstLine="44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395460,7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 xml:space="preserve"> Apărare națională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Resurse,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615729,2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resurse generale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573850,5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venituri colectate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33350,0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resurse ale proiectelor finanțate din surse externe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298+299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8528,7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615729,2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Politici și management în domeniul apărării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3101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12405,9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Forțe  terestre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3102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247633,5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Forțe aeriene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3103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44217,0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Servicii de suport în domeniul apărării  naționale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3104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311472,8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 xml:space="preserve">Protecție socială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Resurse,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692,0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resurse generale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692,0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692,0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Protecți</w:t>
            </w:r>
            <w:r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a</w:t>
            </w: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 xml:space="preserve"> socială a unor categorii de cetățeni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9019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692,0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Ministerul Economiei și Infrastructurii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0218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2+3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41</w:t>
            </w:r>
            <w:r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34</w:t>
            </w: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08</w:t>
            </w:r>
            <w:r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5</w:t>
            </w: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5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recurente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(2+3)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˗</w:t>
            </w: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3192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15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5</w:t>
            </w: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6377,3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200" w:firstLine="44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52208,6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 xml:space="preserve">Investiții capitale în active materiale în curs de execuție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3192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5777</w:t>
            </w: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8</w:t>
            </w: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,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2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Resurse,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41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34</w:t>
            </w: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08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5</w:t>
            </w: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,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5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resurse generale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14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38511</w:t>
            </w: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,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venituri colectate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6275,0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resurse ale proiectelor finanțate din surse externe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298+299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2689299,4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41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34</w:t>
            </w: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08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5</w:t>
            </w: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,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5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Politici și management  în domeniul macroeconomic și de dezvoltare a economiei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5001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104828,1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Promovarea exporturilor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5002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98345,5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lastRenderedPageBreak/>
              <w:t>Susținerea întreprinderilor mici și mijlocii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5004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10</w:t>
            </w: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4432,6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Protecția drepturilor consumatorilor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5008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9662,5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Securitate industrială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5011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17247,6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Politici şi management în domeniul comerţului, alimentaţie publică şi prestări servicii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5014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350,0</w:t>
            </w:r>
          </w:p>
        </w:tc>
      </w:tr>
      <w:tr w:rsidR="00AC406B" w:rsidRPr="00046A2D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046A2D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046A2D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Servicii economice multifuncționale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6B" w:rsidRPr="00046A2D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046A2D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5015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6B" w:rsidRPr="00046A2D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046A2D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200000,0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Politici și management în sectorul energetic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5801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11441,9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Rețele și conducte de gaz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5802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89117</w:t>
            </w: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,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3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Rețele electrice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5803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7845,0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Eficiență energetică și surse regenerabile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5804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56000,0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Rețele termice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5805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61907,7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Dezvoltarea bazei normative în construcții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6104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12604,2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Dezvoltarea drumurilor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6402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3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</w:t>
            </w: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86630,1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Dezvoltarea transportului  naval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6403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9150,0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Dezvoltarea transportului  feroviar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6405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46822,5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Dezvoltarea sistemului național de  standardizare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6802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5200,0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Dezvoltarea sistemului național de  metrologie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6804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9920,5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Dezvoltarea sistemului național de  acreditare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6805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2580,0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Ministerul Agriculturii, Dezvoltării Regionale și Mediului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0219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2+3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2538401,6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recurente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(2+3)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˗</w:t>
            </w: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3192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2380581,5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200" w:firstLine="44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227417,2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 xml:space="preserve">Investiții capitale în active materiale în curs de execuție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3192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157820,1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Resurse,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1912,8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resurse generale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1912,8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1912,8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Cercet</w:t>
            </w:r>
            <w:r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ă</w:t>
            </w: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ri științifice a</w:t>
            </w:r>
            <w:r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plicate în direcția strategică „</w:t>
            </w: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Patrimoniul național și dezvoltarea societății</w:t>
            </w:r>
            <w:r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0807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150,0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Cercetări ştiinţifice funda</w:t>
            </w:r>
            <w:r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mentale în direcţia strategică „</w:t>
            </w: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Materiale, tehnologii şi produse inovative”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30,0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Cercetări științifice funda</w:t>
            </w:r>
            <w:r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mentale în direcția strategică „Biotehnologie”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1553,5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Cercetări ştiinţifice funda</w:t>
            </w:r>
            <w:r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mentale în direcţia strategică „</w:t>
            </w: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Patrimoniul naţional şi dezvoltarea societăţii”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1606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30,0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Pregătirea cadrelor prin postdoctorat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1908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149,3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 xml:space="preserve"> Servicii în domeniul economiei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Resurse,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1768692,0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resurse generale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1285548,6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venituri colectate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296+297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52338,3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 xml:space="preserve">                    </w:t>
            </w: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dintre care venituri speciale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17000,0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resurse ale proiectelor finanțate din surse externe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298+299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430805,1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1768692,0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Susținerea întreprinderilor mici și mijlocii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5004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34436,8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Cercetări științifice aplicate în domeniul politicilor macroeconomice și programelor de dezvoltare eco</w:t>
            </w:r>
            <w:r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nomică, în direcția strategică „</w:t>
            </w: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Materiale, t</w:t>
            </w:r>
            <w:r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ehnologii și produse inovative”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5007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80,0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Politici și management în domeniul agriculturii, dezvoltării regionale și mediului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6B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</w:p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5101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6B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</w:p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32467,7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Dezvoltarea durabilă a sectoarelor fitotehnie și horticultură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5102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550991,5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Creșterea și sănătatea animalelor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5103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9198,2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lastRenderedPageBreak/>
              <w:t>Dezvoltarea viticulturii și vinificației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5104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58786,0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Subvenționarea producătorilor agricoli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5105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896210,5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Securitate alimentară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5106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13416,0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Cercetări științifice aplicate în domeniul agricu</w:t>
            </w:r>
            <w:r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lturii, în direcția strategică „Biotehnologie”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5107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68851,2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Sisteme de irigare și desecare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5108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10422,5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Eficienţă energetică şi surse regenerabile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5804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21217,1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Reglementare și control al extracției  resurselor  minerale utile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5902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2634,6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Explorarea subsolului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5903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2600,0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Implementarea proiectelor de dezvoltare regională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6105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13359,1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Dezvoltarea drumurilor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6402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39020,8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Dezvoltarea turismului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6602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15000,0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 xml:space="preserve">Protecția mediului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Resurse,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154594,5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resurse generale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133494,6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venituri colectate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296+297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8040,0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resurse ale proiectelor finanțate din surse externe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298+299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13059,9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154594,5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Prognozarea meteo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5010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20274,6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Politici şi management în domeniul protecţiei mediului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7001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19422,4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Colectarea, conservarea și distrugerea poluanților organici persistenți, a deșeurilor menajere solide și deșeurilor chimice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7002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31892,7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Securitate ecologică a mediului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7003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48041,4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Monitoringul calității mediului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7004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20345,5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Protecția și conservarea biodiversității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7005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10050,0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Cercetări științifice aplicate în domeniul protecției mediului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7007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1107,3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Radioprotecție și securitate nucleară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7008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2046,2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Atenuarea şi adaptarea la schimbările climatice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7011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1414,4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 xml:space="preserve">Gospodăria de locuințe și gospodăria serviciilor comunale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Resurse,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442763,5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resurse generale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264327,3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resurse ale proiectelor finanțate din surse externe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298+299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178436,2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442763,5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Aprovizionarea cu apă și canalizare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7503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373087,5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Construcția locuințelor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7504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69676,0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 xml:space="preserve">Învățămînt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Resurse,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168319,2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resurse generale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160400,4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venituri colectate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7918,8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168319,2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Învățămînt  profesional</w:t>
            </w:r>
            <w:r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-</w:t>
            </w: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tehnic postsecundar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8809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94894,5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Învățămînt  superior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8810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67919,6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Perfecționarea cadrelor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8812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205,9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Servicii generale în educație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8813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526,4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Educație extrașcolară și susținerea elevilor dotați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8814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4772,8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 xml:space="preserve">Protecție socială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Resurse,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2119,6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resurse generale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2119,6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2119,6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Protecție a familiei și copilului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9006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2119,6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Ministerul Educației, Culturii și Cercetării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lastRenderedPageBreak/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2+3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260</w:t>
            </w:r>
            <w:r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44</w:t>
            </w: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35,</w:t>
            </w:r>
            <w:r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8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recurente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(2+3)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˗</w:t>
            </w: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3192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245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9021</w:t>
            </w: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,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2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200" w:firstLine="44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9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11547</w:t>
            </w: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,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 xml:space="preserve">Investiții capitale în active materiale în curs de execuție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3192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145414,6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Resurse,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189497,7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resurse generale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157336,2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venituri colectate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296+297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7860,0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resurse ale proiectelor finanțate din surse externe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298+299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24301,5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189497,7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Cercetări</w:t>
            </w:r>
            <w:r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 xml:space="preserve"> ș</w:t>
            </w: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tiin</w:t>
            </w:r>
            <w:r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ț</w:t>
            </w: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ifice a</w:t>
            </w:r>
            <w:r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plicate în direcția strategică „</w:t>
            </w: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Patrimoniul național și dezvoltarea societății</w:t>
            </w:r>
            <w:r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0807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34164,4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Cercetări științifice funda</w:t>
            </w:r>
            <w:r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mentale în direcția strategică „</w:t>
            </w: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 xml:space="preserve">Materiale, </w:t>
            </w:r>
            <w:r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tehnologii și produse inovative”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41746,4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Cercetări științifice funda</w:t>
            </w:r>
            <w:r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mentale în direcția strategică „</w:t>
            </w: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Eficiență</w:t>
            </w:r>
            <w:r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,</w:t>
            </w: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 xml:space="preserve"> energetică și valorificarea s</w:t>
            </w:r>
            <w:r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urselor regenerabile de energie”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1603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1394,4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Cercetări științifice fundamentale în direcți</w:t>
            </w:r>
            <w:r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a strategică „Sănătate și biomedicină”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1604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3872,7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Cercetări științifice funda</w:t>
            </w:r>
            <w:r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mentale în direcția strategică „Biotehnologie”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21329,7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Cercetări științifice funda</w:t>
            </w:r>
            <w:r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mentale în direcția strategică „</w:t>
            </w: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Patrimoniul național și dezvoltarea societății</w:t>
            </w:r>
            <w:r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1606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39058,5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Politici și management în domeniul cercetărilor științifice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12652,8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Servicii de suport pentru sfera ştiinţei şi inovării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1907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32730,2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Pregătirea cadrelor prin postdoctorat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1908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2548,6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Resurse,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123715,2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resurse generale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87271,9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venituri colectate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296+297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8227,0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resurse ale proiectelor finanțate din surse externe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298+299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28216,3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123715,2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Cercetări științifice aplicate în domeniul politicilor macroeconomice și programelor de dezvoltare eco</w:t>
            </w:r>
            <w:r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nomică, în direcția strategică „</w:t>
            </w: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Materiale, t</w:t>
            </w:r>
            <w:r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ehnologii și produse inovative”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5007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91511,8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Cercetări științifice aplicate în domeniul agricu</w:t>
            </w:r>
            <w:r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lturii, în direcția strategică „Biotehnologie”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5107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19098,5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Cercetări științifice aplicate în sectorul en</w:t>
            </w:r>
            <w:r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ergetic în direcția strategică „</w:t>
            </w: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Eficienț</w:t>
            </w:r>
            <w:r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a</w:t>
            </w: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, energetic</w:t>
            </w:r>
            <w:r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a</w:t>
            </w: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 xml:space="preserve"> și valorificarea s</w:t>
            </w:r>
            <w:r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urselor regenerabile de energie”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5807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13104,9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 xml:space="preserve">Ocrotirea sănătății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Resurse,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3343,5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resurse generale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3133,5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venituri colectate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210,0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3343,5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Cercetări științifice aplicate în domeniul sănătății publice și serviciilor me</w:t>
            </w:r>
            <w:r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dicale, în direcția strategică „Sănătate și biomedicină”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8007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3343,5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 xml:space="preserve">Cultură,  sport,  tineret, culte și  odihnă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Resurse,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39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3075</w:t>
            </w: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,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4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resurse generale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38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30</w:t>
            </w: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12,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6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venituri colectate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10062,8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39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3075</w:t>
            </w: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,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4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Dezvoltarea culturii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8502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19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384</w:t>
            </w: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6,1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Protejarea și punerea în valoare a patrimoniului cultural național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8503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59391,5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lastRenderedPageBreak/>
              <w:t>Susținerea culturii scrise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8504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7729,4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Susținerea cinematografiei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8510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7859,8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Sport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8602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105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144</w:t>
            </w: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,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4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Tineret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8603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19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</w:t>
            </w: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04,2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 xml:space="preserve">Învățămînt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Resurse,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18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7</w:t>
            </w: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642</w:t>
            </w: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,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resurse generale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172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7493</w:t>
            </w: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,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9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venituri colectate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127056,8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resurse ale proiectelor finanțate din surse externe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298+299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17091,3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18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71642</w:t>
            </w: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,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Politicii și management în domeniul  educației, culturii și cercetării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8801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41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794</w:t>
            </w: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,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7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Învățămînt  gimnazial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8804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7951,7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Învățămînt  special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8805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5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8033</w:t>
            </w: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,9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Învățămînt  liceal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8806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10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5759</w:t>
            </w: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,1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Învățămînt  profesional</w:t>
            </w:r>
            <w:r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-</w:t>
            </w: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tehnic secundar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8808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45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8395</w:t>
            </w: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,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3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Învățămînt  profesional</w:t>
            </w:r>
            <w:r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-</w:t>
            </w: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tehnic postsecundar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8809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487593,9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Învățămînt  superior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8810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582550,0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Perfecționarea cadrelor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8812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32072,1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Servicii generale în educație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8813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10477,5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Educație extrașcolară și susținerea elevilor dotați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8814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30339,1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Curriculum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8815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38781,3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Asigurarea calității în învățămînt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8816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17893,4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 xml:space="preserve">Protecție socială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Resurse,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23162,0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resurse generale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23162,0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23162,0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Protecție a familiei și copilului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9006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23162,0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Ministerul Sănătății, Muncii și Protecției Sociale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0221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2+3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1979019,5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recurente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(2+3)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˗</w:t>
            </w: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3192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1939022,4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200" w:firstLine="44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527381,1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 xml:space="preserve">Investiții capitale în active materiale în curs de execuție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3192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39997,1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Resurse,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8668,7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resurse generale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8668,7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8668,7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Cercetări științifice fundamentale în direcți</w:t>
            </w:r>
            <w:r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a strategică „</w:t>
            </w: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Materiale, tehnologii și produse inovative</w:t>
            </w:r>
            <w:r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100,0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Cercetări științifice fundamentale în direcți</w:t>
            </w:r>
            <w:r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a strategică „</w:t>
            </w: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Sănătate și biomedicină</w:t>
            </w:r>
            <w:r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1604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4970,4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Servicii de suport pentru sfera științei și inovării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1907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2931,1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Pregătirea cadrelor prin postdoctorat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1908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667,2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Resurse,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50789,8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resurse generale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50789,8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50789,8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Servicii generale în domeniul forței de muncă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5003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50714,8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Cercetări științifice aplicate în domeniul agricu</w:t>
            </w:r>
            <w:r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lturii, în direcția strategică „Biotehnologie”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5107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75,0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 xml:space="preserve">Ocrotirea sănătății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Resurse,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1052323,7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resurse generale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607910,7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lastRenderedPageBreak/>
              <w:t>venituri colectate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74791,4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resurse ale proiectelor finanțate din surse externe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298+299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369621,6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1052323,7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Sănătate publică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8004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198998,4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Asistență medicală specializată de ambulatoriu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8006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3235,7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Cercetări științifice aplicate în domeniul sănătății publice și serviciilor me</w:t>
            </w:r>
            <w:r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dicale, în direcția strategică „Sănătate și biomedicina”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8007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32773,4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Asistență medicală  de reabilitare și recuperare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8013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111908,8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Medicină legală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8014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39635,3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Programe naționale și speciale în domeniul ocrotirii sănătății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8018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369323,6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Dezvoltarea și modernizarea instituțiilor în domeniul ocrotirii sănătății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8019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296448,5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 xml:space="preserve">Învățămînt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Resurse,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306713,9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resurse generale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273851,6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venituri colectate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32862,3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306713,9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Învățămînt  profesional</w:t>
            </w:r>
            <w:r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-</w:t>
            </w: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tehnic postsecundar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8809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103458,0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Învățămînt  superior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8810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139926,0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Învățămînt  postuniversitar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8811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53994,9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Perfecționarea cadrelor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8812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8948,3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Servicii generale în educație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8813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386,7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 xml:space="preserve">Protecție socială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Resurse,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560523,4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resurse generale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448857,2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venituri colectate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296+297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108499,1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 xml:space="preserve">                   </w:t>
            </w: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dintre care venituri speciale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91883,6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resurse ale proiectelor finanțate din surse externe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298+299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3167,1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560523,4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Politici și management în domeniul ocrotirii sănătății</w:t>
            </w:r>
            <w:r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, muncii</w:t>
            </w: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 xml:space="preserve"> și protecției sociale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9001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24620,6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Protecție a persoanelor în etate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9004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134689,9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Protecție a familiei și copilului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9006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58417,1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Protecție a șomerilor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9008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32886,7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Protecție în domeniul asigurării cu locuințe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9009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16385,3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Asistență socială a persoanelor cu necesități speciale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9010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139908,2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Protecție socială în cazuri excepționale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9012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95684,5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Serviciul public în domeniul protecției sociale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9017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6385,6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Protecție socială a unor categorii de cetățeni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9019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39029,8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Susținerea activităților sistemului de protecție socială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9020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12515,7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Biroul Național de Statistică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0241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2+3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76689,9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recurente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(2+3)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˗</w:t>
            </w: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3192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76689,9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200" w:firstLine="44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66684,1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Resurse,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76689,9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resurse generale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73269,4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venituri colectate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3420,5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76689,9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Politici și management în domeniul statisticii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21586,7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Lucrări statistice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55103,2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Agentia Relații Funciare și Cadastru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2+3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51647,4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recurente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(2+3)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˗</w:t>
            </w: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3192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51647,4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200" w:firstLine="44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4287,9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Resurse,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51647,4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resurse generale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51126,2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venituri colectate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521,2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51647,4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Politici și management în domeniul geodeziei, cartografiei și cadastrului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6901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5617,4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Dezvoltarea relațiilor funciare și a cadastrului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6902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12201,5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Valorificarea terenurilor noi și sporirea fertilității solurilor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6903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12300,0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Sistem de evaluare și reevaluare a bunurilor imobiliare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6904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14400,0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Geodezie, cartografie și geoinformatică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6905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7128,5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Biroul Relații Interetnice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2+3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4507,6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recurente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(2+3)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˗</w:t>
            </w: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3192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4507,6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200" w:firstLine="44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1952,0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Resurse,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4507,6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resurse generale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4007,6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venituri colectate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500,0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4507,6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Politici și management în domeniul minorităților naționale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3625,2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Relații interetnice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882,4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Agenția „Moldsilva”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2+3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16548,8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recurente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(2+3)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˗</w:t>
            </w: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3192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16548,8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200" w:firstLine="44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2259,0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Resurse,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16548,8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resurse generale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16498,8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venituri colectate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50,0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16548,8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Politici și management în domeniul  sectorului forestier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5401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3187,8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Dezvoltarea silviculturii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5402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13361,0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Agenția Rezerve Materiale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0245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2+3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58293,7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recurente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(2+3)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˗</w:t>
            </w: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3192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58293,7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200" w:firstLine="44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7957,1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Resurse,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58293,7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resurse generale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30993,7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venituri colectate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27300,0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58293,7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Politici și management al rezervelor materiale ale statului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4622,0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Rezerve materiale ale statului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41529,2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lastRenderedPageBreak/>
              <w:t>Servicii de suport în domeniul rezervelor materiale ale statului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12142,5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Agenția Turismului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0246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2+3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4717,3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recurente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(2+3)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˗</w:t>
            </w: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3192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4717,3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200" w:firstLine="44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2306,5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Resurse,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4717,3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resurse generale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4717,3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4717,3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Politici și management în domeniul turismului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6601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4717,3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Centrul Național Anticorupție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2+3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20632</w:t>
            </w: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,3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recurente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(2+3)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˗</w:t>
            </w: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3192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206</w:t>
            </w: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32,3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200" w:firstLine="44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97514,9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 xml:space="preserve">Ordine publică și securitate națională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Resurse,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1206</w:t>
            </w: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32,3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resurse generale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11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8</w:t>
            </w: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689,5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venituri colectate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1589,2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resurse ale proiectelor finanțate din surse externe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298+299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353,6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206</w:t>
            </w: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32,3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Prevenire, cercetare  și combatere</w:t>
            </w:r>
            <w:r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 xml:space="preserve"> </w:t>
            </w: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 xml:space="preserve">a  contravențiilor corupționale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4802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206</w:t>
            </w: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32,3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Agenția Medicamentului și Dispozitivelor Medicale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0248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2+3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47818,0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recurente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(2+3)˗</w:t>
            </w: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3192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47818,0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200" w:firstLine="44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16131,0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 xml:space="preserve">Ocrotirea sănătății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Resurse,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47818,0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venituri colectate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47818,0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47818,0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Management  al medicamentelor și dispozitivelor medicale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8016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47818,0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Agenția Proprietății Publice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0249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2+3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9464,7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recurente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(2+3)˗</w:t>
            </w: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3192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9464,7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200" w:firstLine="44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5021,7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Resurse,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9464,7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resurse generale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9464,7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9464,7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Administrarea proprietății publice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0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3</w:t>
            </w: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0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9464,7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Serviciul de Stat de Arhivă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0273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2+3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8390,3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recurente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(2+3)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˗</w:t>
            </w: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3192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8390,3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200" w:firstLine="44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5857,4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Resurse,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8390,3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resurse generale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7390,3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venituri colectate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1000,0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lastRenderedPageBreak/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8390,3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Servicii de arhivă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8390,3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Consiliul Național pentru Acreditare și Atestare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0274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2+3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5322,0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recurente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(2+3)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˗</w:t>
            </w: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3192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5322,0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200" w:firstLine="44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2821,4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Resurse,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5322,0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resurse generale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4922,0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venituri colectate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400,0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5322,0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Politici și management în domeniul cercetărilor științifice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5322,0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Agenția Națională pentru Siguranța Alimentelor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0275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2+3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19</w:t>
            </w:r>
            <w:r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652</w:t>
            </w: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3,</w:t>
            </w:r>
            <w:r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3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recurente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(2+3)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˗</w:t>
            </w: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3192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19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65</w:t>
            </w: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23,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3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200" w:firstLine="44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106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811</w:t>
            </w: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,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Resurse,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19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65</w:t>
            </w: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23,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3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resurse generale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15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5740</w:t>
            </w: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,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venituri colectate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40347,7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resurse ale proiectelor finanțate din surse externe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298+299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435,4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19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65</w:t>
            </w: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23,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3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Dezvoltarea durabilă a sectoarelor fitotehnie şi horticultură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5102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1000,0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Creșterea și sănătatea animalelor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5103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17000,0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Securitate alimentară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5106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17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85</w:t>
            </w: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23,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3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Agenția Națională de Asigurare a Calității în Învățămîntul Profesional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0276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2+3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3186,4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recurente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(2+3)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˗</w:t>
            </w: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3192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3186,4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200" w:firstLine="44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1623,3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 xml:space="preserve">Învățămînt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83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Resurse,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3186,4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resurse generale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2701,4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venituri colectate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485,0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3186,4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Asigurarea calității în învățămînt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8816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3186,4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Agenția Națională Antidoping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0277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2+3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1664,0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recurente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(2+3)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˗</w:t>
            </w: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3192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1664,0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200" w:firstLine="44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334,0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 xml:space="preserve">Cultură,  sport,  tineret, culte și odihnă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Resurse,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1664,0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resurse generale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1624,9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venituri colectate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39,1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1664,0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Politici și management în domeniul tineretului și sportului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8601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1664,0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Centrul Serviciului Civil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0279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2+3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1256,7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lastRenderedPageBreak/>
              <w:t>Cheltuieli recurente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(2+3)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˗</w:t>
            </w: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3192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1256,7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200" w:firstLine="44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776,6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 xml:space="preserve">Apărare națională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Resurse,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1256,7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resurse generale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1256,7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1256,7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Serviciul civil de alternativă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3105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1256,7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Consiliul Superior al Magistraturii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2+3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387242,4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recurente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(2+3)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˗</w:t>
            </w: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3192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387242,4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200" w:firstLine="44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316827,8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 xml:space="preserve">Ordine publică și securitate națională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Resurse,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387242,4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resurse generale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384614,2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venituri colectate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2628,2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387242,4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Organizare a sistemului judecătoresc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4002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13669,0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Înfăptuirea justiției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4018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373573,4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Consiliul Superior al Procur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orilor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2+3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9736,7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recurente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(2+3)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˗</w:t>
            </w: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3192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9736,7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200" w:firstLine="44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4594,0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 xml:space="preserve">Ordine publică și securitate națională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Resurse,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9736,7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resurse generale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9736,7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9736,7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Implementarea politicii penale a statului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4006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9736,7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Procuratura Generală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2+3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2</w:t>
            </w: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2378,9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recurente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(2+3)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˗</w:t>
            </w: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3192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2</w:t>
            </w: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2378,9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200" w:firstLine="44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280741,5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 xml:space="preserve">Ordine publică și securitate națională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Resurse,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2</w:t>
            </w: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2378,9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resurse generale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3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</w:t>
            </w: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2167,9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venituri colectate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211,0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32</w:t>
            </w: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2378,9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Implementarea politicii penale a statului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4006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3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</w:t>
            </w: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2378,9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Oficiul Avocatului Poporului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2+3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11057,8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recurente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(2+3)˗</w:t>
            </w: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3192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11057,8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200" w:firstLine="44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6850,4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Resurse,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11057,8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resurse generale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11057,8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11057,8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Respectarea drepturilor și libertăților omului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11057,8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Comisia Electorală Centrală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lastRenderedPageBreak/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2+3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144499,1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recurente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(2+3)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˗</w:t>
            </w: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3192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144499,1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200" w:firstLine="44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9826,9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Resurse,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144499,1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resurse generale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144389,1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venituri colectate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110,0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144499,1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Sistemul electoral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144499,1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Centrul Național pentru Protecția Datelor cu Caracter Personal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2+3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8561,2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recurente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(2+3)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˗</w:t>
            </w: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3192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8561,2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200" w:firstLine="44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5324,5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Resurse,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8561,2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resurse generale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8561,2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8561,2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Protecția datelor personale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8561,2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Consiliul Coordonator al Audiovizualului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0404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2+3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10498,5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recurente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(2+3)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˗</w:t>
            </w: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3192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10498,5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200" w:firstLine="44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5464,1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 xml:space="preserve">Cultură,  sport,  tineret, culte și  odihnă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Resurse,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10498,5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resurse generale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6998,5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venituri colectate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3500,0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10498,5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Asigurarea controlului asupra instituțiilor în domeniul audiovizualului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8509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10498,5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Consiliul Concurenței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2+3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23080,8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recurente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(2+3)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˗</w:t>
            </w: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3192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23080,8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200" w:firstLine="44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15561,7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Resurse,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23080,8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resurse generale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22780,8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venituri colectate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300,0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23080,8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Protecția concurenței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5005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23080,8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Serviciul de Informații și Securitate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2+3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221917,7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recurente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(2+3)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˗</w:t>
            </w: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3192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221917,7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200" w:firstLine="44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126436,0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 xml:space="preserve">Ordine publică și securitate națională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Resurse,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216926,2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resurse generale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211981,0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venituri colectate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4945,2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lastRenderedPageBreak/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216926,2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Politici și management în domeniul securității naționale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3601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192513,7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Asigurarea securității de stat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3602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24412,5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Resurse,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4991,5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resurse generale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4091,5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venituri colectate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900,0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4991,5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 xml:space="preserve"> Sistemul de curierat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6502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4991,5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Autoritatea Națională de Integritate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0407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2+3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5573,2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recurente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(2+3)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˗</w:t>
            </w: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3192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5573,2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200" w:firstLine="44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2860,4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Resurse,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5573,2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resurse generale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5573,2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5573,2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Controlul și soluționarea conflictelor de interese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5573,2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Serviciul de Protecție și Paz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ă</w:t>
            </w:r>
            <w:r w:rsidRPr="00B92985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 de Stat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2+3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88192,6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recurente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(2+3)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˗</w:t>
            </w: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3192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88192,6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200" w:firstLine="44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60028,0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 xml:space="preserve">Ordine publică și securitate națională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Resurse,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88192,6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resurse generale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87741,4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venituri colectate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44,7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resurse ale proiectelor finanțate din surse externe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298+299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406,5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88192,6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Cercetări științifice aplicate în domeniul afacerilor interne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3507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406,5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Asigurarea securității de stat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3602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87786,1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Consiliul pentru prevenirea și eliminarea discriminării și asigurării egalității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2+3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3958,2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sz w:val="22"/>
                <w:lang w:val="ro-RO" w:eastAsia="ru-RU"/>
              </w:rPr>
            </w:pPr>
            <w:r w:rsidRPr="00B92985">
              <w:rPr>
                <w:rFonts w:eastAsia="Times New Roman"/>
                <w:sz w:val="22"/>
                <w:lang w:val="ro-RO" w:eastAsia="ru-RU"/>
              </w:rPr>
              <w:t>Cheltuieli recurente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(2+3)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˗</w:t>
            </w: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3192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3958,2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200" w:firstLine="440"/>
              <w:rPr>
                <w:rFonts w:eastAsia="Times New Roman"/>
                <w:i/>
                <w:iCs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sz w:val="22"/>
                <w:lang w:val="ro-RO" w:eastAsia="ru-RU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1815,6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i/>
                <w:iCs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sz w:val="22"/>
                <w:lang w:val="ro-RO" w:eastAsia="ru-RU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sz w:val="22"/>
                <w:lang w:val="ro-RO" w:eastAsia="ru-RU"/>
              </w:rPr>
            </w:pPr>
            <w:r w:rsidRPr="00B92985">
              <w:rPr>
                <w:rFonts w:eastAsia="Times New Roman"/>
                <w:sz w:val="22"/>
                <w:lang w:val="ro-RO" w:eastAsia="ru-RU"/>
              </w:rPr>
              <w:t>Resurse,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3958,2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sz w:val="22"/>
                <w:lang w:val="ro-RO" w:eastAsia="ru-RU"/>
              </w:rPr>
              <w:t>resurse generale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3958,2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sz w:val="22"/>
                <w:lang w:val="ro-RO" w:eastAsia="ru-RU"/>
              </w:rPr>
            </w:pPr>
            <w:r w:rsidRPr="00B92985">
              <w:rPr>
                <w:rFonts w:eastAsia="Times New Roman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3958,2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sz w:val="22"/>
                <w:lang w:val="ro-RO" w:eastAsia="ru-RU"/>
              </w:rPr>
              <w:t>Protecția împotriva discriminării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3958,2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Agenția Națională pentru Soluționarea Contestațiilor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2+3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5629,9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sz w:val="22"/>
                <w:lang w:val="ro-RO" w:eastAsia="ru-RU"/>
              </w:rPr>
            </w:pPr>
            <w:r w:rsidRPr="00B92985">
              <w:rPr>
                <w:rFonts w:eastAsia="Times New Roman"/>
                <w:sz w:val="22"/>
                <w:lang w:val="ro-RO" w:eastAsia="ru-RU"/>
              </w:rPr>
              <w:t>Cheltuieli recurente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(2+3)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˗</w:t>
            </w: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3192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5629,9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200" w:firstLine="440"/>
              <w:rPr>
                <w:rFonts w:eastAsia="Times New Roman"/>
                <w:i/>
                <w:iCs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sz w:val="22"/>
                <w:lang w:val="ro-RO" w:eastAsia="ru-RU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3442,9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i/>
                <w:iCs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sz w:val="22"/>
                <w:lang w:val="ro-RO" w:eastAsia="ru-RU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sz w:val="22"/>
                <w:lang w:val="ro-RO" w:eastAsia="ru-RU"/>
              </w:rPr>
            </w:pPr>
            <w:r w:rsidRPr="00B92985">
              <w:rPr>
                <w:rFonts w:eastAsia="Times New Roman"/>
                <w:sz w:val="22"/>
                <w:lang w:val="ro-RO" w:eastAsia="ru-RU"/>
              </w:rPr>
              <w:t>Resurse,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5629,9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sz w:val="22"/>
                <w:lang w:val="ro-RO" w:eastAsia="ru-RU"/>
              </w:rPr>
              <w:t>resurse generale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5629,9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sz w:val="22"/>
                <w:lang w:val="ro-RO" w:eastAsia="ru-RU"/>
              </w:rPr>
            </w:pPr>
            <w:r w:rsidRPr="00B92985">
              <w:rPr>
                <w:rFonts w:eastAsia="Times New Roman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5629,9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sz w:val="22"/>
                <w:lang w:val="ro-RO" w:eastAsia="ru-RU"/>
              </w:rPr>
              <w:lastRenderedPageBreak/>
              <w:t>Administrarea achizițiilor publice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5629,9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Academia de Științe a Moldovei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2+3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8887</w:t>
            </w: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recurente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(2+3)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˗</w:t>
            </w: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3192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58887</w:t>
            </w: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,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200" w:firstLine="44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5700</w:t>
            </w: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,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7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Resurse,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5223</w:t>
            </w: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,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3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resurse generale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3</w:t>
            </w: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62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</w:t>
            </w: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,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venituri colectate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296+297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4636,0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resurse ale proiectelor finanțate din surse externe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298+299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6B" w:rsidRPr="00EE6BFB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EE6BFB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6965,3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5223</w:t>
            </w: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,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3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Politici și management în domeniul cercetărilor științifice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9945</w:t>
            </w: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,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6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Servicii de suport pentru sfera științei și inovării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1907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25277,7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 xml:space="preserve">Învățămînt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Resurse,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23663,7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resurse generale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23263,7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venituri colectate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400,0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23663,7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Învățămînt  liceal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8806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8083,2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Învățămînt  superior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8810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15580,5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Institutul Național al Justiției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2+3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18071,8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recurente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(2+3)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˗</w:t>
            </w: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3192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18071,8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200" w:firstLine="44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10371,6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 xml:space="preserve">Ordine publică și securitate națională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Resurse,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18071,8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resurse generale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17867,3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venituri colectate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204,5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18071,8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Instruire inițială și continuă în domeniul justiției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4012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18071,8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Instituția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p</w:t>
            </w:r>
            <w:r w:rsidRPr="00B92985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ublică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n</w:t>
            </w:r>
            <w:r w:rsidRPr="00B92985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ațională a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audiovizualului Compania „</w:t>
            </w:r>
            <w:r w:rsidRPr="00B92985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Teleradio-Moldova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2+3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113583,0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recurente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(2+3)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˗</w:t>
            </w: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3192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113583,0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 xml:space="preserve">Cultură, sport, tineret, culte și odihnă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Resurse,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113583,0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resurse generale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113583,0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113583,0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Susținerea televiziunii și radi</w:t>
            </w:r>
            <w:r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o</w:t>
            </w: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difuziunii publice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8505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113583,0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Fondul de Investiții Sociale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2+3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196307,8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recurente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(2+3)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˗</w:t>
            </w: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3192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195127,8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 xml:space="preserve">Investiții capitale în active materiale în curs de execuție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3192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1180,0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 xml:space="preserve">Învățămînt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Resurse,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196307,8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resurse generale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2786,8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resurse ale proiectelor finanțate din surse externe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298+299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193521,0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196307,8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lastRenderedPageBreak/>
              <w:t>Educație timpurie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8802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60936,8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Învățămînt  liceal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8806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135371,0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Fondul de Dezvoltare Durabilă Moldova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2+3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29327,6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recurente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(2+3)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˗</w:t>
            </w: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3192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29327,6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Resurse,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29327,6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resurse ale proiectelor finanțate din surse externe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298+299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29327,6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29327,6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Sisteme de irigare și desecare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5108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29327,6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Acțiuni generale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0799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2+3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2154</w:t>
            </w:r>
            <w:r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5973</w:t>
            </w: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3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recurente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(2+3)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˗</w:t>
            </w: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3192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2154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5</w:t>
            </w: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9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73</w:t>
            </w: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,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3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Resurse,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35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84581</w:t>
            </w: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,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8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resurse generale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35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84581</w:t>
            </w: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,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8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35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84581</w:t>
            </w: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,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8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Politici şi management în domeniul bugetar-fiscal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21936,0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Cooperare externă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0604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70689,1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Gestionarea fondurilor de rezervă și  de intervenție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0802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70000,0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Reintegrarea statului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0803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15000,0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Reforma administrației publice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35000,0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Acțiuni cu caracter general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0808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19000</w:t>
            </w: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,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Raporturi interbugetare pentru nivelarea posibilităților financiare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1421347,9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Raporturi interbugetare cu destinație specială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103521</w:t>
            </w: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,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8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Raporturi interbugetare de compensare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8587,5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Datoria de stat internă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1418800,0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Datoria de stat externă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400699,5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 xml:space="preserve">Servicii în domeniul economiei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Resurse,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743413,3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resurse generale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743413,3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743413,3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Dezvoltarea drumurilor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6402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743413,3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 xml:space="preserve">Protecția mediului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Resurse,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610,2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resurse generale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610,2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610,2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Asigurarea de către stat a securității ecologice la nivel local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7009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610,2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 xml:space="preserve">Ocrotirea sănătății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Resurse,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2728025,2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resurse generale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2728025,2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2728025,2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Programe naționale și speciale în domeniul ocrotirii sănătății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8018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69033,7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Dezvoltarea și modernizarea instituțiilor în domeniul ocrotirii sănătății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8019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24021,8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Asigurarea obligatorie de asistență medicală din partea statului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8020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2634969,7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 xml:space="preserve">Cultură, sport, tineret, culte și odihnă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Resurse,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176623,4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resurse generale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176623,4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176623,4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lastRenderedPageBreak/>
              <w:t>Tineret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8603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3000,0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Asigurarea de către stat a școlilor sportive la nivel local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8604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173623,4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 xml:space="preserve">Învățămînt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Resurse,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7271509,4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resurse generale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7271509,4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7271509,4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Învățămînt  gimnazial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8804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3942,3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Învățămînt  liceal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8806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73919,6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Asigurarea de către stat a învățămîntului la nivel local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8817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7193647,5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 xml:space="preserve">Protecție socială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Resurse,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7041210,0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0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resurse generale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7041210,0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7041210,0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Protecție în domeniul asigurării cu locuințe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9009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28500,0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Susținerea suplimentară a unor categorii de populație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9011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941267,4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Compensarea pierderilor pentru depunerile bănești ale cetățenilor în Banca de Economii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9014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50000,0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Protecția socială a persoanelor în situații de risc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9015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3306822,8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Susținerea sistemului public de asigurări sociale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9016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1329414,6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Protecție socială pensionarilor din rîndul structurilor de forță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9018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1181013,3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Protecți</w:t>
            </w:r>
            <w:r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a</w:t>
            </w: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 xml:space="preserve"> socială a unor categorii de cetățeni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9019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7540,0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Subvenționarea dobînzilor la creditele bancare preferențiale acordate cooperativelor de construcții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9023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100,0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Compensarea diferenței de tarife la energia electrică și gazele naturale pentru populația din unele localități din raioanele Dubăsari și Căușeni și din satul Varnița din raionul Anenii Noi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9030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33996,2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2"/>
                <w:lang w:val="ro-RO" w:eastAsia="ru-RU"/>
              </w:rPr>
              <w:t>Asistența socială de către stat a unor categorii de cetățeni la nivel local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9032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162555,7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Resurse,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 xml:space="preserve">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41332400,0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3"/>
              <w:rPr>
                <w:rFonts w:eastAsia="Times New Roman"/>
                <w:b/>
                <w:bCs/>
                <w:i/>
                <w:iCs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sz w:val="22"/>
                <w:lang w:val="ro-RO" w:eastAsia="ru-RU"/>
              </w:rPr>
              <w:t>resurse generale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ro-RO" w:eastAsia="ru-RU"/>
              </w:rPr>
              <w:t>36189234,0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3"/>
              <w:rPr>
                <w:rFonts w:eastAsia="Times New Roman"/>
                <w:b/>
                <w:bCs/>
                <w:i/>
                <w:iCs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sz w:val="22"/>
                <w:lang w:val="ro-RO" w:eastAsia="ru-RU"/>
              </w:rPr>
              <w:t>venituri colectate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ro-RO" w:eastAsia="ru-RU"/>
              </w:rPr>
              <w:t>296+297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ro-RO" w:eastAsia="ru-RU"/>
              </w:rPr>
              <w:t>826165,9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rPr>
                <w:rFonts w:eastAsia="Times New Roman"/>
                <w:b/>
                <w:bCs/>
                <w:i/>
                <w:iCs/>
                <w:sz w:val="22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lang w:val="ro-RO" w:eastAsia="ru-RU"/>
              </w:rPr>
              <w:t xml:space="preserve">                   </w:t>
            </w:r>
            <w:r w:rsidRPr="00B92985">
              <w:rPr>
                <w:rFonts w:eastAsia="Times New Roman"/>
                <w:b/>
                <w:bCs/>
                <w:i/>
                <w:iCs/>
                <w:sz w:val="22"/>
                <w:lang w:val="ro-RO" w:eastAsia="ru-RU"/>
              </w:rPr>
              <w:t>dintre care venituri speciale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ro-RO" w:eastAsia="ru-RU"/>
              </w:rPr>
              <w:t>296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ro-RO" w:eastAsia="ru-RU"/>
              </w:rPr>
              <w:t>108883,6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3"/>
              <w:rPr>
                <w:rFonts w:eastAsia="Times New Roman"/>
                <w:b/>
                <w:bCs/>
                <w:i/>
                <w:iCs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sz w:val="22"/>
                <w:lang w:val="ro-RO" w:eastAsia="ru-RU"/>
              </w:rPr>
              <w:t>resurse ale proiectelor finanțate din surse externe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ro-RO" w:eastAsia="ru-RU"/>
              </w:rPr>
              <w:t>298+299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ro-RO" w:eastAsia="ru-RU"/>
              </w:rPr>
              <w:t>4317000,1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Cheltuieli și active nefinanciare,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41332400,0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>Cheltuieli recurente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(2+3)</w:t>
            </w: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˗</w:t>
            </w:r>
            <w:r w:rsidRPr="00B92985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3192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3799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5706</w:t>
            </w:r>
            <w:r w:rsidRPr="00B92985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7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 w:firstLineChars="400" w:firstLine="883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val="ro-RO" w:eastAsia="ru-RU"/>
              </w:rPr>
              <w:t xml:space="preserve">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u-RU"/>
              </w:rPr>
              <w:t>6717230,4</w:t>
            </w:r>
          </w:p>
        </w:tc>
      </w:tr>
      <w:tr w:rsidR="00AC406B" w:rsidRPr="00B92985" w:rsidTr="00DC52EB">
        <w:trPr>
          <w:trHeight w:val="2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6B" w:rsidRPr="00B92985" w:rsidRDefault="00AC406B" w:rsidP="00DC52EB">
            <w:pPr>
              <w:ind w:left="-95"/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2"/>
                <w:lang w:val="ro-RO" w:eastAsia="ru-RU"/>
              </w:rPr>
              <w:t xml:space="preserve">Investiții capitale în active materiale în curs de execuție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3192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06B" w:rsidRPr="00B92985" w:rsidRDefault="00AC406B" w:rsidP="00DC52EB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</w:pPr>
            <w:r w:rsidRPr="00B92985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333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6693</w:t>
            </w:r>
            <w:r w:rsidRPr="00B92985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3</w:t>
            </w:r>
          </w:p>
        </w:tc>
      </w:tr>
    </w:tbl>
    <w:p w:rsidR="00AC406B" w:rsidRPr="00D77408" w:rsidRDefault="00AC406B" w:rsidP="00AC406B">
      <w:pPr>
        <w:rPr>
          <w:lang w:val="ro-RO"/>
        </w:rPr>
      </w:pPr>
    </w:p>
    <w:p w:rsidR="006455CA" w:rsidRDefault="006455CA"/>
    <w:sectPr w:rsidR="006455CA" w:rsidSect="00D7740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79E" w:rsidRDefault="0062379E" w:rsidP="00AC406B">
      <w:r>
        <w:separator/>
      </w:r>
    </w:p>
  </w:endnote>
  <w:endnote w:type="continuationSeparator" w:id="1">
    <w:p w:rsidR="0062379E" w:rsidRDefault="0062379E" w:rsidP="00AC4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79E" w:rsidRDefault="0062379E" w:rsidP="00AC406B">
      <w:r>
        <w:separator/>
      </w:r>
    </w:p>
  </w:footnote>
  <w:footnote w:type="continuationSeparator" w:id="1">
    <w:p w:rsidR="0062379E" w:rsidRDefault="0062379E" w:rsidP="00AC40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3CD" w:rsidRDefault="0062379E" w:rsidP="00AC406B">
    <w:pPr>
      <w:pStyle w:val="Header"/>
      <w:jc w:val="center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 w:rsidR="00AC406B">
      <w:rPr>
        <w:noProof/>
      </w:rPr>
      <w:t>2</w:t>
    </w:r>
    <w:r>
      <w:fldChar w:fldCharType="end"/>
    </w:r>
  </w:p>
  <w:p w:rsidR="008E53CD" w:rsidRPr="00D77408" w:rsidRDefault="0062379E" w:rsidP="00D77408">
    <w:pPr>
      <w:pStyle w:val="Header"/>
      <w:jc w:val="right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406B"/>
    <w:rsid w:val="0062379E"/>
    <w:rsid w:val="006455CA"/>
    <w:rsid w:val="00AC4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06B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65">
    <w:name w:val="xl65"/>
    <w:basedOn w:val="Normal"/>
    <w:rsid w:val="00AC406B"/>
    <w:pPr>
      <w:spacing w:before="100" w:beforeAutospacing="1" w:after="100" w:afterAutospacing="1"/>
      <w:jc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Normal"/>
    <w:rsid w:val="00AC406B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7">
    <w:name w:val="xl67"/>
    <w:basedOn w:val="Normal"/>
    <w:rsid w:val="00AC4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Normal"/>
    <w:rsid w:val="00AC4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Normal"/>
    <w:rsid w:val="00AC406B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0">
    <w:name w:val="xl70"/>
    <w:basedOn w:val="Normal"/>
    <w:rsid w:val="00AC406B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  <w:rPr>
      <w:rFonts w:eastAsia="Times New Roman"/>
      <w:b/>
      <w:bCs/>
      <w:color w:val="000000"/>
      <w:sz w:val="22"/>
      <w:lang w:eastAsia="ru-RU"/>
    </w:rPr>
  </w:style>
  <w:style w:type="paragraph" w:customStyle="1" w:styleId="xl71">
    <w:name w:val="xl71"/>
    <w:basedOn w:val="Normal"/>
    <w:rsid w:val="00AC4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000000"/>
      <w:sz w:val="22"/>
      <w:lang w:eastAsia="ru-RU"/>
    </w:rPr>
  </w:style>
  <w:style w:type="paragraph" w:customStyle="1" w:styleId="xl72">
    <w:name w:val="xl72"/>
    <w:basedOn w:val="Normal"/>
    <w:rsid w:val="00AC406B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  <w:rPr>
      <w:rFonts w:eastAsia="Times New Roman"/>
      <w:color w:val="000000"/>
      <w:sz w:val="22"/>
      <w:lang w:eastAsia="ru-RU"/>
    </w:rPr>
  </w:style>
  <w:style w:type="paragraph" w:customStyle="1" w:styleId="xl73">
    <w:name w:val="xl73"/>
    <w:basedOn w:val="Normal"/>
    <w:rsid w:val="00AC4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Normal"/>
    <w:rsid w:val="00AC406B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/>
    </w:pPr>
    <w:rPr>
      <w:rFonts w:eastAsia="Times New Roman"/>
      <w:i/>
      <w:iCs/>
      <w:color w:val="000000"/>
      <w:sz w:val="22"/>
      <w:lang w:eastAsia="ru-RU"/>
    </w:rPr>
  </w:style>
  <w:style w:type="paragraph" w:customStyle="1" w:styleId="xl75">
    <w:name w:val="xl75"/>
    <w:basedOn w:val="Normal"/>
    <w:rsid w:val="00AC4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i/>
      <w:iCs/>
      <w:color w:val="000000"/>
      <w:sz w:val="20"/>
      <w:szCs w:val="20"/>
      <w:lang w:eastAsia="ru-RU"/>
    </w:rPr>
  </w:style>
  <w:style w:type="paragraph" w:customStyle="1" w:styleId="xl76">
    <w:name w:val="xl76"/>
    <w:basedOn w:val="Normal"/>
    <w:rsid w:val="00AC406B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Normal"/>
    <w:rsid w:val="00AC4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78">
    <w:name w:val="xl78"/>
    <w:basedOn w:val="Normal"/>
    <w:rsid w:val="00AC406B"/>
    <w:pPr>
      <w:pBdr>
        <w:top w:val="single" w:sz="4" w:space="0" w:color="auto"/>
        <w:left w:val="single" w:sz="4" w:space="23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/>
    </w:pPr>
    <w:rPr>
      <w:rFonts w:eastAsia="Times New Roman"/>
      <w:i/>
      <w:iCs/>
      <w:color w:val="000000"/>
      <w:sz w:val="22"/>
      <w:lang w:eastAsia="ru-RU"/>
    </w:rPr>
  </w:style>
  <w:style w:type="paragraph" w:customStyle="1" w:styleId="xl79">
    <w:name w:val="xl79"/>
    <w:basedOn w:val="Normal"/>
    <w:rsid w:val="00AC4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22"/>
      <w:lang w:eastAsia="ru-RU"/>
    </w:rPr>
  </w:style>
  <w:style w:type="paragraph" w:customStyle="1" w:styleId="xl80">
    <w:name w:val="xl80"/>
    <w:basedOn w:val="Normal"/>
    <w:rsid w:val="00AC4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i/>
      <w:iCs/>
      <w:color w:val="000000"/>
      <w:sz w:val="22"/>
      <w:lang w:eastAsia="ru-RU"/>
    </w:rPr>
  </w:style>
  <w:style w:type="paragraph" w:customStyle="1" w:styleId="xl81">
    <w:name w:val="xl81"/>
    <w:basedOn w:val="Normal"/>
    <w:rsid w:val="00AC4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i/>
      <w:iCs/>
      <w:color w:val="000000"/>
      <w:sz w:val="22"/>
      <w:lang w:eastAsia="ru-RU"/>
    </w:rPr>
  </w:style>
  <w:style w:type="paragraph" w:customStyle="1" w:styleId="xl82">
    <w:name w:val="xl82"/>
    <w:basedOn w:val="Normal"/>
    <w:rsid w:val="00AC406B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0"/>
    </w:pPr>
    <w:rPr>
      <w:rFonts w:eastAsia="Times New Roman"/>
      <w:i/>
      <w:iCs/>
      <w:color w:val="000000"/>
      <w:sz w:val="22"/>
      <w:lang w:eastAsia="ru-RU"/>
    </w:rPr>
  </w:style>
  <w:style w:type="paragraph" w:customStyle="1" w:styleId="xl83">
    <w:name w:val="xl83"/>
    <w:basedOn w:val="Normal"/>
    <w:rsid w:val="00AC406B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/>
    </w:pPr>
    <w:rPr>
      <w:rFonts w:eastAsia="Times New Roman"/>
      <w:b/>
      <w:bCs/>
      <w:color w:val="000000"/>
      <w:sz w:val="22"/>
      <w:lang w:eastAsia="ru-RU"/>
    </w:rPr>
  </w:style>
  <w:style w:type="paragraph" w:customStyle="1" w:styleId="xl84">
    <w:name w:val="xl84"/>
    <w:basedOn w:val="Normal"/>
    <w:rsid w:val="00AC4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Normal"/>
    <w:rsid w:val="00AC406B"/>
    <w:pPr>
      <w:pBdr>
        <w:top w:val="single" w:sz="4" w:space="0" w:color="auto"/>
        <w:left w:val="single" w:sz="4" w:space="23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/>
    </w:pPr>
    <w:rPr>
      <w:rFonts w:eastAsia="Times New Roman"/>
      <w:b/>
      <w:bCs/>
      <w:i/>
      <w:iCs/>
      <w:color w:val="000000"/>
      <w:sz w:val="22"/>
      <w:lang w:eastAsia="ru-RU"/>
    </w:rPr>
  </w:style>
  <w:style w:type="paragraph" w:customStyle="1" w:styleId="xl86">
    <w:name w:val="xl86"/>
    <w:basedOn w:val="Normal"/>
    <w:rsid w:val="00AC406B"/>
    <w:pPr>
      <w:spacing w:before="100" w:beforeAutospacing="1" w:after="100" w:afterAutospacing="1"/>
    </w:pPr>
    <w:rPr>
      <w:rFonts w:eastAsia="Times New Roman"/>
      <w:color w:val="000000"/>
      <w:sz w:val="22"/>
      <w:lang w:eastAsia="ru-RU"/>
    </w:rPr>
  </w:style>
  <w:style w:type="paragraph" w:customStyle="1" w:styleId="xl87">
    <w:name w:val="xl87"/>
    <w:basedOn w:val="Normal"/>
    <w:rsid w:val="00AC406B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/>
    </w:pPr>
    <w:rPr>
      <w:rFonts w:eastAsia="Times New Roman"/>
      <w:b/>
      <w:bCs/>
      <w:color w:val="000000"/>
      <w:sz w:val="22"/>
      <w:lang w:eastAsia="ru-RU"/>
    </w:rPr>
  </w:style>
  <w:style w:type="paragraph" w:customStyle="1" w:styleId="xl88">
    <w:name w:val="xl88"/>
    <w:basedOn w:val="Normal"/>
    <w:rsid w:val="00AC4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Normal"/>
    <w:rsid w:val="00AC4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90">
    <w:name w:val="xl90"/>
    <w:basedOn w:val="Normal"/>
    <w:rsid w:val="00AC4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Normal"/>
    <w:rsid w:val="00AC4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Normal"/>
    <w:rsid w:val="00AC406B"/>
    <w:pPr>
      <w:pBdr>
        <w:top w:val="single" w:sz="4" w:space="0" w:color="auto"/>
        <w:left w:val="single" w:sz="4" w:space="23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/>
    </w:pPr>
    <w:rPr>
      <w:rFonts w:eastAsia="Times New Roman"/>
      <w:b/>
      <w:bCs/>
      <w:i/>
      <w:iCs/>
      <w:sz w:val="22"/>
      <w:lang w:eastAsia="ru-RU"/>
    </w:rPr>
  </w:style>
  <w:style w:type="paragraph" w:customStyle="1" w:styleId="xl93">
    <w:name w:val="xl93"/>
    <w:basedOn w:val="Normal"/>
    <w:rsid w:val="00AC4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94">
    <w:name w:val="xl94"/>
    <w:basedOn w:val="Normal"/>
    <w:rsid w:val="00AC406B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Normal"/>
    <w:rsid w:val="00AC406B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0"/>
    </w:pPr>
    <w:rPr>
      <w:rFonts w:eastAsia="Times New Roman"/>
      <w:b/>
      <w:bCs/>
      <w:i/>
      <w:iCs/>
      <w:sz w:val="22"/>
      <w:lang w:eastAsia="ru-RU"/>
    </w:rPr>
  </w:style>
  <w:style w:type="paragraph" w:customStyle="1" w:styleId="xl96">
    <w:name w:val="xl96"/>
    <w:basedOn w:val="Normal"/>
    <w:rsid w:val="00AC4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Normal"/>
    <w:rsid w:val="00AC4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Normal"/>
    <w:rsid w:val="00AC4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i/>
      <w:iCs/>
      <w:color w:val="000000"/>
      <w:sz w:val="22"/>
      <w:lang w:eastAsia="ru-RU"/>
    </w:rPr>
  </w:style>
  <w:style w:type="paragraph" w:customStyle="1" w:styleId="xl99">
    <w:name w:val="xl99"/>
    <w:basedOn w:val="Normal"/>
    <w:rsid w:val="00AC406B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  <w:rPr>
      <w:rFonts w:eastAsia="Times New Roman"/>
      <w:b/>
      <w:bCs/>
      <w:sz w:val="22"/>
      <w:lang w:eastAsia="ru-RU"/>
    </w:rPr>
  </w:style>
  <w:style w:type="paragraph" w:customStyle="1" w:styleId="xl100">
    <w:name w:val="xl100"/>
    <w:basedOn w:val="Normal"/>
    <w:rsid w:val="00AC4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2"/>
      <w:lang w:eastAsia="ru-RU"/>
    </w:rPr>
  </w:style>
  <w:style w:type="paragraph" w:customStyle="1" w:styleId="xl101">
    <w:name w:val="xl101"/>
    <w:basedOn w:val="Normal"/>
    <w:rsid w:val="00AC406B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/>
    </w:pPr>
    <w:rPr>
      <w:rFonts w:eastAsia="Times New Roman"/>
      <w:i/>
      <w:iCs/>
      <w:sz w:val="22"/>
      <w:lang w:eastAsia="ru-RU"/>
    </w:rPr>
  </w:style>
  <w:style w:type="paragraph" w:customStyle="1" w:styleId="xl102">
    <w:name w:val="xl102"/>
    <w:basedOn w:val="Normal"/>
    <w:rsid w:val="00AC4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i/>
      <w:iCs/>
      <w:sz w:val="22"/>
      <w:lang w:eastAsia="ru-RU"/>
    </w:rPr>
  </w:style>
  <w:style w:type="paragraph" w:customStyle="1" w:styleId="xl103">
    <w:name w:val="xl103"/>
    <w:basedOn w:val="Normal"/>
    <w:rsid w:val="00AC406B"/>
    <w:pPr>
      <w:pBdr>
        <w:top w:val="single" w:sz="4" w:space="0" w:color="auto"/>
        <w:left w:val="single" w:sz="4" w:space="23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/>
    </w:pPr>
    <w:rPr>
      <w:rFonts w:eastAsia="Times New Roman"/>
      <w:i/>
      <w:iCs/>
      <w:sz w:val="22"/>
      <w:lang w:eastAsia="ru-RU"/>
    </w:rPr>
  </w:style>
  <w:style w:type="paragraph" w:customStyle="1" w:styleId="xl104">
    <w:name w:val="xl104"/>
    <w:basedOn w:val="Normal"/>
    <w:rsid w:val="00AC406B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  <w:rPr>
      <w:rFonts w:eastAsia="Times New Roman"/>
      <w:sz w:val="22"/>
      <w:lang w:eastAsia="ru-RU"/>
    </w:rPr>
  </w:style>
  <w:style w:type="paragraph" w:customStyle="1" w:styleId="xl105">
    <w:name w:val="xl105"/>
    <w:basedOn w:val="Normal"/>
    <w:rsid w:val="00AC4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i/>
      <w:iCs/>
      <w:sz w:val="22"/>
      <w:lang w:eastAsia="ru-RU"/>
    </w:rPr>
  </w:style>
  <w:style w:type="paragraph" w:customStyle="1" w:styleId="xl106">
    <w:name w:val="xl106"/>
    <w:basedOn w:val="Normal"/>
    <w:rsid w:val="00AC406B"/>
    <w:pP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7">
    <w:name w:val="xl107"/>
    <w:basedOn w:val="Normal"/>
    <w:rsid w:val="00AC4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000000"/>
      <w:sz w:val="22"/>
      <w:lang w:eastAsia="ru-RU"/>
    </w:rPr>
  </w:style>
  <w:style w:type="paragraph" w:customStyle="1" w:styleId="xl108">
    <w:name w:val="xl108"/>
    <w:basedOn w:val="Normal"/>
    <w:rsid w:val="00AC4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Normal"/>
    <w:rsid w:val="00AC4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i/>
      <w:iCs/>
      <w:color w:val="000000"/>
      <w:sz w:val="20"/>
      <w:szCs w:val="20"/>
      <w:lang w:eastAsia="ru-RU"/>
    </w:rPr>
  </w:style>
  <w:style w:type="paragraph" w:customStyle="1" w:styleId="xl110">
    <w:name w:val="xl110"/>
    <w:basedOn w:val="Normal"/>
    <w:rsid w:val="00AC4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1">
    <w:name w:val="xl111"/>
    <w:basedOn w:val="Normal"/>
    <w:rsid w:val="00AC4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Normal"/>
    <w:rsid w:val="00AC4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Normal"/>
    <w:rsid w:val="00AC4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14">
    <w:name w:val="xl114"/>
    <w:basedOn w:val="Normal"/>
    <w:rsid w:val="00AC4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15">
    <w:name w:val="xl115"/>
    <w:basedOn w:val="Normal"/>
    <w:rsid w:val="00AC4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Normal"/>
    <w:rsid w:val="00AC4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000000"/>
      <w:sz w:val="22"/>
      <w:lang w:eastAsia="ru-RU"/>
    </w:rPr>
  </w:style>
  <w:style w:type="paragraph" w:customStyle="1" w:styleId="xl117">
    <w:name w:val="xl117"/>
    <w:basedOn w:val="Normal"/>
    <w:rsid w:val="00AC40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Normal"/>
    <w:rsid w:val="00AC406B"/>
    <w:pPr>
      <w:spacing w:before="100" w:beforeAutospacing="1" w:after="100" w:afterAutospacing="1"/>
      <w:jc w:val="right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Normal"/>
    <w:rsid w:val="00AC406B"/>
    <w:pPr>
      <w:spacing w:before="100" w:beforeAutospacing="1" w:after="100" w:afterAutospacing="1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Normal"/>
    <w:rsid w:val="00AC406B"/>
    <w:pPr>
      <w:spacing w:before="100" w:beforeAutospacing="1" w:after="100" w:afterAutospacing="1"/>
      <w:jc w:val="center"/>
    </w:pPr>
    <w:rPr>
      <w:rFonts w:eastAsia="Times New Roman"/>
      <w:b/>
      <w:bCs/>
      <w:color w:val="000000"/>
      <w:szCs w:val="28"/>
      <w:lang w:eastAsia="ru-RU"/>
    </w:rPr>
  </w:style>
  <w:style w:type="paragraph" w:customStyle="1" w:styleId="xl121">
    <w:name w:val="xl121"/>
    <w:basedOn w:val="Normal"/>
    <w:rsid w:val="00AC4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22">
    <w:name w:val="xl122"/>
    <w:basedOn w:val="Normal"/>
    <w:rsid w:val="00AC406B"/>
    <w:pPr>
      <w:spacing w:before="100" w:beforeAutospacing="1" w:after="100" w:afterAutospacing="1"/>
      <w:jc w:val="center"/>
    </w:pPr>
    <w:rPr>
      <w:rFonts w:eastAsia="Times New Roman"/>
      <w:b/>
      <w:bCs/>
      <w:i/>
      <w:iCs/>
      <w:color w:val="000000"/>
      <w:szCs w:val="28"/>
      <w:lang w:eastAsia="ru-RU"/>
    </w:rPr>
  </w:style>
  <w:style w:type="paragraph" w:customStyle="1" w:styleId="xl123">
    <w:name w:val="xl123"/>
    <w:basedOn w:val="Normal"/>
    <w:rsid w:val="00AC4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Normal"/>
    <w:rsid w:val="00AC4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AC406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06B"/>
    <w:rPr>
      <w:rFonts w:ascii="Times New Roman" w:eastAsia="Calibri" w:hAnsi="Times New Roman" w:cs="Times New Roman"/>
      <w:sz w:val="28"/>
      <w:lang w:val="ru-RU"/>
    </w:rPr>
  </w:style>
  <w:style w:type="paragraph" w:styleId="Footer">
    <w:name w:val="footer"/>
    <w:basedOn w:val="Normal"/>
    <w:link w:val="FooterChar"/>
    <w:uiPriority w:val="99"/>
    <w:semiHidden/>
    <w:unhideWhenUsed/>
    <w:rsid w:val="00AC406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406B"/>
    <w:rPr>
      <w:rFonts w:ascii="Times New Roman" w:eastAsia="Calibri" w:hAnsi="Times New Roman" w:cs="Times New Roman"/>
      <w:sz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8515</Words>
  <Characters>48540</Characters>
  <Application>Microsoft Office Word</Application>
  <DocSecurity>0</DocSecurity>
  <Lines>404</Lines>
  <Paragraphs>113</Paragraphs>
  <ScaleCrop>false</ScaleCrop>
  <Company/>
  <LinksUpToDate>false</LinksUpToDate>
  <CharactersWithSpaces>56942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2018-01-11T09:43:00Z</dcterms:created>
  <dcterms:modified xsi:type="dcterms:W3CDTF">2018-01-11T09:44:00Z</dcterms:modified>
</cp:coreProperties>
</file>