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A3" w:rsidRPr="00D963CB" w:rsidRDefault="007E46A3" w:rsidP="007E4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963CB">
        <w:rPr>
          <w:rFonts w:ascii="Times New Roman" w:hAnsi="Times New Roman"/>
          <w:sz w:val="20"/>
          <w:szCs w:val="20"/>
        </w:rPr>
        <w:t>Anexa</w:t>
      </w:r>
      <w:proofErr w:type="spellEnd"/>
      <w:r w:rsidRPr="00D963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nr.5</w:t>
      </w:r>
    </w:p>
    <w:p w:rsidR="007E46A3" w:rsidRPr="00D963CB" w:rsidRDefault="007E46A3" w:rsidP="007E4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963CB">
        <w:rPr>
          <w:rFonts w:ascii="Times New Roman" w:hAnsi="Times New Roman"/>
          <w:sz w:val="20"/>
          <w:szCs w:val="20"/>
        </w:rPr>
        <w:t>la</w:t>
      </w:r>
      <w:proofErr w:type="gramEnd"/>
      <w:r w:rsidRPr="00D963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963CB">
        <w:rPr>
          <w:rFonts w:ascii="Times New Roman" w:hAnsi="Times New Roman"/>
          <w:sz w:val="20"/>
          <w:szCs w:val="20"/>
        </w:rPr>
        <w:t>Ordinul</w:t>
      </w:r>
      <w:proofErr w:type="spellEnd"/>
      <w:r w:rsidRPr="00D963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963CB">
        <w:rPr>
          <w:rFonts w:ascii="Times New Roman" w:hAnsi="Times New Roman"/>
          <w:sz w:val="20"/>
          <w:szCs w:val="20"/>
        </w:rPr>
        <w:t>Ministerului</w:t>
      </w:r>
      <w:proofErr w:type="spellEnd"/>
      <w:r w:rsidRPr="00D963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963CB">
        <w:rPr>
          <w:rFonts w:ascii="Times New Roman" w:hAnsi="Times New Roman"/>
          <w:sz w:val="20"/>
          <w:szCs w:val="20"/>
        </w:rPr>
        <w:t>Finanțelor</w:t>
      </w:r>
      <w:proofErr w:type="spellEnd"/>
    </w:p>
    <w:p w:rsidR="007E46A3" w:rsidRPr="003D6790" w:rsidRDefault="007E46A3" w:rsidP="007E46A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D963CB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r</w:t>
      </w:r>
      <w:proofErr w:type="spellEnd"/>
      <w:r w:rsidRPr="003D6790">
        <w:rPr>
          <w:rFonts w:ascii="Times New Roman" w:hAnsi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Pr="003D6790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din</w:t>
      </w:r>
      <w:r w:rsidRPr="003D6790">
        <w:rPr>
          <w:rFonts w:ascii="Times New Roman" w:hAnsi="Times New Roman"/>
          <w:sz w:val="20"/>
          <w:szCs w:val="20"/>
          <w:lang w:val="ru-RU"/>
        </w:rPr>
        <w:t xml:space="preserve"> 9 </w:t>
      </w:r>
      <w:proofErr w:type="spellStart"/>
      <w:r>
        <w:rPr>
          <w:rFonts w:ascii="Times New Roman" w:hAnsi="Times New Roman"/>
          <w:sz w:val="20"/>
          <w:szCs w:val="20"/>
        </w:rPr>
        <w:t>ianuarie</w:t>
      </w:r>
      <w:proofErr w:type="spellEnd"/>
      <w:r w:rsidRPr="003D6790">
        <w:rPr>
          <w:rFonts w:ascii="Times New Roman" w:hAnsi="Times New Roman"/>
          <w:sz w:val="20"/>
          <w:szCs w:val="20"/>
          <w:lang w:val="ru-RU"/>
        </w:rPr>
        <w:t xml:space="preserve"> 2017  </w:t>
      </w:r>
    </w:p>
    <w:p w:rsidR="007E46A3" w:rsidRPr="003D6790" w:rsidRDefault="007E46A3" w:rsidP="007E46A3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ru-RU"/>
        </w:rPr>
      </w:pPr>
      <w:r w:rsidRPr="003D6790">
        <w:rPr>
          <w:rFonts w:ascii="Times New Roman" w:eastAsia="Times New Roman" w:hAnsi="Times New Roman"/>
          <w:sz w:val="16"/>
          <w:szCs w:val="16"/>
          <w:lang w:val="ru-RU"/>
        </w:rPr>
        <w:t>Приложение № 5</w:t>
      </w:r>
    </w:p>
    <w:p w:rsidR="007E46A3" w:rsidRPr="003D6790" w:rsidRDefault="007E46A3" w:rsidP="007E46A3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val="ru-RU"/>
        </w:rPr>
      </w:pPr>
      <w:r w:rsidRPr="003D6790">
        <w:rPr>
          <w:rFonts w:ascii="Times New Roman" w:eastAsia="Times New Roman" w:hAnsi="Times New Roman"/>
          <w:sz w:val="16"/>
          <w:szCs w:val="16"/>
          <w:lang w:val="ru-RU"/>
        </w:rPr>
        <w:t xml:space="preserve">к Приказу Министерства </w:t>
      </w:r>
      <w:r>
        <w:rPr>
          <w:rFonts w:ascii="Times New Roman" w:eastAsia="Times New Roman" w:hAnsi="Times New Roman"/>
          <w:sz w:val="16"/>
          <w:szCs w:val="16"/>
          <w:lang w:val="ru-RU"/>
        </w:rPr>
        <w:t>ф</w:t>
      </w:r>
      <w:r w:rsidRPr="003D6790">
        <w:rPr>
          <w:rFonts w:ascii="Times New Roman" w:eastAsia="Times New Roman" w:hAnsi="Times New Roman"/>
          <w:sz w:val="16"/>
          <w:szCs w:val="16"/>
          <w:lang w:val="ru-RU"/>
        </w:rPr>
        <w:t>инансов</w:t>
      </w:r>
    </w:p>
    <w:p w:rsidR="007E46A3" w:rsidRPr="003D6790" w:rsidRDefault="007E46A3" w:rsidP="007E46A3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3D6790">
        <w:rPr>
          <w:rFonts w:ascii="Times New Roman" w:eastAsia="Times New Roman" w:hAnsi="Times New Roman"/>
          <w:sz w:val="16"/>
          <w:szCs w:val="16"/>
          <w:lang w:val="ru-RU"/>
        </w:rPr>
        <w:t>№ 2 от 9 января 2017 г</w:t>
      </w:r>
      <w:r>
        <w:rPr>
          <w:rFonts w:ascii="Times New Roman" w:eastAsia="Times New Roman" w:hAnsi="Times New Roman"/>
          <w:sz w:val="16"/>
          <w:szCs w:val="16"/>
          <w:lang w:val="ru-RU"/>
        </w:rPr>
        <w:t>.</w:t>
      </w:r>
      <w:r w:rsidRPr="003D6790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7E46A3" w:rsidRPr="003D6790" w:rsidRDefault="007E46A3" w:rsidP="007E46A3">
      <w:pPr>
        <w:spacing w:after="0" w:line="240" w:lineRule="auto"/>
        <w:jc w:val="right"/>
        <w:rPr>
          <w:rFonts w:ascii="Times New Roman" w:hAnsi="Times New Roman"/>
          <w:sz w:val="8"/>
          <w:szCs w:val="8"/>
          <w:lang w:val="ru-RU"/>
        </w:rPr>
      </w:pPr>
    </w:p>
    <w:p w:rsidR="007E46A3" w:rsidRPr="0022389C" w:rsidRDefault="007E46A3" w:rsidP="007E46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ПОРЯДОК ЗАПОЛНЕНИЯ</w:t>
      </w:r>
    </w:p>
    <w:p w:rsidR="007E46A3" w:rsidRPr="00BA2937" w:rsidRDefault="007E46A3" w:rsidP="007E46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Декларации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о </w:t>
      </w:r>
      <w:r w:rsidRPr="00BA293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подоходном налоге физического лица осуществляющего</w:t>
      </w:r>
    </w:p>
    <w:p w:rsidR="007E46A3" w:rsidRPr="0022389C" w:rsidRDefault="007E46A3" w:rsidP="007E46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8"/>
          <w:szCs w:val="8"/>
        </w:rPr>
      </w:pPr>
      <w:r w:rsidRPr="00BA293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независимую деятельность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В строке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3D6790">
        <w:rPr>
          <w:sz w:val="28"/>
          <w:szCs w:val="28"/>
          <w:lang w:val="ru-RU"/>
        </w:rPr>
        <w:t>«</w:t>
      </w: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Фискальный код</w:t>
      </w:r>
      <w:r w:rsidRPr="003D6790">
        <w:rPr>
          <w:sz w:val="28"/>
          <w:szCs w:val="28"/>
          <w:lang w:val="ru-RU"/>
        </w:rPr>
        <w:t>»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отражается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фискальный код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указан</w:t>
      </w:r>
      <w:r>
        <w:rPr>
          <w:rFonts w:ascii="Times New Roman" w:eastAsia="Times New Roman" w:hAnsi="Times New Roman"/>
          <w:sz w:val="24"/>
          <w:szCs w:val="24"/>
          <w:lang w:val="ru-RU"/>
        </w:rPr>
        <w:t>ный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в удостоверени</w:t>
      </w:r>
      <w:r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личности или, при его отсутствии, </w:t>
      </w:r>
      <w:r>
        <w:rPr>
          <w:rFonts w:ascii="Times New Roman" w:eastAsia="Times New Roman" w:hAnsi="Times New Roman"/>
          <w:sz w:val="24"/>
          <w:szCs w:val="24"/>
          <w:lang w:val="ru-RU"/>
        </w:rPr>
        <w:t>в другом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, удостоверяющ</w:t>
      </w:r>
      <w:r>
        <w:rPr>
          <w:rFonts w:ascii="Times New Roman" w:eastAsia="Times New Roman" w:hAnsi="Times New Roman"/>
          <w:sz w:val="24"/>
          <w:szCs w:val="24"/>
          <w:lang w:val="ru-RU"/>
        </w:rPr>
        <w:t>ем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личность физического лица – паспорт</w:t>
      </w:r>
      <w:r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, свидетельств</w:t>
      </w:r>
      <w:r>
        <w:rPr>
          <w:rFonts w:ascii="Times New Roman" w:eastAsia="Times New Roman" w:hAnsi="Times New Roman"/>
          <w:sz w:val="24"/>
          <w:szCs w:val="24"/>
          <w:lang w:val="ru-RU"/>
        </w:rPr>
        <w:t>е о рождении и т.д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gramEnd"/>
    </w:p>
    <w:p w:rsidR="007E46A3" w:rsidRPr="0022389C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В строке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«</w:t>
      </w: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Фамилия, имя лица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»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указывается фамилия, имя физического лица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осуществляющего независимую деятельность согласно ст.69</w:t>
      </w:r>
      <w:r w:rsidRPr="0022389C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 xml:space="preserve">6 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Налогового кодекса.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В строке</w:t>
      </w: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«</w:t>
      </w: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Государственная налоговая служба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»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указывается наименование подразделения Государственн</w:t>
      </w:r>
      <w:r>
        <w:rPr>
          <w:rFonts w:ascii="Times New Roman" w:eastAsia="Times New Roman" w:hAnsi="Times New Roman"/>
          <w:sz w:val="24"/>
          <w:szCs w:val="24"/>
          <w:lang w:val="ru-RU"/>
        </w:rPr>
        <w:t>ой налоговой службы,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в зоне которо</w:t>
      </w:r>
      <w:r>
        <w:rPr>
          <w:rFonts w:ascii="Times New Roman" w:eastAsia="Times New Roman" w:hAnsi="Times New Roman"/>
          <w:sz w:val="24"/>
          <w:szCs w:val="24"/>
          <w:lang w:val="ru-RU"/>
        </w:rPr>
        <w:t>го имеет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место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жительства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физическо</w:t>
      </w:r>
      <w:r>
        <w:rPr>
          <w:rFonts w:ascii="Times New Roman" w:eastAsia="Times New Roman" w:hAnsi="Times New Roman"/>
          <w:sz w:val="24"/>
          <w:szCs w:val="24"/>
          <w:lang w:val="ru-RU"/>
        </w:rPr>
        <w:t>е лицо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В строке</w:t>
      </w: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«Налоговый период»</w:t>
      </w: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bCs/>
          <w:sz w:val="24"/>
          <w:szCs w:val="24"/>
          <w:lang w:val="ru-RU"/>
        </w:rPr>
        <w:t>указывается налоговый период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за который представляется Декларация. Налоговый период заполняется кодом, имеющим следующую структуру: А/ХХХХ, где ХХХХ является отчётный год.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78149A">
        <w:rPr>
          <w:rFonts w:ascii="Times New Roman" w:eastAsia="Times New Roman" w:hAnsi="Times New Roman"/>
          <w:b/>
          <w:sz w:val="24"/>
          <w:szCs w:val="24"/>
          <w:lang w:val="ru-RU"/>
        </w:rPr>
        <w:t>строке</w:t>
      </w:r>
      <w:r w:rsidRPr="003D679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1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указывается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сумма дохода</w:t>
      </w:r>
      <w:r>
        <w:rPr>
          <w:rFonts w:ascii="Times New Roman" w:eastAsia="Times New Roman" w:hAnsi="Times New Roman"/>
          <w:sz w:val="24"/>
          <w:szCs w:val="24"/>
          <w:lang w:val="ru-RU"/>
        </w:rPr>
        <w:t>, полученная</w:t>
      </w:r>
      <w:r w:rsidRPr="003D6790">
        <w:rPr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от осуществл</w:t>
      </w:r>
      <w:r>
        <w:rPr>
          <w:rFonts w:ascii="Times New Roman" w:eastAsia="Times New Roman" w:hAnsi="Times New Roman"/>
          <w:sz w:val="24"/>
          <w:szCs w:val="24"/>
          <w:lang w:val="ru-RU"/>
        </w:rPr>
        <w:t>ения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независимой деятельности, в декларируем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налогов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период</w:t>
      </w:r>
      <w:r>
        <w:rPr>
          <w:rFonts w:ascii="Times New Roman" w:eastAsia="Times New Roman" w:hAnsi="Times New Roman"/>
          <w:sz w:val="24"/>
          <w:szCs w:val="24"/>
          <w:lang w:val="ru-RU"/>
        </w:rPr>
        <w:t>е. Сумма дохода уменьшается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на величину стоимости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возврата товара или размер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дисконта (скидки)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3D6790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произведенном</w:t>
      </w:r>
      <w:r w:rsidRPr="00223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в отчётн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налоговом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период</w:t>
      </w:r>
      <w:r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, в том числе в случае, когда продажа соответствующих товаров имела место в предыдущие налоговые периоды.</w:t>
      </w:r>
    </w:p>
    <w:p w:rsidR="007E46A3" w:rsidRPr="003D6790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78149A">
        <w:rPr>
          <w:rFonts w:ascii="Times New Roman" w:eastAsia="Times New Roman" w:hAnsi="Times New Roman"/>
          <w:b/>
          <w:sz w:val="24"/>
          <w:szCs w:val="24"/>
          <w:lang w:val="ru-RU"/>
        </w:rPr>
        <w:t>строке 2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указывается ставка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подоходного налога, действующая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в деклар</w:t>
      </w:r>
      <w:r>
        <w:rPr>
          <w:rFonts w:ascii="Times New Roman" w:eastAsia="Times New Roman" w:hAnsi="Times New Roman"/>
          <w:sz w:val="24"/>
          <w:szCs w:val="24"/>
          <w:lang w:val="ru-RU"/>
        </w:rPr>
        <w:t>ируемом периоде, установленная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ст.69</w:t>
      </w:r>
      <w:r w:rsidRPr="0022389C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11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hyperlink r:id="rId6" w:history="1">
        <w:r w:rsidRPr="0022389C">
          <w:rPr>
            <w:rFonts w:ascii="Times New Roman" w:eastAsia="Times New Roman" w:hAnsi="Times New Roman"/>
            <w:color w:val="000000"/>
            <w:sz w:val="24"/>
            <w:szCs w:val="24"/>
            <w:lang w:val="ru-RU"/>
          </w:rPr>
          <w:t>Налогового кодекса</w:t>
        </w:r>
      </w:hyperlink>
      <w:r w:rsidRPr="0022389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3D679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E46A3" w:rsidRPr="003D6790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67AA5">
        <w:rPr>
          <w:rFonts w:ascii="Times New Roman" w:eastAsia="Times New Roman" w:hAnsi="Times New Roman"/>
          <w:b/>
          <w:sz w:val="24"/>
          <w:szCs w:val="24"/>
          <w:lang w:val="ru-RU"/>
        </w:rPr>
        <w:t>строке 3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указывается сумма</w:t>
      </w:r>
      <w:r w:rsidRPr="003D6790">
        <w:rPr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подоходного налога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котор</w:t>
      </w:r>
      <w:r>
        <w:rPr>
          <w:rFonts w:ascii="Times New Roman" w:eastAsia="Times New Roman" w:hAnsi="Times New Roman"/>
          <w:sz w:val="24"/>
          <w:szCs w:val="24"/>
          <w:lang w:val="ru-RU"/>
        </w:rPr>
        <w:t>ая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пределяется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путем применения ставки налога к доходу</w:t>
      </w:r>
      <w:r>
        <w:rPr>
          <w:rFonts w:ascii="Times New Roman" w:eastAsia="Times New Roman" w:hAnsi="Times New Roman"/>
          <w:sz w:val="24"/>
          <w:szCs w:val="24"/>
          <w:lang w:val="ru-RU"/>
        </w:rPr>
        <w:t>, полученному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от независимой деятельности (стр.1 x стр.2).</w:t>
      </w:r>
    </w:p>
    <w:p w:rsidR="007E46A3" w:rsidRPr="003D6790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67AA5">
        <w:rPr>
          <w:rFonts w:ascii="Times New Roman" w:eastAsia="Times New Roman" w:hAnsi="Times New Roman"/>
          <w:b/>
          <w:sz w:val="24"/>
          <w:szCs w:val="24"/>
          <w:lang w:val="ru-RU"/>
        </w:rPr>
        <w:t>строке</w:t>
      </w:r>
      <w:r w:rsidRPr="003D679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4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указывается сумма</w:t>
      </w:r>
      <w:r w:rsidRPr="003D6790">
        <w:rPr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подоходного налога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установленная в виде фиксированной суммы, согласно ст.69</w:t>
      </w:r>
      <w:r w:rsidRPr="0022389C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11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hyperlink r:id="rId7" w:history="1">
        <w:r w:rsidRPr="0022389C">
          <w:rPr>
            <w:rFonts w:ascii="Times New Roman" w:eastAsia="Times New Roman" w:hAnsi="Times New Roman"/>
            <w:color w:val="000000"/>
            <w:sz w:val="24"/>
            <w:szCs w:val="24"/>
            <w:lang w:val="ru-RU"/>
          </w:rPr>
          <w:t>Налогового кодекса</w:t>
        </w:r>
      </w:hyperlink>
    </w:p>
    <w:p w:rsidR="007E46A3" w:rsidRPr="003D6790" w:rsidRDefault="007E46A3" w:rsidP="007E46A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67AA5">
        <w:rPr>
          <w:rFonts w:ascii="Times New Roman" w:eastAsia="Times New Roman" w:hAnsi="Times New Roman"/>
          <w:b/>
          <w:sz w:val="24"/>
          <w:szCs w:val="24"/>
          <w:lang w:val="ru-RU"/>
        </w:rPr>
        <w:t>строке 5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указывается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сумма подоходного налога до вычета</w:t>
      </w:r>
      <w:r w:rsidRPr="003D6790">
        <w:rPr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расходов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понесенных на покупку (приобретение) используемой в деятельности контрольно-кассовой машины 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указывается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наибольшая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сумма из стр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.3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и стр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>.4).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67AA5">
        <w:rPr>
          <w:rFonts w:ascii="Times New Roman" w:eastAsia="Times New Roman" w:hAnsi="Times New Roman"/>
          <w:b/>
          <w:sz w:val="24"/>
          <w:szCs w:val="24"/>
          <w:lang w:val="ru-RU"/>
        </w:rPr>
        <w:t>строке 6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указывается сумма расходов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понесенных на покупку (приобретение) используемой в деятельности контрольно-кассовой машины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разреш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ённых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к вычету согласно ч.(2) ст. 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>69</w:t>
      </w:r>
      <w:r w:rsidRPr="003D6790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11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Налогового кодекса</w:t>
      </w:r>
      <w:r w:rsidRPr="003D679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22389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Вычет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вышеуказанных </w:t>
      </w:r>
      <w:r w:rsidRPr="0022389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расходов разреша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r w:rsidRPr="0022389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тся в пределах суммы начисленного налога.  </w:t>
      </w:r>
    </w:p>
    <w:p w:rsidR="007E46A3" w:rsidRPr="003D6790" w:rsidRDefault="007E46A3" w:rsidP="007E46A3">
      <w:pPr>
        <w:numPr>
          <w:ilvl w:val="0"/>
          <w:numId w:val="1"/>
        </w:numPr>
        <w:tabs>
          <w:tab w:val="left" w:pos="360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67AA5">
        <w:rPr>
          <w:rFonts w:ascii="Times New Roman" w:eastAsia="Times New Roman" w:hAnsi="Times New Roman"/>
          <w:b/>
          <w:sz w:val="24"/>
          <w:szCs w:val="24"/>
          <w:lang w:val="ru-RU"/>
        </w:rPr>
        <w:t>строке 7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указывается общая сумма подоходного налога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уплаченная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в рассрочку</w:t>
      </w:r>
      <w:r w:rsidRPr="003D6790">
        <w:rPr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отчётном</w:t>
      </w:r>
      <w:proofErr w:type="gramEnd"/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налогов</w:t>
      </w:r>
      <w:r>
        <w:rPr>
          <w:rFonts w:ascii="Times New Roman" w:eastAsia="Times New Roman" w:hAnsi="Times New Roman"/>
          <w:sz w:val="24"/>
          <w:szCs w:val="24"/>
          <w:lang w:val="ru-RU"/>
        </w:rPr>
        <w:t>ом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период.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360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67AA5">
        <w:rPr>
          <w:rFonts w:ascii="Times New Roman" w:eastAsia="Times New Roman" w:hAnsi="Times New Roman"/>
          <w:b/>
          <w:sz w:val="24"/>
          <w:szCs w:val="24"/>
          <w:lang w:val="ru-RU"/>
        </w:rPr>
        <w:t>строке 8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указывается сумма подоходного налога к уплате</w:t>
      </w:r>
      <w:r>
        <w:rPr>
          <w:rFonts w:ascii="Times New Roman" w:eastAsia="Times New Roman" w:hAnsi="Times New Roman"/>
          <w:sz w:val="24"/>
          <w:szCs w:val="24"/>
          <w:lang w:val="ru-RU"/>
        </w:rPr>
        <w:t>, которая определяется как разница показателей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стр.5, стр.6 и стр.7. Заполняется в случаях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когда результат разницы положительный.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360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67AA5">
        <w:rPr>
          <w:rFonts w:ascii="Times New Roman" w:eastAsia="Times New Roman" w:hAnsi="Times New Roman"/>
          <w:b/>
          <w:sz w:val="24"/>
          <w:szCs w:val="24"/>
          <w:lang w:val="ru-RU"/>
        </w:rPr>
        <w:t>строке 9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указывается сумма переплаты подоходного налога. Заполняется в случаях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когда результат разницы между показателями стр.5, стр.6 и стр.7 </w:t>
      </w:r>
      <w:r>
        <w:rPr>
          <w:rFonts w:ascii="Times New Roman" w:eastAsia="Times New Roman" w:hAnsi="Times New Roman"/>
          <w:sz w:val="24"/>
          <w:szCs w:val="24"/>
          <w:lang w:val="ru-RU"/>
        </w:rPr>
        <w:t>является отрицательным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, без указания знака.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360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В строке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«</w:t>
      </w:r>
      <w:r w:rsidRPr="0022389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Контрольная сумма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»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>отражается сумма стр.</w:t>
      </w:r>
      <w:r w:rsidRPr="003D6790">
        <w:rPr>
          <w:rFonts w:ascii="Times New Roman" w:eastAsia="Times New Roman" w:hAnsi="Times New Roman"/>
          <w:sz w:val="24"/>
          <w:szCs w:val="24"/>
          <w:lang w:val="ru-RU"/>
        </w:rPr>
        <w:t>8.</w:t>
      </w:r>
    </w:p>
    <w:p w:rsidR="007E46A3" w:rsidRPr="0022389C" w:rsidRDefault="007E46A3" w:rsidP="007E46A3">
      <w:pPr>
        <w:numPr>
          <w:ilvl w:val="0"/>
          <w:numId w:val="1"/>
        </w:numPr>
        <w:tabs>
          <w:tab w:val="left" w:pos="360"/>
          <w:tab w:val="left" w:pos="117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Налогоплательщик подписывает Декларацию и указывает дату ее представления. Факт приема Декларации подтверждается подразделению </w:t>
      </w:r>
      <w:r>
        <w:rPr>
          <w:rFonts w:ascii="Times New Roman" w:eastAsia="Times New Roman" w:hAnsi="Times New Roman"/>
          <w:sz w:val="24"/>
          <w:szCs w:val="24"/>
          <w:lang w:val="ru-RU"/>
        </w:rPr>
        <w:t>Государственной налоговой службы путем проставления печати и подписи</w:t>
      </w:r>
      <w:r w:rsidRPr="0022389C">
        <w:rPr>
          <w:rFonts w:ascii="Times New Roman" w:eastAsia="Times New Roman" w:hAnsi="Times New Roman"/>
          <w:sz w:val="24"/>
          <w:szCs w:val="24"/>
          <w:lang w:val="ru-RU"/>
        </w:rPr>
        <w:t xml:space="preserve"> работника налогового органа, принявшего Декларацию.</w:t>
      </w:r>
    </w:p>
    <w:p w:rsidR="007E46A3" w:rsidRPr="00AE4823" w:rsidRDefault="007E46A3" w:rsidP="007E46A3">
      <w:pPr>
        <w:rPr>
          <w:lang w:val="ru-RU"/>
        </w:rPr>
      </w:pPr>
    </w:p>
    <w:p w:rsidR="007E46A3" w:rsidRPr="007E46A3" w:rsidRDefault="007E46A3">
      <w:pPr>
        <w:rPr>
          <w:lang w:val="ru-RU"/>
        </w:rPr>
      </w:pPr>
      <w:bookmarkStart w:id="0" w:name="_GoBack"/>
      <w:bookmarkEnd w:id="0"/>
    </w:p>
    <w:sectPr w:rsidR="007E46A3" w:rsidRPr="007E46A3" w:rsidSect="009837DD">
      <w:pgSz w:w="12240" w:h="15840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A3"/>
    <w:rsid w:val="007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lex:LPLP199704241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199704241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2017-02-01T09:04:00Z</dcterms:created>
  <dcterms:modified xsi:type="dcterms:W3CDTF">2017-02-01T09:04:00Z</dcterms:modified>
</cp:coreProperties>
</file>