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tblpXSpec="center" w:tblpY="1"/>
        <w:tblOverlap w:val="never"/>
        <w:tblW w:w="11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98"/>
      </w:tblGrid>
      <w:tr w:rsidR="00367930" w:rsidRPr="001D4960" w:rsidTr="00305ED8">
        <w:trPr>
          <w:trHeight w:val="83"/>
        </w:trPr>
        <w:tc>
          <w:tcPr>
            <w:tcW w:w="1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7930" w:rsidRPr="001D4960" w:rsidRDefault="00367930" w:rsidP="00305ED8">
            <w:pPr>
              <w:jc w:val="right"/>
              <w:rPr>
                <w:lang w:val="it-IT" w:eastAsia="ru-RU"/>
              </w:rPr>
            </w:pPr>
            <w:r w:rsidRPr="001D4960">
              <w:rPr>
                <w:lang w:val="it-IT" w:eastAsia="ru-RU"/>
              </w:rPr>
              <w:t xml:space="preserve">                                             Anexa nr. 10 la Ordinul IFPS </w:t>
            </w:r>
            <w:r w:rsidRPr="001D4960">
              <w:rPr>
                <w:bCs/>
                <w:lang w:val="it-IT"/>
              </w:rPr>
              <w:t xml:space="preserve">nr. 16 din 14.01.2013            </w:t>
            </w:r>
            <w:r w:rsidRPr="001D4960">
              <w:rPr>
                <w:lang w:val="it-IT"/>
              </w:rPr>
              <w:t xml:space="preserve"> </w:t>
            </w:r>
          </w:p>
        </w:tc>
      </w:tr>
      <w:tr w:rsidR="00367930" w:rsidRPr="001D4960" w:rsidTr="00305ED8">
        <w:trPr>
          <w:trHeight w:val="83"/>
        </w:trPr>
        <w:tc>
          <w:tcPr>
            <w:tcW w:w="11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7930" w:rsidRPr="00EB3269" w:rsidRDefault="00367930" w:rsidP="00305ED8">
            <w:pPr>
              <w:jc w:val="right"/>
              <w:rPr>
                <w:lang w:val="ru-RU" w:eastAsia="ru-RU"/>
              </w:rPr>
            </w:pPr>
            <w:r w:rsidRPr="001D4960">
              <w:rPr>
                <w:lang w:val="it-IT" w:eastAsia="ru-RU"/>
              </w:rPr>
              <w:t xml:space="preserve">                                                   </w:t>
            </w:r>
            <w:r w:rsidRPr="00EB3269">
              <w:rPr>
                <w:lang w:val="ru-RU" w:eastAsia="ru-RU"/>
              </w:rPr>
              <w:t xml:space="preserve">Приложение № </w:t>
            </w:r>
            <w:r w:rsidRPr="00EB3269">
              <w:rPr>
                <w:lang w:val="ro-RO" w:eastAsia="ru-RU"/>
              </w:rPr>
              <w:t>10</w:t>
            </w:r>
            <w:r w:rsidRPr="00EB3269">
              <w:rPr>
                <w:lang w:val="ru-RU" w:eastAsia="ru-RU"/>
              </w:rPr>
              <w:t xml:space="preserve"> к Приказу </w:t>
            </w:r>
            <w:r w:rsidRPr="00EB3269">
              <w:rPr>
                <w:lang w:val="ro-RO"/>
              </w:rPr>
              <w:t xml:space="preserve">ГГНИ № 16 от 14.01.2013                       </w:t>
            </w:r>
          </w:p>
        </w:tc>
      </w:tr>
    </w:tbl>
    <w:p w:rsidR="00367930" w:rsidRPr="00EB3269" w:rsidRDefault="00367930" w:rsidP="00CD10D4">
      <w:pPr>
        <w:jc w:val="both"/>
        <w:rPr>
          <w:i/>
          <w:sz w:val="16"/>
          <w:szCs w:val="16"/>
          <w:lang w:val="ru-RU"/>
        </w:rPr>
      </w:pPr>
    </w:p>
    <w:p w:rsidR="00367930" w:rsidRPr="00675FCC" w:rsidRDefault="00367930" w:rsidP="00CD10D4">
      <w:pPr>
        <w:jc w:val="both"/>
        <w:rPr>
          <w:i/>
          <w:sz w:val="26"/>
          <w:szCs w:val="26"/>
          <w:lang w:val="ro-RO"/>
        </w:rPr>
      </w:pPr>
    </w:p>
    <w:p w:rsidR="00367930" w:rsidRPr="001D4960" w:rsidRDefault="00367930" w:rsidP="00CD10D4">
      <w:pPr>
        <w:jc w:val="center"/>
        <w:rPr>
          <w:b/>
          <w:bCs/>
          <w:sz w:val="26"/>
          <w:szCs w:val="26"/>
          <w:lang w:val="pt-BR" w:eastAsia="ru-RU"/>
        </w:rPr>
      </w:pPr>
      <w:bookmarkStart w:id="0" w:name="_GoBack"/>
      <w:r w:rsidRPr="001D4960">
        <w:rPr>
          <w:b/>
          <w:bCs/>
          <w:sz w:val="26"/>
          <w:szCs w:val="26"/>
          <w:lang w:val="pt-BR" w:eastAsia="ru-RU"/>
        </w:rPr>
        <w:t>NOTĂ EXPLICATIVĂ</w:t>
      </w:r>
    </w:p>
    <w:bookmarkEnd w:id="0"/>
    <w:p w:rsidR="00367930" w:rsidRPr="001D4960" w:rsidRDefault="00367930" w:rsidP="00CD10D4">
      <w:pPr>
        <w:jc w:val="center"/>
        <w:rPr>
          <w:b/>
          <w:bCs/>
          <w:sz w:val="26"/>
          <w:szCs w:val="26"/>
          <w:lang w:val="pt-BR" w:eastAsia="ru-RU"/>
        </w:rPr>
      </w:pPr>
      <w:r w:rsidRPr="001D4960">
        <w:rPr>
          <w:b/>
          <w:bCs/>
          <w:sz w:val="26"/>
          <w:szCs w:val="26"/>
          <w:lang w:val="pt-BR" w:eastAsia="ru-RU"/>
        </w:rPr>
        <w:t xml:space="preserve">privind modul de completare a anexei nr.7 la prezentul Ordin </w:t>
      </w:r>
    </w:p>
    <w:p w:rsidR="00367930" w:rsidRPr="001D4960" w:rsidRDefault="00367930" w:rsidP="00CD10D4">
      <w:pPr>
        <w:jc w:val="both"/>
        <w:rPr>
          <w:rFonts w:ascii="Tahoma" w:hAnsi="Tahoma" w:cs="Tahoma"/>
          <w:sz w:val="26"/>
          <w:szCs w:val="26"/>
          <w:lang w:val="pt-BR" w:eastAsia="ru-RU"/>
        </w:rPr>
      </w:pPr>
    </w:p>
    <w:p w:rsidR="00367930" w:rsidRPr="001D4960" w:rsidRDefault="00367930" w:rsidP="00CD10D4">
      <w:pPr>
        <w:ind w:firstLine="567"/>
        <w:jc w:val="both"/>
        <w:rPr>
          <w:sz w:val="26"/>
          <w:szCs w:val="26"/>
          <w:lang w:val="pt-BR" w:eastAsia="ru-RU"/>
        </w:rPr>
      </w:pPr>
      <w:r w:rsidRPr="001D4960">
        <w:rPr>
          <w:b/>
          <w:bCs/>
          <w:sz w:val="26"/>
          <w:szCs w:val="26"/>
          <w:lang w:val="pt-BR" w:eastAsia="ru-RU"/>
        </w:rPr>
        <w:t>1.</w:t>
      </w:r>
      <w:r w:rsidRPr="001D4960">
        <w:rPr>
          <w:sz w:val="26"/>
          <w:szCs w:val="26"/>
          <w:lang w:val="pt-BR" w:eastAsia="ru-RU"/>
        </w:rPr>
        <w:t xml:space="preserve"> Anexa nr. 7 urmează a fi prezentată de către </w:t>
      </w:r>
      <w:r w:rsidRPr="001D4960">
        <w:rPr>
          <w:sz w:val="26"/>
          <w:szCs w:val="26"/>
          <w:lang w:val="pt-BR"/>
        </w:rPr>
        <w:t>oficiile cadastrale</w:t>
      </w:r>
      <w:r w:rsidRPr="001D4960">
        <w:rPr>
          <w:sz w:val="26"/>
          <w:szCs w:val="26"/>
          <w:lang w:val="pt-BR" w:eastAsia="ru-RU"/>
        </w:rPr>
        <w:t>.</w:t>
      </w:r>
    </w:p>
    <w:p w:rsidR="00367930" w:rsidRPr="001D4960" w:rsidRDefault="00367930" w:rsidP="00CD10D4">
      <w:pPr>
        <w:ind w:firstLine="567"/>
        <w:jc w:val="both"/>
        <w:rPr>
          <w:sz w:val="26"/>
          <w:szCs w:val="26"/>
          <w:lang w:val="pt-BR" w:eastAsia="ru-RU"/>
        </w:rPr>
      </w:pPr>
      <w:r w:rsidRPr="001D4960">
        <w:rPr>
          <w:b/>
          <w:bCs/>
          <w:sz w:val="26"/>
          <w:szCs w:val="26"/>
          <w:lang w:val="pt-BR" w:eastAsia="ru-RU"/>
        </w:rPr>
        <w:t>2.</w:t>
      </w:r>
      <w:r w:rsidRPr="001D4960">
        <w:rPr>
          <w:sz w:val="26"/>
          <w:szCs w:val="26"/>
          <w:lang w:val="pt-BR" w:eastAsia="ru-RU"/>
        </w:rPr>
        <w:t xml:space="preserve"> În informaţia prezentată conform anexei nr. 7 se reflectă:</w:t>
      </w:r>
    </w:p>
    <w:p w:rsidR="00367930" w:rsidRPr="001D4960" w:rsidRDefault="00367930" w:rsidP="00CD10D4">
      <w:pPr>
        <w:tabs>
          <w:tab w:val="left" w:pos="540"/>
        </w:tabs>
        <w:jc w:val="both"/>
        <w:rPr>
          <w:b/>
          <w:sz w:val="26"/>
          <w:szCs w:val="26"/>
          <w:lang w:val="it-IT"/>
        </w:rPr>
      </w:pPr>
      <w:r w:rsidRPr="001D4960">
        <w:rPr>
          <w:sz w:val="26"/>
          <w:szCs w:val="26"/>
          <w:lang w:val="pt-BR" w:eastAsia="ru-RU"/>
        </w:rPr>
        <w:t xml:space="preserve">         </w:t>
      </w:r>
      <w:r w:rsidRPr="001D4960">
        <w:rPr>
          <w:sz w:val="26"/>
          <w:szCs w:val="26"/>
          <w:lang w:val="it-IT" w:eastAsia="ru-RU"/>
        </w:rPr>
        <w:t xml:space="preserve">în </w:t>
      </w:r>
      <w:r w:rsidRPr="001D4960">
        <w:rPr>
          <w:b/>
          <w:bCs/>
          <w:sz w:val="26"/>
          <w:szCs w:val="26"/>
          <w:lang w:val="it-IT" w:eastAsia="ru-RU"/>
        </w:rPr>
        <w:t>col. 2</w:t>
      </w:r>
      <w:r w:rsidRPr="001D4960">
        <w:rPr>
          <w:sz w:val="26"/>
          <w:szCs w:val="26"/>
          <w:lang w:val="it-IT" w:eastAsia="ru-RU"/>
        </w:rPr>
        <w:t xml:space="preserve"> “</w:t>
      </w:r>
      <w:r w:rsidRPr="001D4960">
        <w:rPr>
          <w:sz w:val="26"/>
          <w:szCs w:val="26"/>
          <w:lang w:val="it-IT"/>
        </w:rPr>
        <w:t>Codul fiscal</w:t>
      </w:r>
      <w:r w:rsidRPr="001D4960">
        <w:rPr>
          <w:sz w:val="26"/>
          <w:szCs w:val="26"/>
          <w:lang w:val="it-IT" w:eastAsia="ru-RU"/>
        </w:rPr>
        <w:t>”- numărul personal de identitate (codul fiscal) al persoanei fizice ce a  înstrăinat/primit dreptul de proprietate asupra imobilului;</w:t>
      </w:r>
    </w:p>
    <w:p w:rsidR="00367930" w:rsidRPr="001D4960" w:rsidRDefault="00367930" w:rsidP="00CD10D4">
      <w:pPr>
        <w:tabs>
          <w:tab w:val="left" w:pos="540"/>
        </w:tabs>
        <w:jc w:val="both"/>
        <w:rPr>
          <w:b/>
          <w:sz w:val="26"/>
          <w:szCs w:val="26"/>
          <w:lang w:val="it-IT"/>
        </w:rPr>
      </w:pPr>
      <w:r w:rsidRPr="001D4960">
        <w:rPr>
          <w:b/>
          <w:sz w:val="26"/>
          <w:szCs w:val="26"/>
          <w:lang w:val="it-IT"/>
        </w:rPr>
        <w:t xml:space="preserve">         </w:t>
      </w:r>
      <w:r w:rsidRPr="001D4960">
        <w:rPr>
          <w:sz w:val="26"/>
          <w:szCs w:val="26"/>
          <w:lang w:val="it-IT" w:eastAsia="ru-RU"/>
        </w:rPr>
        <w:t xml:space="preserve">în </w:t>
      </w:r>
      <w:r w:rsidRPr="001D4960">
        <w:rPr>
          <w:b/>
          <w:bCs/>
          <w:sz w:val="26"/>
          <w:szCs w:val="26"/>
          <w:lang w:val="it-IT" w:eastAsia="ru-RU"/>
        </w:rPr>
        <w:t>col. 3</w:t>
      </w:r>
      <w:r w:rsidRPr="001D4960">
        <w:rPr>
          <w:sz w:val="26"/>
          <w:szCs w:val="26"/>
          <w:lang w:val="it-IT" w:eastAsia="ru-RU"/>
        </w:rPr>
        <w:t xml:space="preserve"> “Numele, Prenumele”- date despre numele şi prenumele persoanei fizice ce a înstrăinat/primit dreptul de proprietate asupra imobilului;</w:t>
      </w:r>
    </w:p>
    <w:p w:rsidR="00367930" w:rsidRPr="001D4960" w:rsidRDefault="00367930" w:rsidP="00CD10D4">
      <w:pPr>
        <w:tabs>
          <w:tab w:val="left" w:pos="540"/>
        </w:tabs>
        <w:jc w:val="both"/>
        <w:rPr>
          <w:sz w:val="26"/>
          <w:szCs w:val="26"/>
          <w:lang w:val="it-IT"/>
        </w:rPr>
      </w:pPr>
      <w:r w:rsidRPr="001D4960">
        <w:rPr>
          <w:sz w:val="26"/>
          <w:szCs w:val="26"/>
          <w:lang w:val="it-IT" w:eastAsia="ru-RU"/>
        </w:rPr>
        <w:t xml:space="preserve">        în </w:t>
      </w:r>
      <w:r w:rsidRPr="001D4960">
        <w:rPr>
          <w:b/>
          <w:bCs/>
          <w:sz w:val="26"/>
          <w:szCs w:val="26"/>
          <w:lang w:val="it-IT" w:eastAsia="ru-RU"/>
        </w:rPr>
        <w:t>col. 4</w:t>
      </w:r>
      <w:r w:rsidRPr="001D4960">
        <w:rPr>
          <w:sz w:val="26"/>
          <w:szCs w:val="26"/>
          <w:lang w:val="it-IT" w:eastAsia="ru-RU"/>
        </w:rPr>
        <w:t xml:space="preserve"> “</w:t>
      </w:r>
      <w:r w:rsidRPr="001D4960">
        <w:rPr>
          <w:sz w:val="26"/>
          <w:szCs w:val="26"/>
          <w:lang w:val="it-IT"/>
        </w:rPr>
        <w:t>Categoria subiectului</w:t>
      </w:r>
      <w:r w:rsidRPr="001D4960">
        <w:rPr>
          <w:sz w:val="26"/>
          <w:szCs w:val="26"/>
          <w:lang w:val="it-IT" w:eastAsia="ru-RU"/>
        </w:rPr>
        <w:t xml:space="preserve">”- </w:t>
      </w:r>
      <w:r w:rsidRPr="001D4960">
        <w:rPr>
          <w:sz w:val="26"/>
          <w:szCs w:val="26"/>
          <w:lang w:val="it-IT"/>
        </w:rPr>
        <w:t>categoria persoanei implicate în tranzacţie, codificată prin C sau P, unde prin C se codifică persoana ce a transmis dreptul de proprietate asupra bunului, iar prin P – persoana ce a primit dreptul de proprietate asupra bunului;</w:t>
      </w:r>
    </w:p>
    <w:p w:rsidR="00367930" w:rsidRPr="001D4960" w:rsidRDefault="00367930" w:rsidP="00CD10D4">
      <w:pPr>
        <w:tabs>
          <w:tab w:val="left" w:pos="540"/>
        </w:tabs>
        <w:jc w:val="both"/>
        <w:rPr>
          <w:b/>
          <w:sz w:val="26"/>
          <w:szCs w:val="26"/>
          <w:lang w:val="it-IT"/>
        </w:rPr>
      </w:pPr>
      <w:r w:rsidRPr="001D4960">
        <w:rPr>
          <w:sz w:val="26"/>
          <w:szCs w:val="26"/>
          <w:lang w:val="it-IT" w:eastAsia="ru-RU"/>
        </w:rPr>
        <w:t xml:space="preserve">         în </w:t>
      </w:r>
      <w:r w:rsidRPr="001D4960">
        <w:rPr>
          <w:b/>
          <w:bCs/>
          <w:sz w:val="26"/>
          <w:szCs w:val="26"/>
          <w:lang w:val="it-IT" w:eastAsia="ru-RU"/>
        </w:rPr>
        <w:t>col. 5</w:t>
      </w:r>
      <w:r w:rsidRPr="001D4960">
        <w:rPr>
          <w:b/>
          <w:sz w:val="26"/>
          <w:szCs w:val="26"/>
          <w:lang w:val="it-IT"/>
        </w:rPr>
        <w:t xml:space="preserve"> </w:t>
      </w:r>
      <w:r w:rsidRPr="001D4960">
        <w:rPr>
          <w:sz w:val="26"/>
          <w:szCs w:val="26"/>
          <w:lang w:val="it-IT"/>
        </w:rPr>
        <w:t>„Numărul cadastral”-</w:t>
      </w:r>
      <w:r w:rsidRPr="001D4960">
        <w:rPr>
          <w:sz w:val="26"/>
          <w:szCs w:val="26"/>
          <w:lang w:val="it-IT" w:eastAsia="ru-RU"/>
        </w:rPr>
        <w:t xml:space="preserve"> numărul</w:t>
      </w:r>
      <w:r w:rsidRPr="001D4960">
        <w:rPr>
          <w:sz w:val="26"/>
          <w:szCs w:val="26"/>
          <w:lang w:val="it-IT"/>
        </w:rPr>
        <w:t xml:space="preserve"> cadastral al bunului imobil;</w:t>
      </w:r>
    </w:p>
    <w:p w:rsidR="00367930" w:rsidRPr="001D4960" w:rsidRDefault="00367930" w:rsidP="00CD10D4">
      <w:pPr>
        <w:tabs>
          <w:tab w:val="left" w:pos="540"/>
        </w:tabs>
        <w:jc w:val="both"/>
        <w:rPr>
          <w:sz w:val="26"/>
          <w:szCs w:val="26"/>
          <w:lang w:val="it-IT"/>
        </w:rPr>
      </w:pPr>
      <w:r w:rsidRPr="001D4960">
        <w:rPr>
          <w:sz w:val="26"/>
          <w:szCs w:val="26"/>
          <w:lang w:val="it-IT" w:eastAsia="ru-RU"/>
        </w:rPr>
        <w:t xml:space="preserve">         în </w:t>
      </w:r>
      <w:r w:rsidRPr="001D4960">
        <w:rPr>
          <w:b/>
          <w:bCs/>
          <w:sz w:val="26"/>
          <w:szCs w:val="26"/>
          <w:lang w:val="it-IT" w:eastAsia="ru-RU"/>
        </w:rPr>
        <w:t xml:space="preserve">col. 6 </w:t>
      </w:r>
      <w:r w:rsidRPr="001D4960">
        <w:rPr>
          <w:bCs/>
          <w:sz w:val="26"/>
          <w:szCs w:val="26"/>
          <w:lang w:val="it-IT" w:eastAsia="ru-RU"/>
        </w:rPr>
        <w:t>“</w:t>
      </w:r>
      <w:r w:rsidRPr="001D4960">
        <w:rPr>
          <w:sz w:val="26"/>
          <w:szCs w:val="26"/>
          <w:lang w:val="it-IT"/>
        </w:rPr>
        <w:t>Cota- parte</w:t>
      </w:r>
      <w:r w:rsidRPr="001D4960">
        <w:rPr>
          <w:bCs/>
          <w:sz w:val="26"/>
          <w:szCs w:val="26"/>
          <w:lang w:val="it-IT" w:eastAsia="ru-RU"/>
        </w:rPr>
        <w:t>”</w:t>
      </w:r>
      <w:r w:rsidRPr="001D4960">
        <w:rPr>
          <w:sz w:val="26"/>
          <w:szCs w:val="26"/>
          <w:lang w:val="it-IT"/>
        </w:rPr>
        <w:t>- ponderea tranzacţionată din valoarea bunului cadastral, codificată prin numărul cadastral indicat în col.5 (în procente);</w:t>
      </w:r>
    </w:p>
    <w:p w:rsidR="00367930" w:rsidRDefault="00367930" w:rsidP="00CD10D4">
      <w:pPr>
        <w:tabs>
          <w:tab w:val="left" w:pos="540"/>
        </w:tabs>
        <w:jc w:val="both"/>
        <w:rPr>
          <w:sz w:val="26"/>
          <w:szCs w:val="26"/>
        </w:rPr>
      </w:pPr>
      <w:r w:rsidRPr="001D4960">
        <w:rPr>
          <w:sz w:val="26"/>
          <w:szCs w:val="26"/>
          <w:lang w:val="it-IT"/>
        </w:rPr>
        <w:t xml:space="preserve">         </w:t>
      </w:r>
      <w:r w:rsidRPr="00675FCC">
        <w:rPr>
          <w:sz w:val="26"/>
          <w:szCs w:val="26"/>
          <w:lang w:eastAsia="ru-RU"/>
        </w:rPr>
        <w:t xml:space="preserve">în </w:t>
      </w:r>
      <w:r w:rsidRPr="00675FCC">
        <w:rPr>
          <w:b/>
          <w:bCs/>
          <w:sz w:val="26"/>
          <w:szCs w:val="26"/>
          <w:lang w:eastAsia="ru-RU"/>
        </w:rPr>
        <w:t xml:space="preserve">col. 7 </w:t>
      </w:r>
      <w:r w:rsidRPr="00675FCC">
        <w:rPr>
          <w:bCs/>
          <w:sz w:val="26"/>
          <w:szCs w:val="26"/>
          <w:lang w:eastAsia="ru-RU"/>
        </w:rPr>
        <w:t>“</w:t>
      </w:r>
      <w:r w:rsidRPr="00675FCC">
        <w:rPr>
          <w:sz w:val="26"/>
          <w:szCs w:val="26"/>
        </w:rPr>
        <w:t>Tipul tranzacţiei” - tipul tranzacţiei, codificat prin V, D, M, S sau A, unde V este înstrăinarea (intrarea în dreptul de proprietate) prin vînzare, D – prin donaţie, M – prin moştenire, S- prin schimb iar A – prin alte contracte;</w:t>
      </w:r>
    </w:p>
    <w:p w:rsidR="00367930" w:rsidRPr="00EB3269" w:rsidRDefault="00367930" w:rsidP="00CD10D4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75FCC">
        <w:rPr>
          <w:sz w:val="26"/>
          <w:szCs w:val="26"/>
          <w:lang w:eastAsia="ru-RU"/>
        </w:rPr>
        <w:t xml:space="preserve">în </w:t>
      </w:r>
      <w:r w:rsidRPr="00675FCC">
        <w:rPr>
          <w:b/>
          <w:bCs/>
          <w:sz w:val="26"/>
          <w:szCs w:val="26"/>
          <w:lang w:eastAsia="ru-RU"/>
        </w:rPr>
        <w:t>col. 8</w:t>
      </w:r>
      <w:r w:rsidRPr="00675FCC">
        <w:rPr>
          <w:b/>
          <w:sz w:val="26"/>
          <w:szCs w:val="26"/>
        </w:rPr>
        <w:t xml:space="preserve"> </w:t>
      </w:r>
      <w:r w:rsidRPr="00616721">
        <w:rPr>
          <w:sz w:val="26"/>
          <w:szCs w:val="26"/>
        </w:rPr>
        <w:t xml:space="preserve">„Data </w:t>
      </w:r>
      <w:r w:rsidRPr="00616721">
        <w:rPr>
          <w:sz w:val="26"/>
          <w:szCs w:val="26"/>
          <w:lang w:val="ro-RO"/>
        </w:rPr>
        <w:t>înscrierii/radierii dreptului de proprietate”</w:t>
      </w:r>
      <w:r w:rsidRPr="00616721">
        <w:rPr>
          <w:sz w:val="26"/>
          <w:szCs w:val="26"/>
        </w:rPr>
        <w:t xml:space="preserve"> data </w:t>
      </w:r>
      <w:r w:rsidRPr="00616721">
        <w:rPr>
          <w:sz w:val="26"/>
          <w:szCs w:val="26"/>
          <w:lang w:val="ro-RO"/>
        </w:rPr>
        <w:t>înscrierii în registrul bunurilor imobiliare a dreptului de proprietate a persoanei care a dobîndit bunul imobil, data radierii din registrul bunurilor imobile a dreptului de proprietate a persoanei care a înstrăinat bunul imobil.</w:t>
      </w:r>
    </w:p>
    <w:p w:rsidR="00367930" w:rsidRPr="001D4960" w:rsidRDefault="00367930" w:rsidP="00CD10D4">
      <w:pPr>
        <w:rPr>
          <w:b/>
          <w:sz w:val="26"/>
          <w:szCs w:val="26"/>
        </w:rPr>
      </w:pPr>
    </w:p>
    <w:sectPr w:rsidR="00367930" w:rsidRPr="001D4960" w:rsidSect="00CD1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0D4"/>
    <w:rsid w:val="0002409A"/>
    <w:rsid w:val="000E6842"/>
    <w:rsid w:val="001D4960"/>
    <w:rsid w:val="00305ED8"/>
    <w:rsid w:val="00367930"/>
    <w:rsid w:val="00394D0C"/>
    <w:rsid w:val="00420751"/>
    <w:rsid w:val="00616721"/>
    <w:rsid w:val="00675FCC"/>
    <w:rsid w:val="00743156"/>
    <w:rsid w:val="00CD10D4"/>
    <w:rsid w:val="00CF3EA4"/>
    <w:rsid w:val="00E30166"/>
    <w:rsid w:val="00E715A9"/>
    <w:rsid w:val="00EB3269"/>
    <w:rsid w:val="00F7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D4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">
    <w:name w:val="cb"/>
    <w:basedOn w:val="Normal"/>
    <w:uiPriority w:val="99"/>
    <w:rsid w:val="00CD10D4"/>
    <w:pPr>
      <w:jc w:val="center"/>
    </w:pPr>
    <w:rPr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272</Words>
  <Characters>1553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User</cp:lastModifiedBy>
  <cp:revision>2</cp:revision>
  <dcterms:created xsi:type="dcterms:W3CDTF">2014-12-08T13:22:00Z</dcterms:created>
  <dcterms:modified xsi:type="dcterms:W3CDTF">2017-04-05T12:58:00Z</dcterms:modified>
</cp:coreProperties>
</file>