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EE" w:rsidRPr="00400901" w:rsidRDefault="00206BEE" w:rsidP="00206BEE">
      <w:pPr>
        <w:pStyle w:val="rg"/>
        <w:spacing w:before="0" w:beforeAutospacing="0" w:after="0" w:afterAutospacing="0"/>
        <w:ind w:left="357"/>
        <w:contextualSpacing/>
        <w:jc w:val="right"/>
        <w:rPr>
          <w:b/>
          <w:sz w:val="18"/>
          <w:szCs w:val="19"/>
          <w:lang w:val="ru-RU"/>
        </w:rPr>
      </w:pPr>
      <w:r w:rsidRPr="00400901">
        <w:rPr>
          <w:b/>
          <w:sz w:val="22"/>
        </w:rPr>
        <w:t>FD</w:t>
      </w:r>
      <w:r w:rsidRPr="00400901">
        <w:rPr>
          <w:b/>
          <w:sz w:val="22"/>
          <w:lang w:val="ru-RU"/>
        </w:rPr>
        <w:t>-050</w:t>
      </w:r>
    </w:p>
    <w:p w:rsidR="00206BEE" w:rsidRPr="00400901" w:rsidRDefault="00206BEE" w:rsidP="00206BEE">
      <w:pPr>
        <w:pStyle w:val="rg"/>
        <w:spacing w:before="0" w:beforeAutospacing="0" w:after="0" w:afterAutospacing="0"/>
        <w:ind w:left="360"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 xml:space="preserve">Утверждено Приказом </w:t>
      </w:r>
    </w:p>
    <w:p w:rsidR="00206BEE" w:rsidRPr="00400901" w:rsidRDefault="00206BEE" w:rsidP="00206BEE">
      <w:pPr>
        <w:pStyle w:val="rg"/>
        <w:spacing w:before="0" w:beforeAutospacing="0" w:after="0" w:afterAutospacing="0"/>
        <w:ind w:left="360"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>Министра Финансов РМ</w:t>
      </w:r>
    </w:p>
    <w:p w:rsidR="00206BEE" w:rsidRPr="00400901" w:rsidRDefault="00206BEE" w:rsidP="00206BEE">
      <w:pPr>
        <w:pStyle w:val="rg"/>
        <w:spacing w:before="0" w:beforeAutospacing="0" w:after="0" w:afterAutospacing="0"/>
        <w:ind w:left="360"/>
        <w:jc w:val="right"/>
        <w:rPr>
          <w:sz w:val="22"/>
          <w:szCs w:val="19"/>
          <w:lang w:val="ru-RU"/>
        </w:rPr>
      </w:pPr>
      <w:r w:rsidRPr="00400901">
        <w:rPr>
          <w:sz w:val="22"/>
          <w:szCs w:val="19"/>
          <w:lang w:val="ru-RU"/>
        </w:rPr>
        <w:t xml:space="preserve">№ </w:t>
      </w:r>
      <w:r w:rsidRPr="00A12D3A">
        <w:rPr>
          <w:sz w:val="22"/>
          <w:szCs w:val="19"/>
          <w:u w:val="single"/>
          <w:lang w:val="ru-RU"/>
        </w:rPr>
        <w:t>_216</w:t>
      </w:r>
      <w:r>
        <w:rPr>
          <w:sz w:val="22"/>
          <w:szCs w:val="19"/>
          <w:lang w:val="ru-RU"/>
        </w:rPr>
        <w:t>_</w:t>
      </w:r>
      <w:r w:rsidRPr="00400901">
        <w:rPr>
          <w:sz w:val="22"/>
          <w:szCs w:val="19"/>
          <w:lang w:val="ru-RU"/>
        </w:rPr>
        <w:t xml:space="preserve">от </w:t>
      </w:r>
      <w:r>
        <w:rPr>
          <w:sz w:val="22"/>
          <w:szCs w:val="19"/>
          <w:u w:val="single"/>
          <w:lang w:val="ru-RU"/>
        </w:rPr>
        <w:t>28.</w:t>
      </w:r>
      <w:r w:rsidRPr="00932B5E">
        <w:rPr>
          <w:sz w:val="22"/>
          <w:szCs w:val="19"/>
          <w:u w:val="single"/>
          <w:lang w:val="ru-RU"/>
        </w:rPr>
        <w:t>12.</w:t>
      </w:r>
      <w:r w:rsidRPr="00A12D3A">
        <w:rPr>
          <w:sz w:val="22"/>
          <w:szCs w:val="19"/>
          <w:u w:val="single"/>
          <w:lang w:val="ru-RU"/>
        </w:rPr>
        <w:t>2015 г.</w:t>
      </w:r>
    </w:p>
    <w:p w:rsidR="00206BEE" w:rsidRPr="00400901" w:rsidRDefault="00206BEE" w:rsidP="00206BEE">
      <w:pPr>
        <w:pStyle w:val="cb"/>
        <w:spacing w:before="0" w:beforeAutospacing="0" w:after="0" w:afterAutospacing="0"/>
        <w:jc w:val="center"/>
        <w:rPr>
          <w:b/>
          <w:lang w:val="ru-RU"/>
        </w:rPr>
      </w:pPr>
      <w:r w:rsidRPr="00400901">
        <w:rPr>
          <w:b/>
          <w:bCs/>
          <w:lang w:val="ru-RU"/>
        </w:rPr>
        <w:t>Оперативный отчет</w:t>
      </w:r>
    </w:p>
    <w:p w:rsidR="00206BEE" w:rsidRPr="00400901" w:rsidRDefault="00206BEE" w:rsidP="00206BEE">
      <w:pPr>
        <w:pStyle w:val="cb"/>
        <w:spacing w:before="0" w:beforeAutospacing="0" w:after="0" w:afterAutospacing="0"/>
        <w:jc w:val="center"/>
        <w:rPr>
          <w:b/>
          <w:bCs/>
          <w:lang w:val="ru-RU"/>
        </w:rPr>
      </w:pPr>
      <w:r w:rsidRPr="00400901">
        <w:rPr>
          <w:b/>
          <w:bCs/>
          <w:lang w:val="ru-RU"/>
        </w:rPr>
        <w:t>по штатным единицам и численности персоналабюджетных органов</w:t>
      </w:r>
    </w:p>
    <w:p w:rsidR="00206BEE" w:rsidRPr="00400901" w:rsidRDefault="00206BEE" w:rsidP="00206BEE">
      <w:pPr>
        <w:pStyle w:val="rg"/>
        <w:spacing w:before="0" w:beforeAutospacing="0" w:after="0" w:afterAutospacing="0"/>
        <w:ind w:left="360"/>
        <w:jc w:val="center"/>
        <w:rPr>
          <w:b/>
          <w:bCs/>
        </w:rPr>
      </w:pPr>
      <w:r w:rsidRPr="00400901">
        <w:rPr>
          <w:b/>
          <w:bCs/>
          <w:lang w:val="ru-RU"/>
        </w:rPr>
        <w:t>в период январь-</w:t>
      </w:r>
      <w:r w:rsidRPr="00400901">
        <w:rPr>
          <w:b/>
          <w:bCs/>
        </w:rPr>
        <w:t xml:space="preserve"> __________20___</w:t>
      </w:r>
    </w:p>
    <w:p w:rsidR="00206BEE" w:rsidRDefault="00206BEE" w:rsidP="00206BEE">
      <w:pPr>
        <w:pStyle w:val="rg"/>
        <w:spacing w:before="0" w:beforeAutospacing="0" w:after="0" w:afterAutospacing="0"/>
        <w:ind w:left="360"/>
        <w:jc w:val="center"/>
        <w:rPr>
          <w:b/>
          <w:lang w:val="ru-RU"/>
        </w:rPr>
      </w:pPr>
    </w:p>
    <w:tbl>
      <w:tblPr>
        <w:tblW w:w="48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2"/>
        <w:gridCol w:w="2386"/>
      </w:tblGrid>
      <w:tr w:rsidR="00206BEE" w:rsidRPr="00932B5E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D2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codurile</w:t>
            </w:r>
            <w:proofErr w:type="spellEnd"/>
          </w:p>
        </w:tc>
      </w:tr>
      <w:tr w:rsidR="00206BEE" w:rsidRPr="000D2CB5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Уровеньбюджета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6BEE" w:rsidRPr="005B70F6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>Публичный орган (</w:t>
            </w:r>
            <w:r w:rsidRPr="000F4CBD">
              <w:rPr>
                <w:rFonts w:ascii="Times New Roman" w:hAnsi="Times New Roman" w:cs="Times New Roman"/>
              </w:rPr>
              <w:t>Org1)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BEE" w:rsidRPr="005B70F6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>Промежуточное бюджетное учреждение(</w:t>
            </w:r>
            <w:r w:rsidRPr="000F4CBD">
              <w:rPr>
                <w:rFonts w:ascii="Times New Roman" w:hAnsi="Times New Roman" w:cs="Times New Roman"/>
              </w:rPr>
              <w:t>Org1i)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BEE" w:rsidRPr="005B70F6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Бюджетное учреждение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(Org2)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E" w:rsidRPr="005B70F6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Функциональная группа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(F1-F3)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BEE" w:rsidRPr="005B70F6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BD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spellStart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рограмма</w:t>
            </w:r>
            <w:proofErr w:type="spellEnd"/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 xml:space="preserve"> (P1-P2)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BEE" w:rsidRPr="005B70F6" w:rsidTr="00D26720">
        <w:trPr>
          <w:jc w:val="center"/>
        </w:trPr>
        <w:tc>
          <w:tcPr>
            <w:tcW w:w="3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lang w:val="ru-RU"/>
              </w:rPr>
              <w:t xml:space="preserve">Деятельность </w:t>
            </w:r>
            <w:r w:rsidRPr="000F4CBD">
              <w:rPr>
                <w:rFonts w:ascii="Times New Roman" w:eastAsia="Times New Roman" w:hAnsi="Times New Roman" w:cs="Times New Roman"/>
                <w:lang w:eastAsia="ru-RU"/>
              </w:rPr>
              <w:t>(P3) 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6BEE" w:rsidRPr="000D2CB5" w:rsidRDefault="00206BEE" w:rsidP="00206BEE">
      <w:pPr>
        <w:tabs>
          <w:tab w:val="left" w:pos="975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C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87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534"/>
        <w:gridCol w:w="1323"/>
        <w:gridCol w:w="1192"/>
        <w:gridCol w:w="1586"/>
        <w:gridCol w:w="1718"/>
      </w:tblGrid>
      <w:tr w:rsidR="00206BEE" w:rsidRPr="00206BEE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7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Названиеиндикатора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0F4C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sz w:val="18"/>
                <w:lang w:val="ru-RU"/>
              </w:rPr>
              <w:t>План утвержденный на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План уточненный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Фактическое выполнение на конец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Фактическое выполнение в среднем за отчетный период</w:t>
            </w: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Должности (ставки) в соответствии со штатными расписаниями и тарификационными списками</w:t>
            </w: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 xml:space="preserve"> (единиц)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>в том числе: сезонный персонал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Фактические лица</w:t>
            </w:r>
            <w:r w:rsidRPr="000F4CBD">
              <w:rPr>
                <w:rFonts w:ascii="Times New Roman" w:hAnsi="Times New Roman" w:cs="Times New Roman"/>
                <w:sz w:val="20"/>
                <w:lang w:val="ru-RU"/>
              </w:rPr>
              <w:t xml:space="preserve"> (человек)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числе: сезонный персонал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военнослужащих срочной службы</w:t>
            </w: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(единиц)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06BEE" w:rsidRPr="000D2CB5" w:rsidTr="00D26720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F4CBD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4C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часов, оплачиваемых согласно повременной (почасовой) оплате труда*</w:t>
            </w:r>
            <w:r w:rsidRPr="000F4C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(часы)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206BEE" w:rsidRPr="000D2CB5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2C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X</w:t>
            </w:r>
          </w:p>
        </w:tc>
      </w:tr>
    </w:tbl>
    <w:p w:rsidR="00206BEE" w:rsidRDefault="00206BEE" w:rsidP="00206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>* – строка 4 заполняется только для высшего и постуниверситетского образования, курсам по повышению квалификации, а также по подготовке</w:t>
      </w:r>
      <w:r w:rsidRPr="0003194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319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научных кадров.</w:t>
      </w:r>
    </w:p>
    <w:p w:rsidR="00206BEE" w:rsidRPr="005A71DA" w:rsidRDefault="00206BEE" w:rsidP="00206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6BEE" w:rsidRPr="00922B19" w:rsidRDefault="00206BEE" w:rsidP="00206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22B19">
        <w:rPr>
          <w:rFonts w:ascii="Times New Roman" w:eastAsia="Times New Roman" w:hAnsi="Times New Roman" w:cs="Times New Roman"/>
          <w:szCs w:val="24"/>
          <w:lang w:val="ru-RU"/>
        </w:rPr>
        <w:t>Подписи</w:t>
      </w:r>
    </w:p>
    <w:tbl>
      <w:tblPr>
        <w:tblW w:w="55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3311"/>
        <w:gridCol w:w="3776"/>
      </w:tblGrid>
      <w:tr w:rsidR="00206BEE" w:rsidRPr="00922B19" w:rsidTr="00D26720">
        <w:trPr>
          <w:trHeight w:val="137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922B19" w:rsidRDefault="00206BEE" w:rsidP="00D2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922B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Руководитель учреждения</w:t>
            </w:r>
            <w:r w:rsidRPr="00922B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922B19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имя, фамилия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_________________ 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922B19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подпись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206BEE" w:rsidRPr="00922B19" w:rsidTr="00D26720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206BEE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922B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Главный бухгалтер (руководитель экономической/финансовой службы</w:t>
            </w:r>
            <w:r w:rsidRPr="00206B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206BEE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206BEE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          </w:t>
            </w:r>
          </w:p>
          <w:p w:rsidR="00206BEE" w:rsidRPr="00206BEE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6BEE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922B19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имя, фамилия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922B19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подпись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206BEE" w:rsidRPr="00922B19" w:rsidTr="00D26720">
        <w:trPr>
          <w:trHeight w:val="41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206BEE" w:rsidRDefault="00206BEE" w:rsidP="00206BEE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>Исполнитель</w:t>
            </w:r>
            <w:r w:rsidRPr="00922B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922B1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922B19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имя, фамилия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922B19">
              <w:rPr>
                <w:rFonts w:ascii="Arial" w:eastAsia="Times New Roman" w:hAnsi="Arial" w:cs="Arial"/>
                <w:sz w:val="18"/>
                <w:szCs w:val="19"/>
                <w:lang w:val="ru-RU"/>
              </w:rPr>
              <w:t>подпись</w:t>
            </w:r>
            <w:r w:rsidRPr="0092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)”</w:t>
            </w:r>
          </w:p>
          <w:p w:rsidR="00206BEE" w:rsidRPr="00922B19" w:rsidRDefault="00206BEE" w:rsidP="00D26720">
            <w:pPr>
              <w:tabs>
                <w:tab w:val="left" w:pos="97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922B19">
              <w:rPr>
                <w:rFonts w:ascii="Arial" w:hAnsi="Arial" w:cs="Arial"/>
                <w:sz w:val="20"/>
                <w:lang w:val="ru-RU"/>
              </w:rPr>
              <w:br/>
            </w:r>
          </w:p>
        </w:tc>
      </w:tr>
    </w:tbl>
    <w:p w:rsidR="003E7B2D" w:rsidRDefault="003E7B2D" w:rsidP="00206BEE"/>
    <w:sectPr w:rsidR="003E7B2D" w:rsidSect="00206B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6BEE"/>
    <w:rsid w:val="00206BEE"/>
    <w:rsid w:val="003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E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20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20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2018-04-19T06:43:00Z</dcterms:created>
  <dcterms:modified xsi:type="dcterms:W3CDTF">2018-04-19T06:43:00Z</dcterms:modified>
</cp:coreProperties>
</file>