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93" w:rsidRPr="00C67688" w:rsidRDefault="00AD6B93" w:rsidP="00C67688">
      <w:pPr>
        <w:pStyle w:val="rg"/>
        <w:ind w:left="4956"/>
        <w:rPr>
          <w:sz w:val="22"/>
          <w:szCs w:val="22"/>
        </w:rPr>
      </w:pPr>
      <w:r w:rsidRPr="00C67688">
        <w:rPr>
          <w:sz w:val="22"/>
          <w:szCs w:val="22"/>
        </w:rPr>
        <w:t xml:space="preserve">              Приложение № 4</w:t>
      </w:r>
    </w:p>
    <w:p w:rsidR="00AD6B93" w:rsidRPr="00C67688" w:rsidRDefault="00AD6B93" w:rsidP="00C67688">
      <w:pPr>
        <w:pStyle w:val="rg"/>
        <w:ind w:left="4956"/>
        <w:rPr>
          <w:sz w:val="22"/>
          <w:szCs w:val="22"/>
        </w:rPr>
      </w:pPr>
      <w:r w:rsidRPr="00C67688">
        <w:rPr>
          <w:sz w:val="22"/>
          <w:szCs w:val="22"/>
        </w:rPr>
        <w:t>к Постановлению Правительства № 445</w:t>
      </w:r>
    </w:p>
    <w:p w:rsidR="00AD6B93" w:rsidRPr="00C67688" w:rsidRDefault="00AD6B93" w:rsidP="00C67688">
      <w:pPr>
        <w:pStyle w:val="rg"/>
        <w:ind w:left="4956"/>
        <w:rPr>
          <w:sz w:val="22"/>
          <w:szCs w:val="22"/>
        </w:rPr>
      </w:pPr>
      <w:r w:rsidRPr="00C67688">
        <w:rPr>
          <w:sz w:val="22"/>
          <w:szCs w:val="22"/>
        </w:rPr>
        <w:t xml:space="preserve">от  12 июня </w:t>
      </w:r>
      <w:smartTag w:uri="urn:schemas-microsoft-com:office:smarttags" w:element="metricconverter">
        <w:smartTagPr>
          <w:attr w:name="ProductID" w:val="2014 г"/>
        </w:smartTagPr>
        <w:r w:rsidRPr="00C67688">
          <w:rPr>
            <w:sz w:val="22"/>
            <w:szCs w:val="22"/>
          </w:rPr>
          <w:t>2014 г</w:t>
        </w:r>
      </w:smartTag>
      <w:r w:rsidRPr="00C67688">
        <w:rPr>
          <w:sz w:val="22"/>
          <w:szCs w:val="22"/>
        </w:rPr>
        <w:t>.</w:t>
      </w:r>
    </w:p>
    <w:p w:rsidR="00AD6B93" w:rsidRPr="00C67688" w:rsidRDefault="00AD6B93" w:rsidP="00C67688">
      <w:pPr>
        <w:pStyle w:val="cb"/>
        <w:rPr>
          <w:sz w:val="22"/>
          <w:szCs w:val="22"/>
        </w:rPr>
      </w:pPr>
    </w:p>
    <w:p w:rsidR="00AD6B93" w:rsidRPr="00C67688" w:rsidRDefault="00AD6B93" w:rsidP="00C67688">
      <w:pPr>
        <w:pStyle w:val="cb"/>
        <w:rPr>
          <w:sz w:val="22"/>
          <w:szCs w:val="22"/>
        </w:rPr>
      </w:pPr>
      <w:r w:rsidRPr="00C67688">
        <w:rPr>
          <w:sz w:val="22"/>
          <w:szCs w:val="22"/>
        </w:rPr>
        <w:t xml:space="preserve">НОРМЫ И ПОРЯДОК СНАБЖЕНИЯ </w:t>
      </w:r>
    </w:p>
    <w:p w:rsidR="00AD6B93" w:rsidRPr="00C67688" w:rsidRDefault="00AD6B93" w:rsidP="00C67688">
      <w:pPr>
        <w:pStyle w:val="cb"/>
        <w:rPr>
          <w:sz w:val="22"/>
          <w:szCs w:val="22"/>
        </w:rPr>
      </w:pPr>
      <w:r w:rsidRPr="00C67688">
        <w:rPr>
          <w:sz w:val="22"/>
          <w:szCs w:val="22"/>
        </w:rPr>
        <w:t xml:space="preserve">ФОРМЕННОЙ ОДЕЖДОЙ </w:t>
      </w:r>
      <w:r w:rsidR="00EB66AF">
        <w:rPr>
          <w:sz w:val="22"/>
          <w:szCs w:val="22"/>
        </w:rPr>
        <w:t>ТАМОЖЕННЫХ СЛУЖАЩИХ</w:t>
      </w:r>
    </w:p>
    <w:p w:rsidR="00AD6B93" w:rsidRPr="00C67688" w:rsidRDefault="00AD6B93" w:rsidP="00C67688">
      <w:pPr>
        <w:pStyle w:val="cb"/>
        <w:rPr>
          <w:sz w:val="22"/>
          <w:szCs w:val="22"/>
        </w:rPr>
      </w:pPr>
      <w:r w:rsidRPr="00C67688">
        <w:rPr>
          <w:sz w:val="22"/>
          <w:szCs w:val="22"/>
        </w:rPr>
        <w:t>Нормы снабжения</w:t>
      </w:r>
    </w:p>
    <w:p w:rsidR="00AD6B93" w:rsidRPr="00C67688" w:rsidRDefault="00AD6B93" w:rsidP="00C67688">
      <w:pPr>
        <w:pStyle w:val="cb"/>
        <w:rPr>
          <w:sz w:val="22"/>
          <w:szCs w:val="22"/>
        </w:rPr>
      </w:pPr>
    </w:p>
    <w:tbl>
      <w:tblPr>
        <w:tblW w:w="9817" w:type="dxa"/>
        <w:tblLayout w:type="fixed"/>
        <w:tblCellMar>
          <w:left w:w="113" w:type="dxa"/>
        </w:tblCellMar>
        <w:tblLook w:val="0000"/>
      </w:tblPr>
      <w:tblGrid>
        <w:gridCol w:w="674"/>
        <w:gridCol w:w="5739"/>
        <w:gridCol w:w="1233"/>
        <w:gridCol w:w="892"/>
        <w:gridCol w:w="1279"/>
      </w:tblGrid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/>
                <w:sz w:val="20"/>
                <w:szCs w:val="20"/>
              </w:rPr>
            </w:pPr>
            <w:r w:rsidRPr="00EB6963">
              <w:rPr>
                <w:b/>
                <w:sz w:val="20"/>
                <w:szCs w:val="20"/>
              </w:rPr>
              <w:t>№</w:t>
            </w:r>
          </w:p>
          <w:p w:rsidR="00AD6B93" w:rsidRPr="00EB6963" w:rsidRDefault="00AD6B93" w:rsidP="00EB6963">
            <w:pPr>
              <w:pStyle w:val="rg"/>
              <w:jc w:val="center"/>
              <w:rPr>
                <w:b/>
                <w:sz w:val="20"/>
                <w:szCs w:val="20"/>
              </w:rPr>
            </w:pPr>
            <w:r w:rsidRPr="00EB696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/>
                <w:bCs/>
                <w:sz w:val="20"/>
                <w:szCs w:val="20"/>
              </w:rPr>
            </w:pPr>
            <w:r w:rsidRPr="00EB6963">
              <w:rPr>
                <w:b/>
                <w:sz w:val="20"/>
                <w:szCs w:val="20"/>
              </w:rPr>
              <w:t>Наименование материальных ценностей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/>
                <w:bCs/>
                <w:sz w:val="20"/>
                <w:szCs w:val="20"/>
              </w:rPr>
            </w:pPr>
            <w:r w:rsidRPr="00EB6963">
              <w:rPr>
                <w:b/>
                <w:bCs/>
                <w:sz w:val="20"/>
                <w:szCs w:val="20"/>
              </w:rPr>
              <w:t>Единица измере-ния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Коли-чест</w:t>
            </w:r>
            <w:r w:rsidRPr="00EB6963">
              <w:rPr>
                <w:b/>
                <w:bCs/>
                <w:sz w:val="20"/>
                <w:szCs w:val="20"/>
              </w:rPr>
              <w:t>во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b/>
                <w:bCs/>
                <w:sz w:val="20"/>
                <w:szCs w:val="20"/>
              </w:rPr>
              <w:t>Срок ношения</w:t>
            </w:r>
          </w:p>
        </w:tc>
      </w:tr>
      <w:tr w:rsidR="00AD6B93" w:rsidRPr="00EB66AF" w:rsidTr="00B63639">
        <w:tc>
          <w:tcPr>
            <w:tcW w:w="9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b/>
                <w:sz w:val="20"/>
                <w:szCs w:val="20"/>
              </w:rPr>
              <w:t xml:space="preserve">I. ДЛЯ </w:t>
            </w:r>
            <w:r w:rsidR="00EB66AF" w:rsidRPr="00EB66AF">
              <w:rPr>
                <w:b/>
                <w:sz w:val="20"/>
                <w:szCs w:val="22"/>
              </w:rPr>
              <w:t>ТАМОЖЕННЫХ СЛУЖАЩИХ</w:t>
            </w:r>
            <w:r w:rsidR="00EB66AF" w:rsidRPr="00EB66AF">
              <w:rPr>
                <w:b/>
                <w:sz w:val="18"/>
                <w:szCs w:val="20"/>
              </w:rPr>
              <w:t xml:space="preserve"> </w:t>
            </w:r>
            <w:r w:rsidRPr="00EB6963">
              <w:rPr>
                <w:b/>
                <w:sz w:val="20"/>
                <w:szCs w:val="20"/>
              </w:rPr>
              <w:t>ИЗ ВЫСШЕГО КОМАНДНОГО СОСТАВА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b/>
                <w:bCs/>
                <w:sz w:val="20"/>
                <w:szCs w:val="20"/>
              </w:rPr>
            </w:pPr>
            <w:r w:rsidRPr="00EB6963">
              <w:rPr>
                <w:b/>
                <w:bCs/>
                <w:sz w:val="20"/>
                <w:szCs w:val="20"/>
              </w:rPr>
              <w:t>Одежда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numPr>
                <w:ilvl w:val="0"/>
                <w:numId w:val="1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NormalWeb1"/>
              <w:ind w:firstLine="0"/>
              <w:jc w:val="left"/>
              <w:rPr>
                <w:sz w:val="20"/>
                <w:szCs w:val="20"/>
              </w:rPr>
            </w:pPr>
            <w:r w:rsidRPr="00EB6963">
              <w:rPr>
                <w:color w:val="000000"/>
                <w:sz w:val="20"/>
                <w:szCs w:val="20"/>
              </w:rPr>
              <w:t>Фуражка</w:t>
            </w:r>
            <w:r w:rsidRPr="00EB696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штук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  <w:lang w:val="en-US"/>
              </w:rPr>
              <w:t>3</w:t>
            </w:r>
            <w:r w:rsidRPr="00EB6963">
              <w:rPr>
                <w:sz w:val="20"/>
                <w:szCs w:val="20"/>
              </w:rPr>
              <w:t xml:space="preserve"> лет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numPr>
                <w:ilvl w:val="0"/>
                <w:numId w:val="1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 xml:space="preserve">Шапка шерстяная </w:t>
            </w:r>
            <w:r w:rsidRPr="00EB6963">
              <w:rPr>
                <w:bCs/>
                <w:color w:val="000000"/>
                <w:sz w:val="20"/>
                <w:szCs w:val="20"/>
              </w:rPr>
              <w:t>черного цвета</w:t>
            </w:r>
            <w:r w:rsidRPr="00EB6963">
              <w:rPr>
                <w:sz w:val="20"/>
                <w:szCs w:val="20"/>
              </w:rPr>
              <w:tab/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3.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bCs/>
                <w:color w:val="000000"/>
                <w:sz w:val="20"/>
                <w:szCs w:val="20"/>
              </w:rPr>
              <w:t>Пальто из натуральной кожи черного цвета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4.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bCs/>
                <w:color w:val="000000"/>
                <w:sz w:val="20"/>
                <w:szCs w:val="20"/>
              </w:rPr>
              <w:t>Куртка из натуральной кожи черного цвета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5.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bCs/>
                <w:color w:val="000000"/>
                <w:sz w:val="20"/>
                <w:szCs w:val="20"/>
              </w:rPr>
              <w:t>Плащ из плащевой ткани темно-синего цвета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3 года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6.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NormalWeb1"/>
              <w:ind w:firstLine="0"/>
              <w:rPr>
                <w:color w:val="000000"/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Костюм парадный</w:t>
            </w:r>
            <w:r w:rsidRPr="00EB6963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EB6963">
              <w:rPr>
                <w:sz w:val="20"/>
                <w:szCs w:val="20"/>
              </w:rPr>
              <w:t>(китель с брюками)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набор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5 лет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7.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bCs/>
                <w:color w:val="000000"/>
                <w:sz w:val="20"/>
                <w:szCs w:val="20"/>
              </w:rPr>
              <w:t>Костюм повседневный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набор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2 года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8.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bCs/>
                <w:color w:val="000000"/>
                <w:sz w:val="20"/>
                <w:szCs w:val="20"/>
              </w:rPr>
              <w:t>Рубашка с коротким рукавом белого цвета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9.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bCs/>
                <w:color w:val="000000"/>
                <w:sz w:val="20"/>
                <w:szCs w:val="20"/>
              </w:rPr>
              <w:t>Рубашка с длинным рукавом белого цвета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10.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Р</w:t>
            </w:r>
            <w:r w:rsidRPr="00EB6963">
              <w:rPr>
                <w:bCs/>
                <w:color w:val="000000"/>
                <w:sz w:val="20"/>
                <w:szCs w:val="20"/>
              </w:rPr>
              <w:t>убашка с коротким рукавом светло-синего цвета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11.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bCs/>
                <w:color w:val="000000"/>
                <w:sz w:val="20"/>
                <w:szCs w:val="20"/>
              </w:rPr>
              <w:t>Рубашка с длинным рукавом светло-синего цвета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12.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Галстук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2 года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13.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Перчатки черные (из натуральной кожи с мехом)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пара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14.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Пуловер трикотажный темно-синего цвета с рукавами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15.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Пуловер трикотажный темно-синего цвета без рукавов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4 года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16.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Белый шарф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изделия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5 лет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17.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Шарф темно-синий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единиц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3 года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18.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Летние брюки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tabs>
                <w:tab w:val="left" w:pos="937"/>
              </w:tabs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пар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 год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  <w:lang w:val="en-US"/>
              </w:rPr>
            </w:pPr>
            <w:r w:rsidRPr="00EB6963">
              <w:rPr>
                <w:sz w:val="20"/>
                <w:szCs w:val="20"/>
                <w:lang w:val="en-US"/>
              </w:rPr>
              <w:t>18</w:t>
            </w:r>
            <w:r w:rsidRPr="00EB6963">
              <w:rPr>
                <w:sz w:val="20"/>
                <w:szCs w:val="20"/>
                <w:vertAlign w:val="superscript"/>
                <w:lang w:val="en-US"/>
              </w:rPr>
              <w:t>1</w:t>
            </w:r>
            <w:r w:rsidRPr="00EB696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Брюки (вариант осень/лето)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пар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19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Служебная кепка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штук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3 года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  <w:lang w:val="en-US"/>
              </w:rPr>
            </w:pPr>
            <w:r w:rsidRPr="00EB6963">
              <w:rPr>
                <w:sz w:val="20"/>
                <w:szCs w:val="20"/>
                <w:lang w:val="en-US"/>
              </w:rPr>
              <w:t>19</w:t>
            </w:r>
            <w:r w:rsidRPr="00EB6963">
              <w:rPr>
                <w:sz w:val="20"/>
                <w:szCs w:val="20"/>
                <w:vertAlign w:val="superscript"/>
                <w:lang w:val="en-US"/>
              </w:rPr>
              <w:t>1</w:t>
            </w:r>
            <w:r w:rsidRPr="00EB696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Куртка из плащевой ткани без подкладки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b/>
                <w:sz w:val="20"/>
                <w:szCs w:val="20"/>
              </w:rPr>
              <w:t>Обувь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20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Полуботинки из натуральной кожи черного цвета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пара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 год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21.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bCs/>
                <w:color w:val="000000"/>
                <w:sz w:val="20"/>
                <w:szCs w:val="20"/>
              </w:rPr>
              <w:t>Сапоги из натуральной кожи черного цвета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пара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2 года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b/>
                <w:bCs/>
                <w:sz w:val="20"/>
                <w:szCs w:val="20"/>
              </w:rPr>
              <w:t>Принадлежности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22.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 xml:space="preserve">Ремень кожаный </w:t>
            </w:r>
            <w:r w:rsidRPr="00EB6963">
              <w:rPr>
                <w:bCs/>
                <w:color w:val="000000"/>
                <w:sz w:val="20"/>
                <w:szCs w:val="20"/>
              </w:rPr>
              <w:t>черного цвета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штук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3 года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23.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Погоны со звездами, укомплектованные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пар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24.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Знак в петлицу и погон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25.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Кокарда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26.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Маленькие пуговицы (</w:t>
            </w:r>
            <w:smartTag w:uri="urn:schemas-microsoft-com:office:smarttags" w:element="metricconverter">
              <w:smartTagPr>
                <w:attr w:name="ProductID" w:val="14 мм"/>
              </w:smartTagPr>
              <w:r w:rsidRPr="00EB6963">
                <w:rPr>
                  <w:rFonts w:ascii="Times New Roman" w:hAnsi="Times New Roman"/>
                  <w:sz w:val="20"/>
                  <w:szCs w:val="20"/>
                  <w:lang w:val="ru-RU"/>
                </w:rPr>
                <w:t>14 мм</w:t>
              </w:r>
            </w:smartTag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27.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Шнур золотистого цвета для кепки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28.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Застежка из золотистого металла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единиц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29.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Нарукавная нашивка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30.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Трикотажные перчатки белого цвета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пар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31.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Нашивка с номером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*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32.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Пряжка для ремня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AD6B93" w:rsidRPr="00EB6963" w:rsidTr="00B63639">
        <w:tc>
          <w:tcPr>
            <w:tcW w:w="9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</w:p>
        </w:tc>
      </w:tr>
      <w:tr w:rsidR="00AD6B93" w:rsidRPr="00EB66AF" w:rsidTr="00B63639">
        <w:tc>
          <w:tcPr>
            <w:tcW w:w="9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b/>
                <w:sz w:val="20"/>
                <w:szCs w:val="20"/>
              </w:rPr>
              <w:t xml:space="preserve">II. ДЛЯ </w:t>
            </w:r>
            <w:r w:rsidR="00EB66AF" w:rsidRPr="00EB66AF">
              <w:rPr>
                <w:b/>
                <w:sz w:val="20"/>
                <w:szCs w:val="22"/>
              </w:rPr>
              <w:t>ТАМОЖЕННЫХ СЛУЖАЩИХ</w:t>
            </w:r>
            <w:r w:rsidR="00EB66AF" w:rsidRPr="00EB66AF">
              <w:rPr>
                <w:b/>
                <w:sz w:val="18"/>
                <w:szCs w:val="20"/>
              </w:rPr>
              <w:t xml:space="preserve"> </w:t>
            </w:r>
            <w:r w:rsidRPr="00EB6963">
              <w:rPr>
                <w:b/>
                <w:sz w:val="20"/>
                <w:szCs w:val="20"/>
              </w:rPr>
              <w:t>ИЗ ВЫСШЕГО И СРЕДНЕГО КОМАНДНОГО СОСТАВА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b/>
                <w:bCs/>
                <w:sz w:val="20"/>
                <w:szCs w:val="20"/>
              </w:rPr>
              <w:t>Одежда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numPr>
                <w:ilvl w:val="0"/>
                <w:numId w:val="2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color w:val="000000"/>
                <w:sz w:val="20"/>
                <w:szCs w:val="20"/>
              </w:rPr>
              <w:t>Фуражка</w:t>
            </w:r>
            <w:r w:rsidRPr="00EB696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  <w:lang w:val="en-US"/>
              </w:rPr>
              <w:t>3</w:t>
            </w:r>
            <w:r w:rsidRPr="00EB6963">
              <w:rPr>
                <w:sz w:val="20"/>
                <w:szCs w:val="20"/>
              </w:rPr>
              <w:t xml:space="preserve"> лет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numPr>
                <w:ilvl w:val="0"/>
                <w:numId w:val="2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Кепка повседневная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2 года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numPr>
                <w:ilvl w:val="0"/>
                <w:numId w:val="2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Зимняя шапка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numPr>
                <w:ilvl w:val="0"/>
                <w:numId w:val="2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Куртка зимняя - демисезонная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numPr>
                <w:ilvl w:val="0"/>
                <w:numId w:val="2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Зимний костюм из плащевой ткани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наборов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numPr>
                <w:ilvl w:val="0"/>
                <w:numId w:val="2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NormalWeb1"/>
              <w:ind w:firstLine="0"/>
              <w:rPr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Костюм парадный</w:t>
            </w:r>
            <w:r w:rsidRPr="00EB6963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EB6963">
              <w:rPr>
                <w:sz w:val="20"/>
                <w:szCs w:val="20"/>
              </w:rPr>
              <w:t>(китель с брюками/юбкой)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наборов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5 лет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numPr>
                <w:ilvl w:val="0"/>
                <w:numId w:val="2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NormalWeb1"/>
              <w:ind w:firstLine="0"/>
              <w:rPr>
                <w:sz w:val="20"/>
                <w:szCs w:val="20"/>
              </w:rPr>
            </w:pPr>
            <w:r w:rsidRPr="00EB6963">
              <w:rPr>
                <w:bCs/>
                <w:color w:val="000000"/>
                <w:sz w:val="20"/>
                <w:szCs w:val="20"/>
              </w:rPr>
              <w:t>Костюм повседневный</w:t>
            </w:r>
            <w:r w:rsidRPr="00EB6963">
              <w:rPr>
                <w:sz w:val="20"/>
                <w:szCs w:val="20"/>
              </w:rPr>
              <w:t xml:space="preserve"> (китель с брюками/юбкой)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наборов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numPr>
                <w:ilvl w:val="0"/>
                <w:numId w:val="2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bCs/>
                <w:color w:val="000000"/>
                <w:sz w:val="20"/>
                <w:szCs w:val="20"/>
              </w:rPr>
              <w:t>Рубашка с коротким рукавом белого цвета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numPr>
                <w:ilvl w:val="0"/>
                <w:numId w:val="2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bCs/>
                <w:color w:val="000000"/>
                <w:sz w:val="20"/>
                <w:szCs w:val="20"/>
              </w:rPr>
              <w:t>Рубашка с длинным рукавом белого цвета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numPr>
                <w:ilvl w:val="0"/>
                <w:numId w:val="2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Р</w:t>
            </w:r>
            <w:r w:rsidRPr="00EB6963">
              <w:rPr>
                <w:bCs/>
                <w:color w:val="000000"/>
                <w:sz w:val="20"/>
                <w:szCs w:val="20"/>
              </w:rPr>
              <w:t>убашка с коротким рукавом светло-синего цвета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numPr>
                <w:ilvl w:val="0"/>
                <w:numId w:val="2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bCs/>
                <w:color w:val="000000"/>
                <w:sz w:val="20"/>
                <w:szCs w:val="20"/>
              </w:rPr>
              <w:t>Рубашка с длинным рукавом светло-синего цвета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numPr>
                <w:ilvl w:val="0"/>
                <w:numId w:val="2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Брюки/юбка (летний вариант)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пар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  <w:lang w:val="en-US"/>
              </w:rPr>
            </w:pPr>
            <w:r w:rsidRPr="00EB6963">
              <w:rPr>
                <w:sz w:val="20"/>
                <w:szCs w:val="20"/>
                <w:lang w:val="en-US"/>
              </w:rPr>
              <w:t>12</w:t>
            </w:r>
            <w:r w:rsidRPr="00EB6963">
              <w:rPr>
                <w:sz w:val="20"/>
                <w:szCs w:val="20"/>
                <w:vertAlign w:val="superscript"/>
                <w:lang w:val="en-US"/>
              </w:rPr>
              <w:t>1</w:t>
            </w:r>
            <w:r w:rsidRPr="00EB696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Брюки (вариант осень/лето)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пар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numPr>
                <w:ilvl w:val="0"/>
                <w:numId w:val="2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Галстук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штук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2 года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numPr>
                <w:ilvl w:val="0"/>
                <w:numId w:val="2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Белый шарф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изделий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5 лет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suppressAutoHyphens w:val="0"/>
              <w:jc w:val="left"/>
              <w:rPr>
                <w:sz w:val="20"/>
                <w:szCs w:val="20"/>
                <w:lang w:val="en-US"/>
              </w:rPr>
            </w:pPr>
            <w:r w:rsidRPr="00EB6963">
              <w:rPr>
                <w:sz w:val="20"/>
                <w:szCs w:val="20"/>
                <w:lang w:val="en-US"/>
              </w:rPr>
              <w:t>15.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Шарф темно-синий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единиц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  <w:lang w:val="en-US"/>
              </w:rPr>
            </w:pPr>
            <w:r w:rsidRPr="00EB6963">
              <w:rPr>
                <w:sz w:val="20"/>
                <w:szCs w:val="20"/>
                <w:lang w:val="en-US"/>
              </w:rPr>
              <w:t>16.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Пуловер трикотажный с рукавами темно-синего цвета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  <w:lang w:val="en-US"/>
              </w:rPr>
            </w:pPr>
            <w:r w:rsidRPr="00EB6963">
              <w:rPr>
                <w:sz w:val="20"/>
                <w:szCs w:val="20"/>
                <w:lang w:val="en-US"/>
              </w:rPr>
              <w:t>17.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Пуловер трикотажный без рукавов темно-синего цвета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4 года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  <w:lang w:val="en-US"/>
              </w:rPr>
            </w:pPr>
            <w:r w:rsidRPr="00EB6963">
              <w:rPr>
                <w:sz w:val="20"/>
                <w:szCs w:val="20"/>
                <w:lang w:val="en-US"/>
              </w:rPr>
              <w:t>18.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NormalWeb1"/>
              <w:ind w:firstLine="0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Перчатки черные (из натуральной кожи с мехом)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пар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3 года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  <w:lang w:val="en-US"/>
              </w:rPr>
            </w:pPr>
            <w:r w:rsidRPr="00EB6963">
              <w:rPr>
                <w:sz w:val="20"/>
                <w:szCs w:val="20"/>
                <w:lang w:val="en-US"/>
              </w:rPr>
              <w:t>18</w:t>
            </w:r>
            <w:r w:rsidRPr="00EB6963">
              <w:rPr>
                <w:sz w:val="20"/>
                <w:szCs w:val="20"/>
                <w:vertAlign w:val="superscript"/>
                <w:lang w:val="en-US"/>
              </w:rPr>
              <w:t>1</w:t>
            </w:r>
            <w:r w:rsidRPr="00EB696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Куртка из плащевой ткани без подкладки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NormalWeb1"/>
              <w:ind w:firstLine="0"/>
              <w:jc w:val="center"/>
              <w:rPr>
                <w:sz w:val="20"/>
                <w:szCs w:val="20"/>
              </w:rPr>
            </w:pPr>
            <w:r w:rsidRPr="00EB6963">
              <w:rPr>
                <w:b/>
                <w:sz w:val="20"/>
                <w:szCs w:val="20"/>
              </w:rPr>
              <w:t>Обувь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  <w:lang w:val="en-US"/>
              </w:rPr>
            </w:pPr>
            <w:r w:rsidRPr="00EB6963">
              <w:rPr>
                <w:sz w:val="20"/>
                <w:szCs w:val="20"/>
                <w:lang w:val="en-US"/>
              </w:rPr>
              <w:t>19.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NormalWeb1"/>
              <w:ind w:firstLine="0"/>
              <w:rPr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Полуботинки из натуральной кожи черного цвета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пар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 год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  <w:lang w:val="en-US"/>
              </w:rPr>
            </w:pPr>
            <w:r w:rsidRPr="00EB6963">
              <w:rPr>
                <w:sz w:val="20"/>
                <w:szCs w:val="20"/>
                <w:lang w:val="en-US"/>
              </w:rPr>
              <w:t>20.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bCs/>
                <w:color w:val="000000"/>
                <w:sz w:val="20"/>
                <w:szCs w:val="20"/>
              </w:rPr>
              <w:t>Сапоги из натуральной кожи черного цвета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пар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2 года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  <w:lang w:val="en-US"/>
              </w:rPr>
            </w:pPr>
            <w:r w:rsidRPr="00EB6963">
              <w:rPr>
                <w:sz w:val="20"/>
                <w:szCs w:val="20"/>
                <w:lang w:val="en-US"/>
              </w:rPr>
              <w:t>21.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NormalWeb1"/>
              <w:ind w:firstLine="0"/>
              <w:rPr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Полуботинки летние из натуральной кожи черного цвета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пар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 год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  <w:lang w:val="en-US"/>
              </w:rPr>
            </w:pPr>
            <w:r w:rsidRPr="00EB6963">
              <w:rPr>
                <w:sz w:val="20"/>
                <w:szCs w:val="20"/>
                <w:lang w:val="en-US"/>
              </w:rPr>
              <w:t>22.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bCs/>
                <w:color w:val="000000"/>
                <w:sz w:val="20"/>
                <w:szCs w:val="20"/>
              </w:rPr>
              <w:t>Ботинки из натуральной кожи черного цвета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пар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2 года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NormalWeb1"/>
              <w:ind w:firstLine="0"/>
              <w:jc w:val="center"/>
              <w:rPr>
                <w:sz w:val="20"/>
                <w:szCs w:val="20"/>
              </w:rPr>
            </w:pPr>
            <w:r w:rsidRPr="00EB6963">
              <w:rPr>
                <w:b/>
                <w:bCs/>
                <w:sz w:val="20"/>
                <w:szCs w:val="20"/>
              </w:rPr>
              <w:t>Принадлежности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  <w:lang w:val="en-US"/>
              </w:rPr>
            </w:pPr>
            <w:r w:rsidRPr="00EB6963">
              <w:rPr>
                <w:sz w:val="20"/>
                <w:szCs w:val="20"/>
                <w:lang w:val="en-US"/>
              </w:rPr>
              <w:t>23.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 xml:space="preserve">Ремень кожаный </w:t>
            </w:r>
            <w:r w:rsidRPr="00EB6963">
              <w:rPr>
                <w:bCs/>
                <w:color w:val="000000"/>
                <w:sz w:val="20"/>
                <w:szCs w:val="20"/>
              </w:rPr>
              <w:t>черного цвета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  <w:lang w:val="en-US"/>
              </w:rPr>
            </w:pPr>
            <w:r w:rsidRPr="00EB6963">
              <w:rPr>
                <w:sz w:val="20"/>
                <w:szCs w:val="20"/>
                <w:lang w:val="en-US"/>
              </w:rPr>
              <w:t>24.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Пальто плащ непромокаемое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  <w:lang w:val="en-US"/>
              </w:rPr>
            </w:pPr>
            <w:r w:rsidRPr="00EB6963">
              <w:rPr>
                <w:sz w:val="20"/>
                <w:szCs w:val="20"/>
                <w:lang w:val="en-US"/>
              </w:rPr>
              <w:t>25.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 xml:space="preserve">Люминесцентный жилет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  <w:lang w:val="en-US"/>
              </w:rPr>
            </w:pPr>
            <w:r w:rsidRPr="00EB6963">
              <w:rPr>
                <w:sz w:val="20"/>
                <w:szCs w:val="20"/>
                <w:lang w:val="en-US"/>
              </w:rPr>
              <w:t>26.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Многофункциональный жилет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года</w:t>
            </w:r>
            <w:proofErr w:type="spellEnd"/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  <w:lang w:val="en-US"/>
              </w:rPr>
            </w:pPr>
            <w:r w:rsidRPr="00EB6963">
              <w:rPr>
                <w:sz w:val="20"/>
                <w:szCs w:val="20"/>
                <w:lang w:val="en-US"/>
              </w:rPr>
              <w:t>27.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Дубинки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6963">
              <w:rPr>
                <w:rFonts w:ascii="Times New Roman" w:hAnsi="Times New Roman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5 лет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28.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Трикотажные перчатки белого цвета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пар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29.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Маленькие пуговицы (</w:t>
            </w:r>
            <w:smartTag w:uri="urn:schemas-microsoft-com:office:smarttags" w:element="metricconverter">
              <w:smartTagPr>
                <w:attr w:name="ProductID" w:val="14 мм"/>
              </w:smartTagPr>
              <w:r w:rsidRPr="00EB6963">
                <w:rPr>
                  <w:rFonts w:ascii="Times New Roman" w:hAnsi="Times New Roman"/>
                  <w:sz w:val="20"/>
                  <w:szCs w:val="20"/>
                  <w:lang w:val="ru-RU"/>
                </w:rPr>
                <w:t>14 мм</w:t>
              </w:r>
            </w:smartTag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30.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Погоны синего цвета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пар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31.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Погоны белого цвета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пар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32.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Металлическая планка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EB6963">
                <w:rPr>
                  <w:rFonts w:ascii="Times New Roman" w:hAnsi="Times New Roman"/>
                  <w:sz w:val="20"/>
                  <w:szCs w:val="20"/>
                  <w:lang w:val="ru-RU"/>
                </w:rPr>
                <w:t>20 мм</w:t>
              </w:r>
            </w:smartTag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33.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Металлическая планка </w:t>
            </w:r>
            <w:smartTag w:uri="urn:schemas-microsoft-com:office:smarttags" w:element="metricconverter">
              <w:smartTagPr>
                <w:attr w:name="ProductID" w:val="14 мм"/>
              </w:smartTagPr>
              <w:r w:rsidRPr="00EB6963">
                <w:rPr>
                  <w:rFonts w:ascii="Times New Roman" w:hAnsi="Times New Roman"/>
                  <w:sz w:val="20"/>
                  <w:szCs w:val="20"/>
                  <w:lang w:val="ru-RU"/>
                </w:rPr>
                <w:t>14 мм</w:t>
              </w:r>
            </w:smartTag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34.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Знак для петли и погон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35.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Звездочки диаметром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EB6963">
                <w:rPr>
                  <w:rFonts w:ascii="Times New Roman" w:hAnsi="Times New Roman"/>
                  <w:sz w:val="20"/>
                  <w:szCs w:val="20"/>
                  <w:lang w:val="ru-RU"/>
                </w:rPr>
                <w:t>20 мм</w:t>
              </w:r>
            </w:smartTag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майор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36.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Звездочки диаметром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EB6963">
                <w:rPr>
                  <w:rFonts w:ascii="Times New Roman" w:hAnsi="Times New Roman"/>
                  <w:sz w:val="20"/>
                  <w:szCs w:val="20"/>
                  <w:lang w:val="ru-RU"/>
                </w:rPr>
                <w:t>20 мм</w:t>
              </w:r>
            </w:smartTag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подполковник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37.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Звездочки диаметром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EB6963">
                <w:rPr>
                  <w:rFonts w:ascii="Times New Roman" w:hAnsi="Times New Roman"/>
                  <w:sz w:val="20"/>
                  <w:szCs w:val="20"/>
                  <w:lang w:val="ru-RU"/>
                </w:rPr>
                <w:t>20 мм</w:t>
              </w:r>
            </w:smartTag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полковник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38.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Звездочки диаметром </w:t>
            </w:r>
            <w:smartTag w:uri="urn:schemas-microsoft-com:office:smarttags" w:element="metricconverter">
              <w:smartTagPr>
                <w:attr w:name="ProductID" w:val="14 мм"/>
              </w:smartTagPr>
              <w:r w:rsidRPr="00EB6963">
                <w:rPr>
                  <w:rFonts w:ascii="Times New Roman" w:hAnsi="Times New Roman"/>
                  <w:sz w:val="20"/>
                  <w:szCs w:val="20"/>
                  <w:lang w:val="ru-RU"/>
                </w:rPr>
                <w:t>14 мм</w:t>
              </w:r>
            </w:smartTag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младший лейтенант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39.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Звездочки диаметром </w:t>
            </w:r>
            <w:smartTag w:uri="urn:schemas-microsoft-com:office:smarttags" w:element="metricconverter">
              <w:smartTagPr>
                <w:attr w:name="ProductID" w:val="14 мм"/>
              </w:smartTagPr>
              <w:r w:rsidRPr="00EB6963">
                <w:rPr>
                  <w:rFonts w:ascii="Times New Roman" w:hAnsi="Times New Roman"/>
                  <w:sz w:val="20"/>
                  <w:szCs w:val="20"/>
                  <w:lang w:val="ru-RU"/>
                </w:rPr>
                <w:t>14 мм</w:t>
              </w:r>
            </w:smartTag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- лейтенант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40.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Звездочки диаметром </w:t>
            </w:r>
            <w:smartTag w:uri="urn:schemas-microsoft-com:office:smarttags" w:element="metricconverter">
              <w:smartTagPr>
                <w:attr w:name="ProductID" w:val="14 мм"/>
              </w:smartTagPr>
              <w:r w:rsidRPr="00EB6963">
                <w:rPr>
                  <w:rFonts w:ascii="Times New Roman" w:hAnsi="Times New Roman"/>
                  <w:sz w:val="20"/>
                  <w:szCs w:val="20"/>
                  <w:lang w:val="ru-RU"/>
                </w:rPr>
                <w:t>14 мм</w:t>
              </w:r>
            </w:smartTag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старший лейтенант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41.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Звездочки диаметром </w:t>
            </w:r>
            <w:smartTag w:uri="urn:schemas-microsoft-com:office:smarttags" w:element="metricconverter">
              <w:smartTagPr>
                <w:attr w:name="ProductID" w:val="14 мм"/>
              </w:smartTagPr>
              <w:r w:rsidRPr="00EB6963">
                <w:rPr>
                  <w:rFonts w:ascii="Times New Roman" w:hAnsi="Times New Roman"/>
                  <w:sz w:val="20"/>
                  <w:szCs w:val="20"/>
                  <w:lang w:val="ru-RU"/>
                </w:rPr>
                <w:t>14 мм</w:t>
              </w:r>
            </w:smartTag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капитан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42.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Погоны футляр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пар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43.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Нарукавная нашивка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44.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Аксельбанты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45.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Шнур золотистого цвета для кепки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46.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Кокарда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47.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Игла для галстука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48.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Знак с номером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*</w:t>
            </w:r>
          </w:p>
        </w:tc>
      </w:tr>
      <w:tr w:rsidR="00AD6B93" w:rsidRPr="00EB6963" w:rsidTr="00B6363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49.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Пряжка для ремня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93" w:rsidRPr="00EB6963" w:rsidRDefault="00AD6B93" w:rsidP="00EB6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6963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</w:tbl>
    <w:p w:rsidR="00AD6B93" w:rsidRPr="00EB6963" w:rsidRDefault="00AD6B93" w:rsidP="00EB6963">
      <w:pPr>
        <w:pStyle w:val="NormalWeb1"/>
        <w:ind w:firstLine="0"/>
        <w:rPr>
          <w:sz w:val="20"/>
          <w:szCs w:val="20"/>
        </w:rPr>
      </w:pPr>
      <w:r w:rsidRPr="00EB6963">
        <w:rPr>
          <w:sz w:val="20"/>
          <w:szCs w:val="20"/>
        </w:rPr>
        <w:t> </w:t>
      </w:r>
    </w:p>
    <w:p w:rsidR="00AD6B93" w:rsidRPr="00EB6963" w:rsidRDefault="00AD6B93" w:rsidP="00EB69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EB6963">
        <w:rPr>
          <w:rFonts w:ascii="Times New Roman" w:hAnsi="Times New Roman"/>
          <w:b/>
          <w:sz w:val="20"/>
          <w:szCs w:val="20"/>
          <w:lang w:val="ru-RU"/>
        </w:rPr>
        <w:t xml:space="preserve">* </w:t>
      </w:r>
      <w:r w:rsidRPr="00EB6963">
        <w:rPr>
          <w:rFonts w:ascii="Times New Roman" w:hAnsi="Times New Roman"/>
          <w:sz w:val="20"/>
          <w:szCs w:val="20"/>
          <w:lang w:val="ru-RU"/>
        </w:rPr>
        <w:t>Знак с индивидуальным номером выдается на период деятельности в Таможенной службе»</w:t>
      </w:r>
    </w:p>
    <w:p w:rsidR="00AD6B93" w:rsidRPr="00EB66AF" w:rsidRDefault="00AD6B93" w:rsidP="00EB6963">
      <w:pPr>
        <w:pStyle w:val="rg"/>
        <w:jc w:val="both"/>
        <w:rPr>
          <w:b/>
          <w:sz w:val="20"/>
          <w:szCs w:val="20"/>
        </w:rPr>
      </w:pPr>
    </w:p>
    <w:p w:rsidR="00AD6B93" w:rsidRPr="00EB66AF" w:rsidRDefault="00AD6B93" w:rsidP="00EB6963">
      <w:pPr>
        <w:pStyle w:val="rg"/>
        <w:jc w:val="center"/>
        <w:rPr>
          <w:b/>
          <w:sz w:val="20"/>
          <w:szCs w:val="20"/>
        </w:rPr>
      </w:pPr>
      <w:r w:rsidRPr="00EB6963">
        <w:rPr>
          <w:b/>
          <w:sz w:val="20"/>
          <w:szCs w:val="20"/>
        </w:rPr>
        <w:t>III. ДЛЯ РУКОВОДЯЩЕГО СОСТАВА И СОСТАВА, ЗАДЕЙСТВОВАННОГО</w:t>
      </w:r>
    </w:p>
    <w:p w:rsidR="00AD6B93" w:rsidRPr="00EB6963" w:rsidRDefault="00AD6B93" w:rsidP="00EB6963">
      <w:pPr>
        <w:pStyle w:val="rg"/>
        <w:jc w:val="center"/>
        <w:rPr>
          <w:b/>
          <w:sz w:val="20"/>
          <w:szCs w:val="20"/>
        </w:rPr>
      </w:pPr>
      <w:r w:rsidRPr="00EB6963">
        <w:rPr>
          <w:b/>
          <w:sz w:val="20"/>
          <w:szCs w:val="20"/>
        </w:rPr>
        <w:t>В ОПЕРАТИВНЫХ МЕРОПРИЯТИЯХ:</w:t>
      </w:r>
    </w:p>
    <w:p w:rsidR="00AD6B93" w:rsidRPr="00EB6963" w:rsidRDefault="00AD6B93" w:rsidP="00EB6963">
      <w:pPr>
        <w:pStyle w:val="rg"/>
        <w:jc w:val="both"/>
        <w:rPr>
          <w:sz w:val="20"/>
          <w:szCs w:val="20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2"/>
        <w:gridCol w:w="5776"/>
        <w:gridCol w:w="1249"/>
        <w:gridCol w:w="911"/>
        <w:gridCol w:w="1268"/>
      </w:tblGrid>
      <w:tr w:rsidR="00AD6B93" w:rsidRPr="00EB6963" w:rsidTr="00EB6963">
        <w:tc>
          <w:tcPr>
            <w:tcW w:w="632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76" w:type="dxa"/>
            <w:vAlign w:val="center"/>
          </w:tcPr>
          <w:p w:rsidR="00AD6B93" w:rsidRPr="00EB6963" w:rsidRDefault="00AD6B93" w:rsidP="00EB6963">
            <w:pPr>
              <w:pStyle w:val="rg"/>
              <w:jc w:val="left"/>
              <w:rPr>
                <w:b/>
                <w:sz w:val="20"/>
                <w:szCs w:val="20"/>
              </w:rPr>
            </w:pPr>
            <w:r w:rsidRPr="00EB6963">
              <w:rPr>
                <w:b/>
                <w:sz w:val="20"/>
                <w:szCs w:val="20"/>
              </w:rPr>
              <w:t>Одежда</w:t>
            </w:r>
          </w:p>
        </w:tc>
        <w:tc>
          <w:tcPr>
            <w:tcW w:w="1249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6B93" w:rsidRPr="00EB6963" w:rsidTr="00EB6963">
        <w:tc>
          <w:tcPr>
            <w:tcW w:w="632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1.</w:t>
            </w:r>
          </w:p>
        </w:tc>
        <w:tc>
          <w:tcPr>
            <w:tcW w:w="5776" w:type="dxa"/>
            <w:vAlign w:val="center"/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 xml:space="preserve">Зимняя шапка камуфлирующей расцветки </w:t>
            </w:r>
          </w:p>
        </w:tc>
        <w:tc>
          <w:tcPr>
            <w:tcW w:w="1249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штук</w:t>
            </w:r>
          </w:p>
        </w:tc>
        <w:tc>
          <w:tcPr>
            <w:tcW w:w="911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8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3</w:t>
            </w:r>
          </w:p>
        </w:tc>
      </w:tr>
      <w:tr w:rsidR="00AD6B93" w:rsidRPr="00EB6963" w:rsidTr="00EB6963">
        <w:tc>
          <w:tcPr>
            <w:tcW w:w="632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2.</w:t>
            </w:r>
          </w:p>
        </w:tc>
        <w:tc>
          <w:tcPr>
            <w:tcW w:w="5776" w:type="dxa"/>
            <w:vAlign w:val="center"/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Зимний костюм камуфлирующей расцветки</w:t>
            </w:r>
          </w:p>
        </w:tc>
        <w:tc>
          <w:tcPr>
            <w:tcW w:w="1249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наборов</w:t>
            </w:r>
          </w:p>
        </w:tc>
        <w:tc>
          <w:tcPr>
            <w:tcW w:w="911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8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3</w:t>
            </w:r>
          </w:p>
        </w:tc>
      </w:tr>
      <w:tr w:rsidR="00AD6B93" w:rsidRPr="00EB6963" w:rsidTr="00EB6963">
        <w:tc>
          <w:tcPr>
            <w:tcW w:w="632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3.</w:t>
            </w:r>
          </w:p>
        </w:tc>
        <w:tc>
          <w:tcPr>
            <w:tcW w:w="5776" w:type="dxa"/>
            <w:vAlign w:val="center"/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Кепка камуфлирующей расцветки</w:t>
            </w:r>
          </w:p>
        </w:tc>
        <w:tc>
          <w:tcPr>
            <w:tcW w:w="1249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штук</w:t>
            </w:r>
          </w:p>
        </w:tc>
        <w:tc>
          <w:tcPr>
            <w:tcW w:w="911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8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2</w:t>
            </w:r>
          </w:p>
        </w:tc>
      </w:tr>
      <w:tr w:rsidR="00AD6B93" w:rsidRPr="00EB6963" w:rsidTr="00EB6963">
        <w:tc>
          <w:tcPr>
            <w:tcW w:w="632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5776" w:type="dxa"/>
            <w:vAlign w:val="center"/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Костюм – городской цифровой камуфляж (китель и брюки)</w:t>
            </w:r>
          </w:p>
        </w:tc>
        <w:tc>
          <w:tcPr>
            <w:tcW w:w="1249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наборов</w:t>
            </w:r>
          </w:p>
        </w:tc>
        <w:tc>
          <w:tcPr>
            <w:tcW w:w="911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8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2</w:t>
            </w:r>
          </w:p>
        </w:tc>
      </w:tr>
      <w:tr w:rsidR="00AD6B93" w:rsidRPr="00EB6963" w:rsidTr="00EB6963">
        <w:tc>
          <w:tcPr>
            <w:tcW w:w="632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5.</w:t>
            </w:r>
          </w:p>
        </w:tc>
        <w:tc>
          <w:tcPr>
            <w:tcW w:w="5776" w:type="dxa"/>
            <w:vAlign w:val="center"/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Футболка – городской камуфляж</w:t>
            </w:r>
          </w:p>
        </w:tc>
        <w:tc>
          <w:tcPr>
            <w:tcW w:w="1249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штук</w:t>
            </w:r>
          </w:p>
        </w:tc>
        <w:tc>
          <w:tcPr>
            <w:tcW w:w="911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68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1</w:t>
            </w:r>
          </w:p>
        </w:tc>
      </w:tr>
      <w:tr w:rsidR="00AD6B93" w:rsidRPr="00EB6963" w:rsidTr="00EB6963">
        <w:tc>
          <w:tcPr>
            <w:tcW w:w="632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6.</w:t>
            </w:r>
          </w:p>
        </w:tc>
        <w:tc>
          <w:tcPr>
            <w:tcW w:w="5776" w:type="dxa"/>
            <w:vAlign w:val="center"/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 xml:space="preserve">Куртка из плащевой ткани без подкладки </w:t>
            </w:r>
          </w:p>
        </w:tc>
        <w:tc>
          <w:tcPr>
            <w:tcW w:w="1249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штук</w:t>
            </w:r>
          </w:p>
        </w:tc>
        <w:tc>
          <w:tcPr>
            <w:tcW w:w="911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8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3</w:t>
            </w:r>
          </w:p>
        </w:tc>
      </w:tr>
      <w:tr w:rsidR="00AD6B93" w:rsidRPr="00EB6963" w:rsidTr="00EB6963">
        <w:tc>
          <w:tcPr>
            <w:tcW w:w="632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</w:p>
        </w:tc>
        <w:tc>
          <w:tcPr>
            <w:tcW w:w="5776" w:type="dxa"/>
            <w:vAlign w:val="center"/>
          </w:tcPr>
          <w:p w:rsidR="00AD6B93" w:rsidRPr="00EB6963" w:rsidRDefault="00AD6B93" w:rsidP="00EB6963">
            <w:pPr>
              <w:pStyle w:val="rg"/>
              <w:jc w:val="left"/>
              <w:rPr>
                <w:b/>
                <w:sz w:val="20"/>
                <w:szCs w:val="20"/>
              </w:rPr>
            </w:pPr>
            <w:r w:rsidRPr="00EB6963">
              <w:rPr>
                <w:b/>
                <w:sz w:val="20"/>
                <w:szCs w:val="20"/>
              </w:rPr>
              <w:t xml:space="preserve">Обувь </w:t>
            </w:r>
          </w:p>
        </w:tc>
        <w:tc>
          <w:tcPr>
            <w:tcW w:w="1249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</w:p>
        </w:tc>
      </w:tr>
      <w:tr w:rsidR="00AD6B93" w:rsidRPr="00EB6963" w:rsidTr="00EB6963">
        <w:tc>
          <w:tcPr>
            <w:tcW w:w="632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1.</w:t>
            </w:r>
          </w:p>
        </w:tc>
        <w:tc>
          <w:tcPr>
            <w:tcW w:w="5776" w:type="dxa"/>
            <w:vAlign w:val="center"/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 xml:space="preserve">Полуботинки летние из натуральной кожи черного цвета </w:t>
            </w:r>
          </w:p>
        </w:tc>
        <w:tc>
          <w:tcPr>
            <w:tcW w:w="1249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пар</w:t>
            </w:r>
          </w:p>
        </w:tc>
        <w:tc>
          <w:tcPr>
            <w:tcW w:w="911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8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1</w:t>
            </w:r>
          </w:p>
        </w:tc>
      </w:tr>
      <w:tr w:rsidR="00AD6B93" w:rsidRPr="00EB6963" w:rsidTr="00EB6963">
        <w:tc>
          <w:tcPr>
            <w:tcW w:w="632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2.</w:t>
            </w:r>
          </w:p>
        </w:tc>
        <w:tc>
          <w:tcPr>
            <w:tcW w:w="5776" w:type="dxa"/>
            <w:vAlign w:val="center"/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 xml:space="preserve">Полуботинки зимние из натуральной кожи черного цвета </w:t>
            </w:r>
          </w:p>
        </w:tc>
        <w:tc>
          <w:tcPr>
            <w:tcW w:w="1249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пар</w:t>
            </w:r>
          </w:p>
        </w:tc>
        <w:tc>
          <w:tcPr>
            <w:tcW w:w="911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8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2</w:t>
            </w:r>
          </w:p>
        </w:tc>
      </w:tr>
      <w:tr w:rsidR="00AD6B93" w:rsidRPr="00EB6963" w:rsidTr="00EB6963">
        <w:tc>
          <w:tcPr>
            <w:tcW w:w="632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</w:p>
        </w:tc>
        <w:tc>
          <w:tcPr>
            <w:tcW w:w="5776" w:type="dxa"/>
            <w:vAlign w:val="center"/>
          </w:tcPr>
          <w:p w:rsidR="00AD6B93" w:rsidRPr="00EB6963" w:rsidRDefault="00AD6B93" w:rsidP="00EB6963">
            <w:pPr>
              <w:pStyle w:val="rg"/>
              <w:jc w:val="left"/>
              <w:rPr>
                <w:b/>
                <w:sz w:val="20"/>
                <w:szCs w:val="20"/>
              </w:rPr>
            </w:pPr>
            <w:r w:rsidRPr="00EB6963">
              <w:rPr>
                <w:b/>
                <w:sz w:val="20"/>
                <w:szCs w:val="20"/>
              </w:rPr>
              <w:t>Принадлежности</w:t>
            </w:r>
          </w:p>
        </w:tc>
        <w:tc>
          <w:tcPr>
            <w:tcW w:w="1249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</w:p>
        </w:tc>
      </w:tr>
      <w:tr w:rsidR="00AD6B93" w:rsidRPr="00EB6963" w:rsidTr="00EB6963">
        <w:tc>
          <w:tcPr>
            <w:tcW w:w="632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1.</w:t>
            </w:r>
          </w:p>
        </w:tc>
        <w:tc>
          <w:tcPr>
            <w:tcW w:w="5776" w:type="dxa"/>
            <w:vAlign w:val="center"/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 xml:space="preserve">Погоны футляр </w:t>
            </w:r>
          </w:p>
        </w:tc>
        <w:tc>
          <w:tcPr>
            <w:tcW w:w="1249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 xml:space="preserve">пар </w:t>
            </w:r>
          </w:p>
        </w:tc>
        <w:tc>
          <w:tcPr>
            <w:tcW w:w="911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8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3</w:t>
            </w:r>
          </w:p>
        </w:tc>
      </w:tr>
      <w:tr w:rsidR="00AD6B93" w:rsidRPr="00EB6963" w:rsidTr="00EB6963">
        <w:tc>
          <w:tcPr>
            <w:tcW w:w="632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2.</w:t>
            </w:r>
          </w:p>
        </w:tc>
        <w:tc>
          <w:tcPr>
            <w:tcW w:w="5776" w:type="dxa"/>
            <w:vAlign w:val="center"/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 xml:space="preserve">Ремень из натуральной кожи черного цвета </w:t>
            </w:r>
          </w:p>
        </w:tc>
        <w:tc>
          <w:tcPr>
            <w:tcW w:w="1249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штук</w:t>
            </w:r>
          </w:p>
        </w:tc>
        <w:tc>
          <w:tcPr>
            <w:tcW w:w="911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8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3</w:t>
            </w:r>
          </w:p>
        </w:tc>
      </w:tr>
      <w:tr w:rsidR="00AD6B93" w:rsidRPr="00EB6963" w:rsidTr="00EB6963">
        <w:tc>
          <w:tcPr>
            <w:tcW w:w="632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3.</w:t>
            </w:r>
          </w:p>
        </w:tc>
        <w:tc>
          <w:tcPr>
            <w:tcW w:w="5776" w:type="dxa"/>
            <w:vAlign w:val="center"/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 xml:space="preserve">Пряжка для ремня </w:t>
            </w:r>
          </w:p>
        </w:tc>
        <w:tc>
          <w:tcPr>
            <w:tcW w:w="1249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штук</w:t>
            </w:r>
          </w:p>
        </w:tc>
        <w:tc>
          <w:tcPr>
            <w:tcW w:w="911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8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3</w:t>
            </w:r>
          </w:p>
        </w:tc>
      </w:tr>
      <w:tr w:rsidR="00AD6B93" w:rsidRPr="00EB6963" w:rsidTr="00EB6963">
        <w:tc>
          <w:tcPr>
            <w:tcW w:w="632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4.</w:t>
            </w:r>
          </w:p>
        </w:tc>
        <w:tc>
          <w:tcPr>
            <w:tcW w:w="5776" w:type="dxa"/>
            <w:vAlign w:val="center"/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 xml:space="preserve">Дождевик </w:t>
            </w:r>
          </w:p>
        </w:tc>
        <w:tc>
          <w:tcPr>
            <w:tcW w:w="1249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штук</w:t>
            </w:r>
          </w:p>
        </w:tc>
        <w:tc>
          <w:tcPr>
            <w:tcW w:w="911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8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3</w:t>
            </w:r>
          </w:p>
        </w:tc>
      </w:tr>
      <w:tr w:rsidR="00AD6B93" w:rsidRPr="00EB6963" w:rsidTr="00EB6963">
        <w:tc>
          <w:tcPr>
            <w:tcW w:w="632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5.</w:t>
            </w:r>
          </w:p>
        </w:tc>
        <w:tc>
          <w:tcPr>
            <w:tcW w:w="5776" w:type="dxa"/>
            <w:vAlign w:val="center"/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 xml:space="preserve">Люминесцентный жилет </w:t>
            </w:r>
          </w:p>
        </w:tc>
        <w:tc>
          <w:tcPr>
            <w:tcW w:w="1249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штук</w:t>
            </w:r>
          </w:p>
        </w:tc>
        <w:tc>
          <w:tcPr>
            <w:tcW w:w="911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8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3</w:t>
            </w:r>
          </w:p>
        </w:tc>
      </w:tr>
      <w:tr w:rsidR="00AD6B93" w:rsidRPr="00EB6963" w:rsidTr="00EB6963">
        <w:tc>
          <w:tcPr>
            <w:tcW w:w="632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6.</w:t>
            </w:r>
          </w:p>
        </w:tc>
        <w:tc>
          <w:tcPr>
            <w:tcW w:w="5776" w:type="dxa"/>
            <w:vAlign w:val="center"/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 xml:space="preserve">Многофункциональный жилет </w:t>
            </w:r>
          </w:p>
        </w:tc>
        <w:tc>
          <w:tcPr>
            <w:tcW w:w="1249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штук</w:t>
            </w:r>
          </w:p>
        </w:tc>
        <w:tc>
          <w:tcPr>
            <w:tcW w:w="911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8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3</w:t>
            </w:r>
          </w:p>
        </w:tc>
      </w:tr>
      <w:tr w:rsidR="00AD6B93" w:rsidRPr="00EB6963" w:rsidTr="00EB6963">
        <w:tc>
          <w:tcPr>
            <w:tcW w:w="632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>7.</w:t>
            </w:r>
          </w:p>
        </w:tc>
        <w:tc>
          <w:tcPr>
            <w:tcW w:w="5776" w:type="dxa"/>
            <w:vAlign w:val="center"/>
          </w:tcPr>
          <w:p w:rsidR="00AD6B93" w:rsidRPr="00EB6963" w:rsidRDefault="00AD6B93" w:rsidP="00EB6963">
            <w:pPr>
              <w:pStyle w:val="rg"/>
              <w:jc w:val="left"/>
              <w:rPr>
                <w:sz w:val="20"/>
                <w:szCs w:val="20"/>
              </w:rPr>
            </w:pPr>
            <w:r w:rsidRPr="00EB6963">
              <w:rPr>
                <w:sz w:val="20"/>
                <w:szCs w:val="20"/>
              </w:rPr>
              <w:t xml:space="preserve">Дубинки </w:t>
            </w:r>
          </w:p>
        </w:tc>
        <w:tc>
          <w:tcPr>
            <w:tcW w:w="1249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штук</w:t>
            </w:r>
          </w:p>
        </w:tc>
        <w:tc>
          <w:tcPr>
            <w:tcW w:w="911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</w:rPr>
            </w:pPr>
            <w:r w:rsidRPr="00EB696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8" w:type="dxa"/>
            <w:vAlign w:val="center"/>
          </w:tcPr>
          <w:p w:rsidR="00AD6B93" w:rsidRPr="00EB6963" w:rsidRDefault="00AD6B93" w:rsidP="00EB6963">
            <w:pPr>
              <w:pStyle w:val="rg"/>
              <w:jc w:val="center"/>
              <w:rPr>
                <w:bCs/>
                <w:sz w:val="20"/>
                <w:szCs w:val="20"/>
                <w:lang w:val="en-US"/>
              </w:rPr>
            </w:pPr>
            <w:r w:rsidRPr="00EB6963">
              <w:rPr>
                <w:bCs/>
                <w:sz w:val="20"/>
                <w:szCs w:val="20"/>
              </w:rPr>
              <w:t>3</w:t>
            </w:r>
          </w:p>
        </w:tc>
      </w:tr>
    </w:tbl>
    <w:p w:rsidR="00AD6B93" w:rsidRDefault="00AD6B93" w:rsidP="00EB696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B93" w:rsidRPr="00EB6963" w:rsidRDefault="00AD6B93" w:rsidP="00EB69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D6B93" w:rsidRPr="00EB6963" w:rsidRDefault="00AD6B93" w:rsidP="00EB696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B6963">
        <w:rPr>
          <w:rFonts w:ascii="Times New Roman" w:hAnsi="Times New Roman"/>
          <w:b/>
          <w:sz w:val="24"/>
          <w:szCs w:val="24"/>
        </w:rPr>
        <w:t>ПОРЯДОК СНАБЖЕНИЯ</w:t>
      </w:r>
    </w:p>
    <w:p w:rsidR="00AD6B93" w:rsidRPr="00EB6963" w:rsidRDefault="00AD6B93" w:rsidP="00EB696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D6B93" w:rsidRPr="00EB66AF" w:rsidRDefault="00AD6B93" w:rsidP="00EB69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B66AF">
        <w:rPr>
          <w:rFonts w:ascii="Times New Roman" w:hAnsi="Times New Roman"/>
          <w:sz w:val="24"/>
          <w:szCs w:val="24"/>
          <w:lang w:val="ru-RU"/>
        </w:rPr>
        <w:t xml:space="preserve">1. В настоящем постановлении следующие понятия означают: </w:t>
      </w:r>
    </w:p>
    <w:p w:rsidR="00AD6B93" w:rsidRPr="00EB66AF" w:rsidRDefault="00AD6B93" w:rsidP="00EB69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B66AF">
        <w:rPr>
          <w:rFonts w:ascii="Times New Roman" w:hAnsi="Times New Roman"/>
          <w:sz w:val="24"/>
          <w:szCs w:val="24"/>
          <w:lang w:val="ru-RU"/>
        </w:rPr>
        <w:t xml:space="preserve">ценностная разница – остаточная стоимость форменной одежды, не использованной окончательно (согласно сроку ношения), соответствующая оставшемуся сроку ношения; </w:t>
      </w:r>
    </w:p>
    <w:p w:rsidR="00AD6B93" w:rsidRPr="00EB66AF" w:rsidRDefault="00AD6B93" w:rsidP="00EB69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B66AF">
        <w:rPr>
          <w:rFonts w:ascii="Times New Roman" w:hAnsi="Times New Roman"/>
          <w:sz w:val="24"/>
          <w:szCs w:val="24"/>
          <w:lang w:val="ru-RU"/>
        </w:rPr>
        <w:t xml:space="preserve">форменная одежда – набор материальных ценностей, состоящих из одежды, обуви и принадлежностей к ним, согласно настоящему постановлению. </w:t>
      </w:r>
    </w:p>
    <w:p w:rsidR="00AD6B93" w:rsidRPr="00EB66AF" w:rsidRDefault="00AD6B93" w:rsidP="00EB69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B66AF">
        <w:rPr>
          <w:rFonts w:ascii="Times New Roman" w:hAnsi="Times New Roman"/>
          <w:sz w:val="24"/>
          <w:szCs w:val="24"/>
          <w:lang w:val="ru-RU"/>
        </w:rPr>
        <w:t>2. Распределение форменной одежды в соответствии с комплектами и нормами обеспечения, утвержденными настоящим Постановлением, будет осуществляться только после полного износа ранее выданной форменной одежды, согласно срокам носки, установленным на момент ее выдачи.</w:t>
      </w:r>
    </w:p>
    <w:p w:rsidR="00AD6B93" w:rsidRPr="00EB66AF" w:rsidRDefault="00AD6B93" w:rsidP="00EB69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B66AF">
        <w:rPr>
          <w:rFonts w:ascii="Times New Roman" w:hAnsi="Times New Roman"/>
          <w:sz w:val="24"/>
          <w:szCs w:val="24"/>
          <w:lang w:val="ru-RU"/>
        </w:rPr>
        <w:t>3. Начальный срок носки форменной одежды устанавливается со дня выдачи ее со склада, а в дальнейшем соблюдается периодичность, установленная в настоящем приложении.</w:t>
      </w:r>
    </w:p>
    <w:p w:rsidR="00AD6B93" w:rsidRPr="00EB66AF" w:rsidRDefault="00AD6B93" w:rsidP="00EB69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B66AF">
        <w:rPr>
          <w:rFonts w:ascii="Times New Roman" w:hAnsi="Times New Roman"/>
          <w:sz w:val="24"/>
          <w:szCs w:val="24"/>
          <w:lang w:val="ru-RU"/>
        </w:rPr>
        <w:t xml:space="preserve">4. Форменная одежда выдается со склада в строгом соответствии с комплектом изделия согласно функциям и специальным званиям </w:t>
      </w:r>
      <w:r w:rsidR="00EB66AF">
        <w:rPr>
          <w:rFonts w:ascii="Times New Roman" w:hAnsi="Times New Roman"/>
          <w:sz w:val="24"/>
          <w:szCs w:val="24"/>
          <w:lang w:val="ru-RU"/>
        </w:rPr>
        <w:t>таможенных служащих</w:t>
      </w:r>
      <w:r w:rsidRPr="00EB66AF">
        <w:rPr>
          <w:rFonts w:ascii="Times New Roman" w:hAnsi="Times New Roman"/>
          <w:sz w:val="24"/>
          <w:szCs w:val="24"/>
          <w:lang w:val="ru-RU"/>
        </w:rPr>
        <w:t xml:space="preserve"> и настоящему приложению.</w:t>
      </w:r>
    </w:p>
    <w:p w:rsidR="00AD6B93" w:rsidRPr="00EB66AF" w:rsidRDefault="00AD6B93" w:rsidP="00EB69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B66AF">
        <w:rPr>
          <w:rFonts w:ascii="Times New Roman" w:hAnsi="Times New Roman"/>
          <w:sz w:val="24"/>
          <w:szCs w:val="24"/>
          <w:lang w:val="ru-RU"/>
        </w:rPr>
        <w:t>5. В неординарных случаях (нестандартные размеры), в виде исключения, разрешается индивидуальный пошив форменной одежды со строгим соблюдением утвержденной модели, а также технологического процесса пошива. Затраты, связанные с индивидуальным пошивом форменной одежды, несет Таможенная служба.</w:t>
      </w:r>
    </w:p>
    <w:p w:rsidR="00AD6B93" w:rsidRPr="00EB66AF" w:rsidRDefault="00AD6B93" w:rsidP="00EB69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B66AF">
        <w:rPr>
          <w:rFonts w:ascii="Times New Roman" w:hAnsi="Times New Roman"/>
          <w:sz w:val="24"/>
          <w:szCs w:val="24"/>
          <w:lang w:val="ru-RU"/>
        </w:rPr>
        <w:t xml:space="preserve">6. В случае образования неиспользуемого запаса форменной одежды по объективным причинам (текучесть кадров, неходовые размеры, ткан, не использованная при пошиве) Таможенной службе разрешается передать ее безвозмездно бюджетным и общественным организациям или реализовать </w:t>
      </w:r>
      <w:r w:rsidR="00EB66AF">
        <w:rPr>
          <w:rFonts w:ascii="Times New Roman" w:hAnsi="Times New Roman"/>
          <w:sz w:val="24"/>
          <w:szCs w:val="24"/>
          <w:lang w:val="ru-RU"/>
        </w:rPr>
        <w:t>таможенным служащим</w:t>
      </w:r>
      <w:r w:rsidR="00EB66AF" w:rsidRPr="00EB66A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B66AF">
        <w:rPr>
          <w:rFonts w:ascii="Times New Roman" w:hAnsi="Times New Roman"/>
          <w:sz w:val="24"/>
          <w:szCs w:val="24"/>
          <w:lang w:val="ru-RU"/>
        </w:rPr>
        <w:t>(по желанию) или экономическим агентам по закупочным ценам с учетом всех расходов (транспорт, командировки и т.д.), связанных с приобретением этих материальных ценностей. Денежные средства, полученные в результате принятых мер, в полном объеме перечисляются в  государственный бюджет.</w:t>
      </w:r>
    </w:p>
    <w:p w:rsidR="00AD6B93" w:rsidRPr="00EB66AF" w:rsidRDefault="00AD6B93" w:rsidP="00EB69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B66AF">
        <w:rPr>
          <w:rFonts w:ascii="Times New Roman" w:hAnsi="Times New Roman"/>
          <w:sz w:val="24"/>
          <w:szCs w:val="24"/>
          <w:lang w:val="ru-RU"/>
        </w:rPr>
        <w:t xml:space="preserve">7. Возврат на склад использованной форменной одежды запрещен. Считается неиспользованной форменная одежда, на которой отсутствуют следы ношения. </w:t>
      </w:r>
    </w:p>
    <w:p w:rsidR="00AD6B93" w:rsidRPr="00EB66AF" w:rsidRDefault="00AD6B93" w:rsidP="00EB69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B66AF">
        <w:rPr>
          <w:rFonts w:ascii="Times New Roman" w:hAnsi="Times New Roman"/>
          <w:sz w:val="24"/>
          <w:szCs w:val="24"/>
          <w:lang w:val="ru-RU"/>
        </w:rPr>
        <w:t xml:space="preserve">8. В случае если </w:t>
      </w:r>
      <w:r w:rsidR="00EB66AF">
        <w:rPr>
          <w:rFonts w:ascii="Times New Roman" w:hAnsi="Times New Roman"/>
          <w:sz w:val="24"/>
          <w:szCs w:val="24"/>
          <w:lang w:val="ru-RU"/>
        </w:rPr>
        <w:t>служащий</w:t>
      </w:r>
      <w:r w:rsidRPr="00EB66AF">
        <w:rPr>
          <w:rFonts w:ascii="Times New Roman" w:hAnsi="Times New Roman"/>
          <w:sz w:val="24"/>
          <w:szCs w:val="24"/>
          <w:lang w:val="ru-RU"/>
        </w:rPr>
        <w:t xml:space="preserve"> Таможенной службы прекращает службу в таможенных органах по причинам личного характера, в случае увольнения со службы ввиду несоответствия занимаемой должности, установленного аттестационной комиссией, в случае отсутствия вакантной низшей должности или в случае отказа от предложенной должности, вследствие нарушения служебной дисциплины, совершения преступлений и осуждения на </w:t>
      </w:r>
      <w:r w:rsidRPr="00EB66AF">
        <w:rPr>
          <w:rFonts w:ascii="Times New Roman" w:hAnsi="Times New Roman"/>
          <w:sz w:val="24"/>
          <w:szCs w:val="24"/>
          <w:lang w:val="ru-RU"/>
        </w:rPr>
        <w:lastRenderedPageBreak/>
        <w:t>основании окончательного судебного приговора, а также в случае окончания срока трудового договора, вследствие нарушения установленных законом запретов, он обязан оплатить разницу стоимости таможенной формы, а также принадлежностей к ней на момент увольнения со службы в кассу или путем удержания из заработной платы, если работник не опротестовывает данное действие.  В противном случае эта сумма взыскивается через суд.</w:t>
      </w:r>
    </w:p>
    <w:p w:rsidR="00AD6B93" w:rsidRPr="00EB66AF" w:rsidRDefault="00AD6B93" w:rsidP="00EB69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B66AF">
        <w:rPr>
          <w:rFonts w:ascii="Times New Roman" w:hAnsi="Times New Roman"/>
          <w:sz w:val="24"/>
          <w:szCs w:val="24"/>
          <w:lang w:val="ru-RU"/>
        </w:rPr>
        <w:t>9. С</w:t>
      </w:r>
      <w:r w:rsidR="00EB66AF">
        <w:rPr>
          <w:rFonts w:ascii="Times New Roman" w:hAnsi="Times New Roman"/>
          <w:sz w:val="24"/>
          <w:szCs w:val="24"/>
          <w:lang w:val="ru-RU"/>
        </w:rPr>
        <w:t xml:space="preserve">лужащий </w:t>
      </w:r>
      <w:r w:rsidRPr="00EB66AF">
        <w:rPr>
          <w:rFonts w:ascii="Times New Roman" w:hAnsi="Times New Roman"/>
          <w:sz w:val="24"/>
          <w:szCs w:val="24"/>
          <w:lang w:val="ru-RU"/>
        </w:rPr>
        <w:t xml:space="preserve">Таможенной службы, уволенные с должности по причине: </w:t>
      </w:r>
    </w:p>
    <w:p w:rsidR="00AD6B93" w:rsidRPr="00EB66AF" w:rsidRDefault="00AD6B93" w:rsidP="00EB69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B66AF">
        <w:rPr>
          <w:rFonts w:ascii="Times New Roman" w:hAnsi="Times New Roman"/>
          <w:sz w:val="24"/>
          <w:szCs w:val="24"/>
          <w:lang w:val="ru-RU"/>
        </w:rPr>
        <w:t>перевода на другое место работы в правоохранительных органах;</w:t>
      </w:r>
    </w:p>
    <w:p w:rsidR="00AD6B93" w:rsidRPr="00EB66AF" w:rsidRDefault="00AD6B93" w:rsidP="00EB69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B66AF">
        <w:rPr>
          <w:rFonts w:ascii="Times New Roman" w:hAnsi="Times New Roman"/>
          <w:sz w:val="24"/>
          <w:szCs w:val="24"/>
          <w:lang w:val="ru-RU"/>
        </w:rPr>
        <w:t>увольнения в связи с сокращением штатов или реорганизацией таможенной системы;</w:t>
      </w:r>
    </w:p>
    <w:p w:rsidR="00AD6B93" w:rsidRPr="00EB66AF" w:rsidRDefault="00AD6B93" w:rsidP="00EB69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B66AF">
        <w:rPr>
          <w:rFonts w:ascii="Times New Roman" w:hAnsi="Times New Roman"/>
          <w:sz w:val="24"/>
          <w:szCs w:val="24"/>
          <w:lang w:val="ru-RU"/>
        </w:rPr>
        <w:t xml:space="preserve">увольнения в связи с восстановлением в должности по месту работы согласно решению судебной инстанции лица, которое ранее занимало данную должность; </w:t>
      </w:r>
    </w:p>
    <w:p w:rsidR="00AD6B93" w:rsidRPr="00EB66AF" w:rsidRDefault="00AD6B93" w:rsidP="00EB69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B66AF">
        <w:rPr>
          <w:rFonts w:ascii="Times New Roman" w:hAnsi="Times New Roman"/>
          <w:sz w:val="24"/>
          <w:szCs w:val="24"/>
          <w:lang w:val="ru-RU"/>
        </w:rPr>
        <w:t xml:space="preserve">непродления индивидуального трудового договора по желанию сотрудника; </w:t>
      </w:r>
    </w:p>
    <w:p w:rsidR="00AD6B93" w:rsidRPr="00EB66AF" w:rsidRDefault="00AD6B93" w:rsidP="00EB69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B66AF">
        <w:rPr>
          <w:rFonts w:ascii="Times New Roman" w:hAnsi="Times New Roman"/>
          <w:sz w:val="24"/>
          <w:szCs w:val="24"/>
          <w:lang w:val="ru-RU"/>
        </w:rPr>
        <w:t>невозможности исполнения служебных полномочий, установленной в ходе специализированного медицинского освидетельствования;</w:t>
      </w:r>
    </w:p>
    <w:p w:rsidR="00AD6B93" w:rsidRPr="00EB66AF" w:rsidRDefault="00AD6B93" w:rsidP="00EB69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B66AF">
        <w:rPr>
          <w:rFonts w:ascii="Times New Roman" w:hAnsi="Times New Roman"/>
          <w:sz w:val="24"/>
          <w:szCs w:val="24"/>
          <w:lang w:val="ru-RU"/>
        </w:rPr>
        <w:t>выхода на пенсию или прекращения трудовой деятельности по инвалидности;</w:t>
      </w:r>
    </w:p>
    <w:p w:rsidR="00AD6B93" w:rsidRPr="00EB66AF" w:rsidRDefault="00AD6B93" w:rsidP="00EB69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B66AF">
        <w:rPr>
          <w:rFonts w:ascii="Times New Roman" w:hAnsi="Times New Roman"/>
          <w:sz w:val="24"/>
          <w:szCs w:val="24"/>
          <w:lang w:val="ru-RU"/>
        </w:rPr>
        <w:t>смерти;</w:t>
      </w:r>
    </w:p>
    <w:p w:rsidR="00AD6B93" w:rsidRPr="00EB66AF" w:rsidRDefault="00AD6B93" w:rsidP="00EB69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B66AF">
        <w:rPr>
          <w:rFonts w:ascii="Times New Roman" w:hAnsi="Times New Roman"/>
          <w:sz w:val="24"/>
          <w:szCs w:val="24"/>
          <w:lang w:val="ru-RU"/>
        </w:rPr>
        <w:t>пользуются льготами и освобождаются от возврата разницы стоимости форменной одежды, а также принадлежностей к ней, не использованных полностью согласно срокам носки, указанным в настоящем приложении.</w:t>
      </w:r>
    </w:p>
    <w:p w:rsidR="00AD6B93" w:rsidRPr="00DB69B1" w:rsidRDefault="00AD6B93" w:rsidP="00EB69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DB69B1">
        <w:rPr>
          <w:rFonts w:ascii="Times New Roman" w:hAnsi="Times New Roman"/>
          <w:sz w:val="24"/>
          <w:szCs w:val="24"/>
          <w:lang w:val="ru-RU"/>
        </w:rPr>
        <w:t xml:space="preserve">10. Амортизация форменной одежды приостанавливается на период приостановления трудовых отношений с </w:t>
      </w:r>
      <w:r w:rsidR="00EB66AF">
        <w:rPr>
          <w:rFonts w:ascii="Times New Roman" w:hAnsi="Times New Roman"/>
          <w:sz w:val="24"/>
          <w:szCs w:val="24"/>
          <w:lang w:val="ru-RU"/>
        </w:rPr>
        <w:t>таможенным служащим</w:t>
      </w:r>
      <w:r w:rsidRPr="00DB69B1">
        <w:rPr>
          <w:rFonts w:ascii="Times New Roman" w:hAnsi="Times New Roman"/>
          <w:sz w:val="24"/>
          <w:szCs w:val="24"/>
          <w:lang w:val="ru-RU"/>
        </w:rPr>
        <w:t>, за исключением случаев, когда данное приостановление включается в трудовой стаж.</w:t>
      </w:r>
    </w:p>
    <w:sectPr w:rsidR="00AD6B93" w:rsidRPr="00DB69B1" w:rsidSect="00C67688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52E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C010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8EB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0E1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4ACA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8AAD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64FE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06EF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32A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745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>
    <w:nsid w:val="1D3F2ED5"/>
    <w:multiLevelType w:val="multilevel"/>
    <w:tmpl w:val="5C049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688"/>
    <w:rsid w:val="00011671"/>
    <w:rsid w:val="00257D53"/>
    <w:rsid w:val="004E04DF"/>
    <w:rsid w:val="006555BB"/>
    <w:rsid w:val="00745CB3"/>
    <w:rsid w:val="0079292A"/>
    <w:rsid w:val="007A38C4"/>
    <w:rsid w:val="008F6B98"/>
    <w:rsid w:val="00A160C7"/>
    <w:rsid w:val="00AD6B93"/>
    <w:rsid w:val="00B63639"/>
    <w:rsid w:val="00C67688"/>
    <w:rsid w:val="00DB69B1"/>
    <w:rsid w:val="00DC4463"/>
    <w:rsid w:val="00EA1EF0"/>
    <w:rsid w:val="00EB66AF"/>
    <w:rsid w:val="00EB6963"/>
    <w:rsid w:val="00EC5871"/>
    <w:rsid w:val="00FF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9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uiPriority w:val="99"/>
    <w:rsid w:val="00C67688"/>
    <w:pPr>
      <w:suppressAutoHyphens/>
      <w:spacing w:after="0" w:line="240" w:lineRule="auto"/>
      <w:ind w:firstLine="567"/>
      <w:jc w:val="both"/>
    </w:pPr>
    <w:rPr>
      <w:rFonts w:ascii="Times New Roman" w:hAnsi="Times New Roman"/>
      <w:kern w:val="2"/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rsid w:val="00C67688"/>
    <w:pPr>
      <w:suppressAutoHyphens/>
      <w:spacing w:after="0" w:line="240" w:lineRule="auto"/>
      <w:jc w:val="center"/>
    </w:pPr>
    <w:rPr>
      <w:rFonts w:ascii="Times New Roman" w:hAnsi="Times New Roman"/>
      <w:b/>
      <w:bCs/>
      <w:kern w:val="2"/>
      <w:sz w:val="24"/>
      <w:szCs w:val="24"/>
      <w:lang w:val="ru-RU" w:eastAsia="ru-RU"/>
    </w:rPr>
  </w:style>
  <w:style w:type="paragraph" w:customStyle="1" w:styleId="rg">
    <w:name w:val="rg"/>
    <w:basedOn w:val="Normal"/>
    <w:uiPriority w:val="99"/>
    <w:rsid w:val="00C67688"/>
    <w:pPr>
      <w:suppressAutoHyphens/>
      <w:spacing w:after="0" w:line="240" w:lineRule="auto"/>
      <w:jc w:val="right"/>
    </w:pPr>
    <w:rPr>
      <w:rFonts w:ascii="Times New Roman" w:hAnsi="Times New Roman"/>
      <w:kern w:val="2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C67688"/>
    <w:rPr>
      <w:rFonts w:cs="Times New Roman"/>
    </w:rPr>
  </w:style>
  <w:style w:type="character" w:styleId="Hyperlink">
    <w:name w:val="Hyperlink"/>
    <w:basedOn w:val="DefaultParagraphFont"/>
    <w:uiPriority w:val="99"/>
    <w:rsid w:val="00745CB3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EB6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1368</Words>
  <Characters>7799</Characters>
  <Application>Microsoft Office Word</Application>
  <DocSecurity>0</DocSecurity>
  <Lines>64</Lines>
  <Paragraphs>18</Paragraphs>
  <ScaleCrop>false</ScaleCrop>
  <Company/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marcela.mazarenco</cp:lastModifiedBy>
  <cp:revision>9</cp:revision>
  <dcterms:created xsi:type="dcterms:W3CDTF">2014-06-30T12:44:00Z</dcterms:created>
  <dcterms:modified xsi:type="dcterms:W3CDTF">2018-07-24T08:12:00Z</dcterms:modified>
</cp:coreProperties>
</file>