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2344"/>
        <w:gridCol w:w="1875"/>
        <w:gridCol w:w="567"/>
        <w:gridCol w:w="709"/>
        <w:gridCol w:w="850"/>
        <w:gridCol w:w="1843"/>
        <w:gridCol w:w="708"/>
        <w:gridCol w:w="851"/>
      </w:tblGrid>
      <w:tr w:rsidR="0028332E" w:rsidRPr="0028332E" w:rsidTr="000542BE">
        <w:trPr>
          <w:trHeight w:val="6007"/>
        </w:trPr>
        <w:tc>
          <w:tcPr>
            <w:tcW w:w="9747" w:type="dxa"/>
            <w:gridSpan w:val="8"/>
            <w:tcBorders>
              <w:bottom w:val="thinThickMediumGap" w:sz="24" w:space="0" w:color="auto"/>
            </w:tcBorders>
          </w:tcPr>
          <w:p w:rsidR="0028332E" w:rsidRPr="0028332E" w:rsidRDefault="0028332E" w:rsidP="000542BE">
            <w:pPr>
              <w:jc w:val="center"/>
              <w:rPr>
                <w:b/>
                <w:caps/>
                <w:lang w:val="ru-RU"/>
              </w:rPr>
            </w:pPr>
          </w:p>
          <w:p w:rsidR="0028332E" w:rsidRPr="0028332E" w:rsidRDefault="0028332E" w:rsidP="000542BE">
            <w:pPr>
              <w:jc w:val="center"/>
              <w:rPr>
                <w:b/>
                <w:caps/>
                <w:lang w:val="ru-RU"/>
              </w:rPr>
            </w:pPr>
          </w:p>
          <w:p w:rsidR="0028332E" w:rsidRPr="0028332E" w:rsidRDefault="0028332E" w:rsidP="000542BE">
            <w:pPr>
              <w:jc w:val="center"/>
              <w:rPr>
                <w:b/>
                <w:caps/>
                <w:lang w:val="ru-RU"/>
              </w:rPr>
            </w:pPr>
            <w:r w:rsidRPr="0028332E">
              <w:rPr>
                <w:b/>
                <w:caps/>
                <w:lang w:val="ru-RU"/>
              </w:rPr>
              <w:t>Стандартная документация</w:t>
            </w:r>
          </w:p>
          <w:p w:rsidR="0028332E" w:rsidRPr="0028332E" w:rsidRDefault="0028332E" w:rsidP="000542BE">
            <w:pPr>
              <w:jc w:val="center"/>
              <w:rPr>
                <w:b/>
                <w:lang w:val="ru-RU"/>
              </w:rPr>
            </w:pPr>
            <w:r w:rsidRPr="0028332E">
              <w:rPr>
                <w:b/>
                <w:lang w:val="ru-RU"/>
              </w:rPr>
              <w:t>для осуществления государственных закупок</w:t>
            </w:r>
          </w:p>
          <w:p w:rsidR="0028332E" w:rsidRPr="0028332E" w:rsidRDefault="0028332E" w:rsidP="000542BE">
            <w:pPr>
              <w:jc w:val="center"/>
              <w:rPr>
                <w:b/>
                <w:lang w:val="ru-RU"/>
              </w:rPr>
            </w:pPr>
            <w:r w:rsidRPr="0028332E">
              <w:rPr>
                <w:b/>
                <w:lang w:val="ru-RU"/>
              </w:rPr>
              <w:t>охранных услуг</w:t>
            </w:r>
          </w:p>
          <w:p w:rsidR="0028332E" w:rsidRPr="0028332E" w:rsidRDefault="0028332E" w:rsidP="000542BE">
            <w:pPr>
              <w:jc w:val="center"/>
              <w:rPr>
                <w:b/>
                <w:lang w:val="ru-RU"/>
              </w:rPr>
            </w:pPr>
          </w:p>
          <w:p w:rsidR="0028332E" w:rsidRPr="0028332E" w:rsidRDefault="0028332E" w:rsidP="000542BE">
            <w:pPr>
              <w:ind w:firstLine="709"/>
              <w:jc w:val="both"/>
              <w:rPr>
                <w:b/>
                <w:lang w:val="ru-RU"/>
              </w:rPr>
            </w:pPr>
          </w:p>
          <w:p w:rsidR="0028332E" w:rsidRPr="0028332E" w:rsidRDefault="0028332E" w:rsidP="000542BE">
            <w:pPr>
              <w:ind w:firstLine="709"/>
              <w:jc w:val="both"/>
              <w:rPr>
                <w:b/>
                <w:lang w:val="ru-RU"/>
              </w:rPr>
            </w:pPr>
          </w:p>
          <w:p w:rsidR="0028332E" w:rsidRPr="0028332E" w:rsidRDefault="0028332E" w:rsidP="000542BE">
            <w:pPr>
              <w:ind w:firstLine="709"/>
              <w:jc w:val="both"/>
              <w:rPr>
                <w:b/>
                <w:lang w:val="ru-RU"/>
              </w:rPr>
            </w:pPr>
          </w:p>
          <w:p w:rsidR="0028332E" w:rsidRPr="0028332E" w:rsidRDefault="0028332E" w:rsidP="000542BE">
            <w:pPr>
              <w:ind w:firstLine="709"/>
              <w:jc w:val="both"/>
              <w:rPr>
                <w:b/>
                <w:lang w:val="ru-RU"/>
              </w:rPr>
            </w:pPr>
          </w:p>
          <w:p w:rsidR="0028332E" w:rsidRPr="0028332E" w:rsidRDefault="0028332E" w:rsidP="000542BE">
            <w:pPr>
              <w:spacing w:line="360" w:lineRule="auto"/>
              <w:jc w:val="both"/>
              <w:rPr>
                <w:lang w:val="ru-RU"/>
              </w:rPr>
            </w:pPr>
            <w:r w:rsidRPr="0028332E">
              <w:rPr>
                <w:lang w:val="ru-RU"/>
              </w:rPr>
              <w:t>Предмет закупки:</w:t>
            </w:r>
            <w:r w:rsidRPr="0028332E">
              <w:rPr>
                <w:b/>
                <w:lang w:val="ru-RU"/>
              </w:rPr>
              <w:tab/>
            </w:r>
            <w:r w:rsidRPr="0028332E">
              <w:rPr>
                <w:b/>
                <w:lang w:val="ru-RU"/>
              </w:rPr>
              <w:tab/>
              <w:t xml:space="preserve">Охранные услуги </w:t>
            </w:r>
          </w:p>
          <w:p w:rsidR="0028332E" w:rsidRPr="0028332E" w:rsidRDefault="0028332E" w:rsidP="000542BE">
            <w:pPr>
              <w:spacing w:line="360" w:lineRule="auto"/>
              <w:jc w:val="both"/>
              <w:rPr>
                <w:lang w:val="ru-RU"/>
              </w:rPr>
            </w:pPr>
            <w:r w:rsidRPr="0028332E">
              <w:rPr>
                <w:lang w:val="ru-RU"/>
              </w:rPr>
              <w:t>Код CPV:</w:t>
            </w:r>
            <w:r w:rsidRPr="0028332E">
              <w:rPr>
                <w:b/>
                <w:lang w:val="ru-RU"/>
              </w:rPr>
              <w:tab/>
            </w:r>
            <w:r w:rsidRPr="0028332E">
              <w:rPr>
                <w:b/>
                <w:lang w:val="ru-RU"/>
              </w:rPr>
              <w:tab/>
            </w:r>
            <w:r w:rsidRPr="0028332E">
              <w:rPr>
                <w:b/>
                <w:lang w:val="ru-RU"/>
              </w:rPr>
              <w:tab/>
            </w:r>
            <w:r w:rsidRPr="0028332E">
              <w:rPr>
                <w:b/>
                <w:lang w:val="ru-RU"/>
              </w:rPr>
              <w:tab/>
            </w:r>
            <w:r w:rsidRPr="0028332E">
              <w:rPr>
                <w:lang w:val="ru-RU"/>
              </w:rPr>
              <w:t>79713000-5</w:t>
            </w:r>
          </w:p>
          <w:p w:rsidR="0028332E" w:rsidRPr="0028332E" w:rsidRDefault="0028332E" w:rsidP="000542BE">
            <w:pPr>
              <w:spacing w:line="360" w:lineRule="auto"/>
              <w:jc w:val="both"/>
              <w:rPr>
                <w:lang w:val="ru-RU"/>
              </w:rPr>
            </w:pPr>
          </w:p>
          <w:p w:rsidR="0028332E" w:rsidRPr="0028332E" w:rsidRDefault="0028332E" w:rsidP="000542BE">
            <w:pPr>
              <w:spacing w:line="360" w:lineRule="auto"/>
              <w:jc w:val="both"/>
              <w:rPr>
                <w:lang w:val="ru-RU"/>
              </w:rPr>
            </w:pPr>
            <w:r w:rsidRPr="0028332E">
              <w:rPr>
                <w:lang w:val="ru-RU"/>
              </w:rPr>
              <w:t>Закупающий орган:</w:t>
            </w:r>
            <w:r w:rsidRPr="0028332E">
              <w:rPr>
                <w:lang w:val="ru-RU"/>
              </w:rPr>
              <w:tab/>
              <w:t>_________________________________</w:t>
            </w:r>
          </w:p>
          <w:p w:rsidR="0028332E" w:rsidRPr="0028332E" w:rsidRDefault="0028332E" w:rsidP="000542BE">
            <w:pPr>
              <w:spacing w:line="360" w:lineRule="auto"/>
              <w:jc w:val="both"/>
              <w:rPr>
                <w:lang w:val="ru-RU"/>
              </w:rPr>
            </w:pPr>
            <w:r w:rsidRPr="0028332E">
              <w:rPr>
                <w:lang w:val="ru-RU"/>
              </w:rPr>
              <w:t>Процедура закупки:</w:t>
            </w:r>
            <w:r w:rsidRPr="0028332E">
              <w:rPr>
                <w:lang w:val="ru-RU"/>
              </w:rPr>
              <w:tab/>
            </w:r>
            <w:r w:rsidRPr="0028332E">
              <w:rPr>
                <w:lang w:val="ru-RU"/>
              </w:rPr>
              <w:tab/>
              <w:t>_________________________________</w:t>
            </w:r>
          </w:p>
          <w:p w:rsidR="0028332E" w:rsidRPr="0028332E" w:rsidRDefault="0028332E" w:rsidP="000542BE">
            <w:pPr>
              <w:ind w:firstLine="709"/>
              <w:jc w:val="both"/>
              <w:rPr>
                <w:b/>
                <w:lang w:val="ru-RU"/>
              </w:rPr>
            </w:pPr>
          </w:p>
          <w:p w:rsidR="0028332E" w:rsidRPr="0028332E" w:rsidRDefault="0028332E" w:rsidP="000542BE">
            <w:pPr>
              <w:ind w:firstLine="709"/>
              <w:jc w:val="both"/>
              <w:rPr>
                <w:b/>
                <w:lang w:val="ru-RU"/>
              </w:rPr>
            </w:pPr>
          </w:p>
          <w:p w:rsidR="0028332E" w:rsidRPr="0028332E" w:rsidRDefault="0028332E" w:rsidP="000542BE">
            <w:pPr>
              <w:jc w:val="center"/>
              <w:rPr>
                <w:b/>
                <w:caps/>
                <w:lang w:val="ru-RU"/>
              </w:rPr>
            </w:pPr>
          </w:p>
        </w:tc>
      </w:tr>
      <w:tr w:rsidR="0028332E" w:rsidRPr="0028332E" w:rsidTr="000542BE">
        <w:trPr>
          <w:trHeight w:val="738"/>
        </w:trPr>
        <w:tc>
          <w:tcPr>
            <w:tcW w:w="2344" w:type="dxa"/>
            <w:tcBorders>
              <w:top w:val="thinThickMediumGap" w:sz="24" w:space="0" w:color="auto"/>
              <w:left w:val="thinThickMediumGap" w:sz="24" w:space="0" w:color="auto"/>
            </w:tcBorders>
            <w:shd w:val="clear" w:color="auto" w:fill="D9D9D9"/>
            <w:vAlign w:val="center"/>
          </w:tcPr>
          <w:p w:rsidR="0028332E" w:rsidRPr="0028332E" w:rsidRDefault="0028332E" w:rsidP="000542BE">
            <w:pPr>
              <w:pStyle w:val="Header"/>
              <w:jc w:val="right"/>
              <w:rPr>
                <w:b/>
                <w:lang w:val="ru-RU"/>
              </w:rPr>
            </w:pPr>
            <w:r w:rsidRPr="0028332E">
              <w:rPr>
                <w:b/>
                <w:lang w:val="ru-RU"/>
              </w:rPr>
              <w:t>Торги №</w:t>
            </w:r>
          </w:p>
        </w:tc>
        <w:tc>
          <w:tcPr>
            <w:tcW w:w="1875" w:type="dxa"/>
            <w:tcBorders>
              <w:top w:val="thinThickMediumGap" w:sz="24" w:space="0" w:color="auto"/>
            </w:tcBorders>
            <w:shd w:val="clear" w:color="auto" w:fill="D9D9D9"/>
            <w:vAlign w:val="center"/>
          </w:tcPr>
          <w:p w:rsidR="0028332E" w:rsidRPr="0028332E" w:rsidRDefault="0028332E" w:rsidP="000542BE">
            <w:pPr>
              <w:pStyle w:val="Header"/>
              <w:rPr>
                <w:b/>
                <w:lang w:val="ru-RU"/>
              </w:rPr>
            </w:pPr>
            <w:r w:rsidRPr="0028332E">
              <w:rPr>
                <w:b/>
                <w:lang w:val="ru-RU"/>
              </w:rPr>
              <w:t>_____________</w:t>
            </w:r>
          </w:p>
        </w:tc>
        <w:tc>
          <w:tcPr>
            <w:tcW w:w="567" w:type="dxa"/>
            <w:tcBorders>
              <w:top w:val="thinThickMediumGap" w:sz="24" w:space="0" w:color="auto"/>
            </w:tcBorders>
            <w:shd w:val="clear" w:color="auto" w:fill="D9D9D9"/>
            <w:vAlign w:val="center"/>
          </w:tcPr>
          <w:p w:rsidR="0028332E" w:rsidRPr="0028332E" w:rsidRDefault="0028332E" w:rsidP="000542BE">
            <w:pPr>
              <w:pStyle w:val="Header"/>
              <w:jc w:val="center"/>
              <w:rPr>
                <w:b/>
                <w:lang w:val="ru-RU"/>
              </w:rPr>
            </w:pPr>
            <w:r w:rsidRPr="0028332E">
              <w:rPr>
                <w:b/>
                <w:lang w:val="ru-RU"/>
              </w:rPr>
              <w:t>от</w:t>
            </w:r>
          </w:p>
        </w:tc>
        <w:tc>
          <w:tcPr>
            <w:tcW w:w="3402" w:type="dxa"/>
            <w:gridSpan w:val="3"/>
            <w:tcBorders>
              <w:top w:val="thinThickMediumGap" w:sz="24" w:space="0" w:color="auto"/>
            </w:tcBorders>
            <w:shd w:val="clear" w:color="auto" w:fill="D9D9D9"/>
            <w:vAlign w:val="center"/>
          </w:tcPr>
          <w:p w:rsidR="0028332E" w:rsidRPr="0028332E" w:rsidRDefault="0028332E" w:rsidP="000542BE">
            <w:pPr>
              <w:pStyle w:val="Header"/>
              <w:jc w:val="center"/>
              <w:rPr>
                <w:b/>
                <w:lang w:val="ru-RU"/>
              </w:rPr>
            </w:pPr>
            <w:r w:rsidRPr="0028332E">
              <w:rPr>
                <w:b/>
                <w:lang w:val="ru-RU"/>
              </w:rPr>
              <w:t>”___” _____________  201_ г.</w:t>
            </w:r>
          </w:p>
        </w:tc>
        <w:tc>
          <w:tcPr>
            <w:tcW w:w="708" w:type="dxa"/>
            <w:tcBorders>
              <w:top w:val="thinThickMediumGap" w:sz="24" w:space="0" w:color="auto"/>
            </w:tcBorders>
            <w:shd w:val="clear" w:color="auto" w:fill="D9D9D9"/>
            <w:vAlign w:val="center"/>
          </w:tcPr>
          <w:p w:rsidR="0028332E" w:rsidRPr="0028332E" w:rsidRDefault="0028332E" w:rsidP="000542BE">
            <w:pPr>
              <w:pStyle w:val="Header"/>
              <w:ind w:left="-108" w:right="-108"/>
              <w:jc w:val="center"/>
              <w:rPr>
                <w:b/>
                <w:lang w:val="ru-RU"/>
              </w:rPr>
            </w:pPr>
            <w:r w:rsidRPr="0028332E">
              <w:rPr>
                <w:b/>
                <w:lang w:val="ru-RU"/>
              </w:rPr>
              <w:t>время</w:t>
            </w:r>
          </w:p>
        </w:tc>
        <w:tc>
          <w:tcPr>
            <w:tcW w:w="851" w:type="dxa"/>
            <w:tcBorders>
              <w:top w:val="thinThickMediumGap" w:sz="24" w:space="0" w:color="auto"/>
              <w:right w:val="thinThickMediumGap" w:sz="24" w:space="0" w:color="auto"/>
            </w:tcBorders>
            <w:shd w:val="clear" w:color="auto" w:fill="D9D9D9"/>
            <w:vAlign w:val="center"/>
          </w:tcPr>
          <w:p w:rsidR="0028332E" w:rsidRPr="0028332E" w:rsidRDefault="0028332E" w:rsidP="000542BE">
            <w:pPr>
              <w:pStyle w:val="Header"/>
              <w:rPr>
                <w:b/>
                <w:lang w:val="ru-RU"/>
              </w:rPr>
            </w:pPr>
            <w:r w:rsidRPr="0028332E">
              <w:rPr>
                <w:b/>
                <w:lang w:val="ru-RU"/>
              </w:rPr>
              <w:t xml:space="preserve">__:__ </w:t>
            </w:r>
          </w:p>
        </w:tc>
      </w:tr>
      <w:tr w:rsidR="0028332E" w:rsidRPr="0028332E" w:rsidTr="000542BE">
        <w:trPr>
          <w:trHeight w:val="738"/>
        </w:trPr>
        <w:tc>
          <w:tcPr>
            <w:tcW w:w="2344" w:type="dxa"/>
            <w:tcBorders>
              <w:left w:val="thinThickMediumGap" w:sz="24" w:space="0" w:color="auto"/>
            </w:tcBorders>
            <w:shd w:val="clear" w:color="auto" w:fill="D9D9D9"/>
            <w:vAlign w:val="center"/>
          </w:tcPr>
          <w:p w:rsidR="0028332E" w:rsidRPr="0028332E" w:rsidRDefault="0028332E" w:rsidP="000542BE">
            <w:pPr>
              <w:pStyle w:val="Header"/>
              <w:jc w:val="right"/>
              <w:rPr>
                <w:b/>
                <w:lang w:val="ru-RU"/>
              </w:rPr>
            </w:pPr>
            <w:r w:rsidRPr="0028332E">
              <w:rPr>
                <w:b/>
                <w:lang w:val="ru-RU"/>
              </w:rPr>
              <w:t>№ BAP</w:t>
            </w:r>
          </w:p>
        </w:tc>
        <w:tc>
          <w:tcPr>
            <w:tcW w:w="1875" w:type="dxa"/>
            <w:shd w:val="clear" w:color="auto" w:fill="D9D9D9"/>
            <w:vAlign w:val="center"/>
          </w:tcPr>
          <w:p w:rsidR="0028332E" w:rsidRPr="0028332E" w:rsidRDefault="0028332E" w:rsidP="000542BE">
            <w:pPr>
              <w:pStyle w:val="Header"/>
              <w:rPr>
                <w:b/>
                <w:lang w:val="ru-RU"/>
              </w:rPr>
            </w:pPr>
            <w:r w:rsidRPr="0028332E">
              <w:rPr>
                <w:b/>
                <w:lang w:val="ru-RU"/>
              </w:rPr>
              <w:t>_____________</w:t>
            </w:r>
          </w:p>
        </w:tc>
        <w:tc>
          <w:tcPr>
            <w:tcW w:w="567" w:type="dxa"/>
            <w:shd w:val="clear" w:color="auto" w:fill="D9D9D9"/>
            <w:vAlign w:val="center"/>
          </w:tcPr>
          <w:p w:rsidR="0028332E" w:rsidRPr="0028332E" w:rsidRDefault="0028332E" w:rsidP="000542BE">
            <w:pPr>
              <w:pStyle w:val="Header"/>
              <w:jc w:val="center"/>
              <w:rPr>
                <w:b/>
                <w:lang w:val="ru-RU"/>
              </w:rPr>
            </w:pPr>
            <w:r w:rsidRPr="0028332E">
              <w:rPr>
                <w:b/>
                <w:lang w:val="ru-RU"/>
              </w:rPr>
              <w:t>от</w:t>
            </w:r>
          </w:p>
        </w:tc>
        <w:tc>
          <w:tcPr>
            <w:tcW w:w="3402" w:type="dxa"/>
            <w:gridSpan w:val="3"/>
            <w:shd w:val="clear" w:color="auto" w:fill="D9D9D9"/>
            <w:vAlign w:val="center"/>
          </w:tcPr>
          <w:p w:rsidR="0028332E" w:rsidRPr="0028332E" w:rsidRDefault="0028332E" w:rsidP="000542BE">
            <w:pPr>
              <w:pStyle w:val="Header"/>
              <w:jc w:val="center"/>
              <w:rPr>
                <w:b/>
                <w:lang w:val="ru-RU"/>
              </w:rPr>
            </w:pPr>
            <w:r w:rsidRPr="0028332E">
              <w:rPr>
                <w:b/>
                <w:lang w:val="ru-RU"/>
              </w:rPr>
              <w:t>”___” _____________  201_ г.</w:t>
            </w:r>
          </w:p>
        </w:tc>
        <w:tc>
          <w:tcPr>
            <w:tcW w:w="708" w:type="dxa"/>
            <w:shd w:val="clear" w:color="auto" w:fill="D9D9D9"/>
            <w:vAlign w:val="center"/>
          </w:tcPr>
          <w:p w:rsidR="0028332E" w:rsidRPr="0028332E" w:rsidRDefault="0028332E" w:rsidP="000542BE">
            <w:pPr>
              <w:pStyle w:val="Header"/>
              <w:jc w:val="center"/>
              <w:rPr>
                <w:b/>
                <w:lang w:val="ru-RU"/>
              </w:rPr>
            </w:pPr>
          </w:p>
        </w:tc>
        <w:tc>
          <w:tcPr>
            <w:tcW w:w="851" w:type="dxa"/>
            <w:tcBorders>
              <w:right w:val="thinThickMediumGap" w:sz="24" w:space="0" w:color="auto"/>
            </w:tcBorders>
            <w:shd w:val="clear" w:color="auto" w:fill="D9D9D9"/>
            <w:vAlign w:val="center"/>
          </w:tcPr>
          <w:p w:rsidR="0028332E" w:rsidRPr="0028332E" w:rsidRDefault="0028332E" w:rsidP="000542BE">
            <w:pPr>
              <w:pStyle w:val="Header"/>
              <w:jc w:val="center"/>
              <w:rPr>
                <w:b/>
                <w:lang w:val="ru-RU"/>
              </w:rPr>
            </w:pPr>
          </w:p>
        </w:tc>
      </w:tr>
      <w:tr w:rsidR="0028332E" w:rsidRPr="0028332E" w:rsidTr="000542BE">
        <w:trPr>
          <w:trHeight w:val="738"/>
        </w:trPr>
        <w:tc>
          <w:tcPr>
            <w:tcW w:w="2344" w:type="dxa"/>
            <w:tcBorders>
              <w:left w:val="thinThickMediumGap" w:sz="24" w:space="0" w:color="auto"/>
              <w:bottom w:val="thinThickMediumGap" w:sz="24" w:space="0" w:color="auto"/>
            </w:tcBorders>
            <w:shd w:val="clear" w:color="auto" w:fill="D9D9D9"/>
            <w:vAlign w:val="center"/>
          </w:tcPr>
          <w:p w:rsidR="0028332E" w:rsidRPr="0028332E" w:rsidRDefault="0028332E" w:rsidP="000542BE">
            <w:pPr>
              <w:pStyle w:val="Header"/>
              <w:jc w:val="right"/>
              <w:rPr>
                <w:b/>
                <w:lang w:val="ru-RU"/>
              </w:rPr>
            </w:pPr>
            <w:r w:rsidRPr="0028332E">
              <w:rPr>
                <w:b/>
                <w:lang w:val="ru-RU"/>
              </w:rPr>
              <w:t>Дата открытия:</w:t>
            </w:r>
          </w:p>
        </w:tc>
        <w:tc>
          <w:tcPr>
            <w:tcW w:w="3151" w:type="dxa"/>
            <w:gridSpan w:val="3"/>
            <w:tcBorders>
              <w:bottom w:val="thinThickMediumGap" w:sz="24" w:space="0" w:color="auto"/>
            </w:tcBorders>
            <w:shd w:val="clear" w:color="auto" w:fill="D9D9D9"/>
            <w:vAlign w:val="center"/>
          </w:tcPr>
          <w:p w:rsidR="0028332E" w:rsidRPr="0028332E" w:rsidRDefault="0028332E" w:rsidP="000542BE">
            <w:pPr>
              <w:pStyle w:val="Header"/>
              <w:rPr>
                <w:b/>
                <w:lang w:val="ru-RU"/>
              </w:rPr>
            </w:pPr>
            <w:r w:rsidRPr="0028332E">
              <w:rPr>
                <w:b/>
                <w:lang w:val="ru-RU"/>
              </w:rPr>
              <w:t>”___” ______________  201_ г.</w:t>
            </w:r>
          </w:p>
        </w:tc>
        <w:tc>
          <w:tcPr>
            <w:tcW w:w="850" w:type="dxa"/>
            <w:tcBorders>
              <w:bottom w:val="thinThickMediumGap" w:sz="24" w:space="0" w:color="auto"/>
            </w:tcBorders>
            <w:shd w:val="clear" w:color="auto" w:fill="D9D9D9"/>
            <w:vAlign w:val="center"/>
          </w:tcPr>
          <w:p w:rsidR="0028332E" w:rsidRPr="0028332E" w:rsidRDefault="0028332E" w:rsidP="000542BE">
            <w:pPr>
              <w:pStyle w:val="Header"/>
              <w:rPr>
                <w:b/>
                <w:lang w:val="ru-RU"/>
              </w:rPr>
            </w:pPr>
            <w:r w:rsidRPr="0028332E">
              <w:rPr>
                <w:b/>
                <w:lang w:val="ru-RU"/>
              </w:rPr>
              <w:t>время</w:t>
            </w:r>
          </w:p>
        </w:tc>
        <w:tc>
          <w:tcPr>
            <w:tcW w:w="3402" w:type="dxa"/>
            <w:gridSpan w:val="3"/>
            <w:tcBorders>
              <w:bottom w:val="thinThickMediumGap" w:sz="24" w:space="0" w:color="auto"/>
              <w:right w:val="thinThickMediumGap" w:sz="24" w:space="0" w:color="auto"/>
            </w:tcBorders>
            <w:shd w:val="clear" w:color="auto" w:fill="D9D9D9"/>
            <w:vAlign w:val="center"/>
          </w:tcPr>
          <w:p w:rsidR="0028332E" w:rsidRPr="0028332E" w:rsidRDefault="0028332E" w:rsidP="000542BE">
            <w:pPr>
              <w:pStyle w:val="Header"/>
              <w:rPr>
                <w:b/>
                <w:lang w:val="ru-RU"/>
              </w:rPr>
            </w:pPr>
            <w:r w:rsidRPr="0028332E">
              <w:rPr>
                <w:b/>
                <w:lang w:val="ru-RU"/>
              </w:rPr>
              <w:t>__:__</w:t>
            </w:r>
          </w:p>
        </w:tc>
      </w:tr>
      <w:tr w:rsidR="0028332E" w:rsidRPr="0028332E" w:rsidTr="000542BE">
        <w:trPr>
          <w:trHeight w:val="2817"/>
        </w:trPr>
        <w:tc>
          <w:tcPr>
            <w:tcW w:w="9747" w:type="dxa"/>
            <w:gridSpan w:val="8"/>
            <w:tcBorders>
              <w:top w:val="thinThickMediumGap" w:sz="24" w:space="0" w:color="auto"/>
            </w:tcBorders>
            <w:vAlign w:val="center"/>
          </w:tcPr>
          <w:p w:rsidR="0028332E" w:rsidRPr="0028332E" w:rsidRDefault="0028332E" w:rsidP="000542BE">
            <w:pPr>
              <w:pStyle w:val="Header"/>
              <w:rPr>
                <w:b/>
                <w:lang w:val="ru-RU"/>
              </w:rPr>
            </w:pPr>
          </w:p>
        </w:tc>
      </w:tr>
    </w:tbl>
    <w:p w:rsidR="0028332E" w:rsidRPr="0028332E" w:rsidRDefault="0028332E" w:rsidP="0028332E">
      <w:pPr>
        <w:rPr>
          <w:lang w:val="ru-RU"/>
        </w:rPr>
        <w:sectPr w:rsidR="0028332E" w:rsidRPr="0028332E" w:rsidSect="00DC073C">
          <w:footerReference w:type="default" r:id="rId7"/>
          <w:pgSz w:w="11906" w:h="16838" w:code="9"/>
          <w:pgMar w:top="567" w:right="849" w:bottom="567" w:left="1701" w:header="720" w:footer="510" w:gutter="0"/>
          <w:cols w:space="720"/>
          <w:titlePg/>
          <w:docGrid w:linePitch="272"/>
        </w:sectPr>
      </w:pPr>
    </w:p>
    <w:p w:rsidR="0028332E" w:rsidRPr="0028332E" w:rsidRDefault="0028332E" w:rsidP="0028332E">
      <w:pPr>
        <w:rPr>
          <w:lang w:val="ru-RU"/>
        </w:rPr>
      </w:pPr>
    </w:p>
    <w:tbl>
      <w:tblPr>
        <w:tblW w:w="9747" w:type="dxa"/>
        <w:tblLayout w:type="fixed"/>
        <w:tblLook w:val="04A0"/>
      </w:tblPr>
      <w:tblGrid>
        <w:gridCol w:w="9747"/>
      </w:tblGrid>
      <w:tr w:rsidR="0028332E" w:rsidRPr="0028332E" w:rsidTr="000542BE">
        <w:trPr>
          <w:trHeight w:val="850"/>
        </w:trPr>
        <w:tc>
          <w:tcPr>
            <w:tcW w:w="9747" w:type="dxa"/>
            <w:vAlign w:val="center"/>
          </w:tcPr>
          <w:p w:rsidR="0028332E" w:rsidRPr="0028332E" w:rsidRDefault="0028332E" w:rsidP="000542BE">
            <w:pPr>
              <w:pStyle w:val="Heading1"/>
              <w:tabs>
                <w:tab w:val="left" w:pos="1134"/>
              </w:tabs>
              <w:spacing w:before="0" w:beforeAutospacing="0" w:after="0" w:afterAutospacing="0"/>
              <w:ind w:left="720" w:hanging="360"/>
              <w:jc w:val="center"/>
              <w:rPr>
                <w:sz w:val="24"/>
                <w:szCs w:val="24"/>
                <w:lang w:val="ru-RU"/>
              </w:rPr>
            </w:pPr>
            <w:bookmarkStart w:id="0" w:name="_Toc392180116"/>
            <w:bookmarkStart w:id="1" w:name="_Toc449539006"/>
            <w:r w:rsidRPr="0028332E">
              <w:rPr>
                <w:sz w:val="24"/>
                <w:szCs w:val="24"/>
                <w:lang w:val="ru-RU"/>
              </w:rPr>
              <w:t>РАЗДЕЛ 1</w:t>
            </w:r>
            <w:bookmarkEnd w:id="0"/>
            <w:bookmarkEnd w:id="1"/>
          </w:p>
          <w:p w:rsidR="0028332E" w:rsidRPr="0028332E" w:rsidRDefault="0028332E" w:rsidP="000542BE">
            <w:pPr>
              <w:pStyle w:val="Heading1"/>
              <w:ind w:left="360"/>
              <w:jc w:val="center"/>
              <w:rPr>
                <w:sz w:val="24"/>
                <w:szCs w:val="24"/>
                <w:lang w:val="ru-RU"/>
              </w:rPr>
            </w:pPr>
            <w:bookmarkStart w:id="2" w:name="_Toc392180117"/>
            <w:bookmarkStart w:id="3" w:name="_Toc449539007"/>
            <w:r w:rsidRPr="0028332E">
              <w:rPr>
                <w:sz w:val="24"/>
                <w:szCs w:val="24"/>
                <w:lang w:val="ru-RU"/>
              </w:rPr>
              <w:t>ИНСТРУКЦИИ ДЛЯ ОФЕРЕНТОВ (ИДО)</w:t>
            </w:r>
            <w:bookmarkEnd w:id="2"/>
            <w:bookmarkEnd w:id="3"/>
          </w:p>
          <w:p w:rsidR="0028332E" w:rsidRPr="0028332E" w:rsidRDefault="0028332E" w:rsidP="000542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ru-RU"/>
              </w:rPr>
            </w:pPr>
            <w:r w:rsidRPr="0028332E">
              <w:rPr>
                <w:i/>
                <w:spacing w:val="-2"/>
                <w:lang w:val="ru-RU"/>
              </w:rPr>
              <w:t>[Примечание: не изменяется Закупающим органом!]</w:t>
            </w:r>
          </w:p>
        </w:tc>
      </w:tr>
      <w:tr w:rsidR="0028332E" w:rsidRPr="0028332E" w:rsidTr="000542BE">
        <w:trPr>
          <w:trHeight w:val="600"/>
        </w:trPr>
        <w:tc>
          <w:tcPr>
            <w:tcW w:w="9747" w:type="dxa"/>
            <w:vAlign w:val="center"/>
          </w:tcPr>
          <w:p w:rsidR="0028332E" w:rsidRPr="0028332E" w:rsidRDefault="0028332E" w:rsidP="000542BE">
            <w:pPr>
              <w:pStyle w:val="Heading2"/>
              <w:keepNext w:val="0"/>
              <w:keepLines w:val="0"/>
              <w:numPr>
                <w:ilvl w:val="0"/>
                <w:numId w:val="12"/>
              </w:numPr>
              <w:tabs>
                <w:tab w:val="left" w:pos="360"/>
              </w:tabs>
              <w:spacing w:before="0"/>
              <w:ind w:left="360"/>
              <w:jc w:val="center"/>
              <w:rPr>
                <w:color w:val="auto"/>
                <w:sz w:val="24"/>
                <w:szCs w:val="24"/>
                <w:lang w:val="ru-RU"/>
              </w:rPr>
            </w:pPr>
            <w:r w:rsidRPr="0028332E">
              <w:rPr>
                <w:color w:val="auto"/>
                <w:sz w:val="24"/>
                <w:szCs w:val="24"/>
                <w:lang w:val="ru-RU"/>
              </w:rPr>
              <w:t>Общие положения</w:t>
            </w:r>
          </w:p>
        </w:tc>
      </w:tr>
      <w:tr w:rsidR="0028332E" w:rsidRPr="0028332E" w:rsidTr="000542BE">
        <w:trPr>
          <w:trHeight w:val="697"/>
        </w:trPr>
        <w:tc>
          <w:tcPr>
            <w:tcW w:w="9747" w:type="dxa"/>
          </w:tcPr>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Цель торгов</w:t>
            </w:r>
          </w:p>
          <w:p w:rsidR="0028332E" w:rsidRPr="0028332E" w:rsidRDefault="0028332E" w:rsidP="000542BE">
            <w:pPr>
              <w:numPr>
                <w:ilvl w:val="1"/>
                <w:numId w:val="1"/>
              </w:numPr>
              <w:tabs>
                <w:tab w:val="left" w:pos="960"/>
                <w:tab w:val="left" w:pos="1080"/>
                <w:tab w:val="left" w:pos="1134"/>
              </w:tabs>
              <w:spacing w:after="120"/>
              <w:ind w:left="0" w:firstLine="567"/>
              <w:jc w:val="both"/>
              <w:rPr>
                <w:lang w:val="ru-RU"/>
              </w:rPr>
            </w:pPr>
            <w:r w:rsidRPr="0028332E">
              <w:rPr>
                <w:lang w:val="ru-RU"/>
              </w:rPr>
              <w:t xml:space="preserve"> Закупающий орган, указанный в </w:t>
            </w:r>
            <w:r w:rsidRPr="0028332E">
              <w:rPr>
                <w:b/>
                <w:lang w:val="ru-RU"/>
              </w:rPr>
              <w:t>Карточке данных о закупке(КДЗ 1.1.)</w:t>
            </w:r>
            <w:r w:rsidRPr="0028332E">
              <w:rPr>
                <w:lang w:val="ru-RU"/>
              </w:rPr>
              <w:t xml:space="preserve">, издает Документы по присуждению в целях предоставления услуг, как это указано в  </w:t>
            </w:r>
            <w:r w:rsidRPr="0028332E">
              <w:rPr>
                <w:b/>
                <w:lang w:val="ru-RU"/>
              </w:rPr>
              <w:t>КДЗ 2</w:t>
            </w:r>
            <w:r w:rsidRPr="0028332E">
              <w:rPr>
                <w:lang w:val="ru-RU"/>
              </w:rPr>
              <w:t xml:space="preserve"> Перечень услуг и технических спецификаций. Предмет и номер торгов </w:t>
            </w:r>
            <w:r w:rsidRPr="0028332E">
              <w:rPr>
                <w:b/>
                <w:lang w:val="ru-RU"/>
              </w:rPr>
              <w:t>указаны вКДЗ 1.2.-1.3.</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b w:val="0"/>
                <w:color w:val="auto"/>
                <w:lang w:val="ru-RU"/>
              </w:rPr>
            </w:pPr>
            <w:bookmarkStart w:id="4" w:name="_Toc392180120"/>
            <w:bookmarkStart w:id="5" w:name="_Toc449539010"/>
            <w:r w:rsidRPr="0028332E">
              <w:rPr>
                <w:color w:val="auto"/>
                <w:lang w:val="ru-RU"/>
              </w:rPr>
              <w:t xml:space="preserve">Принципы присуждения договора о государственных закупках </w:t>
            </w:r>
            <w:bookmarkEnd w:id="4"/>
            <w:bookmarkEnd w:id="5"/>
          </w:p>
          <w:p w:rsidR="0028332E" w:rsidRPr="0028332E" w:rsidRDefault="0028332E" w:rsidP="000542BE">
            <w:pPr>
              <w:tabs>
                <w:tab w:val="left" w:pos="1134"/>
              </w:tabs>
              <w:ind w:firstLine="567"/>
              <w:rPr>
                <w:lang w:val="ru-RU"/>
              </w:rPr>
            </w:pPr>
            <w:r w:rsidRPr="0028332E">
              <w:rPr>
                <w:lang w:val="ru-RU"/>
              </w:rPr>
              <w:t>2.1.Основными принципами присуждения договора о государственных закупках работ являются:</w:t>
            </w:r>
          </w:p>
          <w:p w:rsidR="0028332E" w:rsidRPr="0028332E" w:rsidRDefault="0028332E" w:rsidP="000542BE">
            <w:pPr>
              <w:pStyle w:val="Heading3"/>
              <w:keepNext w:val="0"/>
              <w:keepLines w:val="0"/>
              <w:numPr>
                <w:ilvl w:val="0"/>
                <w:numId w:val="13"/>
              </w:numPr>
              <w:tabs>
                <w:tab w:val="left" w:pos="360"/>
                <w:tab w:val="left" w:pos="1134"/>
              </w:tabs>
              <w:spacing w:before="0" w:after="120"/>
              <w:ind w:left="0" w:firstLine="567"/>
              <w:rPr>
                <w:b w:val="0"/>
                <w:color w:val="auto"/>
                <w:lang w:val="ru-RU"/>
              </w:rPr>
            </w:pPr>
            <w:bookmarkStart w:id="6" w:name="_Toc392179950"/>
            <w:bookmarkStart w:id="7" w:name="_Toc392180121"/>
            <w:bookmarkStart w:id="8" w:name="_Toc449539011"/>
            <w:r w:rsidRPr="0028332E">
              <w:rPr>
                <w:b w:val="0"/>
                <w:color w:val="auto"/>
                <w:lang w:val="ru-RU"/>
              </w:rPr>
              <w:t>свободная конкуренция;</w:t>
            </w:r>
            <w:bookmarkEnd w:id="6"/>
            <w:bookmarkEnd w:id="7"/>
            <w:bookmarkEnd w:id="8"/>
          </w:p>
          <w:p w:rsidR="0028332E" w:rsidRPr="0028332E" w:rsidRDefault="0028332E" w:rsidP="000542BE">
            <w:pPr>
              <w:pStyle w:val="Heading3"/>
              <w:keepNext w:val="0"/>
              <w:keepLines w:val="0"/>
              <w:numPr>
                <w:ilvl w:val="0"/>
                <w:numId w:val="13"/>
              </w:numPr>
              <w:tabs>
                <w:tab w:val="left" w:pos="360"/>
                <w:tab w:val="left" w:pos="1134"/>
              </w:tabs>
              <w:spacing w:before="0" w:after="120"/>
              <w:ind w:left="0" w:firstLine="567"/>
              <w:rPr>
                <w:b w:val="0"/>
                <w:color w:val="auto"/>
                <w:lang w:val="ru-RU"/>
              </w:rPr>
            </w:pPr>
            <w:bookmarkStart w:id="9" w:name="_Toc392179951"/>
            <w:bookmarkStart w:id="10" w:name="_Toc392180122"/>
            <w:bookmarkStart w:id="11" w:name="_Toc449539012"/>
            <w:r w:rsidRPr="0028332E">
              <w:rPr>
                <w:b w:val="0"/>
                <w:color w:val="auto"/>
                <w:lang w:val="ru-RU"/>
              </w:rPr>
              <w:t>эффективность использования государственных фондов;</w:t>
            </w:r>
            <w:bookmarkEnd w:id="9"/>
            <w:bookmarkEnd w:id="10"/>
            <w:bookmarkEnd w:id="11"/>
          </w:p>
          <w:p w:rsidR="0028332E" w:rsidRPr="0028332E" w:rsidRDefault="0028332E" w:rsidP="000542BE">
            <w:pPr>
              <w:pStyle w:val="Heading3"/>
              <w:keepNext w:val="0"/>
              <w:keepLines w:val="0"/>
              <w:numPr>
                <w:ilvl w:val="0"/>
                <w:numId w:val="13"/>
              </w:numPr>
              <w:tabs>
                <w:tab w:val="left" w:pos="360"/>
                <w:tab w:val="left" w:pos="1134"/>
              </w:tabs>
              <w:spacing w:before="0" w:after="120"/>
              <w:ind w:left="0" w:firstLine="567"/>
              <w:rPr>
                <w:b w:val="0"/>
                <w:color w:val="auto"/>
                <w:lang w:val="ru-RU"/>
              </w:rPr>
            </w:pPr>
            <w:bookmarkStart w:id="12" w:name="_Toc392179952"/>
            <w:bookmarkStart w:id="13" w:name="_Toc392180123"/>
            <w:bookmarkStart w:id="14" w:name="_Toc449539013"/>
            <w:r w:rsidRPr="0028332E">
              <w:rPr>
                <w:b w:val="0"/>
                <w:color w:val="auto"/>
                <w:lang w:val="ru-RU"/>
              </w:rPr>
              <w:t>прозрачность;</w:t>
            </w:r>
            <w:bookmarkEnd w:id="12"/>
            <w:bookmarkEnd w:id="13"/>
            <w:bookmarkEnd w:id="14"/>
          </w:p>
          <w:p w:rsidR="0028332E" w:rsidRPr="0028332E" w:rsidRDefault="0028332E" w:rsidP="000542BE">
            <w:pPr>
              <w:pStyle w:val="Heading3"/>
              <w:keepNext w:val="0"/>
              <w:keepLines w:val="0"/>
              <w:numPr>
                <w:ilvl w:val="0"/>
                <w:numId w:val="13"/>
              </w:numPr>
              <w:tabs>
                <w:tab w:val="left" w:pos="360"/>
                <w:tab w:val="left" w:pos="1134"/>
              </w:tabs>
              <w:spacing w:before="0" w:after="120"/>
              <w:ind w:left="0" w:firstLine="567"/>
              <w:rPr>
                <w:b w:val="0"/>
                <w:color w:val="auto"/>
                <w:lang w:val="ru-RU"/>
              </w:rPr>
            </w:pPr>
            <w:bookmarkStart w:id="15" w:name="_Toc392179953"/>
            <w:bookmarkStart w:id="16" w:name="_Toc392180124"/>
            <w:bookmarkStart w:id="17" w:name="_Toc449539014"/>
            <w:r w:rsidRPr="0028332E">
              <w:rPr>
                <w:b w:val="0"/>
                <w:color w:val="auto"/>
                <w:lang w:val="ru-RU"/>
              </w:rPr>
              <w:t>равное обращение;</w:t>
            </w:r>
            <w:bookmarkEnd w:id="15"/>
            <w:bookmarkEnd w:id="16"/>
            <w:bookmarkEnd w:id="17"/>
          </w:p>
          <w:p w:rsidR="0028332E" w:rsidRPr="0028332E" w:rsidRDefault="0028332E" w:rsidP="000542BE">
            <w:pPr>
              <w:pStyle w:val="Heading3"/>
              <w:keepNext w:val="0"/>
              <w:keepLines w:val="0"/>
              <w:numPr>
                <w:ilvl w:val="0"/>
                <w:numId w:val="13"/>
              </w:numPr>
              <w:tabs>
                <w:tab w:val="left" w:pos="360"/>
                <w:tab w:val="left" w:pos="1134"/>
              </w:tabs>
              <w:spacing w:before="0" w:after="120"/>
              <w:ind w:left="0" w:firstLine="567"/>
              <w:rPr>
                <w:b w:val="0"/>
                <w:color w:val="auto"/>
                <w:lang w:val="ru-RU"/>
              </w:rPr>
            </w:pPr>
            <w:bookmarkStart w:id="18" w:name="_Toc392179954"/>
            <w:bookmarkStart w:id="19" w:name="_Toc392180125"/>
            <w:bookmarkStart w:id="20" w:name="_Toc449539015"/>
            <w:r w:rsidRPr="0028332E">
              <w:rPr>
                <w:b w:val="0"/>
                <w:color w:val="auto"/>
                <w:lang w:val="ru-RU"/>
              </w:rPr>
              <w:t>охрана окружающей среды;</w:t>
            </w:r>
          </w:p>
          <w:p w:rsidR="0028332E" w:rsidRPr="0028332E" w:rsidRDefault="0028332E" w:rsidP="000542BE">
            <w:pPr>
              <w:pStyle w:val="Heading3"/>
              <w:keepNext w:val="0"/>
              <w:keepLines w:val="0"/>
              <w:numPr>
                <w:ilvl w:val="0"/>
                <w:numId w:val="13"/>
              </w:numPr>
              <w:tabs>
                <w:tab w:val="left" w:pos="360"/>
                <w:tab w:val="left" w:pos="1134"/>
              </w:tabs>
              <w:spacing w:before="0" w:after="120"/>
              <w:ind w:left="0" w:firstLine="567"/>
              <w:rPr>
                <w:b w:val="0"/>
                <w:color w:val="auto"/>
                <w:lang w:val="ru-RU"/>
              </w:rPr>
            </w:pPr>
            <w:r w:rsidRPr="0028332E">
              <w:rPr>
                <w:b w:val="0"/>
                <w:color w:val="auto"/>
                <w:lang w:val="ru-RU"/>
              </w:rPr>
              <w:t>соблюдение правового порядка;</w:t>
            </w:r>
          </w:p>
          <w:p w:rsidR="0028332E" w:rsidRPr="0028332E" w:rsidRDefault="0028332E" w:rsidP="000542BE">
            <w:pPr>
              <w:pStyle w:val="Heading3"/>
              <w:keepNext w:val="0"/>
              <w:keepLines w:val="0"/>
              <w:numPr>
                <w:ilvl w:val="0"/>
                <w:numId w:val="13"/>
              </w:numPr>
              <w:tabs>
                <w:tab w:val="left" w:pos="360"/>
                <w:tab w:val="left" w:pos="1134"/>
              </w:tabs>
              <w:spacing w:before="0" w:after="120"/>
              <w:ind w:left="0" w:firstLine="567"/>
              <w:rPr>
                <w:b w:val="0"/>
                <w:color w:val="auto"/>
                <w:lang w:val="ru-RU"/>
              </w:rPr>
            </w:pPr>
            <w:r w:rsidRPr="0028332E">
              <w:rPr>
                <w:b w:val="0"/>
                <w:color w:val="auto"/>
                <w:lang w:val="ru-RU"/>
              </w:rPr>
              <w:t>конфиденциальность.</w:t>
            </w:r>
            <w:bookmarkEnd w:id="18"/>
            <w:bookmarkEnd w:id="19"/>
            <w:bookmarkEnd w:id="20"/>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b w:val="0"/>
                <w:color w:val="auto"/>
                <w:lang w:val="ru-RU"/>
              </w:rPr>
            </w:pPr>
            <w:bookmarkStart w:id="21" w:name="_Toc392180126"/>
            <w:bookmarkStart w:id="22" w:name="_Toc449539016"/>
            <w:r w:rsidRPr="0028332E">
              <w:rPr>
                <w:color w:val="auto"/>
                <w:lang w:val="ru-RU"/>
              </w:rPr>
              <w:t xml:space="preserve">Законодательство, применимое к процедуре  </w:t>
            </w:r>
            <w:bookmarkEnd w:id="21"/>
            <w:bookmarkEnd w:id="22"/>
            <w:r w:rsidRPr="0028332E">
              <w:rPr>
                <w:color w:val="auto"/>
                <w:lang w:val="ru-RU"/>
              </w:rPr>
              <w:t>закупки</w:t>
            </w:r>
          </w:p>
          <w:p w:rsidR="0028332E" w:rsidRPr="0028332E" w:rsidRDefault="0028332E" w:rsidP="000542BE">
            <w:pPr>
              <w:tabs>
                <w:tab w:val="left" w:pos="1134"/>
              </w:tabs>
              <w:ind w:firstLine="567"/>
              <w:jc w:val="both"/>
              <w:rPr>
                <w:lang w:val="ru-RU"/>
              </w:rPr>
            </w:pPr>
            <w:r w:rsidRPr="0028332E">
              <w:rPr>
                <w:lang w:val="ru-RU"/>
              </w:rPr>
              <w:t xml:space="preserve">3.1Присуждение договора о государственных закупках осуществляется в соответствии с положениями следующих действующих нормативных актов Республики Молдова: </w:t>
            </w:r>
          </w:p>
          <w:p w:rsidR="0028332E" w:rsidRPr="0028332E" w:rsidRDefault="0028332E" w:rsidP="000542BE">
            <w:pPr>
              <w:numPr>
                <w:ilvl w:val="1"/>
                <w:numId w:val="14"/>
              </w:numPr>
              <w:tabs>
                <w:tab w:val="left" w:pos="960"/>
                <w:tab w:val="left" w:pos="1080"/>
                <w:tab w:val="left" w:pos="1134"/>
              </w:tabs>
              <w:spacing w:after="120"/>
              <w:ind w:left="0" w:firstLine="567"/>
              <w:jc w:val="both"/>
              <w:rPr>
                <w:lang w:val="ru-RU"/>
              </w:rPr>
            </w:pPr>
            <w:r w:rsidRPr="0028332E">
              <w:rPr>
                <w:bCs/>
                <w:lang w:val="ru-RU"/>
              </w:rPr>
              <w:t>Закон № 131 от 03.07.2015 года о государственных закупках.</w:t>
            </w:r>
            <w:r w:rsidRPr="0028332E">
              <w:rPr>
                <w:lang w:val="ru-RU"/>
              </w:rPr>
              <w:tab/>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Источник финансирования</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Закупающему органу были выделены публичные средства, как это </w:t>
            </w:r>
            <w:r w:rsidRPr="0028332E">
              <w:rPr>
                <w:b/>
                <w:lang w:val="ru-RU"/>
              </w:rPr>
              <w:t xml:space="preserve">указано вКДЗ 1.7, </w:t>
            </w:r>
            <w:r w:rsidRPr="0028332E">
              <w:rPr>
                <w:lang w:val="ru-RU"/>
              </w:rPr>
              <w:t xml:space="preserve">для осуществления платежей на основании договора, для которого был издан настоящий документ по присуждению. </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Участники торгов</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   Участником торгов может быть любой экономический оператор со статусом предпринимателя, резидент или нерезидент, физическое или юридическое лицо, имеющий право на участие, на условиях Закона № 131 от 3 июля 2015 года о государственных закупках, в процедуре присуждения договора о государственных закупках.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  Участником торгов может быть физическое или юридическое лицо, компания, ассоциация или любая их законная комбинация, получившая приглашение к участию в процедуре государственных закупок и желающая участвовать, или которая подала оферту вследствие объявления об участии.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   Государственные предприятия Республики Молдова могут участвовать в процедуре закупки только в случае подтверждении, что они являются автономными с юридической и финансовой точки зрения.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Оферент подает заявление согласно бланку в разделе 3 </w:t>
            </w:r>
            <w:r w:rsidRPr="0028332E">
              <w:rPr>
                <w:b/>
                <w:lang w:val="ru-RU"/>
              </w:rPr>
              <w:t>(F3.4)</w:t>
            </w:r>
            <w:r w:rsidRPr="0028332E">
              <w:rPr>
                <w:lang w:val="ru-RU"/>
              </w:rPr>
              <w:t xml:space="preserve">, о том, что он (включая членов Ассоциации) не находится в конфликте интересов относительно его участия в процедуре, а именно: (i) не является и не был в прошлом членом объединения, прямо или косвенно, с каким-либо консультантом или другой организацией, подготовившей спецификации и другие документы по данной процедуре; и (ii) подает одну-единственную </w:t>
            </w:r>
            <w:r w:rsidRPr="0028332E">
              <w:rPr>
                <w:lang w:val="ru-RU"/>
              </w:rPr>
              <w:lastRenderedPageBreak/>
              <w:t xml:space="preserve">оферту, за исключением альтернативных оферт согласно </w:t>
            </w:r>
            <w:r w:rsidRPr="0028332E">
              <w:rPr>
                <w:b/>
                <w:lang w:val="ru-RU"/>
              </w:rPr>
              <w:t>ИДО22</w:t>
            </w:r>
            <w:r w:rsidRPr="0028332E">
              <w:rPr>
                <w:lang w:val="ru-RU"/>
              </w:rPr>
              <w:t xml:space="preserve"> (она не ограничивает участие субподрядчиков в нескольких офертах).</w:t>
            </w:r>
          </w:p>
          <w:p w:rsidR="0028332E" w:rsidRPr="0028332E" w:rsidRDefault="0028332E" w:rsidP="000542BE">
            <w:pPr>
              <w:numPr>
                <w:ilvl w:val="1"/>
                <w:numId w:val="1"/>
              </w:numPr>
              <w:tabs>
                <w:tab w:val="left" w:pos="960"/>
                <w:tab w:val="left" w:pos="1134"/>
              </w:tabs>
              <w:spacing w:after="120"/>
              <w:ind w:left="0" w:firstLine="567"/>
              <w:rPr>
                <w:lang w:val="ru-RU"/>
              </w:rPr>
            </w:pPr>
            <w:r w:rsidRPr="0028332E">
              <w:rPr>
                <w:lang w:val="ru-RU"/>
              </w:rPr>
              <w:t>Оферент не допускается к процедуре в случае, если он включен в Список запрещенных экономических операторовсогласно положениям статьи</w:t>
            </w:r>
            <w:r w:rsidRPr="0028332E">
              <w:rPr>
                <w:b/>
                <w:lang w:val="ru-RU"/>
              </w:rPr>
              <w:t xml:space="preserve"> ИДО39</w:t>
            </w:r>
            <w:r w:rsidRPr="0028332E">
              <w:rPr>
                <w:lang w:val="ru-RU"/>
              </w:rPr>
              <w:t>.</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Правительство сохраняет право на участие в процедурах по присуждению договоров о государственных закупках, как это предусмотрено в </w:t>
            </w:r>
            <w:r w:rsidRPr="0028332E">
              <w:rPr>
                <w:b/>
                <w:lang w:val="ru-RU"/>
              </w:rPr>
              <w:t>КДЗ 1.14.</w:t>
            </w:r>
            <w:r w:rsidRPr="0028332E">
              <w:rPr>
                <w:lang w:val="ru-RU"/>
              </w:rPr>
              <w:t xml:space="preserve">, зазащищенным мастерскими, в которых большинство работников являются лицами с ограниченными возможностями, которые, исходя из характера и степени тяжести их увечья, не могут осуществлять профессиональную деятельность в нормальных условиях. </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Расходы на участие в торгах</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Оферент несет все расходы, связанные с подготовкой и подачей оферты, а закупающий орган не несет никакой ответственности за данные расходы, независимо от проведения либо результатов процедуры закупки.</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Язык общения в рамках торгов</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Оферта, документы, связанные с присуждением, и вся корреспонденция между оферентом и закупающим органом должны быть составлены на 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 за исключением случаев, когда это разрешено в </w:t>
            </w:r>
            <w:r w:rsidRPr="0028332E">
              <w:rPr>
                <w:b/>
                <w:lang w:val="ru-RU"/>
              </w:rPr>
              <w:t>КДЗ1.12</w:t>
            </w:r>
            <w:r w:rsidRPr="0028332E">
              <w:rPr>
                <w:lang w:val="ru-RU"/>
              </w:rPr>
              <w:t xml:space="preserve">.  </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Разделы Документов по присуждению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Документы по присуждению включает в себя все разделы, указанные ниже, и должны истолковываться в соответствии с любыми изменениями, согласно статье ИДО9.</w:t>
            </w:r>
          </w:p>
          <w:p w:rsidR="0028332E" w:rsidRPr="0028332E" w:rsidRDefault="0028332E" w:rsidP="000542BE">
            <w:pPr>
              <w:tabs>
                <w:tab w:val="left" w:pos="1134"/>
                <w:tab w:val="left" w:pos="1602"/>
                <w:tab w:val="left" w:pos="2502"/>
              </w:tabs>
              <w:ind w:firstLine="567"/>
              <w:jc w:val="both"/>
              <w:rPr>
                <w:lang w:val="ru-RU"/>
              </w:rPr>
            </w:pPr>
            <w:r w:rsidRPr="0028332E">
              <w:rPr>
                <w:lang w:val="ru-RU"/>
              </w:rPr>
              <w:t>Раздел 1. Инструкции для оферентов (ИДО)</w:t>
            </w:r>
          </w:p>
          <w:p w:rsidR="0028332E" w:rsidRPr="0028332E" w:rsidRDefault="0028332E" w:rsidP="000542BE">
            <w:pPr>
              <w:tabs>
                <w:tab w:val="left" w:pos="1134"/>
                <w:tab w:val="left" w:pos="1602"/>
                <w:tab w:val="left" w:pos="2502"/>
              </w:tabs>
              <w:ind w:firstLine="567"/>
              <w:jc w:val="both"/>
              <w:rPr>
                <w:lang w:val="ru-RU"/>
              </w:rPr>
            </w:pPr>
            <w:r w:rsidRPr="0028332E">
              <w:rPr>
                <w:lang w:val="ru-RU"/>
              </w:rPr>
              <w:t>Раздел 2. Карточка данных о закупке (КДЗ)</w:t>
            </w:r>
          </w:p>
          <w:p w:rsidR="0028332E" w:rsidRPr="0028332E" w:rsidRDefault="0028332E" w:rsidP="000542BE">
            <w:pPr>
              <w:tabs>
                <w:tab w:val="left" w:pos="1134"/>
                <w:tab w:val="left" w:pos="1602"/>
                <w:tab w:val="left" w:pos="2502"/>
              </w:tabs>
              <w:ind w:firstLine="567"/>
              <w:jc w:val="both"/>
              <w:rPr>
                <w:lang w:val="ru-RU"/>
              </w:rPr>
            </w:pPr>
            <w:r w:rsidRPr="0028332E">
              <w:rPr>
                <w:lang w:val="ru-RU"/>
              </w:rPr>
              <w:t>Раздел 3. Формуляры для подачи оферты</w:t>
            </w:r>
          </w:p>
          <w:p w:rsidR="0028332E" w:rsidRPr="0028332E" w:rsidRDefault="0028332E" w:rsidP="000542BE">
            <w:pPr>
              <w:tabs>
                <w:tab w:val="left" w:pos="1134"/>
                <w:tab w:val="left" w:pos="1602"/>
                <w:tab w:val="left" w:pos="2502"/>
              </w:tabs>
              <w:ind w:firstLine="567"/>
              <w:jc w:val="both"/>
              <w:rPr>
                <w:lang w:val="ru-RU"/>
              </w:rPr>
            </w:pPr>
            <w:r w:rsidRPr="0028332E">
              <w:rPr>
                <w:lang w:val="ru-RU"/>
              </w:rPr>
              <w:t>Раздел 4. Техническое задание. Технические и ценовые спецификации.</w:t>
            </w:r>
          </w:p>
          <w:p w:rsidR="0028332E" w:rsidRPr="0028332E" w:rsidRDefault="0028332E" w:rsidP="000542BE">
            <w:pPr>
              <w:tabs>
                <w:tab w:val="left" w:pos="1134"/>
                <w:tab w:val="left" w:pos="1602"/>
                <w:tab w:val="left" w:pos="2502"/>
              </w:tabs>
              <w:spacing w:after="120"/>
              <w:ind w:firstLine="567"/>
              <w:jc w:val="both"/>
              <w:rPr>
                <w:lang w:val="ru-RU"/>
              </w:rPr>
            </w:pPr>
            <w:r w:rsidRPr="0028332E">
              <w:rPr>
                <w:lang w:val="ru-RU"/>
              </w:rPr>
              <w:t>Раздел 5. Формуляр договора</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Пояснение и изменение документов по присуждению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Участник, требующий пояснений относительно документов по присуждению, связывается с закупающим органом в письменной форме по адресу, указанному в </w:t>
            </w:r>
            <w:r w:rsidRPr="0028332E">
              <w:rPr>
                <w:b/>
                <w:lang w:val="ru-RU"/>
              </w:rPr>
              <w:t>КДЗ1.13.</w:t>
            </w:r>
            <w:r w:rsidRPr="0028332E">
              <w:rPr>
                <w:lang w:val="ru-RU"/>
              </w:rPr>
              <w:t xml:space="preserve"> Закупающий орган отвечает в письменной форме на каждое заявление о пояснении до окончания срока, установленного для подачи оферт. Закупающий орган направляет копии ответов всем участникам, получившим напрямую от него документы по присуждению, включая описание заявления, но без указания источника.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В любой момент до предельного срока подачи оферент закупающий орган вправе изменить документы по присуждению. Любое изменение в письменной форме считается неотъемлемой частью документов по присуждению и сообщается письменно всем участникам, получившим документы по присуждению напрямую от закупающего органа, после утверждения со стороны Агентства по государственным закупкам. </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Коррупционные и другие запрещенные практики</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Правительство требует, чтобы закупающие органы и участники публичных торгов соблюдали самые высокие стандарты этики при проведении и внедрении процессов закупок, а также при исполнении договоров, финансируемых из публичных средств.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В соответствии с положениями пункта </w:t>
            </w:r>
            <w:r w:rsidRPr="0028332E">
              <w:rPr>
                <w:b/>
                <w:lang w:val="ru-RU"/>
              </w:rPr>
              <w:t>ИДО10.1</w:t>
            </w:r>
            <w:r w:rsidRPr="0028332E">
              <w:rPr>
                <w:lang w:val="ru-RU"/>
              </w:rPr>
              <w:t xml:space="preserve">, в случае, если Агентство по государственным закупкам либо закупающий орган выявят, что оферент был вовлечен в практики, описанные в пункте </w:t>
            </w:r>
            <w:r w:rsidRPr="0028332E">
              <w:rPr>
                <w:b/>
                <w:lang w:val="ru-RU"/>
              </w:rPr>
              <w:t>ИДО10.3</w:t>
            </w:r>
            <w:r w:rsidRPr="0028332E">
              <w:rPr>
                <w:lang w:val="ru-RU"/>
              </w:rPr>
              <w:t xml:space="preserve"> в рамках процесса конкуренции относительно договора о государственных закупках или в ходе исполнения договора, они: </w:t>
            </w:r>
          </w:p>
          <w:p w:rsidR="0028332E" w:rsidRPr="0028332E" w:rsidRDefault="0028332E" w:rsidP="000542BE">
            <w:pPr>
              <w:pStyle w:val="Heading3"/>
              <w:keepNext w:val="0"/>
              <w:keepLines w:val="0"/>
              <w:numPr>
                <w:ilvl w:val="0"/>
                <w:numId w:val="15"/>
              </w:numPr>
              <w:tabs>
                <w:tab w:val="left" w:pos="360"/>
                <w:tab w:val="left" w:pos="1134"/>
              </w:tabs>
              <w:spacing w:before="0" w:after="120"/>
              <w:ind w:left="0" w:firstLine="567"/>
              <w:rPr>
                <w:b w:val="0"/>
                <w:color w:val="auto"/>
                <w:lang w:val="ru-RU"/>
              </w:rPr>
            </w:pPr>
            <w:r w:rsidRPr="0028332E">
              <w:rPr>
                <w:b w:val="0"/>
                <w:color w:val="auto"/>
                <w:lang w:val="ru-RU"/>
              </w:rPr>
              <w:t xml:space="preserve">исключают оферента из участия в соответствующей процедуре закупок </w:t>
            </w:r>
            <w:r w:rsidRPr="0028332E">
              <w:rPr>
                <w:b w:val="0"/>
                <w:color w:val="auto"/>
                <w:lang w:val="ru-RU"/>
              </w:rPr>
              <w:lastRenderedPageBreak/>
              <w:t>посредством его внесения в Список запрещенных экономических операторов; или</w:t>
            </w:r>
            <w:bookmarkStart w:id="23" w:name="_Toc392179964"/>
            <w:bookmarkStart w:id="24" w:name="_Toc392180135"/>
            <w:bookmarkStart w:id="25" w:name="_Toc449539025"/>
          </w:p>
          <w:p w:rsidR="0028332E" w:rsidRPr="0028332E" w:rsidRDefault="0028332E" w:rsidP="000542BE">
            <w:pPr>
              <w:pStyle w:val="Heading3"/>
              <w:keepNext w:val="0"/>
              <w:keepLines w:val="0"/>
              <w:numPr>
                <w:ilvl w:val="0"/>
                <w:numId w:val="15"/>
              </w:numPr>
              <w:tabs>
                <w:tab w:val="left" w:pos="360"/>
                <w:tab w:val="left" w:pos="1134"/>
              </w:tabs>
              <w:spacing w:before="0" w:after="120"/>
              <w:ind w:left="0" w:firstLine="567"/>
              <w:rPr>
                <w:b w:val="0"/>
                <w:color w:val="auto"/>
                <w:lang w:val="ru-RU"/>
              </w:rPr>
            </w:pPr>
            <w:r w:rsidRPr="0028332E">
              <w:rPr>
                <w:b w:val="0"/>
                <w:color w:val="auto"/>
                <w:lang w:val="ru-RU"/>
              </w:rPr>
              <w:t>предпринимают любые другие действия, предусмотренные в статье 40 Закона № 131 от 3 июля 2015 года о государственных закупках.</w:t>
            </w:r>
            <w:bookmarkEnd w:id="23"/>
            <w:bookmarkEnd w:id="24"/>
            <w:bookmarkEnd w:id="25"/>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В целях применения положений настоящего пункта запрещаются следующие действия в рамках процедур закупок и исполнения договора:</w:t>
            </w:r>
          </w:p>
          <w:p w:rsidR="0028332E" w:rsidRPr="0028332E" w:rsidRDefault="0028332E" w:rsidP="000542BE">
            <w:pPr>
              <w:pStyle w:val="Heading3"/>
              <w:keepNext w:val="0"/>
              <w:keepLines w:val="0"/>
              <w:numPr>
                <w:ilvl w:val="0"/>
                <w:numId w:val="16"/>
              </w:numPr>
              <w:tabs>
                <w:tab w:val="left" w:pos="360"/>
                <w:tab w:val="left" w:pos="1134"/>
              </w:tabs>
              <w:spacing w:before="0" w:after="120"/>
              <w:ind w:left="0" w:firstLine="567"/>
              <w:rPr>
                <w:b w:val="0"/>
                <w:color w:val="auto"/>
                <w:lang w:val="ru-RU"/>
              </w:rPr>
            </w:pPr>
            <w:bookmarkStart w:id="26" w:name="_Toc392179965"/>
            <w:bookmarkStart w:id="27" w:name="_Toc392180136"/>
            <w:bookmarkStart w:id="28" w:name="_Toc449539026"/>
            <w:r w:rsidRPr="0028332E">
              <w:rPr>
                <w:b w:val="0"/>
                <w:color w:val="auto"/>
                <w:lang w:val="ru-RU"/>
              </w:rPr>
              <w:t>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w:t>
            </w:r>
            <w:bookmarkEnd w:id="26"/>
            <w:bookmarkEnd w:id="27"/>
            <w:bookmarkEnd w:id="28"/>
          </w:p>
          <w:p w:rsidR="0028332E" w:rsidRPr="0028332E" w:rsidRDefault="0028332E" w:rsidP="000542BE">
            <w:pPr>
              <w:pStyle w:val="Heading3"/>
              <w:keepNext w:val="0"/>
              <w:keepLines w:val="0"/>
              <w:numPr>
                <w:ilvl w:val="0"/>
                <w:numId w:val="16"/>
              </w:numPr>
              <w:tabs>
                <w:tab w:val="left" w:pos="360"/>
                <w:tab w:val="left" w:pos="1134"/>
              </w:tabs>
              <w:spacing w:before="0" w:after="120"/>
              <w:ind w:left="0" w:firstLine="567"/>
              <w:rPr>
                <w:b w:val="0"/>
                <w:color w:val="auto"/>
                <w:lang w:val="ru-RU"/>
              </w:rPr>
            </w:pPr>
            <w:bookmarkStart w:id="29" w:name="_Toc392179966"/>
            <w:bookmarkStart w:id="30" w:name="_Toc392180137"/>
            <w:bookmarkStart w:id="31" w:name="_Toc449539027"/>
            <w:r w:rsidRPr="0028332E">
              <w:rPr>
                <w:b w:val="0"/>
                <w:color w:val="auto"/>
                <w:lang w:val="ru-RU"/>
              </w:rPr>
              <w:t>любое действие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избежания обязательств;</w:t>
            </w:r>
            <w:bookmarkEnd w:id="29"/>
            <w:bookmarkEnd w:id="30"/>
            <w:bookmarkEnd w:id="31"/>
          </w:p>
          <w:p w:rsidR="0028332E" w:rsidRPr="0028332E" w:rsidRDefault="0028332E" w:rsidP="000542BE">
            <w:pPr>
              <w:pStyle w:val="Heading3"/>
              <w:keepNext w:val="0"/>
              <w:keepLines w:val="0"/>
              <w:numPr>
                <w:ilvl w:val="0"/>
                <w:numId w:val="16"/>
              </w:numPr>
              <w:tabs>
                <w:tab w:val="left" w:pos="360"/>
                <w:tab w:val="left" w:pos="1134"/>
              </w:tabs>
              <w:spacing w:before="0" w:after="120"/>
              <w:ind w:left="0" w:firstLine="567"/>
              <w:rPr>
                <w:b w:val="0"/>
                <w:color w:val="auto"/>
                <w:lang w:val="ru-RU"/>
              </w:rPr>
            </w:pPr>
            <w:bookmarkStart w:id="32" w:name="_Toc392179967"/>
            <w:bookmarkStart w:id="33" w:name="_Toc392180138"/>
            <w:bookmarkStart w:id="34" w:name="_Toc449539028"/>
            <w:r w:rsidRPr="0028332E">
              <w:rPr>
                <w:b w:val="0"/>
                <w:color w:val="auto"/>
                <w:lang w:val="ru-RU"/>
              </w:rPr>
              <w:t>договоренность, запрещенная законом, между двумя и более сторонами, выполненная в целях координирования их поведения в рамках процедур государственных закупок;</w:t>
            </w:r>
            <w:bookmarkEnd w:id="32"/>
            <w:bookmarkEnd w:id="33"/>
            <w:bookmarkEnd w:id="34"/>
          </w:p>
          <w:p w:rsidR="0028332E" w:rsidRPr="0028332E" w:rsidRDefault="0028332E" w:rsidP="000542BE">
            <w:pPr>
              <w:pStyle w:val="Heading3"/>
              <w:keepNext w:val="0"/>
              <w:keepLines w:val="0"/>
              <w:numPr>
                <w:ilvl w:val="0"/>
                <w:numId w:val="16"/>
              </w:numPr>
              <w:tabs>
                <w:tab w:val="left" w:pos="360"/>
                <w:tab w:val="left" w:pos="1134"/>
              </w:tabs>
              <w:spacing w:before="0" w:after="120"/>
              <w:ind w:left="0" w:firstLine="567"/>
              <w:rPr>
                <w:b w:val="0"/>
                <w:color w:val="auto"/>
                <w:lang w:val="ru-RU"/>
              </w:rPr>
            </w:pPr>
            <w:bookmarkStart w:id="35" w:name="_Toc392179968"/>
            <w:bookmarkStart w:id="36" w:name="_Toc392180139"/>
            <w:bookmarkStart w:id="37" w:name="_Toc449539029"/>
            <w:r w:rsidRPr="0028332E">
              <w:rPr>
                <w:b w:val="0"/>
                <w:color w:val="auto"/>
                <w:lang w:val="ru-RU"/>
              </w:rPr>
              <w:t>повреждение либо нанесение ущерба, прямого или косвенного, любой стороне либо собственности данной стороны в целях нецелесообразного влияния на ее действия;</w:t>
            </w:r>
            <w:bookmarkEnd w:id="35"/>
            <w:bookmarkEnd w:id="36"/>
            <w:bookmarkEnd w:id="37"/>
          </w:p>
          <w:p w:rsidR="0028332E" w:rsidRPr="0028332E" w:rsidRDefault="0028332E" w:rsidP="000542BE">
            <w:pPr>
              <w:pStyle w:val="Heading3"/>
              <w:keepNext w:val="0"/>
              <w:keepLines w:val="0"/>
              <w:numPr>
                <w:ilvl w:val="0"/>
                <w:numId w:val="16"/>
              </w:numPr>
              <w:tabs>
                <w:tab w:val="left" w:pos="360"/>
                <w:tab w:val="left" w:pos="1134"/>
              </w:tabs>
              <w:spacing w:before="0" w:after="120"/>
              <w:ind w:left="0" w:firstLine="567"/>
              <w:rPr>
                <w:b w:val="0"/>
                <w:color w:val="auto"/>
                <w:lang w:val="ru-RU"/>
              </w:rPr>
            </w:pPr>
            <w:bookmarkStart w:id="38" w:name="_Toc392179969"/>
            <w:bookmarkStart w:id="39" w:name="_Toc392180140"/>
            <w:bookmarkStart w:id="40" w:name="_Toc449539030"/>
            <w:r w:rsidRPr="0028332E">
              <w:rPr>
                <w:b w:val="0"/>
                <w:color w:val="auto"/>
                <w:lang w:val="ru-RU"/>
              </w:rPr>
              <w:t>умышленное повреждение, фальсификация,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 проводимому компетентными органами по выявлению вышеуказанных практик;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w:t>
            </w:r>
            <w:bookmarkEnd w:id="38"/>
            <w:bookmarkEnd w:id="39"/>
            <w:bookmarkEnd w:id="40"/>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Персонал закупающего органа обладает равнозначными обязательствами в части исключения практик принуждения в целях получения личных выгод в связи с проведением государственных закупок.</w:t>
            </w:r>
          </w:p>
        </w:tc>
      </w:tr>
      <w:tr w:rsidR="0028332E" w:rsidRPr="0028332E" w:rsidTr="000542BE">
        <w:trPr>
          <w:trHeight w:val="600"/>
        </w:trPr>
        <w:tc>
          <w:tcPr>
            <w:tcW w:w="9747" w:type="dxa"/>
            <w:vAlign w:val="center"/>
          </w:tcPr>
          <w:p w:rsidR="0028332E" w:rsidRPr="0028332E" w:rsidRDefault="0028332E" w:rsidP="000542BE">
            <w:pPr>
              <w:pStyle w:val="Heading2"/>
              <w:keepNext w:val="0"/>
              <w:keepLines w:val="0"/>
              <w:numPr>
                <w:ilvl w:val="0"/>
                <w:numId w:val="12"/>
              </w:numPr>
              <w:tabs>
                <w:tab w:val="left" w:pos="360"/>
                <w:tab w:val="left" w:pos="1134"/>
              </w:tabs>
              <w:spacing w:before="0"/>
              <w:ind w:left="0" w:firstLine="567"/>
              <w:jc w:val="center"/>
              <w:rPr>
                <w:color w:val="auto"/>
                <w:sz w:val="24"/>
                <w:szCs w:val="24"/>
                <w:lang w:val="ru-RU"/>
              </w:rPr>
            </w:pPr>
            <w:r w:rsidRPr="0028332E">
              <w:rPr>
                <w:color w:val="auto"/>
                <w:sz w:val="24"/>
                <w:szCs w:val="24"/>
                <w:lang w:val="ru-RU"/>
              </w:rPr>
              <w:lastRenderedPageBreak/>
              <w:t>Критерии квалификации</w:t>
            </w:r>
          </w:p>
        </w:tc>
      </w:tr>
    </w:tbl>
    <w:p w:rsidR="0028332E" w:rsidRPr="0028332E" w:rsidRDefault="0028332E" w:rsidP="0028332E">
      <w:pPr>
        <w:spacing w:after="160" w:line="259" w:lineRule="auto"/>
        <w:rPr>
          <w:lang w:val="ru-RU"/>
        </w:rPr>
      </w:pPr>
    </w:p>
    <w:tbl>
      <w:tblPr>
        <w:tblW w:w="9747" w:type="dxa"/>
        <w:tblLayout w:type="fixed"/>
        <w:tblLook w:val="04A0"/>
      </w:tblPr>
      <w:tblGrid>
        <w:gridCol w:w="9747"/>
      </w:tblGrid>
      <w:tr w:rsidR="0028332E" w:rsidRPr="0028332E" w:rsidTr="000542BE">
        <w:trPr>
          <w:trHeight w:val="283"/>
        </w:trPr>
        <w:tc>
          <w:tcPr>
            <w:tcW w:w="9747" w:type="dxa"/>
            <w:vAlign w:val="center"/>
          </w:tcPr>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Общие критерии</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Для определения квалификационных данных в рамках процедур государственных закупок экономический оператор представляет документы, выданные компетентными органами, предусмотренные закупающим органом в рамках процедур государственных закупок. В зависимости от специфики закупки и выбранной процедуры закупающий орган обязуется установить для каждой процедуры в отдельности критерии квалификации и сопроводительные документы, которые должны представить экономические операторы.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Закупающий орган применяет критерии и требования по квалификации лишь в отношении:</w:t>
            </w:r>
          </w:p>
          <w:p w:rsidR="0028332E" w:rsidRPr="0028332E" w:rsidRDefault="0028332E" w:rsidP="000542BE">
            <w:pPr>
              <w:pStyle w:val="Default"/>
              <w:tabs>
                <w:tab w:val="left" w:pos="1134"/>
              </w:tabs>
              <w:ind w:firstLine="567"/>
              <w:jc w:val="both"/>
              <w:rPr>
                <w:rFonts w:ascii="Times New Roman" w:hAnsi="Times New Roman" w:cs="Times New Roman"/>
                <w:color w:val="auto"/>
                <w:lang w:val="ru-RU"/>
              </w:rPr>
            </w:pPr>
            <w:r w:rsidRPr="0028332E">
              <w:rPr>
                <w:rFonts w:ascii="Times New Roman" w:hAnsi="Times New Roman" w:cs="Times New Roman"/>
                <w:color w:val="auto"/>
                <w:lang w:val="ru-RU"/>
              </w:rPr>
              <w:t xml:space="preserve">a) </w:t>
            </w:r>
            <w:r w:rsidRPr="0028332E">
              <w:rPr>
                <w:color w:val="auto"/>
                <w:lang w:val="ru-RU"/>
              </w:rPr>
              <w:t>личной ситуации оферента</w:t>
            </w:r>
            <w:r w:rsidRPr="0028332E">
              <w:rPr>
                <w:rFonts w:ascii="Times New Roman" w:hAnsi="Times New Roman" w:cs="Times New Roman"/>
                <w:color w:val="auto"/>
                <w:lang w:val="ru-RU"/>
              </w:rPr>
              <w:t xml:space="preserve">; </w:t>
            </w:r>
          </w:p>
          <w:p w:rsidR="0028332E" w:rsidRPr="0028332E" w:rsidRDefault="0028332E" w:rsidP="000542BE">
            <w:pPr>
              <w:pStyle w:val="Default"/>
              <w:tabs>
                <w:tab w:val="left" w:pos="1134"/>
              </w:tabs>
              <w:ind w:firstLine="567"/>
              <w:jc w:val="both"/>
              <w:rPr>
                <w:rFonts w:ascii="Times New Roman" w:hAnsi="Times New Roman" w:cs="Times New Roman"/>
                <w:color w:val="auto"/>
                <w:lang w:val="ru-RU"/>
              </w:rPr>
            </w:pPr>
            <w:r w:rsidRPr="0028332E">
              <w:rPr>
                <w:rFonts w:ascii="Times New Roman" w:hAnsi="Times New Roman" w:cs="Times New Roman"/>
                <w:color w:val="auto"/>
                <w:lang w:val="ru-RU"/>
              </w:rPr>
              <w:t xml:space="preserve">b) </w:t>
            </w:r>
            <w:r w:rsidRPr="0028332E">
              <w:rPr>
                <w:color w:val="auto"/>
                <w:lang w:val="ru-RU"/>
              </w:rPr>
              <w:t>способности осуществлять профессиональную деятельность</w:t>
            </w:r>
            <w:r w:rsidRPr="0028332E">
              <w:rPr>
                <w:rFonts w:ascii="Times New Roman" w:hAnsi="Times New Roman" w:cs="Times New Roman"/>
                <w:color w:val="auto"/>
                <w:lang w:val="ru-RU"/>
              </w:rPr>
              <w:t xml:space="preserve">; </w:t>
            </w:r>
          </w:p>
          <w:p w:rsidR="0028332E" w:rsidRPr="0028332E" w:rsidRDefault="0028332E" w:rsidP="000542BE">
            <w:pPr>
              <w:pStyle w:val="Default"/>
              <w:tabs>
                <w:tab w:val="left" w:pos="1134"/>
              </w:tabs>
              <w:ind w:firstLine="567"/>
              <w:jc w:val="both"/>
              <w:rPr>
                <w:rFonts w:ascii="Times New Roman" w:hAnsi="Times New Roman" w:cs="Times New Roman"/>
                <w:color w:val="auto"/>
                <w:lang w:val="ru-RU"/>
              </w:rPr>
            </w:pPr>
            <w:r w:rsidRPr="0028332E">
              <w:rPr>
                <w:rFonts w:ascii="Times New Roman" w:hAnsi="Times New Roman" w:cs="Times New Roman"/>
                <w:color w:val="auto"/>
                <w:lang w:val="ru-RU"/>
              </w:rPr>
              <w:t xml:space="preserve">c) </w:t>
            </w:r>
            <w:r w:rsidRPr="0028332E">
              <w:rPr>
                <w:color w:val="auto"/>
                <w:lang w:val="ru-RU"/>
              </w:rPr>
              <w:t>экономической и финансовой ситуации</w:t>
            </w:r>
            <w:r w:rsidRPr="0028332E">
              <w:rPr>
                <w:rFonts w:ascii="Times New Roman" w:hAnsi="Times New Roman" w:cs="Times New Roman"/>
                <w:color w:val="auto"/>
                <w:lang w:val="ru-RU"/>
              </w:rPr>
              <w:t xml:space="preserve">; </w:t>
            </w:r>
          </w:p>
          <w:p w:rsidR="0028332E" w:rsidRPr="0028332E" w:rsidRDefault="0028332E" w:rsidP="000542BE">
            <w:pPr>
              <w:pStyle w:val="Default"/>
              <w:tabs>
                <w:tab w:val="left" w:pos="1134"/>
              </w:tabs>
              <w:ind w:firstLine="567"/>
              <w:jc w:val="both"/>
              <w:rPr>
                <w:rFonts w:ascii="Times New Roman" w:hAnsi="Times New Roman" w:cs="Times New Roman"/>
                <w:color w:val="auto"/>
                <w:lang w:val="ru-RU"/>
              </w:rPr>
            </w:pPr>
            <w:r w:rsidRPr="0028332E">
              <w:rPr>
                <w:rFonts w:ascii="Times New Roman" w:hAnsi="Times New Roman" w:cs="Times New Roman"/>
                <w:color w:val="auto"/>
                <w:lang w:val="ru-RU"/>
              </w:rPr>
              <w:t xml:space="preserve">d) </w:t>
            </w:r>
            <w:r w:rsidRPr="0028332E">
              <w:rPr>
                <w:color w:val="auto"/>
                <w:lang w:val="ru-RU"/>
              </w:rPr>
              <w:t>технических и/или профессиональных способностей</w:t>
            </w:r>
            <w:r w:rsidRPr="0028332E">
              <w:rPr>
                <w:rFonts w:ascii="Times New Roman" w:hAnsi="Times New Roman" w:cs="Times New Roman"/>
                <w:color w:val="auto"/>
                <w:lang w:val="ru-RU"/>
              </w:rPr>
              <w:t xml:space="preserve">; </w:t>
            </w:r>
          </w:p>
          <w:p w:rsidR="0028332E" w:rsidRPr="0028332E" w:rsidRDefault="0028332E" w:rsidP="000542BE">
            <w:pPr>
              <w:pStyle w:val="Default"/>
              <w:tabs>
                <w:tab w:val="left" w:pos="1134"/>
              </w:tabs>
              <w:ind w:firstLine="567"/>
              <w:jc w:val="both"/>
              <w:rPr>
                <w:rFonts w:ascii="Times New Roman" w:hAnsi="Times New Roman" w:cs="Times New Roman"/>
                <w:color w:val="auto"/>
                <w:lang w:val="ru-RU"/>
              </w:rPr>
            </w:pPr>
            <w:r w:rsidRPr="0028332E">
              <w:rPr>
                <w:rFonts w:ascii="Times New Roman" w:hAnsi="Times New Roman" w:cs="Times New Roman"/>
                <w:color w:val="auto"/>
                <w:lang w:val="ru-RU"/>
              </w:rPr>
              <w:t xml:space="preserve">e) </w:t>
            </w:r>
            <w:r w:rsidRPr="0028332E">
              <w:rPr>
                <w:color w:val="auto"/>
                <w:lang w:val="ru-RU"/>
              </w:rPr>
              <w:t>стандартов обеспечения качества</w:t>
            </w:r>
            <w:r w:rsidRPr="0028332E">
              <w:rPr>
                <w:rFonts w:ascii="Times New Roman" w:hAnsi="Times New Roman" w:cs="Times New Roman"/>
                <w:color w:val="auto"/>
                <w:lang w:val="ru-RU"/>
              </w:rPr>
              <w:t xml:space="preserve">; </w:t>
            </w:r>
          </w:p>
          <w:p w:rsidR="0028332E" w:rsidRPr="0028332E" w:rsidRDefault="0028332E" w:rsidP="000542BE">
            <w:pPr>
              <w:tabs>
                <w:tab w:val="left" w:pos="1134"/>
              </w:tabs>
              <w:ind w:firstLine="567"/>
              <w:jc w:val="both"/>
              <w:rPr>
                <w:lang w:val="ru-RU"/>
              </w:rPr>
            </w:pPr>
            <w:r w:rsidRPr="0028332E">
              <w:rPr>
                <w:lang w:val="ru-RU"/>
              </w:rPr>
              <w:t>f) стандартов защиты окружающей среды</w:t>
            </w:r>
          </w:p>
          <w:p w:rsidR="0028332E" w:rsidRPr="0028332E" w:rsidRDefault="0028332E" w:rsidP="000542BE">
            <w:pPr>
              <w:tabs>
                <w:tab w:val="left" w:pos="1134"/>
              </w:tabs>
              <w:ind w:firstLine="567"/>
              <w:jc w:val="both"/>
              <w:rPr>
                <w:lang w:val="ru-RU"/>
              </w:rPr>
            </w:pP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Личная ситуация оферента</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lastRenderedPageBreak/>
              <w:t>Любой экономический оператор вправе принять участие в процедуре по присуждению договора о государственных закупках.</w:t>
            </w:r>
          </w:p>
          <w:p w:rsidR="0028332E" w:rsidRPr="0028332E" w:rsidRDefault="0028332E" w:rsidP="000542BE">
            <w:pPr>
              <w:numPr>
                <w:ilvl w:val="1"/>
                <w:numId w:val="1"/>
              </w:numPr>
              <w:tabs>
                <w:tab w:val="left" w:pos="0"/>
                <w:tab w:val="left" w:pos="960"/>
                <w:tab w:val="left" w:pos="1134"/>
              </w:tabs>
              <w:spacing w:after="120"/>
              <w:ind w:left="0" w:firstLine="567"/>
              <w:jc w:val="both"/>
              <w:rPr>
                <w:lang w:val="ru-RU"/>
              </w:rPr>
            </w:pPr>
            <w:r w:rsidRPr="0028332E">
              <w:rPr>
                <w:lang w:val="ru-RU"/>
              </w:rPr>
              <w:t>Исключается из процесса присуждения договора о государственных закупках любой оферент или кандидат, о котором известно, что в последние 5 лет он был осужден, на основании окончательного решения судебной инстанции, за участие в деятельности преступной организации или группы, за коррупцию, за мошенничество и/или за отмывание денег</w:t>
            </w:r>
            <w:r w:rsidRPr="0028332E">
              <w:rPr>
                <w:lang w:val="ru-RU" w:eastAsia="ro-RO"/>
              </w:rPr>
              <w:t>.</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Из процедуры присуждения договора о государственных закупках может быть исключен и, соответственно, не имеет права быть избранным любой оферент, находящийся в одной из следующих ситуаций:</w:t>
            </w:r>
          </w:p>
          <w:p w:rsidR="0028332E" w:rsidRPr="0028332E" w:rsidRDefault="0028332E" w:rsidP="000542BE">
            <w:pPr>
              <w:numPr>
                <w:ilvl w:val="0"/>
                <w:numId w:val="17"/>
              </w:numPr>
              <w:tabs>
                <w:tab w:val="left" w:pos="1134"/>
              </w:tabs>
              <w:ind w:left="0" w:firstLine="567"/>
              <w:jc w:val="both"/>
              <w:rPr>
                <w:lang w:val="ru-RU"/>
              </w:rPr>
            </w:pPr>
            <w:r w:rsidRPr="0028332E">
              <w:rPr>
                <w:lang w:val="ru-RU"/>
              </w:rPr>
              <w:t xml:space="preserve">находится в процессе банкротства в соответствии с судебным решением; </w:t>
            </w:r>
          </w:p>
          <w:p w:rsidR="0028332E" w:rsidRPr="0028332E" w:rsidRDefault="0028332E" w:rsidP="000542BE">
            <w:pPr>
              <w:numPr>
                <w:ilvl w:val="0"/>
                <w:numId w:val="17"/>
              </w:numPr>
              <w:tabs>
                <w:tab w:val="left" w:pos="1134"/>
              </w:tabs>
              <w:ind w:left="0" w:firstLine="567"/>
              <w:jc w:val="both"/>
              <w:rPr>
                <w:lang w:val="ru-RU"/>
              </w:rPr>
            </w:pPr>
            <w:r w:rsidRPr="0028332E">
              <w:rPr>
                <w:lang w:val="ru-RU"/>
              </w:rPr>
              <w:t>не выполнил своих обязательств по уплате налогов, сборов и взносов социального страхования в бюджеты, являющиеся частью общего консолидированного бюджета, в соответствии с действующими законными положениями Республики Молдова либо страны его регистрации;</w:t>
            </w:r>
          </w:p>
          <w:p w:rsidR="0028332E" w:rsidRPr="0028332E" w:rsidRDefault="0028332E" w:rsidP="000542BE">
            <w:pPr>
              <w:numPr>
                <w:ilvl w:val="0"/>
                <w:numId w:val="17"/>
              </w:numPr>
              <w:tabs>
                <w:tab w:val="left" w:pos="1134"/>
              </w:tabs>
              <w:ind w:left="0" w:firstLine="567"/>
              <w:jc w:val="both"/>
              <w:rPr>
                <w:lang w:val="ru-RU"/>
              </w:rPr>
            </w:pPr>
            <w:r w:rsidRPr="0028332E">
              <w:rPr>
                <w:lang w:val="ru-RU"/>
              </w:rPr>
              <w:t xml:space="preserve">был осужден в течение последних трех лет на основании окончательного судебного решения за преступление, затрагивающее профессиональную этику, либо за совершение профессиональной ошибки; </w:t>
            </w:r>
          </w:p>
          <w:p w:rsidR="0028332E" w:rsidRPr="0028332E" w:rsidRDefault="0028332E" w:rsidP="000542BE">
            <w:pPr>
              <w:numPr>
                <w:ilvl w:val="0"/>
                <w:numId w:val="17"/>
              </w:numPr>
              <w:tabs>
                <w:tab w:val="left" w:pos="1134"/>
              </w:tabs>
              <w:ind w:left="0" w:firstLine="567"/>
              <w:jc w:val="both"/>
              <w:rPr>
                <w:lang w:val="ru-RU"/>
              </w:rPr>
            </w:pPr>
            <w:r w:rsidRPr="0028332E">
              <w:rPr>
                <w:lang w:val="ru-RU"/>
              </w:rPr>
              <w:t>представил ложную информацию либо не представил истребованной закупающим органом информации в целях подтверждения выполнения критериев квалификации и отбора.</w:t>
            </w:r>
          </w:p>
          <w:p w:rsidR="0028332E" w:rsidRPr="0028332E" w:rsidRDefault="0028332E" w:rsidP="000542BE">
            <w:pPr>
              <w:numPr>
                <w:ilvl w:val="0"/>
                <w:numId w:val="17"/>
              </w:numPr>
              <w:tabs>
                <w:tab w:val="left" w:pos="1134"/>
              </w:tabs>
              <w:jc w:val="both"/>
              <w:rPr>
                <w:lang w:val="ru-RU"/>
              </w:rPr>
            </w:pPr>
            <w:r w:rsidRPr="0028332E">
              <w:rPr>
                <w:lang w:val="ru-RU"/>
              </w:rPr>
              <w:t>внесен в Список запрещенных экономических операторов.</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Закупающий орган обязуется принять как достаточный и релевантный для подтверждения факта, что оферент не находится в одной из вышеуказанных ситуаций, любой пояснительный с данной точки зрения документ, выданный в стране происхождения или в стране, резидентом которой является оферент, как, например, сертификаты, справки о несудимости или прочие равнозначные документы, выданные компетеным органами соответствующей страны.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 В том, что касается случаев, указанных в ч. </w:t>
            </w:r>
            <w:r w:rsidRPr="0028332E">
              <w:rPr>
                <w:b/>
                <w:lang w:val="ru-RU"/>
              </w:rPr>
              <w:t>ИДО12.3</w:t>
            </w:r>
            <w:r w:rsidRPr="0028332E">
              <w:rPr>
                <w:lang w:val="ru-RU"/>
              </w:rPr>
              <w:t xml:space="preserve">, в соответствии с внутренним законодательством страны, резидентами которой являются оференты, данные требования относятся к физическим и ридическим лицам, в том числе, в завивисимости от ситуации, к директорам компаний или к любому лицу, наделенному правом представительства, принятия решений и осуществления контроля, в том что касается оферента.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В случае если в стране происхождения или в стране, резидентом которой является оферент, не выдаются документы, указанные в </w:t>
            </w:r>
            <w:r w:rsidRPr="0028332E">
              <w:rPr>
                <w:b/>
                <w:lang w:val="ru-RU"/>
              </w:rPr>
              <w:t>ИДО12.4</w:t>
            </w:r>
            <w:r w:rsidRPr="0028332E">
              <w:rPr>
                <w:lang w:val="ru-RU"/>
              </w:rPr>
              <w:t xml:space="preserve">, или если данные документы не затрагивают все ситуации, предусмотренные в ч. </w:t>
            </w:r>
            <w:r w:rsidRPr="0028332E">
              <w:rPr>
                <w:b/>
                <w:lang w:val="ru-RU"/>
              </w:rPr>
              <w:t>ИДО12.1</w:t>
            </w:r>
            <w:r w:rsidRPr="0028332E">
              <w:rPr>
                <w:lang w:val="ru-RU"/>
              </w:rPr>
              <w:t xml:space="preserve"> и </w:t>
            </w:r>
            <w:r w:rsidRPr="0028332E">
              <w:rPr>
                <w:b/>
                <w:lang w:val="ru-RU"/>
              </w:rPr>
              <w:t>ИДО12.3</w:t>
            </w:r>
            <w:r w:rsidRPr="0028332E">
              <w:rPr>
                <w:lang w:val="ru-RU"/>
              </w:rPr>
              <w:t xml:space="preserve">, закупающий орган обязуется принять заявление под свою ответственность или, если в соответствующей стране не существует правовых норм относительно заявления под свою ответственность, заявление, удотосверенное нотариусом, сделанное в присутствии административного или судбеного органа или профессиональной ассоциации, наделенной полномочиями в этом отношении. </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Способность осуществлять профессиональную деятельность</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По требованию закупающего органа оферент представляет документы, подтверждающие форму регистрации в качестве юридического лица, в соответствии с положениями законожательства в стране, в которой зарегистрирован оферент.</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Экономическая и финансовая ситуация</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Экономические и финансовые способности подтверждаются, при необходимости, посредством представления одного или нескольких документов, а именно: </w:t>
            </w:r>
          </w:p>
          <w:p w:rsidR="0028332E" w:rsidRPr="0028332E" w:rsidRDefault="0028332E" w:rsidP="000542BE">
            <w:pPr>
              <w:pStyle w:val="Standard"/>
              <w:numPr>
                <w:ilvl w:val="0"/>
                <w:numId w:val="18"/>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 xml:space="preserve">соответствующие банковские заявления или, при необходимости, подтверждения страхования профессионального риска; </w:t>
            </w:r>
          </w:p>
          <w:p w:rsidR="0028332E" w:rsidRPr="0028332E" w:rsidRDefault="0028332E" w:rsidP="000542BE">
            <w:pPr>
              <w:pStyle w:val="Standard"/>
              <w:numPr>
                <w:ilvl w:val="0"/>
                <w:numId w:val="18"/>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lastRenderedPageBreak/>
              <w:t xml:space="preserve">финансовый отчет либо в случае, если опубликование данных отчетов предусмотрено законодательством страны регистрации оферента, выписки из финансового отчета; </w:t>
            </w:r>
          </w:p>
          <w:p w:rsidR="0028332E" w:rsidRPr="0028332E" w:rsidRDefault="0028332E" w:rsidP="000542BE">
            <w:pPr>
              <w:pStyle w:val="Standard"/>
              <w:numPr>
                <w:ilvl w:val="0"/>
                <w:numId w:val="18"/>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декларации об общем обороте или, при необходимости, об обороте в сфере деятельности, связанной с предметом договора, за предыдущий период, охватывающий максимум пять последних лет, в той мере, в которой соответствующая информация является доступной; в данном последнем случае закупающий орган обязан принять к сведению и дату учреждения экономического оператора, либо дату, когда он начал свою коммерческую деятельность.</w:t>
            </w:r>
          </w:p>
          <w:p w:rsidR="0028332E" w:rsidRPr="0028332E" w:rsidRDefault="0028332E" w:rsidP="000542BE">
            <w:pPr>
              <w:pStyle w:val="Standard"/>
              <w:tabs>
                <w:tab w:val="left" w:pos="1134"/>
              </w:tabs>
              <w:spacing w:after="0" w:line="240" w:lineRule="auto"/>
              <w:ind w:left="567"/>
              <w:jc w:val="both"/>
              <w:textAlignment w:val="auto"/>
              <w:rPr>
                <w:rFonts w:ascii="Times New Roman" w:hAnsi="Times New Roman"/>
                <w:sz w:val="24"/>
                <w:szCs w:val="24"/>
                <w:lang w:val="ru-RU"/>
              </w:rPr>
            </w:pP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Критерии финансовых возможностей</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Оферент располагает минимальным уровнем финансовых возможностей для того, чтобы квалифицироваться согласно требованиям по исполнению договора:</w:t>
            </w:r>
          </w:p>
          <w:p w:rsidR="0028332E" w:rsidRPr="0028332E" w:rsidRDefault="0028332E" w:rsidP="000542BE">
            <w:pPr>
              <w:numPr>
                <w:ilvl w:val="0"/>
                <w:numId w:val="2"/>
              </w:numPr>
              <w:tabs>
                <w:tab w:val="left" w:pos="1134"/>
                <w:tab w:val="left" w:pos="1320"/>
              </w:tabs>
              <w:spacing w:after="120"/>
              <w:ind w:left="0" w:firstLine="567"/>
              <w:jc w:val="both"/>
              <w:rPr>
                <w:lang w:val="ru-RU"/>
              </w:rPr>
            </w:pPr>
            <w:r w:rsidRPr="0028332E">
              <w:rPr>
                <w:lang w:val="ru-RU"/>
              </w:rPr>
              <w:t xml:space="preserve">удовлетворительное предоставление аналогичных услуг на протяжении периода, указанного в </w:t>
            </w:r>
            <w:r w:rsidRPr="0028332E">
              <w:rPr>
                <w:b/>
                <w:lang w:val="ru-RU"/>
              </w:rPr>
              <w:t>КДЗ</w:t>
            </w:r>
            <w:r w:rsidRPr="0028332E">
              <w:rPr>
                <w:lang w:val="ru-RU"/>
              </w:rPr>
              <w:t xml:space="preserve">, где стоимость индивидуального договора составила сумму, указанную в </w:t>
            </w:r>
            <w:r w:rsidRPr="0028332E">
              <w:rPr>
                <w:b/>
                <w:lang w:val="ru-RU"/>
              </w:rPr>
              <w:t>КДЗ 3.6</w:t>
            </w:r>
            <w:r w:rsidRPr="0028332E">
              <w:rPr>
                <w:lang w:val="ru-RU"/>
              </w:rPr>
              <w:t>; и</w:t>
            </w:r>
          </w:p>
          <w:p w:rsidR="0028332E" w:rsidRPr="0028332E" w:rsidRDefault="0028332E" w:rsidP="000542BE">
            <w:pPr>
              <w:numPr>
                <w:ilvl w:val="0"/>
                <w:numId w:val="2"/>
              </w:numPr>
              <w:tabs>
                <w:tab w:val="left" w:pos="1134"/>
                <w:tab w:val="left" w:pos="1320"/>
              </w:tabs>
              <w:spacing w:after="120"/>
              <w:ind w:left="0" w:firstLine="567"/>
              <w:jc w:val="both"/>
              <w:rPr>
                <w:lang w:val="ru-RU"/>
              </w:rPr>
            </w:pPr>
            <w:r w:rsidRPr="0028332E">
              <w:rPr>
                <w:lang w:val="ru-RU"/>
              </w:rPr>
              <w:t xml:space="preserve">доступность ликвидных средств либо оборотного капитала или кредитных ресурсов от банка, </w:t>
            </w:r>
            <w:r w:rsidRPr="0028332E">
              <w:rPr>
                <w:b/>
                <w:lang w:val="ru-RU"/>
              </w:rPr>
              <w:t>согласно КДЗ 3.4</w:t>
            </w:r>
            <w:r w:rsidRPr="0028332E">
              <w:rPr>
                <w:lang w:val="ru-RU"/>
              </w:rPr>
              <w:t>.</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Технические и/или профессиональные возможности</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В случае применения процедуры по присуждению договора на поставку, в целях подтверждения технических и/или профессиональных возможностей оферентов, закупающий орган вправе запросить у них, в зависимости от специфики, количества  и степени сложности продукции, которая должна быть поставлена, и только в мере, в которой данные сведения являются релевантным для исполнения договора, следующее:</w:t>
            </w:r>
          </w:p>
          <w:p w:rsidR="0028332E" w:rsidRPr="0028332E" w:rsidRDefault="0028332E" w:rsidP="000542BE">
            <w:pPr>
              <w:pStyle w:val="Standard"/>
              <w:numPr>
                <w:ilvl w:val="0"/>
                <w:numId w:val="19"/>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 xml:space="preserve">список основных поставок похожей продукции, осуществленных за последние 3 года, с указанием стоимости, сроков поставки, бенефициаров, независимо от того, являются ли они закупающими органами или частными клиентами. Факт поставки продукции должен быть подтвержден предоставлением сертификатов/документов, выданных либо подписанных органом либо частным клиентом. В случае если бенефициар является частным клиентом и по объективным причинам экономический оператор не может получить соответствующие сертификаты/подтверждения от него, подтверждение факта поставки продукции осуществляется посредством заявления экономического оператора; </w:t>
            </w:r>
          </w:p>
          <w:p w:rsidR="0028332E" w:rsidRPr="0028332E" w:rsidRDefault="0028332E" w:rsidP="000542BE">
            <w:pPr>
              <w:pStyle w:val="Standard"/>
              <w:numPr>
                <w:ilvl w:val="0"/>
                <w:numId w:val="19"/>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 xml:space="preserve">заявление относительно технического оборудования и мер, предпринятых в целях обеспечения качества, а также, по необходимости, относительно наличия ресурсов для изучения и исследования; </w:t>
            </w:r>
          </w:p>
          <w:p w:rsidR="0028332E" w:rsidRPr="0028332E" w:rsidRDefault="0028332E" w:rsidP="000542BE">
            <w:pPr>
              <w:pStyle w:val="Standard"/>
              <w:numPr>
                <w:ilvl w:val="0"/>
                <w:numId w:val="19"/>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 xml:space="preserve">информацию относительно специализированного технического персонала/органа, которым располагает, либо обязательством участия которого заручился оферент, в частности в целях обеспечения контроля качества; </w:t>
            </w:r>
          </w:p>
          <w:p w:rsidR="0028332E" w:rsidRPr="0028332E" w:rsidRDefault="0028332E" w:rsidP="000542BE">
            <w:pPr>
              <w:pStyle w:val="Standard"/>
              <w:numPr>
                <w:ilvl w:val="0"/>
                <w:numId w:val="19"/>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 xml:space="preserve">сертификаты или другие документы, выданные уполномоченными органами, подтверждающие соответствие продукции, четко определенное путем ссылки на соответствующие спецификации или стандарты; </w:t>
            </w:r>
          </w:p>
          <w:p w:rsidR="0028332E" w:rsidRPr="0028332E" w:rsidRDefault="0028332E" w:rsidP="000542BE">
            <w:pPr>
              <w:pStyle w:val="Standard"/>
              <w:numPr>
                <w:ilvl w:val="0"/>
                <w:numId w:val="19"/>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 xml:space="preserve">образцы (в той мере, в какой необходимость их представления оправдана), описания и/или фотографии, достоверность которых может быть доказана в случае, если этого потребует закупающий орган.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В случае применения процедуры для присуждения договора на оказание услуг, в целях проверки технических и/или профессиональных возможностей оферентов / кандидатов, закупающий орган вправе запросить у них, в зависимости от специфики,  , которые предстоит предоставить, и только в мере, в которой данные сведения являются релевантными для исполнения договора, следующее: </w:t>
            </w:r>
          </w:p>
          <w:p w:rsidR="0028332E" w:rsidRPr="0028332E" w:rsidRDefault="0028332E" w:rsidP="000542BE">
            <w:pPr>
              <w:pStyle w:val="Standard"/>
              <w:numPr>
                <w:ilvl w:val="0"/>
                <w:numId w:val="20"/>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 xml:space="preserve">список основных схожих услуг, осуществленных в последние 3 года, содержащий стоимость, сроки оказания, бенефициаров, независимо от того, являются ли они закупающими органами или частными клиентами. Факт оказания услуг должен быть подтвержден предоставлением сертификатов/документов, изданных либо подписанных </w:t>
            </w:r>
            <w:r w:rsidRPr="0028332E">
              <w:rPr>
                <w:rFonts w:ascii="Times New Roman" w:hAnsi="Times New Roman"/>
                <w:sz w:val="24"/>
                <w:szCs w:val="24"/>
                <w:lang w:val="ru-RU"/>
              </w:rPr>
              <w:lastRenderedPageBreak/>
              <w:t xml:space="preserve">органом либо частным клиентом. В случае если бенефициар является частным клиентом и по объективным причинам экономический оператор не может получить соответствующий сертификат/подтверждение от него, демонстрация поставки продукции выполняется посредством заявления экономического оператора; </w:t>
            </w:r>
          </w:p>
          <w:p w:rsidR="0028332E" w:rsidRPr="0028332E" w:rsidRDefault="0028332E" w:rsidP="000542BE">
            <w:pPr>
              <w:pStyle w:val="Standard"/>
              <w:numPr>
                <w:ilvl w:val="0"/>
                <w:numId w:val="20"/>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 xml:space="preserve">заявление относительно технического оборудования и мер, предпринятых в целях обеспечения качества, а также, по необходимости, относительно наличия ресурсов для изучения и исследования; </w:t>
            </w:r>
          </w:p>
          <w:p w:rsidR="0028332E" w:rsidRPr="0028332E" w:rsidRDefault="0028332E" w:rsidP="000542BE">
            <w:pPr>
              <w:pStyle w:val="Standard"/>
              <w:numPr>
                <w:ilvl w:val="0"/>
                <w:numId w:val="20"/>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 xml:space="preserve">информацию относительно специализированного технического персонала/органа, которым располагает либо обязательством участия которого заручился оферент, в частности, в целях обеспечения контроля качества; </w:t>
            </w:r>
          </w:p>
          <w:p w:rsidR="0028332E" w:rsidRPr="0028332E" w:rsidRDefault="0028332E" w:rsidP="000542BE">
            <w:pPr>
              <w:pStyle w:val="Standard"/>
              <w:numPr>
                <w:ilvl w:val="0"/>
                <w:numId w:val="20"/>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 xml:space="preserve">информацию относительно образования, профессиональной подготовки и квалификации руководящего персонала, а также лиц, ответственных за исполнение договора о государственных закупках услуг; </w:t>
            </w:r>
          </w:p>
          <w:p w:rsidR="0028332E" w:rsidRPr="0028332E" w:rsidRDefault="0028332E" w:rsidP="000542BE">
            <w:pPr>
              <w:pStyle w:val="Standard"/>
              <w:numPr>
                <w:ilvl w:val="0"/>
                <w:numId w:val="20"/>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 xml:space="preserve">заявление относительно среднегодовой численности наемного персонала и руководящего состава за последние три года; </w:t>
            </w:r>
          </w:p>
          <w:p w:rsidR="0028332E" w:rsidRPr="0028332E" w:rsidRDefault="0028332E" w:rsidP="000542BE">
            <w:pPr>
              <w:pStyle w:val="Standard"/>
              <w:numPr>
                <w:ilvl w:val="0"/>
                <w:numId w:val="20"/>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 xml:space="preserve">если необходимо, информацию о мерах по защите окружающей среды, которые может предпринять экономический оператор в процессе исполнения договора о государственных закупках услуг; </w:t>
            </w:r>
          </w:p>
          <w:p w:rsidR="0028332E" w:rsidRPr="0028332E" w:rsidRDefault="0028332E" w:rsidP="000542BE">
            <w:pPr>
              <w:pStyle w:val="Standard"/>
              <w:numPr>
                <w:ilvl w:val="0"/>
                <w:numId w:val="20"/>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 xml:space="preserve">информацию относительно инструментов, установок, технического оборудования, которыми будет располагать экономический оператор для надлежащего исполнения договора о государственных закупках услуг; </w:t>
            </w:r>
          </w:p>
          <w:p w:rsidR="0028332E" w:rsidRPr="0028332E" w:rsidRDefault="0028332E" w:rsidP="000542BE">
            <w:pPr>
              <w:pStyle w:val="Standard"/>
              <w:numPr>
                <w:ilvl w:val="0"/>
                <w:numId w:val="20"/>
              </w:numPr>
              <w:tabs>
                <w:tab w:val="left" w:pos="1134"/>
              </w:tabs>
              <w:spacing w:after="0" w:line="240" w:lineRule="auto"/>
              <w:ind w:left="0" w:firstLine="567"/>
              <w:jc w:val="both"/>
              <w:textAlignment w:val="auto"/>
              <w:rPr>
                <w:rFonts w:ascii="Times New Roman" w:hAnsi="Times New Roman"/>
                <w:sz w:val="24"/>
                <w:szCs w:val="24"/>
                <w:lang w:val="ru-RU"/>
              </w:rPr>
            </w:pPr>
            <w:r w:rsidRPr="0028332E">
              <w:rPr>
                <w:rFonts w:ascii="Times New Roman" w:hAnsi="Times New Roman"/>
                <w:sz w:val="24"/>
                <w:szCs w:val="24"/>
                <w:lang w:val="ru-RU"/>
              </w:rPr>
              <w:t xml:space="preserve">информацию относительно части договора, которую экономический оператор предположительно намеревается передать субподрядчику.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Технические и профессиональные возможности оферента могут быть подтверждены, для исполнения договора, и другим лицом, назависимо от характера правовых отношений, существующих между оферентом и соответствующим лицом. </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Критерии опыта</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Оферент должен обладать минимальным уровнем опыта в области предоставления услуг, чтобы квалифицироваться согласно требованиям относительно исполнения договора:</w:t>
            </w:r>
          </w:p>
          <w:p w:rsidR="0028332E" w:rsidRPr="0028332E" w:rsidRDefault="0028332E" w:rsidP="000542BE">
            <w:pPr>
              <w:numPr>
                <w:ilvl w:val="0"/>
                <w:numId w:val="21"/>
              </w:numPr>
              <w:tabs>
                <w:tab w:val="left" w:pos="1134"/>
                <w:tab w:val="left" w:pos="1320"/>
              </w:tabs>
              <w:spacing w:after="120"/>
              <w:ind w:left="0" w:firstLine="567"/>
              <w:jc w:val="both"/>
              <w:rPr>
                <w:lang w:val="ru-RU"/>
              </w:rPr>
            </w:pPr>
            <w:r w:rsidRPr="0028332E">
              <w:rPr>
                <w:lang w:val="ru-RU"/>
              </w:rPr>
              <w:t xml:space="preserve">специальный опыт в области предоставления схожих услуг, указанный в </w:t>
            </w:r>
            <w:r w:rsidRPr="0028332E">
              <w:rPr>
                <w:b/>
                <w:lang w:val="ru-RU"/>
              </w:rPr>
              <w:t>КДЗ 3.6.</w:t>
            </w:r>
            <w:r w:rsidRPr="0028332E">
              <w:rPr>
                <w:lang w:val="ru-RU"/>
              </w:rPr>
              <w:t xml:space="preserve">; </w:t>
            </w:r>
          </w:p>
          <w:p w:rsidR="0028332E" w:rsidRPr="0028332E" w:rsidRDefault="0028332E" w:rsidP="000542BE">
            <w:pPr>
              <w:numPr>
                <w:ilvl w:val="0"/>
                <w:numId w:val="21"/>
              </w:numPr>
              <w:tabs>
                <w:tab w:val="left" w:pos="1134"/>
                <w:tab w:val="left" w:pos="1320"/>
              </w:tabs>
              <w:spacing w:after="120"/>
              <w:ind w:left="0" w:firstLine="567"/>
              <w:jc w:val="both"/>
              <w:rPr>
                <w:lang w:val="ru-RU"/>
              </w:rPr>
            </w:pPr>
            <w:r w:rsidRPr="0028332E">
              <w:rPr>
                <w:lang w:val="ru-RU"/>
              </w:rPr>
              <w:t xml:space="preserve">минимальная производительность или оборудование и/или минимальная профессиональная производительность, указанные в </w:t>
            </w:r>
            <w:r w:rsidRPr="0028332E">
              <w:rPr>
                <w:b/>
                <w:lang w:val="ru-RU"/>
              </w:rPr>
              <w:t>КДЗ 3.7</w:t>
            </w:r>
            <w:r w:rsidRPr="0028332E">
              <w:rPr>
                <w:lang w:val="ru-RU"/>
              </w:rPr>
              <w:t>.</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bookmarkStart w:id="41" w:name="_Toc392180149"/>
            <w:bookmarkStart w:id="42" w:name="_Toc449539039"/>
            <w:r w:rsidRPr="0028332E">
              <w:rPr>
                <w:color w:val="auto"/>
                <w:lang w:val="ru-RU"/>
              </w:rPr>
              <w:t>Стандарты обспечения качества и защиты окружающей среды.</w:t>
            </w:r>
            <w:bookmarkEnd w:id="41"/>
            <w:bookmarkEnd w:id="42"/>
          </w:p>
          <w:p w:rsidR="0028332E" w:rsidRPr="0028332E" w:rsidRDefault="0028332E" w:rsidP="000542BE">
            <w:pPr>
              <w:numPr>
                <w:ilvl w:val="1"/>
                <w:numId w:val="1"/>
              </w:numPr>
              <w:tabs>
                <w:tab w:val="left" w:pos="960"/>
                <w:tab w:val="left" w:pos="1134"/>
              </w:tabs>
              <w:spacing w:after="120"/>
              <w:ind w:left="0" w:firstLine="567"/>
              <w:jc w:val="both"/>
              <w:rPr>
                <w:rFonts w:eastAsia="Calibri"/>
                <w:kern w:val="3"/>
                <w:lang w:val="ru-RU"/>
              </w:rPr>
            </w:pPr>
            <w:r w:rsidRPr="0028332E">
              <w:rPr>
                <w:lang w:val="ru-RU"/>
              </w:rPr>
              <w:t>Закупающий орган запрашивает от каждого оферента предоставления документов, подтверждающих тот факт, что экономический оператор соблюдает определенные стандарты по обеспечению качества и защите окружающей среды</w:t>
            </w:r>
            <w:r w:rsidRPr="0028332E">
              <w:rPr>
                <w:rFonts w:eastAsia="Calibri"/>
                <w:kern w:val="3"/>
                <w:lang w:val="ru-RU"/>
              </w:rPr>
              <w:t>.</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Квалификация оферентов в случае объединения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В случае объединения требования по выполнению критериев квалификации и отбора относительно способности осуществлять профессиональную деятельность и относительно личной ситуации должны выполняться каждым членом ассоциации. Критерии относительно финансовой и экономической ситуации, а также относительно технических и профессиональных возможностей могут выполняться посредством пропорционального соотношения задач, относящихся к каждому члену объединения. В том, что касается критериев оборота, в случае объединения, в качестве среднего годового оборота, принимается во внимание  общий оборот, рассчитываемый посредством суммирования средних годовых оборотов каждого члена ассоциации. В случае объединения, требования относительно стандартов обеспечения качества должны выполняться каждым членом ассоциации. В том, что касается схожего опыта, для того, чтобы квалифицироваться согласно установленным требованиям, один из членов ассоциации должен выполнять данное требование, а остальные члены объединения пропорционально соотношению задач, </w:t>
            </w:r>
            <w:r w:rsidRPr="0028332E">
              <w:rPr>
                <w:lang w:val="ru-RU"/>
              </w:rPr>
              <w:lastRenderedPageBreak/>
              <w:t>относящихся к каждому члену объединения.</w:t>
            </w:r>
          </w:p>
          <w:p w:rsidR="0028332E" w:rsidRPr="0028332E" w:rsidRDefault="0028332E" w:rsidP="000542BE">
            <w:pPr>
              <w:pStyle w:val="Heading3"/>
              <w:tabs>
                <w:tab w:val="left" w:pos="1134"/>
              </w:tabs>
              <w:ind w:firstLine="567"/>
              <w:rPr>
                <w:color w:val="auto"/>
                <w:lang w:val="ru-RU"/>
              </w:rPr>
            </w:pPr>
          </w:p>
        </w:tc>
      </w:tr>
      <w:tr w:rsidR="0028332E" w:rsidRPr="0028332E" w:rsidTr="000542BE">
        <w:trPr>
          <w:trHeight w:val="600"/>
        </w:trPr>
        <w:tc>
          <w:tcPr>
            <w:tcW w:w="9747" w:type="dxa"/>
            <w:vAlign w:val="center"/>
          </w:tcPr>
          <w:p w:rsidR="0028332E" w:rsidRPr="0028332E" w:rsidRDefault="0028332E" w:rsidP="000542BE">
            <w:pPr>
              <w:pStyle w:val="Heading2"/>
              <w:keepNext w:val="0"/>
              <w:keepLines w:val="0"/>
              <w:numPr>
                <w:ilvl w:val="0"/>
                <w:numId w:val="12"/>
              </w:numPr>
              <w:tabs>
                <w:tab w:val="left" w:pos="360"/>
                <w:tab w:val="left" w:pos="1134"/>
              </w:tabs>
              <w:spacing w:before="0"/>
              <w:ind w:left="0" w:firstLine="567"/>
              <w:jc w:val="center"/>
              <w:rPr>
                <w:color w:val="auto"/>
                <w:sz w:val="24"/>
                <w:szCs w:val="24"/>
                <w:lang w:val="ru-RU"/>
              </w:rPr>
            </w:pPr>
            <w:r w:rsidRPr="0028332E">
              <w:rPr>
                <w:color w:val="auto"/>
                <w:sz w:val="24"/>
                <w:szCs w:val="24"/>
                <w:lang w:val="ru-RU"/>
              </w:rPr>
              <w:lastRenderedPageBreak/>
              <w:t>Подготовка оферт</w:t>
            </w:r>
          </w:p>
        </w:tc>
      </w:tr>
      <w:tr w:rsidR="0028332E" w:rsidRPr="0028332E" w:rsidTr="000542BE">
        <w:trPr>
          <w:trHeight w:val="283"/>
        </w:trPr>
        <w:tc>
          <w:tcPr>
            <w:tcW w:w="9747" w:type="dxa"/>
            <w:vAlign w:val="center"/>
          </w:tcPr>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Документы, входящие в состав оферты</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Оферта включает следующее:</w:t>
            </w:r>
          </w:p>
          <w:p w:rsidR="0028332E" w:rsidRPr="0028332E" w:rsidRDefault="0028332E" w:rsidP="000542BE">
            <w:pPr>
              <w:numPr>
                <w:ilvl w:val="0"/>
                <w:numId w:val="3"/>
              </w:numPr>
              <w:tabs>
                <w:tab w:val="left" w:pos="1134"/>
                <w:tab w:val="left" w:pos="1320"/>
              </w:tabs>
              <w:spacing w:after="120"/>
              <w:ind w:left="0" w:firstLine="567"/>
              <w:jc w:val="both"/>
              <w:rPr>
                <w:lang w:val="ru-RU"/>
              </w:rPr>
            </w:pPr>
            <w:r w:rsidRPr="0028332E">
              <w:rPr>
                <w:lang w:val="ru-RU"/>
              </w:rPr>
              <w:t xml:space="preserve">Формуляр оферты </w:t>
            </w:r>
            <w:r w:rsidRPr="0028332E">
              <w:rPr>
                <w:b/>
                <w:lang w:val="ru-RU"/>
              </w:rPr>
              <w:t>(F3.1)</w:t>
            </w:r>
            <w:r w:rsidRPr="0028332E">
              <w:rPr>
                <w:lang w:val="ru-RU"/>
              </w:rPr>
              <w:t>;</w:t>
            </w:r>
          </w:p>
          <w:p w:rsidR="0028332E" w:rsidRPr="0028332E" w:rsidRDefault="0028332E" w:rsidP="000542BE">
            <w:pPr>
              <w:numPr>
                <w:ilvl w:val="0"/>
                <w:numId w:val="3"/>
              </w:numPr>
              <w:tabs>
                <w:tab w:val="left" w:pos="1134"/>
                <w:tab w:val="left" w:pos="1320"/>
              </w:tabs>
              <w:spacing w:after="120"/>
              <w:ind w:left="0" w:firstLine="567"/>
              <w:jc w:val="both"/>
              <w:rPr>
                <w:lang w:val="ru-RU"/>
              </w:rPr>
            </w:pPr>
            <w:r w:rsidRPr="0028332E">
              <w:rPr>
                <w:lang w:val="ru-RU"/>
              </w:rPr>
              <w:t xml:space="preserve">Гарантия оферты </w:t>
            </w:r>
            <w:r w:rsidRPr="0028332E">
              <w:rPr>
                <w:b/>
                <w:lang w:val="ru-RU"/>
              </w:rPr>
              <w:t>(F3.2)</w:t>
            </w:r>
            <w:r w:rsidRPr="0028332E">
              <w:rPr>
                <w:lang w:val="ru-RU"/>
              </w:rPr>
              <w:t xml:space="preserve"> в оригинале;</w:t>
            </w:r>
          </w:p>
          <w:p w:rsidR="0028332E" w:rsidRPr="0028332E" w:rsidRDefault="0028332E" w:rsidP="000542BE">
            <w:pPr>
              <w:numPr>
                <w:ilvl w:val="0"/>
                <w:numId w:val="3"/>
              </w:numPr>
              <w:tabs>
                <w:tab w:val="left" w:pos="1134"/>
                <w:tab w:val="left" w:pos="1320"/>
              </w:tabs>
              <w:spacing w:after="120"/>
              <w:ind w:left="0" w:firstLine="567"/>
              <w:jc w:val="both"/>
              <w:rPr>
                <w:lang w:val="ru-RU"/>
              </w:rPr>
            </w:pPr>
            <w:r w:rsidRPr="0028332E">
              <w:rPr>
                <w:lang w:val="ru-RU"/>
              </w:rPr>
              <w:t xml:space="preserve">Техническое задание. Технические и ценовые спецификации </w:t>
            </w:r>
            <w:r w:rsidRPr="0028332E">
              <w:rPr>
                <w:b/>
                <w:lang w:val="ru-RU"/>
              </w:rPr>
              <w:t>(F4.1 și F4.2.)</w:t>
            </w:r>
            <w:r w:rsidRPr="0028332E">
              <w:rPr>
                <w:lang w:val="ru-RU"/>
              </w:rPr>
              <w:t>;</w:t>
            </w:r>
          </w:p>
          <w:p w:rsidR="0028332E" w:rsidRPr="0028332E" w:rsidRDefault="0028332E" w:rsidP="000542BE">
            <w:pPr>
              <w:numPr>
                <w:ilvl w:val="0"/>
                <w:numId w:val="3"/>
              </w:numPr>
              <w:tabs>
                <w:tab w:val="left" w:pos="1134"/>
                <w:tab w:val="left" w:pos="1320"/>
              </w:tabs>
              <w:spacing w:after="120"/>
              <w:ind w:left="0" w:firstLine="567"/>
              <w:jc w:val="both"/>
              <w:rPr>
                <w:lang w:val="ru-RU"/>
              </w:rPr>
            </w:pPr>
            <w:r w:rsidRPr="0028332E">
              <w:rPr>
                <w:lang w:val="ru-RU"/>
              </w:rPr>
              <w:t xml:space="preserve">Информативный формуляр об оференте </w:t>
            </w:r>
            <w:r w:rsidRPr="0028332E">
              <w:rPr>
                <w:b/>
                <w:lang w:val="ru-RU"/>
              </w:rPr>
              <w:t>(F3.3)</w:t>
            </w:r>
            <w:r w:rsidRPr="0028332E">
              <w:rPr>
                <w:lang w:val="ru-RU"/>
              </w:rPr>
              <w:t xml:space="preserve">, включая все сертификаты и документы, перечисленные в </w:t>
            </w:r>
            <w:r w:rsidRPr="0028332E">
              <w:rPr>
                <w:b/>
                <w:lang w:val="ru-RU"/>
              </w:rPr>
              <w:t>КДЗ 3</w:t>
            </w:r>
            <w:r w:rsidRPr="0028332E">
              <w:rPr>
                <w:lang w:val="ru-RU"/>
              </w:rPr>
              <w:t>;</w:t>
            </w:r>
          </w:p>
          <w:p w:rsidR="0028332E" w:rsidRPr="0028332E" w:rsidRDefault="0028332E" w:rsidP="000542BE">
            <w:pPr>
              <w:numPr>
                <w:ilvl w:val="0"/>
                <w:numId w:val="3"/>
              </w:numPr>
              <w:tabs>
                <w:tab w:val="left" w:pos="1134"/>
                <w:tab w:val="left" w:pos="1320"/>
              </w:tabs>
              <w:spacing w:after="120"/>
              <w:ind w:left="0" w:firstLine="567"/>
              <w:jc w:val="both"/>
              <w:rPr>
                <w:lang w:val="ru-RU"/>
              </w:rPr>
            </w:pPr>
            <w:r w:rsidRPr="0028332E">
              <w:rPr>
                <w:iCs/>
                <w:lang w:val="ru-RU"/>
              </w:rPr>
              <w:t>Декларация об этическом поведении и неучастии в мошеннических и коррупционных действиях</w:t>
            </w:r>
            <w:r w:rsidRPr="0028332E">
              <w:rPr>
                <w:b/>
                <w:lang w:val="ru-RU"/>
              </w:rPr>
              <w:t>(F.3.4)</w:t>
            </w:r>
            <w:r w:rsidRPr="0028332E">
              <w:rPr>
                <w:lang w:val="ru-RU"/>
              </w:rPr>
              <w:t>;</w:t>
            </w:r>
          </w:p>
          <w:p w:rsidR="0028332E" w:rsidRPr="0028332E" w:rsidRDefault="0028332E" w:rsidP="000542BE">
            <w:pPr>
              <w:numPr>
                <w:ilvl w:val="0"/>
                <w:numId w:val="3"/>
              </w:numPr>
              <w:tabs>
                <w:tab w:val="left" w:pos="1134"/>
                <w:tab w:val="left" w:pos="1320"/>
              </w:tabs>
              <w:spacing w:after="120"/>
              <w:ind w:left="0" w:firstLine="567"/>
              <w:jc w:val="both"/>
              <w:rPr>
                <w:lang w:val="ru-RU"/>
              </w:rPr>
            </w:pPr>
            <w:r w:rsidRPr="0028332E">
              <w:rPr>
                <w:lang w:val="ru-RU"/>
              </w:rPr>
              <w:t xml:space="preserve">любой другой документы, </w:t>
            </w:r>
            <w:r w:rsidRPr="0028332E">
              <w:rPr>
                <w:b/>
                <w:lang w:val="ru-RU"/>
              </w:rPr>
              <w:t>запрашиваемый в КДЗ</w:t>
            </w:r>
            <w:r w:rsidRPr="0028332E">
              <w:rPr>
                <w:lang w:val="ru-RU"/>
              </w:rPr>
              <w:t>.</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Все документы, указанные в подпунктах a), b) и c) пункта </w:t>
            </w:r>
            <w:r w:rsidRPr="0028332E">
              <w:rPr>
                <w:b/>
                <w:lang w:val="ru-RU"/>
              </w:rPr>
              <w:t>ИДО20.1</w:t>
            </w:r>
            <w:r w:rsidRPr="0028332E">
              <w:rPr>
                <w:lang w:val="ru-RU"/>
              </w:rPr>
              <w:t xml:space="preserve"> заполняются без изменения и отклонения от оригианла, пробелы аполняются запрашиваемой информацией. Неправильное заполнение формуляров может првести к отклонению оферты как несоответствующей.</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Документы для подтверждения соответствия услуг</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Для установления соответствия услуг тебованиями документов по присуждению, оферент предоставляется вместе со своей офертой документы, потверждающие, что услуги соответствуют условиям предоставления, техническим спецификациям и стандартам, указанным в разделе 4 </w:t>
            </w:r>
            <w:r w:rsidRPr="0028332E">
              <w:rPr>
                <w:b/>
                <w:lang w:val="ru-RU"/>
              </w:rPr>
              <w:t>Технического задания</w:t>
            </w:r>
            <w:r w:rsidRPr="0028332E">
              <w:rPr>
                <w:lang w:val="ru-RU"/>
              </w:rPr>
              <w:t xml:space="preserve">.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Для подтверждения технического соответствия предложенных услуг, предложенного количества и сроков предоставления, фоерен заполняет Формуляр </w:t>
            </w:r>
            <w:r w:rsidRPr="0028332E">
              <w:rPr>
                <w:b/>
                <w:lang w:val="ru-RU"/>
              </w:rPr>
              <w:t>Технические спецификации(F4.1) и Ценовые спецификации (F4.2)</w:t>
            </w:r>
            <w:r w:rsidRPr="0028332E">
              <w:rPr>
                <w:lang w:val="ru-RU"/>
              </w:rPr>
              <w:t xml:space="preserve">. Кроме того, оферент указывает специализированную литературу, чертежи выписки из каталогов и другие подтверждающие технические данные. </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bookmarkStart w:id="43" w:name="_Toc392180154"/>
            <w:bookmarkStart w:id="44" w:name="_Toc449539044"/>
            <w:r w:rsidRPr="0028332E">
              <w:rPr>
                <w:color w:val="auto"/>
                <w:lang w:val="ru-RU"/>
              </w:rPr>
              <w:t xml:space="preserve">Принцип единой оферты. </w:t>
            </w:r>
            <w:bookmarkEnd w:id="43"/>
            <w:bookmarkEnd w:id="44"/>
            <w:r w:rsidRPr="0028332E">
              <w:rPr>
                <w:color w:val="auto"/>
                <w:lang w:val="ru-RU"/>
              </w:rPr>
              <w:t>Альтернативные оферты</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Оферент представляет одну единственную оферту, в индивидуальном порядке или в качестве члена ассоциации. Все оферты с участием одного оферента, которыйподает или участвует в нескольких офертах, будут отклонены (это не относится к участию субподрядчиков в нескольких офертах). Альтернативные оферты не принимаются, за исключением случаев, когда это </w:t>
            </w:r>
            <w:r w:rsidRPr="0028332E">
              <w:rPr>
                <w:b/>
                <w:lang w:val="ru-RU"/>
              </w:rPr>
              <w:t>разрешено вКДЗ 4.1</w:t>
            </w:r>
            <w:r w:rsidRPr="0028332E">
              <w:rPr>
                <w:lang w:val="ru-RU"/>
              </w:rPr>
              <w:t>.</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Гарантия оферты</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Оферент подает, в качестве части своей оферты, Гарантию оферты </w:t>
            </w:r>
            <w:r w:rsidRPr="0028332E">
              <w:rPr>
                <w:b/>
                <w:lang w:val="ru-RU"/>
              </w:rPr>
              <w:t>(F3.2)</w:t>
            </w:r>
            <w:r w:rsidRPr="0028332E">
              <w:rPr>
                <w:lang w:val="ru-RU"/>
              </w:rPr>
              <w:t xml:space="preserve">, как </w:t>
            </w:r>
            <w:r w:rsidRPr="0028332E">
              <w:rPr>
                <w:b/>
                <w:lang w:val="ru-RU"/>
              </w:rPr>
              <w:t>указано вКДЗ 4.2</w:t>
            </w:r>
            <w:r w:rsidRPr="0028332E">
              <w:rPr>
                <w:lang w:val="ru-RU"/>
              </w:rPr>
              <w:t>.</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Гарантия оферты на сумму, </w:t>
            </w:r>
            <w:r w:rsidRPr="0028332E">
              <w:rPr>
                <w:b/>
                <w:lang w:val="ru-RU"/>
              </w:rPr>
              <w:t>указанную вКДЗ 4.3</w:t>
            </w:r>
            <w:r w:rsidRPr="0028332E">
              <w:rPr>
                <w:lang w:val="ru-RU"/>
              </w:rPr>
              <w:t>, в молдавских леях, и выдается лицензированным банком и должна быть:</w:t>
            </w:r>
          </w:p>
          <w:p w:rsidR="0028332E" w:rsidRPr="0028332E" w:rsidRDefault="0028332E" w:rsidP="000542BE">
            <w:pPr>
              <w:numPr>
                <w:ilvl w:val="0"/>
                <w:numId w:val="4"/>
              </w:numPr>
              <w:tabs>
                <w:tab w:val="left" w:pos="1134"/>
                <w:tab w:val="left" w:pos="1320"/>
              </w:tabs>
              <w:spacing w:after="120"/>
              <w:ind w:left="0" w:firstLine="567"/>
              <w:jc w:val="both"/>
              <w:rPr>
                <w:lang w:val="ru-RU"/>
              </w:rPr>
            </w:pPr>
            <w:r w:rsidRPr="0028332E">
              <w:rPr>
                <w:lang w:val="ru-RU"/>
              </w:rPr>
              <w:t>в форме банковской гарантии банковского учреждения, действительной на срок действия оферты либо другой продленный срок, по необходимости, в соответствии с пунктом</w:t>
            </w:r>
            <w:r w:rsidRPr="0028332E">
              <w:rPr>
                <w:b/>
                <w:lang w:val="ru-RU"/>
              </w:rPr>
              <w:t>ИДО25.2</w:t>
            </w:r>
            <w:r w:rsidRPr="0028332E">
              <w:rPr>
                <w:lang w:val="ru-RU"/>
              </w:rPr>
              <w:t>; или</w:t>
            </w:r>
          </w:p>
          <w:p w:rsidR="0028332E" w:rsidRPr="0028332E" w:rsidRDefault="0028332E" w:rsidP="000542BE">
            <w:pPr>
              <w:numPr>
                <w:ilvl w:val="0"/>
                <w:numId w:val="4"/>
              </w:numPr>
              <w:tabs>
                <w:tab w:val="left" w:pos="1134"/>
                <w:tab w:val="left" w:pos="1320"/>
              </w:tabs>
              <w:spacing w:after="120"/>
              <w:ind w:left="0" w:firstLine="567"/>
              <w:jc w:val="both"/>
              <w:rPr>
                <w:lang w:val="ru-RU"/>
              </w:rPr>
            </w:pPr>
            <w:r w:rsidRPr="0028332E">
              <w:rPr>
                <w:lang w:val="ru-RU"/>
              </w:rPr>
              <w:t>в виде перевода на счет закупающего органа; или</w:t>
            </w:r>
          </w:p>
          <w:p w:rsidR="0028332E" w:rsidRPr="0028332E" w:rsidRDefault="0028332E" w:rsidP="000542BE">
            <w:pPr>
              <w:numPr>
                <w:ilvl w:val="0"/>
                <w:numId w:val="4"/>
              </w:numPr>
              <w:tabs>
                <w:tab w:val="left" w:pos="1134"/>
                <w:tab w:val="left" w:pos="1320"/>
              </w:tabs>
              <w:spacing w:after="120"/>
              <w:ind w:left="0" w:firstLine="567"/>
              <w:jc w:val="both"/>
              <w:rPr>
                <w:lang w:val="ru-RU"/>
              </w:rPr>
            </w:pPr>
            <w:r w:rsidRPr="0028332E">
              <w:rPr>
                <w:lang w:val="ru-RU"/>
              </w:rPr>
              <w:t>другие формы, принятые закупающим органом, указанные в</w:t>
            </w:r>
            <w:r w:rsidRPr="0028332E">
              <w:rPr>
                <w:b/>
                <w:lang w:val="ru-RU"/>
              </w:rPr>
              <w:t>КДЗ 4.2</w:t>
            </w:r>
            <w:r w:rsidRPr="0028332E">
              <w:rPr>
                <w:lang w:val="ru-RU"/>
              </w:rPr>
              <w:t>.</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Если гарантия оферты запрошена в соответствии с пунктом</w:t>
            </w:r>
            <w:r w:rsidRPr="0028332E">
              <w:rPr>
                <w:b/>
                <w:lang w:val="ru-RU"/>
              </w:rPr>
              <w:t>ИДО23.1</w:t>
            </w:r>
            <w:r w:rsidRPr="0028332E">
              <w:rPr>
                <w:lang w:val="ru-RU"/>
              </w:rPr>
              <w:t xml:space="preserve">, любая оферта без приложения подобной гарантии, подготовленной соответствующим образом, </w:t>
            </w:r>
            <w:r w:rsidRPr="0028332E">
              <w:rPr>
                <w:lang w:val="ru-RU"/>
              </w:rPr>
              <w:lastRenderedPageBreak/>
              <w:t>будет отклонена закупающим органом как несоответствующая.</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Гарантия оферты оферентов, которые не были признаны выигрышными, подлежит незамедлительному возврату с момента наступления следующих событий:</w:t>
            </w:r>
          </w:p>
          <w:p w:rsidR="0028332E" w:rsidRPr="0028332E" w:rsidRDefault="0028332E" w:rsidP="000542BE">
            <w:pPr>
              <w:tabs>
                <w:tab w:val="left" w:pos="960"/>
                <w:tab w:val="left" w:pos="1134"/>
              </w:tabs>
              <w:spacing w:after="120"/>
              <w:ind w:left="567"/>
              <w:jc w:val="both"/>
              <w:rPr>
                <w:lang w:val="ru-RU"/>
              </w:rPr>
            </w:pPr>
            <w:r w:rsidRPr="0028332E">
              <w:rPr>
                <w:lang w:val="ru-RU"/>
              </w:rPr>
              <w:t>a) истечение срока действия гарантии оферты;</w:t>
            </w:r>
          </w:p>
          <w:p w:rsidR="0028332E" w:rsidRPr="0028332E" w:rsidRDefault="0028332E" w:rsidP="000542BE">
            <w:pPr>
              <w:tabs>
                <w:tab w:val="left" w:pos="960"/>
                <w:tab w:val="left" w:pos="1134"/>
              </w:tabs>
              <w:spacing w:after="120"/>
              <w:ind w:left="567"/>
              <w:jc w:val="both"/>
              <w:rPr>
                <w:lang w:val="ru-RU"/>
              </w:rPr>
            </w:pPr>
            <w:r w:rsidRPr="0028332E">
              <w:rPr>
                <w:lang w:val="ru-RU"/>
              </w:rPr>
              <w:t xml:space="preserve">b) заключение договора о государственных закупках и подача гарантии добросовестного исполнения договора, если данная гарантия предусмотрена в документации по присуждению; </w:t>
            </w:r>
          </w:p>
          <w:p w:rsidR="0028332E" w:rsidRPr="0028332E" w:rsidRDefault="0028332E" w:rsidP="000542BE">
            <w:pPr>
              <w:tabs>
                <w:tab w:val="left" w:pos="960"/>
                <w:tab w:val="left" w:pos="1134"/>
              </w:tabs>
              <w:spacing w:after="120"/>
              <w:ind w:left="567"/>
              <w:jc w:val="both"/>
              <w:rPr>
                <w:lang w:val="ru-RU"/>
              </w:rPr>
            </w:pPr>
            <w:r w:rsidRPr="0028332E">
              <w:rPr>
                <w:lang w:val="ru-RU"/>
              </w:rPr>
              <w:t xml:space="preserve">c) приостановление процедуры без заключения договора о государственных закупках; </w:t>
            </w:r>
          </w:p>
          <w:p w:rsidR="0028332E" w:rsidRPr="0028332E" w:rsidRDefault="0028332E" w:rsidP="000542BE">
            <w:pPr>
              <w:tabs>
                <w:tab w:val="left" w:pos="960"/>
                <w:tab w:val="left" w:pos="1134"/>
              </w:tabs>
              <w:spacing w:after="120"/>
              <w:ind w:left="567"/>
              <w:jc w:val="both"/>
              <w:rPr>
                <w:lang w:val="ru-RU"/>
              </w:rPr>
            </w:pPr>
            <w:r w:rsidRPr="0028332E">
              <w:rPr>
                <w:lang w:val="ru-RU"/>
              </w:rPr>
              <w:t xml:space="preserve">d) отзыв оферты до истечения срока подачи оферт, в случае если документация по присуждению не предусматривает невозможность данного отзыва.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Гарантия оферты может быть удержана:</w:t>
            </w:r>
          </w:p>
          <w:p w:rsidR="0028332E" w:rsidRPr="0028332E" w:rsidRDefault="0028332E" w:rsidP="000542BE">
            <w:pPr>
              <w:numPr>
                <w:ilvl w:val="0"/>
                <w:numId w:val="5"/>
              </w:numPr>
              <w:tabs>
                <w:tab w:val="left" w:pos="1134"/>
                <w:tab w:val="left" w:pos="1320"/>
              </w:tabs>
              <w:spacing w:after="120"/>
              <w:ind w:left="0" w:firstLine="567"/>
              <w:jc w:val="both"/>
              <w:rPr>
                <w:lang w:val="ru-RU"/>
              </w:rPr>
            </w:pPr>
            <w:r w:rsidRPr="0028332E">
              <w:rPr>
                <w:lang w:val="ru-RU"/>
              </w:rPr>
              <w:t xml:space="preserve">если оферент отзывает либо изменяет оферту в период срока действия оферты, указанного оферентом в Формуляре оферты, за исключением случаев, предусмотренных в пункте </w:t>
            </w:r>
            <w:r w:rsidRPr="0028332E">
              <w:rPr>
                <w:b/>
                <w:lang w:val="ru-RU"/>
              </w:rPr>
              <w:t>ИДО25.2</w:t>
            </w:r>
            <w:r w:rsidRPr="0028332E">
              <w:rPr>
                <w:lang w:val="ru-RU"/>
              </w:rPr>
              <w:t>; или</w:t>
            </w:r>
          </w:p>
          <w:p w:rsidR="0028332E" w:rsidRPr="0028332E" w:rsidRDefault="0028332E" w:rsidP="000542BE">
            <w:pPr>
              <w:numPr>
                <w:ilvl w:val="0"/>
                <w:numId w:val="5"/>
              </w:numPr>
              <w:tabs>
                <w:tab w:val="left" w:pos="1134"/>
                <w:tab w:val="left" w:pos="1320"/>
              </w:tabs>
              <w:spacing w:after="120"/>
              <w:ind w:left="0" w:firstLine="567"/>
              <w:jc w:val="both"/>
              <w:rPr>
                <w:lang w:val="ru-RU"/>
              </w:rPr>
            </w:pPr>
            <w:r w:rsidRPr="0028332E">
              <w:rPr>
                <w:lang w:val="ru-RU"/>
              </w:rPr>
              <w:t xml:space="preserve">если выигравший оферент отказывается: </w:t>
            </w:r>
          </w:p>
          <w:p w:rsidR="0028332E" w:rsidRPr="0028332E" w:rsidRDefault="0028332E" w:rsidP="000542BE">
            <w:pPr>
              <w:numPr>
                <w:ilvl w:val="0"/>
                <w:numId w:val="6"/>
              </w:numPr>
              <w:tabs>
                <w:tab w:val="left" w:pos="1134"/>
                <w:tab w:val="left" w:pos="1680"/>
              </w:tabs>
              <w:spacing w:after="120"/>
              <w:ind w:left="0" w:firstLine="567"/>
              <w:jc w:val="both"/>
              <w:rPr>
                <w:lang w:val="ru-RU"/>
              </w:rPr>
            </w:pPr>
            <w:r w:rsidRPr="0028332E">
              <w:rPr>
                <w:lang w:val="ru-RU"/>
              </w:rPr>
              <w:t>предоставить Гарантию добросовестного исполнения согласно пункту</w:t>
            </w:r>
            <w:r w:rsidRPr="0028332E">
              <w:rPr>
                <w:b/>
                <w:lang w:val="ru-RU"/>
              </w:rPr>
              <w:t xml:space="preserve"> ИДО48</w:t>
            </w:r>
            <w:r w:rsidRPr="0028332E">
              <w:rPr>
                <w:lang w:val="ru-RU"/>
              </w:rPr>
              <w:t>;</w:t>
            </w:r>
          </w:p>
          <w:p w:rsidR="0028332E" w:rsidRPr="0028332E" w:rsidRDefault="0028332E" w:rsidP="000542BE">
            <w:pPr>
              <w:numPr>
                <w:ilvl w:val="0"/>
                <w:numId w:val="6"/>
              </w:numPr>
              <w:tabs>
                <w:tab w:val="left" w:pos="1134"/>
                <w:tab w:val="left" w:pos="1680"/>
              </w:tabs>
              <w:spacing w:after="120"/>
              <w:ind w:left="0" w:firstLine="567"/>
              <w:jc w:val="both"/>
              <w:rPr>
                <w:lang w:val="ru-RU"/>
              </w:rPr>
            </w:pPr>
            <w:r w:rsidRPr="0028332E">
              <w:rPr>
                <w:lang w:val="ru-RU"/>
              </w:rPr>
              <w:t xml:space="preserve">подписать договор согласно пункту </w:t>
            </w:r>
            <w:r w:rsidRPr="0028332E">
              <w:rPr>
                <w:b/>
                <w:lang w:val="ru-RU"/>
              </w:rPr>
              <w:t>ИДО49</w:t>
            </w:r>
            <w:r w:rsidRPr="0028332E">
              <w:rPr>
                <w:lang w:val="ru-RU"/>
              </w:rPr>
              <w:t>.</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Гарантия для оферты, предоставленная Ассоциацией, составляется от имени Ассоциации, подающей оферту. Если Ассоциация не является юридически созданной на момент торгов, Гарантия оферты предоставляется от имени всех подразумеваемых членов.</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Цены</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Цены, указанные оферентом в </w:t>
            </w:r>
            <w:r w:rsidRPr="0028332E">
              <w:rPr>
                <w:b/>
                <w:lang w:val="ru-RU"/>
              </w:rPr>
              <w:t>Формуляре оферты(F3.1)</w:t>
            </w:r>
            <w:r w:rsidRPr="0028332E">
              <w:rPr>
                <w:lang w:val="ru-RU"/>
              </w:rPr>
              <w:t>и в</w:t>
            </w:r>
            <w:r w:rsidRPr="0028332E">
              <w:rPr>
                <w:b/>
                <w:lang w:val="ru-RU"/>
              </w:rPr>
              <w:t>Ценовых спецификациях (F4.2)</w:t>
            </w:r>
            <w:r w:rsidRPr="0028332E">
              <w:rPr>
                <w:lang w:val="ru-RU"/>
              </w:rPr>
              <w:t>должны соответствовать нижеприведенным требованиям.</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Все лоты и позиции должны быть перечислены и оценены отдельно в</w:t>
            </w:r>
            <w:r w:rsidRPr="0028332E">
              <w:rPr>
                <w:b/>
                <w:lang w:val="ru-RU"/>
              </w:rPr>
              <w:t>Технических спецификациях (F4.1) и в Ценовых спецификациях (F4.2).</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Цена, указанная в Формуляре оферты, должна представлять собой общую стоимость оферты, включая НДС.</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УсловияIncoterms, как, например, EXW, CIP, DDP и другие схожие условия, подлежат правилам,предусмотренным в текущем издании Incoterms, опубликованном Международной торговой палатой, как это </w:t>
            </w:r>
            <w:r w:rsidRPr="0028332E">
              <w:rPr>
                <w:b/>
                <w:bCs/>
                <w:lang w:val="ru-RU"/>
              </w:rPr>
              <w:t>указано в</w:t>
            </w:r>
            <w:r w:rsidRPr="0028332E">
              <w:rPr>
                <w:b/>
                <w:lang w:val="ru-RU"/>
              </w:rPr>
              <w:t xml:space="preserve"> КДЗ 4.4</w:t>
            </w:r>
            <w:r w:rsidRPr="0028332E">
              <w:rPr>
                <w:lang w:val="ru-RU"/>
              </w:rPr>
              <w:t>.</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Цены указываются, как это предусмотрено в </w:t>
            </w:r>
            <w:r w:rsidRPr="0028332E">
              <w:rPr>
                <w:b/>
                <w:lang w:val="ru-RU"/>
              </w:rPr>
              <w:t>Ценовых спецификациях (F4.2)</w:t>
            </w:r>
            <w:r w:rsidRPr="0028332E">
              <w:rPr>
                <w:lang w:val="ru-RU"/>
              </w:rPr>
              <w:t>.</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Закупающий орган осуществляет платежи согласно методологии и условиям, </w:t>
            </w:r>
            <w:r w:rsidRPr="0028332E">
              <w:rPr>
                <w:b/>
                <w:bCs/>
                <w:lang w:val="ru-RU"/>
              </w:rPr>
              <w:t>указанным в</w:t>
            </w:r>
            <w:r w:rsidRPr="0028332E">
              <w:rPr>
                <w:b/>
                <w:lang w:val="ru-RU"/>
              </w:rPr>
              <w:t xml:space="preserve"> КДЗ 4.7</w:t>
            </w:r>
            <w:r w:rsidRPr="0028332E">
              <w:rPr>
                <w:lang w:val="ru-RU"/>
              </w:rPr>
              <w:t>.</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Срок действия оферт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Оферты остаются действительными на протяжении срока, </w:t>
            </w:r>
            <w:r w:rsidRPr="0028332E">
              <w:rPr>
                <w:b/>
                <w:bCs/>
                <w:lang w:val="ru-RU"/>
              </w:rPr>
              <w:t xml:space="preserve">указанного в </w:t>
            </w:r>
            <w:r w:rsidRPr="0028332E">
              <w:rPr>
                <w:b/>
                <w:lang w:val="ru-RU"/>
              </w:rPr>
              <w:t>КДЗ 4.8.</w:t>
            </w:r>
            <w:r w:rsidRPr="0028332E">
              <w:rPr>
                <w:lang w:val="ru-RU"/>
              </w:rPr>
              <w:t>с момента предельной даты оферты, установленной закупающим органом. Оферта, действительная на меньший срок, будет отклонена закупающим органом как несоответствующая.</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В исключительных случаях, до истечения срока действия оферты, закупающий орган может потребовать от оферентов продления срока действия их оферт максимум на 60 дней от первоначального срока. Требование и ответы составляются в письменной форме. В случае если требуется гарантия оферты в рамках торгов, согласно положениям пункта </w:t>
            </w:r>
            <w:r w:rsidRPr="0028332E">
              <w:rPr>
                <w:b/>
                <w:lang w:val="ru-RU"/>
              </w:rPr>
              <w:t>ИДО23</w:t>
            </w:r>
            <w:r w:rsidRPr="0028332E">
              <w:rPr>
                <w:lang w:val="ru-RU"/>
              </w:rPr>
              <w:t>, она также будет продлена на соответствующий срок. Оферент вправе отказаться от требования о продлении без потери гарантии оферты. Оферентам, принявшим требование о продлении, запрещается изменять оферты.</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Валюта оферты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lastRenderedPageBreak/>
              <w:t xml:space="preserve">Цена за запрашиваемые услуги указывается в молдавских леях, за исключением случаев, когда в </w:t>
            </w:r>
            <w:r w:rsidRPr="0028332E">
              <w:rPr>
                <w:b/>
                <w:lang w:val="ru-RU"/>
              </w:rPr>
              <w:t xml:space="preserve">КДЗ 4.9. </w:t>
            </w:r>
            <w:r w:rsidRPr="0028332E">
              <w:rPr>
                <w:lang w:val="ru-RU"/>
              </w:rPr>
              <w:t xml:space="preserve">предусмотрено иное. </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Формат и подписание оферты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Оферент подготавливает оригинал документов, входящих в оферту, как это описано в пункте</w:t>
            </w:r>
            <w:r w:rsidRPr="0028332E">
              <w:rPr>
                <w:b/>
                <w:lang w:val="ru-RU"/>
              </w:rPr>
              <w:t>ИДО20</w:t>
            </w:r>
            <w:r w:rsidRPr="0028332E">
              <w:rPr>
                <w:lang w:val="ru-RU"/>
              </w:rPr>
              <w:t>.</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Оферта печатается либо пишется от руки чернилами, которые не могут быть стерты, и подписывается лицом, уполномоченным подписывать от имени оферента. Такое полномочие оформляется в форме письма о делегировании/уполномочивании, прилагающегося к </w:t>
            </w:r>
            <w:r w:rsidRPr="0028332E">
              <w:rPr>
                <w:b/>
                <w:lang w:val="ru-RU"/>
              </w:rPr>
              <w:t>Информативному формуляру об оференте (F3.3)</w:t>
            </w:r>
            <w:r w:rsidRPr="0028332E">
              <w:rPr>
                <w:lang w:val="ru-RU"/>
              </w:rPr>
              <w:t>. Фамилия и должность каждого лица, подписывающего письмо о делегировании/уполномочивании, должны быть отпечатаны под каждой соответствующей подписью. Все страницы оферты нумеруются последовательно и подписываются/отмечаются инициалами лица, подписывающего оферту, с приложением ведомости документов, содержащихся в оферте.</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Любые дополнительные записи, удаления либо надписи поверх существующих будут действительными, только если они подписаны либо проштампованы лицом, уполномоченным подписывать оферту.</w:t>
            </w:r>
          </w:p>
        </w:tc>
      </w:tr>
      <w:tr w:rsidR="0028332E" w:rsidRPr="0028332E" w:rsidTr="000542BE">
        <w:trPr>
          <w:trHeight w:val="600"/>
        </w:trPr>
        <w:tc>
          <w:tcPr>
            <w:tcW w:w="9747" w:type="dxa"/>
            <w:vAlign w:val="center"/>
          </w:tcPr>
          <w:p w:rsidR="0028332E" w:rsidRPr="0028332E" w:rsidRDefault="0028332E" w:rsidP="000542BE">
            <w:pPr>
              <w:pStyle w:val="Heading2"/>
              <w:keepNext w:val="0"/>
              <w:keepLines w:val="0"/>
              <w:numPr>
                <w:ilvl w:val="0"/>
                <w:numId w:val="12"/>
              </w:numPr>
              <w:tabs>
                <w:tab w:val="left" w:pos="360"/>
                <w:tab w:val="left" w:pos="1134"/>
              </w:tabs>
              <w:spacing w:before="0"/>
              <w:ind w:left="0" w:firstLine="567"/>
              <w:jc w:val="center"/>
              <w:rPr>
                <w:color w:val="auto"/>
                <w:sz w:val="24"/>
                <w:szCs w:val="24"/>
                <w:lang w:val="ru-RU"/>
              </w:rPr>
            </w:pPr>
            <w:bookmarkStart w:id="45" w:name="_Toc392180160"/>
            <w:bookmarkStart w:id="46" w:name="_Toc449539050"/>
            <w:r w:rsidRPr="0028332E">
              <w:rPr>
                <w:color w:val="auto"/>
                <w:sz w:val="24"/>
                <w:szCs w:val="24"/>
                <w:lang w:val="ru-RU"/>
              </w:rPr>
              <w:lastRenderedPageBreak/>
              <w:t>Depunereașideschidereaofertelor</w:t>
            </w:r>
            <w:bookmarkEnd w:id="45"/>
            <w:bookmarkEnd w:id="46"/>
          </w:p>
        </w:tc>
      </w:tr>
      <w:tr w:rsidR="0028332E" w:rsidRPr="0028332E" w:rsidTr="000542BE">
        <w:trPr>
          <w:trHeight w:val="600"/>
        </w:trPr>
        <w:tc>
          <w:tcPr>
            <w:tcW w:w="9747" w:type="dxa"/>
            <w:vAlign w:val="center"/>
          </w:tcPr>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Подача, опечатывание и маркировка оферт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Оференты могут подавать оферты посредством почтовых услуг либо лично. Оференты подают отдельно финансовую оферту и техническую оферту, включая альтернативные оферты, если это дозволено согласно положениям </w:t>
            </w:r>
            <w:r w:rsidRPr="0028332E">
              <w:rPr>
                <w:b/>
                <w:lang w:val="ru-RU"/>
              </w:rPr>
              <w:t>КДЗ4.1</w:t>
            </w:r>
            <w:r w:rsidRPr="0028332E">
              <w:rPr>
                <w:lang w:val="ru-RU"/>
              </w:rPr>
              <w:t xml:space="preserve">, в опечатанных конвертах, промаркировав их соответствующим образом. Конверты с финансовой, технической и, по необходимости, альтернативной офертой, предоставляются в одном опечатанном конверте.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Конверт должен содержать:</w:t>
            </w:r>
          </w:p>
          <w:p w:rsidR="0028332E" w:rsidRPr="0028332E" w:rsidRDefault="0028332E" w:rsidP="000542BE">
            <w:pPr>
              <w:numPr>
                <w:ilvl w:val="0"/>
                <w:numId w:val="7"/>
              </w:numPr>
              <w:tabs>
                <w:tab w:val="left" w:pos="1134"/>
                <w:tab w:val="left" w:pos="1320"/>
              </w:tabs>
              <w:spacing w:after="120"/>
              <w:ind w:left="0" w:firstLine="567"/>
              <w:jc w:val="both"/>
              <w:rPr>
                <w:lang w:val="ru-RU"/>
              </w:rPr>
            </w:pPr>
            <w:r w:rsidRPr="0028332E">
              <w:rPr>
                <w:lang w:val="ru-RU"/>
              </w:rPr>
              <w:t>фамилию и адрес оферента;</w:t>
            </w:r>
          </w:p>
          <w:p w:rsidR="0028332E" w:rsidRPr="0028332E" w:rsidRDefault="0028332E" w:rsidP="000542BE">
            <w:pPr>
              <w:numPr>
                <w:ilvl w:val="0"/>
                <w:numId w:val="7"/>
              </w:numPr>
              <w:tabs>
                <w:tab w:val="left" w:pos="1134"/>
                <w:tab w:val="left" w:pos="1320"/>
              </w:tabs>
              <w:spacing w:after="120"/>
              <w:ind w:left="0" w:firstLine="567"/>
              <w:jc w:val="both"/>
              <w:rPr>
                <w:lang w:val="ru-RU"/>
              </w:rPr>
            </w:pPr>
            <w:r w:rsidRPr="0028332E">
              <w:rPr>
                <w:lang w:val="ru-RU"/>
              </w:rPr>
              <w:t>адрес закупающего органа в соответствии с пунктом</w:t>
            </w:r>
            <w:r w:rsidRPr="0028332E">
              <w:rPr>
                <w:b/>
                <w:lang w:val="ru-RU"/>
              </w:rPr>
              <w:t>КДЗ5.2.</w:t>
            </w:r>
            <w:r w:rsidRPr="0028332E">
              <w:rPr>
                <w:lang w:val="ru-RU"/>
              </w:rPr>
              <w:t>;</w:t>
            </w:r>
          </w:p>
          <w:p w:rsidR="0028332E" w:rsidRPr="0028332E" w:rsidRDefault="0028332E" w:rsidP="000542BE">
            <w:pPr>
              <w:numPr>
                <w:ilvl w:val="0"/>
                <w:numId w:val="7"/>
              </w:numPr>
              <w:tabs>
                <w:tab w:val="left" w:pos="1134"/>
                <w:tab w:val="left" w:pos="1320"/>
              </w:tabs>
              <w:spacing w:after="120"/>
              <w:ind w:left="0" w:firstLine="567"/>
              <w:jc w:val="both"/>
              <w:rPr>
                <w:lang w:val="ru-RU"/>
              </w:rPr>
            </w:pPr>
            <w:r w:rsidRPr="0028332E">
              <w:rPr>
                <w:lang w:val="ru-RU"/>
              </w:rPr>
              <w:t xml:space="preserve">номер торгов, согласно пункту </w:t>
            </w:r>
            <w:r w:rsidRPr="0028332E">
              <w:rPr>
                <w:b/>
                <w:lang w:val="ru-RU"/>
              </w:rPr>
              <w:t>КДЗ1.3</w:t>
            </w:r>
            <w:r w:rsidRPr="0028332E">
              <w:rPr>
                <w:lang w:val="ru-RU"/>
              </w:rPr>
              <w:t xml:space="preserve">, и другие дополнительные идентификационные данные, если </w:t>
            </w:r>
            <w:r w:rsidRPr="0028332E">
              <w:rPr>
                <w:b/>
                <w:lang w:val="ru-RU"/>
              </w:rPr>
              <w:t>указано в КДЗ5.1.</w:t>
            </w:r>
            <w:r w:rsidRPr="0028332E">
              <w:rPr>
                <w:lang w:val="ru-RU"/>
              </w:rPr>
              <w:t xml:space="preserve">; </w:t>
            </w:r>
          </w:p>
          <w:p w:rsidR="0028332E" w:rsidRPr="0028332E" w:rsidRDefault="0028332E" w:rsidP="000542BE">
            <w:pPr>
              <w:numPr>
                <w:ilvl w:val="0"/>
                <w:numId w:val="7"/>
              </w:numPr>
              <w:tabs>
                <w:tab w:val="left" w:pos="1134"/>
                <w:tab w:val="left" w:pos="1320"/>
              </w:tabs>
              <w:spacing w:after="120"/>
              <w:ind w:left="0" w:firstLine="567"/>
              <w:jc w:val="both"/>
              <w:rPr>
                <w:lang w:val="ru-RU"/>
              </w:rPr>
            </w:pPr>
            <w:r w:rsidRPr="0028332E">
              <w:rPr>
                <w:lang w:val="ru-RU"/>
              </w:rPr>
              <w:t xml:space="preserve">предупреждение о том, что их нельзя открывать до даты и времени вскрытия оферт в соответствии с пунктом </w:t>
            </w:r>
            <w:r w:rsidRPr="0028332E">
              <w:rPr>
                <w:b/>
                <w:lang w:val="ru-RU"/>
              </w:rPr>
              <w:t>КДЗ5.3.</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Если конверты не пропечатаны и не промаркированы согласно вышеуказанным требованиям, закупающий орган не несет ответственность за их неправильное размещение либо вскрытие до наступления срока, предусмотренного офертой.</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Предельный срок подачи оферт</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Оферты принимаются закупающим органом не позднее дня и времени, </w:t>
            </w:r>
            <w:r w:rsidRPr="0028332E">
              <w:rPr>
                <w:b/>
                <w:lang w:val="ru-RU"/>
              </w:rPr>
              <w:t>указанных в КДЗ5.2</w:t>
            </w:r>
            <w:r w:rsidRPr="0028332E">
              <w:rPr>
                <w:lang w:val="ru-RU"/>
              </w:rPr>
              <w:t xml:space="preserve">. Закупающий орган вправе, по своему собственному усмотрению, продлить срок подачи оферт посредством изменения документов по присуждению согласно пункту </w:t>
            </w:r>
            <w:r w:rsidRPr="0028332E">
              <w:rPr>
                <w:b/>
                <w:lang w:val="ru-RU"/>
              </w:rPr>
              <w:t>ИДО9</w:t>
            </w:r>
            <w:r w:rsidRPr="0028332E">
              <w:rPr>
                <w:lang w:val="ru-RU"/>
              </w:rPr>
              <w:t>, в данном случае все права и обязанности закупающего органа и оферентов подлежат в дальнейшем продлению по истечении предельного срока.</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Оферты, поданные с опозданием</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Закупающий орган не принимает во внимание оферту, поданную по истечении предельного срока для подачи оферт, в соответствии с пунктом </w:t>
            </w:r>
            <w:r w:rsidRPr="0028332E">
              <w:rPr>
                <w:b/>
                <w:lang w:val="ru-RU"/>
              </w:rPr>
              <w:t>КДЗ5.2</w:t>
            </w:r>
            <w:r w:rsidRPr="0028332E">
              <w:rPr>
                <w:lang w:val="ru-RU"/>
              </w:rPr>
              <w:t>. Любая оферта, полученная от закупающего органа после истечения предельного срока для подачи оферт, регистрируется соответствующим образом и возвращается оференту без ее вскрытия с соответствующей пометкой в протоколе о вскрытии.</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Изменение, замена и отзыв оферт</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lastRenderedPageBreak/>
              <w:t xml:space="preserve">Оферент вправе отозвать, заменить либо изменить оферту после ее подачи только до предельного срока для подачи оферт посредством предоставления письменного уведомления согласно пункту </w:t>
            </w:r>
            <w:r w:rsidRPr="0028332E">
              <w:rPr>
                <w:b/>
                <w:lang w:val="ru-RU"/>
              </w:rPr>
              <w:t>ИДО27</w:t>
            </w:r>
            <w:r w:rsidRPr="0028332E">
              <w:rPr>
                <w:lang w:val="ru-RU"/>
              </w:rPr>
              <w:t xml:space="preserve">, подписанного соответствующим образом уполномоченным представителем, включающим копию письма о делегировании/уполномочивании, согласно пункту </w:t>
            </w:r>
            <w:r w:rsidRPr="0028332E">
              <w:rPr>
                <w:b/>
                <w:lang w:val="ru-RU"/>
              </w:rPr>
              <w:t>ИДО27.2</w:t>
            </w:r>
            <w:r w:rsidRPr="0028332E">
              <w:rPr>
                <w:lang w:val="ru-RU"/>
              </w:rPr>
              <w:t>. Замена либо соответствующее изменение оферты должны сопровождаться письменным уведомлением. В случае отзыва оферты данный отзыв осуществляется посредством письма, уполномоченного оферентом.</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Оферты, затребованные к возврату в соответствии с пунктом </w:t>
            </w:r>
            <w:r w:rsidRPr="0028332E">
              <w:rPr>
                <w:b/>
                <w:lang w:val="ru-RU"/>
              </w:rPr>
              <w:t>ИДО31.1</w:t>
            </w:r>
            <w:r w:rsidRPr="0028332E">
              <w:rPr>
                <w:lang w:val="ru-RU"/>
              </w:rPr>
              <w:t>, будут возвращены в момент такого требования без их вскрытия.</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Ни одна из оферт не может быть отозвана, заменена либо изменена в период между сроком вскрытия оферт и сроком истечения их действия, под страхом удержания гарантии оферты.</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Вскрытие оферт</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Закупающий орган публично вскрывает оферты по адресу в день и время, </w:t>
            </w:r>
            <w:r w:rsidRPr="0028332E">
              <w:rPr>
                <w:b/>
                <w:lang w:val="ru-RU"/>
              </w:rPr>
              <w:t>указанные в КДЗ 5.3</w:t>
            </w:r>
            <w:r w:rsidRPr="0028332E">
              <w:rPr>
                <w:lang w:val="ru-RU"/>
              </w:rPr>
              <w:t xml:space="preserve">.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Все конверты будут вскрыты один за другим, зачитывая: </w:t>
            </w:r>
          </w:p>
          <w:p w:rsidR="0028332E" w:rsidRPr="0028332E" w:rsidRDefault="0028332E" w:rsidP="000542BE">
            <w:pPr>
              <w:numPr>
                <w:ilvl w:val="0"/>
                <w:numId w:val="8"/>
              </w:numPr>
              <w:tabs>
                <w:tab w:val="left" w:pos="1134"/>
                <w:tab w:val="left" w:pos="1320"/>
              </w:tabs>
              <w:spacing w:after="120"/>
              <w:ind w:left="0" w:firstLine="567"/>
              <w:jc w:val="both"/>
              <w:rPr>
                <w:lang w:val="ru-RU"/>
              </w:rPr>
            </w:pPr>
            <w:r w:rsidRPr="0028332E">
              <w:rPr>
                <w:lang w:val="ru-RU"/>
              </w:rPr>
              <w:t xml:space="preserve">имени оферента и если было внесено какое-либо изменение в оферту; </w:t>
            </w:r>
          </w:p>
          <w:p w:rsidR="0028332E" w:rsidRPr="0028332E" w:rsidRDefault="0028332E" w:rsidP="000542BE">
            <w:pPr>
              <w:numPr>
                <w:ilvl w:val="0"/>
                <w:numId w:val="8"/>
              </w:numPr>
              <w:tabs>
                <w:tab w:val="left" w:pos="1134"/>
                <w:tab w:val="left" w:pos="1320"/>
              </w:tabs>
              <w:spacing w:after="120"/>
              <w:ind w:left="0" w:firstLine="567"/>
              <w:jc w:val="both"/>
              <w:rPr>
                <w:lang w:val="ru-RU"/>
              </w:rPr>
            </w:pPr>
            <w:r w:rsidRPr="0028332E">
              <w:rPr>
                <w:lang w:val="ru-RU"/>
              </w:rPr>
              <w:t xml:space="preserve">цены оферты, по лотам и общие, и альтернативные оферты; </w:t>
            </w:r>
          </w:p>
          <w:p w:rsidR="0028332E" w:rsidRPr="0028332E" w:rsidRDefault="0028332E" w:rsidP="000542BE">
            <w:pPr>
              <w:numPr>
                <w:ilvl w:val="0"/>
                <w:numId w:val="8"/>
              </w:numPr>
              <w:tabs>
                <w:tab w:val="left" w:pos="1134"/>
                <w:tab w:val="left" w:pos="1320"/>
              </w:tabs>
              <w:spacing w:after="120"/>
              <w:ind w:left="0" w:firstLine="567"/>
              <w:jc w:val="both"/>
              <w:rPr>
                <w:lang w:val="ru-RU"/>
              </w:rPr>
            </w:pPr>
            <w:r w:rsidRPr="0028332E">
              <w:rPr>
                <w:lang w:val="ru-RU"/>
              </w:rPr>
              <w:t xml:space="preserve">наличие Гарантии оферты, если применяется; </w:t>
            </w:r>
          </w:p>
          <w:p w:rsidR="0028332E" w:rsidRPr="0028332E" w:rsidRDefault="0028332E" w:rsidP="000542BE">
            <w:pPr>
              <w:numPr>
                <w:ilvl w:val="0"/>
                <w:numId w:val="8"/>
              </w:numPr>
              <w:tabs>
                <w:tab w:val="left" w:pos="1134"/>
                <w:tab w:val="left" w:pos="1320"/>
              </w:tabs>
              <w:spacing w:after="120"/>
              <w:ind w:left="0" w:firstLine="567"/>
              <w:jc w:val="both"/>
              <w:rPr>
                <w:lang w:val="ru-RU"/>
              </w:rPr>
            </w:pPr>
            <w:r w:rsidRPr="0028332E">
              <w:rPr>
                <w:lang w:val="ru-RU"/>
              </w:rPr>
              <w:t xml:space="preserve">документы, представленные оферентом. </w:t>
            </w:r>
          </w:p>
          <w:p w:rsidR="0028332E" w:rsidRPr="0028332E" w:rsidRDefault="0028332E" w:rsidP="000542BE">
            <w:pPr>
              <w:tabs>
                <w:tab w:val="left" w:pos="1134"/>
              </w:tabs>
              <w:spacing w:after="120"/>
              <w:ind w:firstLine="567"/>
              <w:jc w:val="both"/>
              <w:rPr>
                <w:lang w:val="ru-RU"/>
              </w:rPr>
            </w:pPr>
            <w:r w:rsidRPr="0028332E">
              <w:rPr>
                <w:lang w:val="ru-RU"/>
              </w:rPr>
              <w:t xml:space="preserve">Ни одна из оферт не будет исключена в ходе процедуры их вскрытия, за исключением оферт, поданных с опозданием, в соответствии с пунктом </w:t>
            </w:r>
            <w:r w:rsidRPr="0028332E">
              <w:rPr>
                <w:b/>
                <w:lang w:val="ru-RU"/>
              </w:rPr>
              <w:t>ИДО30.1</w:t>
            </w:r>
            <w:r w:rsidRPr="0028332E">
              <w:rPr>
                <w:lang w:val="ru-RU"/>
              </w:rPr>
              <w:t>.</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Закупающий орган составляет протокол вскрытия оферт и по требованию представителей экономических операторов, присутствующих на заседании по вскрытию оферт, передает его последним на подпись. Копия протокола будет распределена по требованию, оферентам, представившим оферты вовремя.</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b/>
                <w:lang w:val="ru-RU"/>
              </w:rPr>
              <w:t>Формуляр оферты (F3.1) и Формуляр технической спецификации (F4.1) и Формуляр ценовой спецификации (F4.2)</w:t>
            </w:r>
            <w:r w:rsidRPr="0028332E">
              <w:rPr>
                <w:lang w:val="ru-RU"/>
              </w:rPr>
              <w:t>, представляющие финансовую стоимость предложения, подписываются всеми членами рабочей группы.</w:t>
            </w:r>
          </w:p>
        </w:tc>
      </w:tr>
      <w:tr w:rsidR="0028332E" w:rsidRPr="0028332E" w:rsidTr="000542BE">
        <w:trPr>
          <w:trHeight w:val="600"/>
        </w:trPr>
        <w:tc>
          <w:tcPr>
            <w:tcW w:w="9747" w:type="dxa"/>
            <w:vAlign w:val="center"/>
          </w:tcPr>
          <w:p w:rsidR="0028332E" w:rsidRPr="0028332E" w:rsidRDefault="0028332E" w:rsidP="000542BE">
            <w:pPr>
              <w:pStyle w:val="Heading2"/>
              <w:keepNext w:val="0"/>
              <w:keepLines w:val="0"/>
              <w:numPr>
                <w:ilvl w:val="0"/>
                <w:numId w:val="12"/>
              </w:numPr>
              <w:tabs>
                <w:tab w:val="left" w:pos="360"/>
                <w:tab w:val="left" w:pos="1134"/>
              </w:tabs>
              <w:spacing w:before="0"/>
              <w:ind w:left="0" w:firstLine="567"/>
              <w:jc w:val="center"/>
              <w:rPr>
                <w:color w:val="auto"/>
                <w:sz w:val="24"/>
                <w:szCs w:val="24"/>
                <w:lang w:val="ru-RU"/>
              </w:rPr>
            </w:pPr>
            <w:r w:rsidRPr="0028332E">
              <w:rPr>
                <w:color w:val="auto"/>
                <w:sz w:val="24"/>
                <w:szCs w:val="24"/>
                <w:lang w:val="ru-RU"/>
              </w:rPr>
              <w:lastRenderedPageBreak/>
              <w:t>Оценка и сопоставление оферт</w:t>
            </w:r>
          </w:p>
        </w:tc>
      </w:tr>
      <w:tr w:rsidR="0028332E" w:rsidRPr="0028332E" w:rsidTr="000542BE">
        <w:trPr>
          <w:trHeight w:val="600"/>
        </w:trPr>
        <w:tc>
          <w:tcPr>
            <w:tcW w:w="9747" w:type="dxa"/>
            <w:vAlign w:val="center"/>
          </w:tcPr>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Конфиденциальность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Информация, относящаяся к рассмотрению, оценке, сопоставлению оферт, не подлежит раскрытию оферентам либо другим лицам, официально не вовлеченным в данный процесс, до момента регистрации договора в установленном порядке.</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Любые действия оферента в целях оказания влияния на закупающий орган в процессе рассмотрения, оценки, сопоставления либо принятия решений по присуждению договора могут привести к отклонению данной оферты.</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Разъяснение оферт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Закупающий орган вправе, по своему усмотрению, потребовать от любого оферента пояснения к его оферте в целях упрощения рассмотрения, оценки, сопоставления оферт. Не запрашиваются, не представляются и не допускаются изменения в ценах либо в содержании оферты, за исключением устранения арифметических ошибок, обнаруженных закупающим органом в ходе оценки оферт, в соответствии с пунктом </w:t>
            </w:r>
            <w:r w:rsidRPr="0028332E">
              <w:rPr>
                <w:b/>
                <w:lang w:val="ru-RU"/>
              </w:rPr>
              <w:t>ИДО35</w:t>
            </w:r>
            <w:r w:rsidRPr="0028332E">
              <w:rPr>
                <w:lang w:val="ru-RU"/>
              </w:rPr>
              <w:t>.</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В случае если оферент не предоставляет закупающему органу запрашиваемых разъяснений в срок, установленный в требовании о пояснении (при условии, что получение данного требования было подтверждено оферентом), соответствующая оферта может быть </w:t>
            </w:r>
            <w:r w:rsidRPr="0028332E">
              <w:rPr>
                <w:lang w:val="ru-RU"/>
              </w:rPr>
              <w:lastRenderedPageBreak/>
              <w:t>отклонена.</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Определение соответствия оферт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Оценка соответствия оферты закупающим органом должна основывается на содержании оферты.</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Считается, что соответствует требованиям та оферта, которая соответствует всем срокам, условиям и спецификациям, содержащимся в документации по присуждению, не содержит существенных либо содержит только незначительные отклонения, ошибки или упущения, которые могут быть устранены без нарушения сути оферты. Отклонение считается несущественным, если: </w:t>
            </w:r>
          </w:p>
          <w:p w:rsidR="0028332E" w:rsidRPr="0028332E" w:rsidRDefault="0028332E" w:rsidP="000542BE">
            <w:pPr>
              <w:numPr>
                <w:ilvl w:val="0"/>
                <w:numId w:val="9"/>
              </w:numPr>
              <w:tabs>
                <w:tab w:val="left" w:pos="1134"/>
                <w:tab w:val="left" w:pos="1320"/>
              </w:tabs>
              <w:spacing w:after="120"/>
              <w:ind w:left="0" w:firstLine="567"/>
              <w:jc w:val="both"/>
              <w:rPr>
                <w:lang w:val="ru-RU"/>
              </w:rPr>
            </w:pPr>
            <w:r w:rsidRPr="0028332E">
              <w:rPr>
                <w:lang w:val="ru-RU"/>
              </w:rPr>
              <w:t xml:space="preserve">не нарушает существенным образом сферу действия, качество либо показатели услуг, указанных в договоре;  </w:t>
            </w:r>
          </w:p>
          <w:p w:rsidR="0028332E" w:rsidRPr="0028332E" w:rsidRDefault="0028332E" w:rsidP="000542BE">
            <w:pPr>
              <w:numPr>
                <w:ilvl w:val="0"/>
                <w:numId w:val="9"/>
              </w:numPr>
              <w:tabs>
                <w:tab w:val="left" w:pos="1134"/>
                <w:tab w:val="left" w:pos="1320"/>
              </w:tabs>
              <w:spacing w:after="120"/>
              <w:ind w:left="0" w:firstLine="567"/>
              <w:jc w:val="both"/>
              <w:rPr>
                <w:lang w:val="ru-RU"/>
              </w:rPr>
            </w:pPr>
            <w:r w:rsidRPr="0028332E">
              <w:rPr>
                <w:lang w:val="ru-RU"/>
              </w:rPr>
              <w:t xml:space="preserve">не ограничивает существенным образом права закупающего органа либо обязательства оферента в соответствии с договором;  </w:t>
            </w:r>
          </w:p>
          <w:p w:rsidR="0028332E" w:rsidRPr="0028332E" w:rsidRDefault="0028332E" w:rsidP="000542BE">
            <w:pPr>
              <w:numPr>
                <w:ilvl w:val="0"/>
                <w:numId w:val="9"/>
              </w:numPr>
              <w:tabs>
                <w:tab w:val="left" w:pos="1134"/>
                <w:tab w:val="left" w:pos="1320"/>
              </w:tabs>
              <w:spacing w:after="120"/>
              <w:ind w:left="0" w:firstLine="567"/>
              <w:jc w:val="both"/>
              <w:rPr>
                <w:lang w:val="ru-RU"/>
              </w:rPr>
            </w:pPr>
            <w:r w:rsidRPr="0028332E">
              <w:rPr>
                <w:lang w:val="ru-RU"/>
              </w:rPr>
              <w:t>не влияет несправедливым образом на конкурентную позицию других оферентов, подавших оферты в соответствии с требованиями.</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Если оферта не соответствует требованиям документации по присуждению, она будет отклонена закупающим органом и не может быть признана соответствующей впоследствии вследствие корректировки отклонений, ошибок либо существенных упущений. </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Несоответствия, ошибки и упущения</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Закупающий орган вправе считать оферту, как соответствующую требованиям, если она содержит незначительные отклонения от положений документации по присуждению, ошибки либо упущения, которые могут быть устранены без нарушения ее сути. Любое отклонение такого рода выражается количественно, насколько это возможно, и учитывается при оценке и сопоставлении оферт.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Если оферент, подавший более выгодную оферту, не соглашается устранить ошибки, его оферта будет отклонена.</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Рассмотрение оферт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Закупающий орган рассматривает оферты для подтверждения того факта, что все документы и техническая документация, затребованная в пункте </w:t>
            </w:r>
            <w:r w:rsidRPr="0028332E">
              <w:rPr>
                <w:b/>
                <w:lang w:val="ru-RU"/>
              </w:rPr>
              <w:t>ИДО20</w:t>
            </w:r>
            <w:r w:rsidRPr="0028332E">
              <w:rPr>
                <w:lang w:val="ru-RU"/>
              </w:rPr>
              <w:t>, были представлены, а также для определения полноты каждого поданного документа.</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Закупающий орган подтверждает, что следующие документы и информация были представлены в рамках торгов:  </w:t>
            </w:r>
          </w:p>
          <w:p w:rsidR="0028332E" w:rsidRPr="0028332E" w:rsidRDefault="0028332E" w:rsidP="000542BE">
            <w:pPr>
              <w:numPr>
                <w:ilvl w:val="0"/>
                <w:numId w:val="10"/>
              </w:numPr>
              <w:tabs>
                <w:tab w:val="left" w:pos="1134"/>
                <w:tab w:val="left" w:pos="1320"/>
              </w:tabs>
              <w:spacing w:after="120"/>
              <w:ind w:left="0" w:firstLine="567"/>
              <w:jc w:val="both"/>
              <w:rPr>
                <w:lang w:val="ru-RU"/>
              </w:rPr>
            </w:pPr>
            <w:r w:rsidRPr="0028332E">
              <w:rPr>
                <w:lang w:val="ru-RU"/>
              </w:rPr>
              <w:t xml:space="preserve">Формуляр оферты </w:t>
            </w:r>
            <w:r w:rsidRPr="0028332E">
              <w:rPr>
                <w:b/>
                <w:lang w:val="ru-RU"/>
              </w:rPr>
              <w:t>(F3.1)</w:t>
            </w:r>
            <w:r w:rsidRPr="0028332E">
              <w:rPr>
                <w:lang w:val="ru-RU"/>
              </w:rPr>
              <w:t xml:space="preserve">; </w:t>
            </w:r>
          </w:p>
          <w:p w:rsidR="0028332E" w:rsidRPr="0028332E" w:rsidRDefault="0028332E" w:rsidP="000542BE">
            <w:pPr>
              <w:numPr>
                <w:ilvl w:val="0"/>
                <w:numId w:val="10"/>
              </w:numPr>
              <w:tabs>
                <w:tab w:val="left" w:pos="1134"/>
                <w:tab w:val="left" w:pos="1320"/>
              </w:tabs>
              <w:spacing w:after="120"/>
              <w:ind w:left="0" w:firstLine="567"/>
              <w:jc w:val="both"/>
              <w:rPr>
                <w:lang w:val="ru-RU"/>
              </w:rPr>
            </w:pPr>
            <w:r w:rsidRPr="0028332E">
              <w:rPr>
                <w:lang w:val="ru-RU"/>
              </w:rPr>
              <w:t xml:space="preserve">Гарантия оферты в соответствии с пунктом </w:t>
            </w:r>
            <w:r w:rsidRPr="0028332E">
              <w:rPr>
                <w:b/>
                <w:lang w:val="ru-RU"/>
              </w:rPr>
              <w:t>ИДО23</w:t>
            </w:r>
            <w:r w:rsidRPr="0028332E">
              <w:rPr>
                <w:lang w:val="ru-RU"/>
              </w:rPr>
              <w:t>;</w:t>
            </w:r>
          </w:p>
          <w:p w:rsidR="0028332E" w:rsidRPr="0028332E" w:rsidRDefault="0028332E" w:rsidP="000542BE">
            <w:pPr>
              <w:numPr>
                <w:ilvl w:val="0"/>
                <w:numId w:val="10"/>
              </w:numPr>
              <w:tabs>
                <w:tab w:val="left" w:pos="1134"/>
                <w:tab w:val="left" w:pos="1320"/>
              </w:tabs>
              <w:spacing w:after="120"/>
              <w:ind w:left="0" w:firstLine="567"/>
              <w:jc w:val="both"/>
              <w:rPr>
                <w:lang w:val="ru-RU"/>
              </w:rPr>
            </w:pPr>
            <w:r w:rsidRPr="0028332E">
              <w:rPr>
                <w:lang w:val="ru-RU"/>
              </w:rPr>
              <w:t xml:space="preserve">Технические спецификации </w:t>
            </w:r>
            <w:r w:rsidRPr="0028332E">
              <w:rPr>
                <w:b/>
                <w:lang w:val="ru-RU"/>
              </w:rPr>
              <w:t>(F4.1)</w:t>
            </w:r>
            <w:r w:rsidRPr="0028332E">
              <w:rPr>
                <w:lang w:val="ru-RU"/>
              </w:rPr>
              <w:t xml:space="preserve"> и Ценовые спецификации </w:t>
            </w:r>
            <w:r w:rsidRPr="0028332E">
              <w:rPr>
                <w:b/>
                <w:lang w:val="ru-RU"/>
              </w:rPr>
              <w:t>(F4.2)</w:t>
            </w:r>
            <w:r w:rsidRPr="0028332E">
              <w:rPr>
                <w:lang w:val="ru-RU"/>
              </w:rPr>
              <w:t>;</w:t>
            </w:r>
          </w:p>
          <w:p w:rsidR="0028332E" w:rsidRPr="0028332E" w:rsidRDefault="0028332E" w:rsidP="000542BE">
            <w:pPr>
              <w:numPr>
                <w:ilvl w:val="0"/>
                <w:numId w:val="10"/>
              </w:numPr>
              <w:tabs>
                <w:tab w:val="left" w:pos="1134"/>
                <w:tab w:val="left" w:pos="1320"/>
              </w:tabs>
              <w:spacing w:after="120"/>
              <w:ind w:left="0" w:firstLine="567"/>
              <w:jc w:val="both"/>
              <w:rPr>
                <w:lang w:val="ru-RU"/>
              </w:rPr>
            </w:pPr>
            <w:r w:rsidRPr="0028332E">
              <w:rPr>
                <w:lang w:val="ru-RU"/>
              </w:rPr>
              <w:t xml:space="preserve">Информационный формуляр об оференте  </w:t>
            </w:r>
            <w:r w:rsidRPr="0028332E">
              <w:rPr>
                <w:b/>
                <w:lang w:val="ru-RU"/>
              </w:rPr>
              <w:t>(F3.3)</w:t>
            </w:r>
            <w:r w:rsidRPr="0028332E">
              <w:rPr>
                <w:lang w:val="ru-RU"/>
              </w:rPr>
              <w:t xml:space="preserve"> и все сертификаты и документы, перечисленные</w:t>
            </w:r>
            <w:r w:rsidRPr="0028332E">
              <w:rPr>
                <w:b/>
                <w:lang w:val="ru-RU"/>
              </w:rPr>
              <w:t>КДЗ3</w:t>
            </w:r>
            <w:r w:rsidRPr="0028332E">
              <w:rPr>
                <w:lang w:val="ru-RU"/>
              </w:rPr>
              <w:t>;</w:t>
            </w:r>
          </w:p>
          <w:p w:rsidR="0028332E" w:rsidRPr="0028332E" w:rsidRDefault="0028332E" w:rsidP="000542BE">
            <w:pPr>
              <w:numPr>
                <w:ilvl w:val="0"/>
                <w:numId w:val="10"/>
              </w:numPr>
              <w:tabs>
                <w:tab w:val="left" w:pos="1134"/>
                <w:tab w:val="left" w:pos="1320"/>
              </w:tabs>
              <w:spacing w:after="120"/>
              <w:ind w:left="0" w:firstLine="567"/>
              <w:jc w:val="both"/>
              <w:rPr>
                <w:lang w:val="ru-RU"/>
              </w:rPr>
            </w:pPr>
            <w:r w:rsidRPr="0028332E">
              <w:rPr>
                <w:iCs/>
                <w:lang w:val="ru-RU"/>
              </w:rPr>
              <w:t>Декларация об этическом поведении и неучастии в мошеннических и коррупционных действиях</w:t>
            </w:r>
            <w:r w:rsidRPr="0028332E">
              <w:rPr>
                <w:b/>
                <w:lang w:val="ru-RU"/>
              </w:rPr>
              <w:t>(F.3.4)</w:t>
            </w:r>
            <w:r w:rsidRPr="0028332E">
              <w:rPr>
                <w:lang w:val="ru-RU"/>
              </w:rPr>
              <w:t>.</w:t>
            </w:r>
          </w:p>
          <w:p w:rsidR="0028332E" w:rsidRPr="0028332E" w:rsidRDefault="0028332E" w:rsidP="000542BE">
            <w:pPr>
              <w:pStyle w:val="Sub-ClauseText"/>
              <w:tabs>
                <w:tab w:val="left" w:pos="1134"/>
              </w:tabs>
              <w:spacing w:before="0"/>
              <w:ind w:firstLine="567"/>
              <w:rPr>
                <w:szCs w:val="24"/>
                <w:lang w:val="ru-RU"/>
              </w:rPr>
            </w:pPr>
            <w:r w:rsidRPr="0028332E">
              <w:rPr>
                <w:szCs w:val="24"/>
                <w:lang w:val="ru-RU"/>
              </w:rPr>
              <w:t>Если какой-либо из этих документов, либо информация отсутствуют, оферта будет отклонена.</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Квалификация оферента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Закупающий орган определяет, если оферент квалифицирован для исполнения Договора.</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Оценка квалификации основывается на тщательном изучении документов по </w:t>
            </w:r>
            <w:r w:rsidRPr="0028332E">
              <w:rPr>
                <w:lang w:val="ru-RU"/>
              </w:rPr>
              <w:lastRenderedPageBreak/>
              <w:t xml:space="preserve">квалификации оферента, включенных в оферту согласно положениям пункта </w:t>
            </w:r>
            <w:r w:rsidRPr="0028332E">
              <w:rPr>
                <w:b/>
                <w:lang w:val="ru-RU"/>
              </w:rPr>
              <w:t>ИДО20</w:t>
            </w:r>
            <w:r w:rsidRPr="0028332E">
              <w:rPr>
                <w:lang w:val="ru-RU"/>
              </w:rPr>
              <w:t xml:space="preserve">, возможных разъяснений согласно пункту </w:t>
            </w:r>
            <w:r w:rsidRPr="0028332E">
              <w:rPr>
                <w:b/>
                <w:lang w:val="ru-RU"/>
              </w:rPr>
              <w:t>ИДО34</w:t>
            </w:r>
            <w:r w:rsidRPr="0028332E">
              <w:rPr>
                <w:lang w:val="ru-RU"/>
              </w:rPr>
              <w:t xml:space="preserve">, а также на основании критериев, установленных в пунктах </w:t>
            </w:r>
            <w:r w:rsidRPr="0028332E">
              <w:rPr>
                <w:b/>
                <w:lang w:val="ru-RU"/>
              </w:rPr>
              <w:t>ИДО12-18</w:t>
            </w:r>
            <w:r w:rsidRPr="0028332E">
              <w:rPr>
                <w:lang w:val="ru-RU"/>
              </w:rPr>
              <w:t>. Критерии, которые не были включены в вышеуказанные пункты, не будут использоваться для оценки квалификации оферента.</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Положительная оценка является основанием для присуждения договора соответствующему оференту. Отрицательная оценка приводит к дисквалификации оферты, а в данном случае закупающий орган может перейти к следующей наиболее выгодной с экономической точки зрения оферте для проведения похожей оценки возможностей данного оферента по исполнению договора.</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Дисквалификация оферента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Закупающий орган дисквалифицирует оферента, который подает документ, содержащий ложную информацию, в целях квалификации, либо вводит в заблуждение или приводит недостоверные данные в целях подтверждения своего соответствия квалификационным требованиям. В случае если это будет доказано, закупающий орган вправе объявить данного оферента не соответствующим для последующего участия в договорах о государственных закупках посредством его включения в Список запрещенных экономических операторов на 3-летний срок.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Список запрещенных экономических операторов представляет собой официальный документ и составляется Национальным Агентством по Государственным Закупкам в целях ограничения участия экономических операторов в процедурах государственных закупок. Данный список составляется, обновляется и поддерживается Агентством в соответствии с положениями статьи 25 Закона № 131 от 03.07.2015 года о государственных закупках.</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Оферент может быть дисквалифицирован в случае, если он является несостоятельным, если была инициирована процедура ареста его имущества, банкротства или ликвидации, либо если деятельность оферента была приостановлена, или идет судебный процесс в отношении любого из выше перечисленных.</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Оферент дисквалифицируется в случае применения административных или уголовных санкций на протяжении последних 3 лет к руководящим лицам экономического оператора в связи с их профессиональной деятельностью или в связи с представлением ложных данных в целях заключения договора о государственных закупках. Оференты предоставляют соответствующую информацию в пункте 3.3 Информационного формуляра об оференте в разделе</w:t>
            </w:r>
            <w:r w:rsidRPr="0028332E">
              <w:rPr>
                <w:b/>
                <w:lang w:val="ru-RU"/>
              </w:rPr>
              <w:t>(F3.3)</w:t>
            </w:r>
            <w:r w:rsidRPr="0028332E">
              <w:rPr>
                <w:lang w:val="ru-RU"/>
              </w:rPr>
              <w:t xml:space="preserve">.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Оферент дисквалифицируется за неуплату налогов и других обязательных платежей в соответствии с законодательством страны, резидентом которой он является. Закупающий орган требует у оферентов подтвердить свои полномочия по заключению договоров о государственных закупках, а также состав учредителей и аффилированных лиц.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Закупающий орган дисквалифицирует оферента, если выяснит, что он включен в Список запрещенных экономических операторов.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Закупающий орган не принимает оферту, если оферент не соответствует квалификационным требованиям.</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Техническая оценка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Оферты, которые не были отклонены в ходе предварительного рассмотрения в соответствии с пунктом </w:t>
            </w:r>
            <w:r w:rsidRPr="0028332E">
              <w:rPr>
                <w:b/>
                <w:lang w:val="ru-RU"/>
              </w:rPr>
              <w:t>ИДО38</w:t>
            </w:r>
            <w:r w:rsidRPr="0028332E">
              <w:rPr>
                <w:lang w:val="ru-RU"/>
              </w:rPr>
              <w:t>, допускаются к технической оценке.</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Закупающий орган рассматривает оферты для подтверждения того факта, что все сроки и условия, указанные в договоре, были приняты оферентом без каких-либо значительных отклонений либо оговорок.</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Закупающий орган оценивает технические аспекты поданной оферты для проверки выполнения всех требований, указанных в разделе 4 документов по присуждению – «Техническое задание», без каких-либо значительных отклонений, ошибок либо </w:t>
            </w:r>
            <w:r w:rsidRPr="0028332E">
              <w:rPr>
                <w:lang w:val="ru-RU"/>
              </w:rPr>
              <w:lastRenderedPageBreak/>
              <w:t xml:space="preserve">упущений.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Если в результате рассмотрения сроков, условий либо технической оценки закупающий орган установит тот факт, что оферта не соответствует требованиям, согласно условиям пункта </w:t>
            </w:r>
            <w:r w:rsidRPr="0028332E">
              <w:rPr>
                <w:b/>
                <w:lang w:val="ru-RU"/>
              </w:rPr>
              <w:t>ИДО35</w:t>
            </w:r>
            <w:r w:rsidRPr="0028332E">
              <w:rPr>
                <w:lang w:val="ru-RU"/>
              </w:rPr>
              <w:t xml:space="preserve">, оферта будет отклонена. </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Финансовая оценка</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Оферты, которые не были отклонены в ходе технического изучения, согласно пункту </w:t>
            </w:r>
            <w:r w:rsidRPr="0028332E">
              <w:rPr>
                <w:b/>
                <w:lang w:val="ru-RU"/>
              </w:rPr>
              <w:t>ИДО40</w:t>
            </w:r>
            <w:r w:rsidRPr="0028332E">
              <w:rPr>
                <w:lang w:val="ru-RU"/>
              </w:rPr>
              <w:t>, допускаются к финансовой оценке.</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Для финансовой оценки и сопоставления оферт все цены оферт, выраженные в различных валютах (в случае, если это допускается согласно </w:t>
            </w:r>
            <w:r w:rsidRPr="0028332E">
              <w:rPr>
                <w:b/>
                <w:lang w:val="ru-RU"/>
              </w:rPr>
              <w:t>КДЗ4.9.</w:t>
            </w:r>
            <w:r w:rsidRPr="0028332E">
              <w:rPr>
                <w:lang w:val="ru-RU"/>
              </w:rPr>
              <w:t xml:space="preserve">), конвертируются закупающим органом в одну валюту, </w:t>
            </w:r>
            <w:r w:rsidRPr="0028332E">
              <w:rPr>
                <w:b/>
                <w:lang w:val="ru-RU"/>
              </w:rPr>
              <w:t>указанную в КДЗ6.1.</w:t>
            </w:r>
            <w:r w:rsidRPr="0028332E">
              <w:rPr>
                <w:lang w:val="ru-RU"/>
              </w:rPr>
              <w:t xml:space="preserve">, с использованием обменного курса, установленного на дату, </w:t>
            </w:r>
            <w:r w:rsidRPr="0028332E">
              <w:rPr>
                <w:b/>
                <w:lang w:val="ru-RU"/>
              </w:rPr>
              <w:t>указанную в КДЗ 6.1</w:t>
            </w:r>
            <w:r w:rsidRPr="0028332E">
              <w:rPr>
                <w:lang w:val="ru-RU"/>
              </w:rPr>
              <w:t>.</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Закупающий орган учитывает следующее:</w:t>
            </w:r>
          </w:p>
          <w:p w:rsidR="0028332E" w:rsidRPr="0028332E" w:rsidRDefault="0028332E" w:rsidP="000542BE">
            <w:pPr>
              <w:numPr>
                <w:ilvl w:val="0"/>
                <w:numId w:val="11"/>
              </w:numPr>
              <w:tabs>
                <w:tab w:val="left" w:pos="1134"/>
                <w:tab w:val="left" w:pos="1320"/>
              </w:tabs>
              <w:spacing w:after="120"/>
              <w:ind w:left="0" w:firstLine="567"/>
              <w:jc w:val="both"/>
              <w:rPr>
                <w:lang w:val="ru-RU"/>
              </w:rPr>
            </w:pPr>
            <w:r w:rsidRPr="0028332E">
              <w:rPr>
                <w:lang w:val="ru-RU"/>
              </w:rPr>
              <w:t>оценка осуществляется по лотам и позициям, как это установлено в</w:t>
            </w:r>
            <w:r w:rsidRPr="0028332E">
              <w:rPr>
                <w:b/>
                <w:lang w:val="ru-RU"/>
              </w:rPr>
              <w:t>КДЗ 6.2</w:t>
            </w:r>
            <w:r w:rsidRPr="0028332E">
              <w:rPr>
                <w:lang w:val="ru-RU"/>
              </w:rPr>
              <w:t>;</w:t>
            </w:r>
          </w:p>
          <w:p w:rsidR="0028332E" w:rsidRPr="0028332E" w:rsidRDefault="0028332E" w:rsidP="000542BE">
            <w:pPr>
              <w:numPr>
                <w:ilvl w:val="0"/>
                <w:numId w:val="11"/>
              </w:numPr>
              <w:tabs>
                <w:tab w:val="left" w:pos="1134"/>
                <w:tab w:val="left" w:pos="1320"/>
              </w:tabs>
              <w:spacing w:after="120"/>
              <w:ind w:left="0" w:firstLine="567"/>
              <w:jc w:val="both"/>
              <w:rPr>
                <w:lang w:val="ru-RU"/>
              </w:rPr>
            </w:pPr>
            <w:r w:rsidRPr="0028332E">
              <w:rPr>
                <w:lang w:val="ru-RU"/>
              </w:rPr>
              <w:t xml:space="preserve">цена оферты устанавливается в соответствии с пунктом </w:t>
            </w:r>
            <w:r w:rsidRPr="0028332E">
              <w:rPr>
                <w:b/>
                <w:lang w:val="ru-RU"/>
              </w:rPr>
              <w:t>ИДО24</w:t>
            </w:r>
            <w:r w:rsidRPr="0028332E">
              <w:rPr>
                <w:lang w:val="ru-RU"/>
              </w:rPr>
              <w:t>, включая местные налоги, применяемые в Республике Молдова (тарифы, акцизы и т.д.), за исключением НДС, который будет применен в случае присуждения договора;</w:t>
            </w:r>
          </w:p>
          <w:p w:rsidR="0028332E" w:rsidRPr="0028332E" w:rsidRDefault="0028332E" w:rsidP="000542BE">
            <w:pPr>
              <w:numPr>
                <w:ilvl w:val="0"/>
                <w:numId w:val="11"/>
              </w:numPr>
              <w:tabs>
                <w:tab w:val="left" w:pos="1134"/>
                <w:tab w:val="left" w:pos="1320"/>
              </w:tabs>
              <w:spacing w:after="120"/>
              <w:ind w:left="0" w:firstLine="567"/>
              <w:jc w:val="both"/>
              <w:rPr>
                <w:lang w:val="ru-RU"/>
              </w:rPr>
            </w:pPr>
            <w:r w:rsidRPr="0028332E">
              <w:rPr>
                <w:lang w:val="ru-RU"/>
              </w:rPr>
              <w:t xml:space="preserve">корректировка цены вследствие арифметических ошибок, согласно пункту </w:t>
            </w:r>
            <w:r w:rsidRPr="0028332E">
              <w:rPr>
                <w:b/>
                <w:lang w:val="ru-RU"/>
              </w:rPr>
              <w:t>ИДО36</w:t>
            </w:r>
            <w:r w:rsidRPr="0028332E">
              <w:rPr>
                <w:lang w:val="ru-RU"/>
              </w:rPr>
              <w:t>;</w:t>
            </w:r>
          </w:p>
          <w:p w:rsidR="0028332E" w:rsidRPr="0028332E" w:rsidRDefault="0028332E" w:rsidP="000542BE">
            <w:pPr>
              <w:numPr>
                <w:ilvl w:val="0"/>
                <w:numId w:val="11"/>
              </w:numPr>
              <w:tabs>
                <w:tab w:val="left" w:pos="1134"/>
                <w:tab w:val="left" w:pos="1320"/>
              </w:tabs>
              <w:spacing w:after="120"/>
              <w:ind w:left="0" w:firstLine="567"/>
              <w:jc w:val="both"/>
              <w:rPr>
                <w:lang w:val="ru-RU"/>
              </w:rPr>
            </w:pPr>
            <w:r w:rsidRPr="0028332E">
              <w:rPr>
                <w:lang w:val="ru-RU"/>
              </w:rPr>
              <w:t xml:space="preserve">применяемые коэффициенты оценки, в соответствии с положениями пункта </w:t>
            </w:r>
            <w:r w:rsidRPr="0028332E">
              <w:rPr>
                <w:b/>
                <w:lang w:val="ru-RU"/>
              </w:rPr>
              <w:t>ИДО41.4</w:t>
            </w:r>
            <w:r w:rsidRPr="0028332E">
              <w:rPr>
                <w:lang w:val="ru-RU"/>
              </w:rPr>
              <w:t>.</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В случае финансовой оценки закупающий орган принимает во внимание, помимо низкой предлагаемой цены, один или несколько критериев, связанных с характеристиками, показателями, сроками и условиями приобретения услуг, если это </w:t>
            </w:r>
            <w:r w:rsidRPr="0028332E">
              <w:rPr>
                <w:b/>
                <w:lang w:val="ru-RU"/>
              </w:rPr>
              <w:t>указано в КДЗ 6.3</w:t>
            </w:r>
            <w:r w:rsidRPr="0028332E">
              <w:rPr>
                <w:lang w:val="ru-RU"/>
              </w:rPr>
              <w:t xml:space="preserve">.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В случае неприменения одного либо нескольких коэффициентов согласно пункту </w:t>
            </w:r>
            <w:r w:rsidRPr="0028332E">
              <w:rPr>
                <w:b/>
                <w:lang w:val="ru-RU"/>
              </w:rPr>
              <w:t>ИДО41.4</w:t>
            </w:r>
            <w:r w:rsidRPr="0028332E">
              <w:rPr>
                <w:lang w:val="ru-RU"/>
              </w:rPr>
              <w:t xml:space="preserve"> будет использован критерий </w:t>
            </w:r>
            <w:r w:rsidRPr="0028332E">
              <w:rPr>
                <w:b/>
                <w:i/>
                <w:lang w:val="ru-RU"/>
              </w:rPr>
              <w:t>самой низкой цены</w:t>
            </w:r>
            <w:r w:rsidRPr="0028332E">
              <w:rPr>
                <w:lang w:val="ru-RU"/>
              </w:rPr>
              <w:t>.</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Сопоставление оферт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Закупающий орган сопоставляет все оферты согласно требованиям, в целях определения наиболее экономически выгодной оферты в соответствии с пунктом </w:t>
            </w:r>
            <w:r w:rsidRPr="0028332E">
              <w:rPr>
                <w:b/>
                <w:lang w:val="ru-RU"/>
              </w:rPr>
              <w:t>ИДО41</w:t>
            </w:r>
            <w:r w:rsidRPr="0028332E">
              <w:rPr>
                <w:lang w:val="ru-RU"/>
              </w:rPr>
              <w:t>.</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Исключение переговоров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Не допускаются никакие переговоры с оферентом, признанным победителем, либо с другими оферентами. От оферента не требуется, в качестве условия по присуждению договора, взять на себя обязательства, не предусмотренные в документации по присуждению, а также увеличить цену оферты либо изменить оферту.</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Аннулирование процедуры</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Закупающий орган аннулирует процедуру закупок в случае, если он обнаруживает отсутствие эффективной конкуренции, невозможность финансового покрытия либо в случаях несоответствия оферт требованиям, установленным настоящей документацией, без создания определенных обязательств перед оферентами. Закупающий орган обязан сообщить в письменной форме всем участникам процедуры государственных закупок максимум через 3 дня после аннулирования как о прекращении обязательств, которые были созданы для них посредством подачи оферты, так и о причине аннулирования.</w:t>
            </w:r>
          </w:p>
          <w:tbl>
            <w:tblPr>
              <w:tblW w:w="9747" w:type="dxa"/>
              <w:tblLayout w:type="fixed"/>
              <w:tblLook w:val="04A0"/>
            </w:tblPr>
            <w:tblGrid>
              <w:gridCol w:w="9747"/>
            </w:tblGrid>
            <w:tr w:rsidR="0028332E" w:rsidRPr="0028332E" w:rsidTr="000542BE">
              <w:trPr>
                <w:trHeight w:val="600"/>
              </w:trPr>
              <w:tc>
                <w:tcPr>
                  <w:tcW w:w="9747" w:type="dxa"/>
                  <w:vAlign w:val="center"/>
                </w:tcPr>
                <w:p w:rsidR="0028332E" w:rsidRPr="0028332E" w:rsidRDefault="0028332E" w:rsidP="000542BE">
                  <w:pPr>
                    <w:pStyle w:val="Heading2"/>
                    <w:keepNext w:val="0"/>
                    <w:keepLines w:val="0"/>
                    <w:numPr>
                      <w:ilvl w:val="0"/>
                      <w:numId w:val="12"/>
                    </w:numPr>
                    <w:tabs>
                      <w:tab w:val="left" w:pos="360"/>
                      <w:tab w:val="left" w:pos="1134"/>
                    </w:tabs>
                    <w:spacing w:before="0"/>
                    <w:ind w:left="0" w:firstLine="567"/>
                    <w:jc w:val="center"/>
                    <w:rPr>
                      <w:color w:val="auto"/>
                      <w:sz w:val="24"/>
                      <w:szCs w:val="24"/>
                      <w:lang w:val="ru-RU"/>
                    </w:rPr>
                  </w:pPr>
                  <w:r w:rsidRPr="0028332E">
                    <w:rPr>
                      <w:color w:val="auto"/>
                      <w:sz w:val="24"/>
                      <w:szCs w:val="24"/>
                      <w:lang w:val="ru-RU"/>
                    </w:rPr>
                    <w:t xml:space="preserve">Присуждение договора </w:t>
                  </w:r>
                </w:p>
              </w:tc>
            </w:tr>
            <w:tr w:rsidR="0028332E" w:rsidRPr="0028332E" w:rsidTr="000542BE">
              <w:trPr>
                <w:trHeight w:val="283"/>
              </w:trPr>
              <w:tc>
                <w:tcPr>
                  <w:tcW w:w="9747" w:type="dxa"/>
                  <w:vAlign w:val="center"/>
                </w:tcPr>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Критерий присуждения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Закупающий орган присуждает договор в соответствии с критерием, </w:t>
                  </w:r>
                  <w:r w:rsidRPr="0028332E">
                    <w:rPr>
                      <w:b/>
                      <w:lang w:val="ru-RU"/>
                    </w:rPr>
                    <w:lastRenderedPageBreak/>
                    <w:t>установленным в КДЗ 7.1,</w:t>
                  </w:r>
                  <w:r w:rsidRPr="0028332E">
                    <w:rPr>
                      <w:lang w:val="ru-RU"/>
                    </w:rPr>
                    <w:t xml:space="preserve"> тому оференту, чья оферта была оценена согласно критериям, установленным в статье </w:t>
                  </w:r>
                  <w:r w:rsidRPr="0028332E">
                    <w:rPr>
                      <w:b/>
                      <w:lang w:val="ru-RU"/>
                    </w:rPr>
                    <w:t>ИДО41.4</w:t>
                  </w:r>
                  <w:r w:rsidRPr="0028332E">
                    <w:rPr>
                      <w:lang w:val="ru-RU"/>
                    </w:rPr>
                    <w:t xml:space="preserve">, и другим условиям, и обладает наименьшей ценой либо является наиболее экономически выгодной и соответствующей требованиям документации по присуждению, при условии, что и оферент квалифицирован для исполнения договора. </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Право закупающего органа на изменение количества в момент присуждения</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В момент присуждения договора закупающий орган оставляет за собой право увеличить либо уменьшить количество услуг, указанных изначально в разделе 4 – Техническое задание, для того чтобы не превысить сумму выделенных финансовых средств, но без каких-либо изменений в единой цене либо в других сроках и условиях оферты и документации по присуждению.</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Уведомление о присуждении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До истечения срока действия оферты, закупающий орган в письменной форме уведомляет оферента, признанного победителем, об утверждении оферты и присуждении договора о государственных закупках</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Других оферентов, участвующих в торгах, закупающий орган уведомляет об этом в течение трех календарных дней с момента принятия решения рабочей группы, с указанием наименования и контактных данных экономического оператора, которому присудили договор, а также стоимости договора.</w:t>
                  </w:r>
                </w:p>
                <w:p w:rsidR="0028332E" w:rsidRPr="0028332E" w:rsidRDefault="0028332E" w:rsidP="000542BE">
                  <w:pPr>
                    <w:numPr>
                      <w:ilvl w:val="1"/>
                      <w:numId w:val="1"/>
                    </w:numPr>
                    <w:tabs>
                      <w:tab w:val="left" w:pos="960"/>
                      <w:tab w:val="left" w:pos="1134"/>
                      <w:tab w:val="left" w:pos="1701"/>
                    </w:tabs>
                    <w:spacing w:after="120"/>
                    <w:ind w:left="0" w:firstLine="567"/>
                    <w:jc w:val="both"/>
                    <w:rPr>
                      <w:lang w:val="ru-RU"/>
                    </w:rPr>
                  </w:pPr>
                  <w:r w:rsidRPr="0028332E">
                    <w:rPr>
                      <w:lang w:val="ru-RU"/>
                    </w:rPr>
                    <w:t xml:space="preserve">В контексте ИДО 47.2, оференты, не признанные победителями, уведомляются в письменной форме о причинах, по которым их оферты не были отобраны. </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Гарантия добросовестного исполнения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В момент заключения договора, но не позже истечения срока Гарантии оферты (если была затребована) оферент, признанный победителем, представляет Гарантию добросовестного исполнения в размере, </w:t>
                  </w:r>
                  <w:r w:rsidRPr="0028332E">
                    <w:rPr>
                      <w:b/>
                      <w:lang w:val="ru-RU"/>
                    </w:rPr>
                    <w:t>предусмотренном КДЗ 7.2</w:t>
                  </w:r>
                  <w:r w:rsidRPr="0028332E">
                    <w:rPr>
                      <w:lang w:val="ru-RU"/>
                    </w:rPr>
                    <w:t>., используя для этого формуляр Гарантии добросовестного исполнения (</w:t>
                  </w:r>
                  <w:r w:rsidRPr="0028332E">
                    <w:rPr>
                      <w:b/>
                      <w:lang w:val="ru-RU"/>
                    </w:rPr>
                    <w:t>F3.6</w:t>
                  </w:r>
                  <w:r w:rsidRPr="0028332E">
                    <w:rPr>
                      <w:lang w:val="ru-RU"/>
                    </w:rPr>
                    <w:t xml:space="preserve">), включенный в раздел 3 – Формуляры для подачи оферт, либо другой формуляр, признаваемый закупающим органом, и соответствующий условиям формуляра </w:t>
                  </w:r>
                  <w:r w:rsidRPr="0028332E">
                    <w:rPr>
                      <w:b/>
                      <w:lang w:val="ru-RU"/>
                    </w:rPr>
                    <w:t>(F3.6)</w:t>
                  </w:r>
                  <w:r w:rsidRPr="0028332E">
                    <w:rPr>
                      <w:lang w:val="ru-RU"/>
                    </w:rPr>
                    <w:t xml:space="preserve">.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Отказ оферента, признанного победителем, предоставить Гарантию добросовестного исполнения либо подписать договор, является существенной причиной для аннулирования присуждения и удержания Гарантии оферты. В данном случае закупающий орган вправе присудить договор следующему оференту с экономически выгодной офертой, чья оферта соответствует требованиям, и который был признан закупающим органом как квалифицированный для исполнения Договора. В данном случае закупающий орган потребует у всех оставшихся оферентов продлить срок действия Гарантии оферты. В то же время закупающий орган вправе отклонить все остальные оферты.</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Подписание договора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Одновременно с отправкой уведомления о присуждении закупающий орган высылает оференту, признанному победителем, заполненный Формуляр договора (</w:t>
                  </w:r>
                  <w:r w:rsidRPr="0028332E">
                    <w:rPr>
                      <w:b/>
                      <w:lang w:val="ru-RU"/>
                    </w:rPr>
                    <w:t>F5.1</w:t>
                  </w:r>
                  <w:r w:rsidRPr="0028332E">
                    <w:rPr>
                      <w:lang w:val="ru-RU"/>
                    </w:rPr>
                    <w:t>) и все другие документы, составляющие договор.</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Оферент, признанный победителем, подписывает договор соответствующим образом и возвращает его закупающему органу в срок, </w:t>
                  </w:r>
                  <w:r w:rsidRPr="0028332E">
                    <w:rPr>
                      <w:b/>
                      <w:lang w:val="ru-RU"/>
                    </w:rPr>
                    <w:t>предусмотренный в КДЗ 7.5</w:t>
                  </w:r>
                  <w:r w:rsidRPr="0028332E">
                    <w:rPr>
                      <w:lang w:val="ru-RU"/>
                    </w:rPr>
                    <w:t>.</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Заключение договора может быть приостановлено в случаях, предусмотренных в пункте </w:t>
                  </w:r>
                  <w:r w:rsidRPr="0028332E">
                    <w:rPr>
                      <w:b/>
                      <w:lang w:val="ru-RU"/>
                    </w:rPr>
                    <w:t>ИДО51</w:t>
                  </w:r>
                  <w:r w:rsidRPr="0028332E">
                    <w:rPr>
                      <w:lang w:val="ru-RU"/>
                    </w:rPr>
                    <w:t>.</w:t>
                  </w:r>
                </w:p>
                <w:p w:rsidR="0028332E" w:rsidRPr="0028332E" w:rsidRDefault="0028332E" w:rsidP="000542BE">
                  <w:pPr>
                    <w:pStyle w:val="Heading3"/>
                    <w:keepNext w:val="0"/>
                    <w:keepLines w:val="0"/>
                    <w:numPr>
                      <w:ilvl w:val="0"/>
                      <w:numId w:val="1"/>
                    </w:numPr>
                    <w:tabs>
                      <w:tab w:val="left" w:pos="360"/>
                      <w:tab w:val="left" w:pos="1134"/>
                    </w:tabs>
                    <w:spacing w:before="0" w:after="120"/>
                    <w:ind w:left="0" w:firstLine="567"/>
                    <w:rPr>
                      <w:color w:val="auto"/>
                      <w:lang w:val="ru-RU"/>
                    </w:rPr>
                  </w:pPr>
                  <w:r w:rsidRPr="0028332E">
                    <w:rPr>
                      <w:color w:val="auto"/>
                      <w:lang w:val="ru-RU"/>
                    </w:rPr>
                    <w:t xml:space="preserve">Право обжалования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 </w:t>
                  </w:r>
                  <w:r w:rsidRPr="0028332E">
                    <w:rPr>
                      <w:lang w:val="ru-RU"/>
                    </w:rPr>
                    <w:lastRenderedPageBreak/>
                    <w:t>предусмотренном Законом № 131 от 03.07.2015 года о государственных закупках.</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 xml:space="preserve">Жалобы подаются напрямую в Национальное агентство по разрешению споров. Все жалобы подаются, рассматриваются и разрешаются в порядке, установленном Законом № 131 от 03.07.2015 года о государственных закупках. </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Экономический оператор в срок до 5, при необходимости, 10 календарных дней со дня ознакомления с обстоятельствами, послужившими основанием для обжалования, вправе подать Национальному агентству по разрешению споров обоснованную жалобу на действия, решение закупающего органа или примененную им процедуру.</w:t>
                  </w:r>
                </w:p>
                <w:p w:rsidR="0028332E" w:rsidRPr="0028332E" w:rsidRDefault="0028332E" w:rsidP="000542BE">
                  <w:pPr>
                    <w:numPr>
                      <w:ilvl w:val="1"/>
                      <w:numId w:val="1"/>
                    </w:numPr>
                    <w:tabs>
                      <w:tab w:val="left" w:pos="960"/>
                      <w:tab w:val="left" w:pos="1134"/>
                    </w:tabs>
                    <w:spacing w:after="120"/>
                    <w:ind w:left="0" w:firstLine="567"/>
                    <w:jc w:val="both"/>
                    <w:rPr>
                      <w:lang w:val="ru-RU"/>
                    </w:rPr>
                  </w:pPr>
                  <w:r w:rsidRPr="0028332E">
                    <w:rPr>
                      <w:lang w:val="ru-RU"/>
                    </w:rPr>
                    <w:t>Жалобы, касающиеся приглашений к участию в торгах и документации по присуждению, могут быть поданы до вскрытия закупающим органом пакетов с офертами.</w:t>
                  </w:r>
                </w:p>
              </w:tc>
            </w:tr>
          </w:tbl>
          <w:p w:rsidR="0028332E" w:rsidRPr="0028332E" w:rsidRDefault="0028332E" w:rsidP="000542BE">
            <w:pPr>
              <w:tabs>
                <w:tab w:val="left" w:pos="3625"/>
              </w:tabs>
              <w:rPr>
                <w:lang w:val="ru-RU"/>
              </w:rPr>
            </w:pPr>
          </w:p>
          <w:tbl>
            <w:tblPr>
              <w:tblW w:w="9639" w:type="dxa"/>
              <w:tblLayout w:type="fixed"/>
              <w:tblLook w:val="04A0"/>
            </w:tblPr>
            <w:tblGrid>
              <w:gridCol w:w="638"/>
              <w:gridCol w:w="887"/>
              <w:gridCol w:w="2836"/>
              <w:gridCol w:w="992"/>
              <w:gridCol w:w="992"/>
              <w:gridCol w:w="3294"/>
            </w:tblGrid>
            <w:tr w:rsidR="0028332E" w:rsidRPr="0028332E" w:rsidTr="000542BE">
              <w:trPr>
                <w:trHeight w:val="850"/>
              </w:trPr>
              <w:tc>
                <w:tcPr>
                  <w:tcW w:w="9639" w:type="dxa"/>
                  <w:gridSpan w:val="6"/>
                  <w:vAlign w:val="center"/>
                </w:tcPr>
                <w:p w:rsidR="0028332E" w:rsidRDefault="0028332E" w:rsidP="0028332E">
                  <w:pPr>
                    <w:pStyle w:val="Heading1"/>
                    <w:tabs>
                      <w:tab w:val="left" w:pos="1134"/>
                    </w:tabs>
                    <w:spacing w:before="0" w:beforeAutospacing="0" w:after="0" w:afterAutospacing="0"/>
                    <w:ind w:left="720" w:hanging="360"/>
                    <w:rPr>
                      <w:sz w:val="24"/>
                      <w:szCs w:val="24"/>
                      <w:lang w:val="ru-RU"/>
                    </w:rPr>
                  </w:pPr>
                  <w:bookmarkStart w:id="47" w:name="_Toc358300267"/>
                  <w:bookmarkStart w:id="48" w:name="_Toc392180189"/>
                  <w:bookmarkStart w:id="49" w:name="_Toc449539077"/>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Default="0028332E" w:rsidP="000542BE">
                  <w:pPr>
                    <w:pStyle w:val="Heading1"/>
                    <w:tabs>
                      <w:tab w:val="left" w:pos="1134"/>
                    </w:tabs>
                    <w:spacing w:before="0" w:beforeAutospacing="0" w:after="0" w:afterAutospacing="0"/>
                    <w:ind w:left="720" w:hanging="360"/>
                    <w:jc w:val="center"/>
                    <w:rPr>
                      <w:sz w:val="24"/>
                      <w:szCs w:val="24"/>
                      <w:lang w:val="ru-RU"/>
                    </w:rPr>
                  </w:pPr>
                </w:p>
                <w:p w:rsidR="0028332E" w:rsidRPr="0028332E" w:rsidRDefault="0028332E" w:rsidP="000542BE">
                  <w:pPr>
                    <w:pStyle w:val="Heading1"/>
                    <w:tabs>
                      <w:tab w:val="left" w:pos="1134"/>
                    </w:tabs>
                    <w:spacing w:before="0" w:beforeAutospacing="0" w:after="0" w:afterAutospacing="0"/>
                    <w:ind w:left="720" w:hanging="360"/>
                    <w:jc w:val="center"/>
                    <w:rPr>
                      <w:sz w:val="24"/>
                      <w:szCs w:val="24"/>
                      <w:lang w:val="ru-RU"/>
                    </w:rPr>
                  </w:pPr>
                  <w:r w:rsidRPr="0028332E">
                    <w:rPr>
                      <w:sz w:val="24"/>
                      <w:szCs w:val="24"/>
                      <w:lang w:val="ru-RU"/>
                    </w:rPr>
                    <w:lastRenderedPageBreak/>
                    <w:t>РАЗДЕЛ 2</w:t>
                  </w:r>
                  <w:r w:rsidRPr="0028332E">
                    <w:rPr>
                      <w:sz w:val="24"/>
                      <w:szCs w:val="24"/>
                      <w:lang w:val="ru-RU"/>
                    </w:rPr>
                    <w:br/>
                    <w:t>КАРТОЧКА ДАННЫХ О ЗАКУРКЕ(КДЗ)</w:t>
                  </w:r>
                  <w:bookmarkEnd w:id="47"/>
                  <w:bookmarkEnd w:id="48"/>
                  <w:bookmarkEnd w:id="49"/>
                </w:p>
              </w:tc>
            </w:tr>
            <w:tr w:rsidR="0028332E" w:rsidRPr="0028332E" w:rsidTr="000542BE">
              <w:trPr>
                <w:trHeight w:val="600"/>
              </w:trPr>
              <w:tc>
                <w:tcPr>
                  <w:tcW w:w="9639" w:type="dxa"/>
                  <w:gridSpan w:val="6"/>
                  <w:vAlign w:val="center"/>
                </w:tcPr>
                <w:p w:rsidR="0028332E" w:rsidRPr="0028332E" w:rsidRDefault="0028332E" w:rsidP="000542BE">
                  <w:pPr>
                    <w:spacing w:after="120"/>
                    <w:jc w:val="both"/>
                    <w:rPr>
                      <w:lang w:val="ru-RU"/>
                    </w:rPr>
                  </w:pPr>
                </w:p>
                <w:p w:rsidR="0028332E" w:rsidRPr="0028332E" w:rsidRDefault="0028332E" w:rsidP="000542BE">
                  <w:pPr>
                    <w:spacing w:after="120"/>
                    <w:jc w:val="both"/>
                    <w:rPr>
                      <w:bCs/>
                      <w:lang w:val="ru-RU"/>
                    </w:rPr>
                  </w:pPr>
                  <w:r w:rsidRPr="0028332E">
                    <w:rPr>
                      <w:lang w:val="ru-RU"/>
                    </w:rPr>
                    <w:t>Следующие специальные данные о запрашиваемых услугах заполняют, дополняют либо изменяют положения Инструкций для оферентов (ИДО). В случае разногласий либо конфликта нижеприведенные положения превалируют над положениями ИДО.</w:t>
                  </w:r>
                </w:p>
                <w:p w:rsidR="0028332E" w:rsidRPr="0028332E" w:rsidRDefault="0028332E" w:rsidP="000542BE">
                  <w:pPr>
                    <w:rPr>
                      <w:i/>
                      <w:lang w:val="ru-RU"/>
                    </w:rPr>
                  </w:pPr>
                  <w:r w:rsidRPr="0028332E">
                    <w:rPr>
                      <w:i/>
                      <w:iCs/>
                      <w:lang w:val="ru-RU"/>
                    </w:rPr>
                    <w:t xml:space="preserve">Инструкции по заполнению </w:t>
                  </w:r>
                  <w:r w:rsidRPr="0028332E">
                    <w:rPr>
                      <w:b/>
                      <w:i/>
                      <w:iCs/>
                      <w:lang w:val="ru-RU"/>
                    </w:rPr>
                    <w:t>Карточки данных о закупке</w:t>
                  </w:r>
                  <w:r w:rsidRPr="0028332E">
                    <w:rPr>
                      <w:i/>
                      <w:iCs/>
                      <w:lang w:val="ru-RU"/>
                    </w:rPr>
                    <w:t xml:space="preserve"> написаны курсивом</w:t>
                  </w:r>
                  <w:r w:rsidRPr="0028332E">
                    <w:rPr>
                      <w:i/>
                      <w:lang w:val="ru-RU"/>
                    </w:rPr>
                    <w:t>.</w:t>
                  </w:r>
                </w:p>
                <w:p w:rsidR="0028332E" w:rsidRPr="0028332E" w:rsidRDefault="0028332E" w:rsidP="000542BE">
                  <w:pPr>
                    <w:rPr>
                      <w:i/>
                      <w:lang w:val="ru-RU"/>
                    </w:rPr>
                  </w:pPr>
                </w:p>
              </w:tc>
            </w:tr>
            <w:tr w:rsidR="0028332E" w:rsidRPr="0028332E" w:rsidTr="000542BE">
              <w:trPr>
                <w:trHeight w:val="600"/>
              </w:trPr>
              <w:tc>
                <w:tcPr>
                  <w:tcW w:w="9639" w:type="dxa"/>
                  <w:gridSpan w:val="6"/>
                  <w:vAlign w:val="center"/>
                </w:tcPr>
                <w:p w:rsidR="0028332E" w:rsidRPr="0028332E" w:rsidRDefault="0028332E" w:rsidP="000542BE">
                  <w:pPr>
                    <w:pStyle w:val="Heading2"/>
                    <w:keepNext w:val="0"/>
                    <w:keepLines w:val="0"/>
                    <w:numPr>
                      <w:ilvl w:val="0"/>
                      <w:numId w:val="23"/>
                    </w:numPr>
                    <w:tabs>
                      <w:tab w:val="left" w:pos="360"/>
                    </w:tabs>
                    <w:spacing w:before="0"/>
                    <w:jc w:val="center"/>
                    <w:rPr>
                      <w:color w:val="auto"/>
                      <w:sz w:val="24"/>
                      <w:szCs w:val="24"/>
                      <w:lang w:val="ru-RU"/>
                    </w:rPr>
                  </w:pPr>
                  <w:r w:rsidRPr="0028332E">
                    <w:rPr>
                      <w:color w:val="auto"/>
                      <w:sz w:val="24"/>
                      <w:szCs w:val="24"/>
                      <w:lang w:val="ru-RU"/>
                    </w:rPr>
                    <w:t>Общие положения</w:t>
                  </w:r>
                </w:p>
                <w:p w:rsidR="0028332E" w:rsidRPr="0028332E" w:rsidRDefault="0028332E" w:rsidP="000542BE">
                  <w:pPr>
                    <w:rPr>
                      <w:lang w:val="ru-RU"/>
                    </w:rPr>
                  </w:pPr>
                </w:p>
                <w:tbl>
                  <w:tblPr>
                    <w:tblW w:w="9385" w:type="dxa"/>
                    <w:tblLayout w:type="fixed"/>
                    <w:tblLook w:val="04A0"/>
                  </w:tblPr>
                  <w:tblGrid>
                    <w:gridCol w:w="674"/>
                    <w:gridCol w:w="4254"/>
                    <w:gridCol w:w="2211"/>
                    <w:gridCol w:w="2246"/>
                  </w:tblGrid>
                  <w:tr w:rsidR="0028332E" w:rsidRPr="0028332E" w:rsidTr="000542B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jc w:val="center"/>
                          <w:rPr>
                            <w:rFonts w:ascii="Times New Roman" w:hAnsi="Times New Roman"/>
                            <w:b/>
                            <w:szCs w:val="24"/>
                          </w:rPr>
                        </w:pPr>
                        <w:r w:rsidRPr="0028332E">
                          <w:rPr>
                            <w:rFonts w:ascii="Times New Roman" w:hAnsi="Times New Roman"/>
                            <w:b/>
                            <w:szCs w:val="24"/>
                          </w:rPr>
                          <w:t>№</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firstLine="21"/>
                          <w:jc w:val="center"/>
                          <w:rPr>
                            <w:b/>
                            <w:szCs w:val="24"/>
                          </w:rPr>
                        </w:pPr>
                        <w:r w:rsidRPr="0028332E">
                          <w:rPr>
                            <w:rFonts w:ascii="Times New Roman" w:hAnsi="Times New Roman"/>
                            <w:b/>
                            <w:szCs w:val="24"/>
                          </w:rPr>
                          <w:t>Рубрика</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jc w:val="center"/>
                          <w:rPr>
                            <w:b/>
                            <w:szCs w:val="24"/>
                          </w:rPr>
                        </w:pPr>
                        <w:r w:rsidRPr="0028332E">
                          <w:rPr>
                            <w:rFonts w:ascii="Times New Roman" w:hAnsi="Times New Roman"/>
                            <w:b/>
                            <w:szCs w:val="24"/>
                          </w:rPr>
                          <w:t>Данные Закупающего органа/Организатора процедуры</w:t>
                        </w:r>
                      </w:p>
                    </w:tc>
                  </w:tr>
                  <w:tr w:rsidR="0028332E" w:rsidRPr="0028332E" w:rsidTr="000542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szCs w:val="24"/>
                          </w:rPr>
                        </w:pPr>
                        <w:r w:rsidRPr="0028332E">
                          <w:rPr>
                            <w:rFonts w:ascii="Times New Roman" w:hAnsi="Times New Roman"/>
                            <w:szCs w:val="24"/>
                          </w:rPr>
                          <w:t>Закупающий орган/Организатор процедуры, IDNO:</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b/>
                            <w:i w:val="0"/>
                            <w:szCs w:val="24"/>
                          </w:rPr>
                        </w:pPr>
                        <w:r w:rsidRPr="0028332E">
                          <w:rPr>
                            <w:rFonts w:ascii="Times New Roman" w:hAnsi="Times New Roman"/>
                            <w:b/>
                            <w:i w:val="0"/>
                            <w:szCs w:val="24"/>
                          </w:rPr>
                          <w:t>[указывается полное название закупающего органа и IDNO]</w:t>
                        </w:r>
                      </w:p>
                    </w:tc>
                  </w:tr>
                  <w:tr w:rsidR="0028332E" w:rsidRPr="0028332E" w:rsidTr="000542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szCs w:val="24"/>
                          </w:rPr>
                        </w:pPr>
                        <w:r w:rsidRPr="0028332E">
                          <w:rPr>
                            <w:rFonts w:ascii="Times New Roman" w:hAnsi="Times New Roman"/>
                            <w:szCs w:val="24"/>
                          </w:rPr>
                          <w:t>Предмет закупки</w:t>
                        </w:r>
                        <w:r w:rsidRPr="0028332E">
                          <w:rPr>
                            <w:szCs w:val="24"/>
                          </w:rPr>
                          <w:t>:</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b/>
                            <w:i w:val="0"/>
                            <w:szCs w:val="24"/>
                          </w:rPr>
                        </w:pPr>
                        <w:r w:rsidRPr="0028332E">
                          <w:rPr>
                            <w:rFonts w:ascii="Times New Roman" w:hAnsi="Times New Roman"/>
                            <w:b/>
                            <w:i w:val="0"/>
                            <w:szCs w:val="24"/>
                          </w:rPr>
                          <w:t>[краткое описание предмета закупки]</w:t>
                        </w:r>
                      </w:p>
                    </w:tc>
                  </w:tr>
                  <w:tr w:rsidR="0028332E" w:rsidRPr="0028332E" w:rsidTr="000542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szCs w:val="24"/>
                          </w:rPr>
                        </w:pPr>
                        <w:r w:rsidRPr="0028332E">
                          <w:rPr>
                            <w:rFonts w:ascii="Times New Roman" w:hAnsi="Times New Roman"/>
                            <w:szCs w:val="24"/>
                          </w:rPr>
                          <w:t>Номер и тип процедуры закупки</w:t>
                        </w:r>
                        <w:r w:rsidRPr="0028332E">
                          <w:rPr>
                            <w:szCs w:val="24"/>
                          </w:rPr>
                          <w:t>:</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b/>
                            <w:i w:val="0"/>
                            <w:szCs w:val="24"/>
                          </w:rPr>
                        </w:pPr>
                        <w:r w:rsidRPr="0028332E">
                          <w:rPr>
                            <w:rFonts w:ascii="Times New Roman" w:hAnsi="Times New Roman"/>
                            <w:b/>
                            <w:i w:val="0"/>
                            <w:szCs w:val="24"/>
                          </w:rPr>
                          <w:t>№</w:t>
                        </w:r>
                        <w:r w:rsidRPr="0028332E">
                          <w:rPr>
                            <w:b/>
                            <w:i w:val="0"/>
                            <w:szCs w:val="24"/>
                          </w:rPr>
                          <w:t>:</w:t>
                        </w:r>
                      </w:p>
                      <w:p w:rsidR="0028332E" w:rsidRPr="0028332E" w:rsidRDefault="0028332E" w:rsidP="000542BE">
                        <w:pPr>
                          <w:pStyle w:val="BodyText"/>
                          <w:rPr>
                            <w:b/>
                            <w:i w:val="0"/>
                            <w:szCs w:val="24"/>
                          </w:rPr>
                        </w:pPr>
                        <w:r w:rsidRPr="0028332E">
                          <w:rPr>
                            <w:rFonts w:ascii="Times New Roman" w:hAnsi="Times New Roman"/>
                            <w:b/>
                            <w:i w:val="0"/>
                            <w:szCs w:val="24"/>
                          </w:rPr>
                          <w:t>Тип процедуры закупки</w:t>
                        </w:r>
                        <w:r w:rsidRPr="0028332E">
                          <w:rPr>
                            <w:b/>
                            <w:i w:val="0"/>
                            <w:szCs w:val="24"/>
                          </w:rPr>
                          <w:t>:</w:t>
                        </w:r>
                      </w:p>
                    </w:tc>
                  </w:tr>
                  <w:tr w:rsidR="0028332E" w:rsidRPr="0028332E" w:rsidTr="000542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szCs w:val="24"/>
                          </w:rPr>
                        </w:pPr>
                        <w:r w:rsidRPr="0028332E">
                          <w:rPr>
                            <w:rFonts w:ascii="Times New Roman" w:hAnsi="Times New Roman"/>
                            <w:szCs w:val="24"/>
                          </w:rPr>
                          <w:t>Тип предмета закупки</w:t>
                        </w:r>
                        <w:r w:rsidRPr="0028332E">
                          <w:rPr>
                            <w:szCs w:val="24"/>
                          </w:rPr>
                          <w:t xml:space="preserve">: </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b/>
                            <w:i w:val="0"/>
                            <w:szCs w:val="24"/>
                          </w:rPr>
                        </w:pPr>
                        <w:r w:rsidRPr="0028332E">
                          <w:rPr>
                            <w:rFonts w:ascii="Times New Roman" w:hAnsi="Times New Roman"/>
                            <w:b/>
                            <w:i w:val="0"/>
                            <w:szCs w:val="24"/>
                          </w:rPr>
                          <w:t>[услуги ]</w:t>
                        </w:r>
                      </w:p>
                    </w:tc>
                  </w:tr>
                  <w:tr w:rsidR="0028332E" w:rsidRPr="0028332E" w:rsidTr="000542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szCs w:val="24"/>
                          </w:rPr>
                        </w:pPr>
                        <w:r w:rsidRPr="0028332E">
                          <w:rPr>
                            <w:rFonts w:ascii="Times New Roman" w:hAnsi="Times New Roman"/>
                            <w:szCs w:val="24"/>
                          </w:rPr>
                          <w:t>Код CPV:</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b/>
                            <w:i w:val="0"/>
                            <w:szCs w:val="24"/>
                          </w:rPr>
                        </w:pPr>
                        <w:r w:rsidRPr="0028332E">
                          <w:rPr>
                            <w:rFonts w:ascii="Times New Roman" w:hAnsi="Times New Roman"/>
                            <w:b/>
                            <w:i w:val="0"/>
                            <w:szCs w:val="24"/>
                          </w:rPr>
                          <w:t>[указывается код CPV, как можно более детально описывающий предмет закупок]</w:t>
                        </w:r>
                      </w:p>
                    </w:tc>
                  </w:tr>
                  <w:tr w:rsidR="0028332E" w:rsidRPr="0028332E" w:rsidTr="000542BE">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szCs w:val="24"/>
                          </w:rPr>
                        </w:pPr>
                        <w:r w:rsidRPr="0028332E">
                          <w:rPr>
                            <w:rFonts w:ascii="Times New Roman" w:hAnsi="Times New Roman"/>
                            <w:szCs w:val="24"/>
                          </w:rPr>
                          <w:t>Номер и дата бюллетеня Государственных закупок:</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b/>
                            <w:i w:val="0"/>
                            <w:szCs w:val="24"/>
                          </w:rPr>
                        </w:pPr>
                        <w:r w:rsidRPr="0028332E">
                          <w:rPr>
                            <w:rFonts w:ascii="Times New Roman" w:hAnsi="Times New Roman"/>
                            <w:b/>
                            <w:i w:val="0"/>
                            <w:szCs w:val="24"/>
                          </w:rPr>
                          <w:t xml:space="preserve">№          </w:t>
                        </w:r>
                        <w:r w:rsidRPr="0028332E">
                          <w:rPr>
                            <w:rFonts w:ascii="Times New Roman" w:hAnsi="Times New Roman"/>
                            <w:i w:val="0"/>
                            <w:szCs w:val="24"/>
                          </w:rPr>
                          <w:t xml:space="preserve"> от</w:t>
                        </w:r>
                      </w:p>
                    </w:tc>
                  </w:tr>
                  <w:tr w:rsidR="0028332E" w:rsidRPr="0028332E" w:rsidTr="000542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szCs w:val="24"/>
                          </w:rPr>
                        </w:pPr>
                        <w:r w:rsidRPr="0028332E">
                          <w:rPr>
                            <w:rFonts w:ascii="Times New Roman" w:hAnsi="Times New Roman"/>
                            <w:szCs w:val="24"/>
                          </w:rPr>
                          <w:t>Источник бюджетных средств/публичных средств и бюджетный период:</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b/>
                            <w:i w:val="0"/>
                            <w:szCs w:val="24"/>
                          </w:rPr>
                        </w:pPr>
                        <w:r w:rsidRPr="0028332E">
                          <w:rPr>
                            <w:rFonts w:ascii="Times New Roman" w:hAnsi="Times New Roman"/>
                            <w:b/>
                            <w:i w:val="0"/>
                            <w:szCs w:val="24"/>
                          </w:rPr>
                          <w:t>[указывается точный источник финансовых средств]</w:t>
                        </w:r>
                      </w:p>
                      <w:p w:rsidR="0028332E" w:rsidRPr="0028332E" w:rsidRDefault="0028332E" w:rsidP="000542BE">
                        <w:pPr>
                          <w:pStyle w:val="BodyText"/>
                          <w:rPr>
                            <w:rFonts w:ascii="Times New Roman" w:hAnsi="Times New Roman"/>
                            <w:b/>
                            <w:i w:val="0"/>
                            <w:szCs w:val="24"/>
                          </w:rPr>
                        </w:pPr>
                        <w:r w:rsidRPr="0028332E">
                          <w:rPr>
                            <w:rFonts w:ascii="Times New Roman" w:hAnsi="Times New Roman"/>
                            <w:b/>
                            <w:i w:val="0"/>
                            <w:szCs w:val="24"/>
                          </w:rPr>
                          <w:t>[указывается бюджетный период]</w:t>
                        </w:r>
                      </w:p>
                    </w:tc>
                  </w:tr>
                  <w:tr w:rsidR="0028332E" w:rsidRPr="0028332E" w:rsidTr="000542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szCs w:val="24"/>
                          </w:rPr>
                        </w:pPr>
                        <w:r w:rsidRPr="0028332E">
                          <w:rPr>
                            <w:rFonts w:ascii="Times New Roman" w:hAnsi="Times New Roman"/>
                            <w:szCs w:val="24"/>
                          </w:rPr>
                          <w:t>Администратор выделенных средств:</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b/>
                            <w:i w:val="0"/>
                            <w:szCs w:val="24"/>
                          </w:rPr>
                        </w:pPr>
                        <w:r w:rsidRPr="0028332E">
                          <w:rPr>
                            <w:rFonts w:ascii="Times New Roman" w:hAnsi="Times New Roman"/>
                            <w:b/>
                            <w:i w:val="0"/>
                            <w:szCs w:val="24"/>
                          </w:rPr>
                          <w:t>[указывается полное название учреждения]</w:t>
                        </w:r>
                      </w:p>
                    </w:tc>
                  </w:tr>
                  <w:tr w:rsidR="0028332E" w:rsidRPr="0028332E" w:rsidTr="000542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szCs w:val="24"/>
                          </w:rPr>
                        </w:pPr>
                        <w:r w:rsidRPr="0028332E">
                          <w:rPr>
                            <w:rFonts w:ascii="Times New Roman" w:hAnsi="Times New Roman"/>
                            <w:szCs w:val="24"/>
                          </w:rPr>
                          <w:t>Платы/финансовые средства, выделенные партнером по развитию:</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i w:val="0"/>
                            <w:szCs w:val="24"/>
                          </w:rPr>
                        </w:pPr>
                        <w:r w:rsidRPr="0028332E">
                          <w:rPr>
                            <w:rFonts w:ascii="Times New Roman" w:hAnsi="Times New Roman"/>
                            <w:i w:val="0"/>
                            <w:szCs w:val="24"/>
                          </w:rPr>
                          <w:t>[применяется или не применяется]</w:t>
                        </w:r>
                      </w:p>
                    </w:tc>
                  </w:tr>
                  <w:tr w:rsidR="0028332E" w:rsidRPr="0028332E" w:rsidTr="000542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szCs w:val="24"/>
                          </w:rPr>
                        </w:pPr>
                        <w:r w:rsidRPr="0028332E">
                          <w:rPr>
                            <w:rFonts w:ascii="Times New Roman" w:hAnsi="Times New Roman"/>
                            <w:szCs w:val="24"/>
                          </w:rPr>
                          <w:t>Название покупателя:</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b/>
                            <w:i w:val="0"/>
                            <w:szCs w:val="24"/>
                          </w:rPr>
                        </w:pPr>
                        <w:r w:rsidRPr="0028332E">
                          <w:rPr>
                            <w:rFonts w:ascii="Times New Roman" w:hAnsi="Times New Roman"/>
                            <w:b/>
                            <w:i w:val="0"/>
                            <w:szCs w:val="24"/>
                          </w:rPr>
                          <w:t>[указывается полное название учреждения]</w:t>
                        </w:r>
                      </w:p>
                    </w:tc>
                  </w:tr>
                  <w:tr w:rsidR="0028332E" w:rsidRPr="0028332E" w:rsidTr="000542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szCs w:val="24"/>
                          </w:rPr>
                        </w:pPr>
                        <w:r w:rsidRPr="0028332E">
                          <w:rPr>
                            <w:rFonts w:ascii="Times New Roman" w:hAnsi="Times New Roman"/>
                            <w:szCs w:val="24"/>
                          </w:rPr>
                          <w:t>Получатель услуг:</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b/>
                            <w:i w:val="0"/>
                            <w:szCs w:val="24"/>
                          </w:rPr>
                        </w:pPr>
                        <w:r w:rsidRPr="0028332E">
                          <w:rPr>
                            <w:rFonts w:ascii="Times New Roman" w:hAnsi="Times New Roman"/>
                            <w:b/>
                            <w:i w:val="0"/>
                            <w:szCs w:val="24"/>
                          </w:rPr>
                          <w:t>[указывается полное название учреждения]</w:t>
                        </w:r>
                      </w:p>
                    </w:tc>
                  </w:tr>
                  <w:tr w:rsidR="0028332E" w:rsidRPr="0028332E" w:rsidTr="000542B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1.12.</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szCs w:val="24"/>
                          </w:rPr>
                        </w:pPr>
                        <w:r w:rsidRPr="0028332E">
                          <w:rPr>
                            <w:rFonts w:ascii="Times New Roman" w:hAnsi="Times New Roman"/>
                            <w:szCs w:val="24"/>
                          </w:rPr>
                          <w:t>Язык общения:</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b/>
                            <w:i w:val="0"/>
                            <w:szCs w:val="24"/>
                          </w:rPr>
                        </w:pPr>
                        <w:r w:rsidRPr="0028332E">
                          <w:rPr>
                            <w:rFonts w:ascii="Times New Roman" w:hAnsi="Times New Roman"/>
                            <w:b/>
                            <w:i w:val="0"/>
                            <w:szCs w:val="24"/>
                          </w:rPr>
                          <w:t>[государственный язык]</w:t>
                        </w:r>
                      </w:p>
                    </w:tc>
                  </w:tr>
                  <w:tr w:rsidR="0028332E" w:rsidRPr="0028332E" w:rsidTr="000542BE">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szCs w:val="24"/>
                          </w:rPr>
                        </w:pPr>
                        <w:r w:rsidRPr="0028332E">
                          <w:rPr>
                            <w:rFonts w:ascii="Times New Roman" w:hAnsi="Times New Roman"/>
                            <w:szCs w:val="24"/>
                          </w:rPr>
                          <w:t>Адрес закупающего органа для получения  разъяснения по документам по присуждению:</w:t>
                        </w:r>
                      </w:p>
                    </w:tc>
                    <w:tc>
                      <w:tcPr>
                        <w:tcW w:w="2211" w:type="dxa"/>
                        <w:tcBorders>
                          <w:top w:val="single" w:sz="4" w:space="0" w:color="auto"/>
                          <w:left w:val="single" w:sz="4" w:space="0" w:color="auto"/>
                        </w:tcBorders>
                        <w:vAlign w:val="center"/>
                      </w:tcPr>
                      <w:p w:rsidR="0028332E" w:rsidRPr="0028332E" w:rsidRDefault="0028332E" w:rsidP="000542BE">
                        <w:pPr>
                          <w:jc w:val="both"/>
                          <w:rPr>
                            <w:i/>
                            <w:lang w:val="ru-RU"/>
                          </w:rPr>
                        </w:pPr>
                        <w:r w:rsidRPr="0028332E">
                          <w:rPr>
                            <w:i/>
                            <w:lang w:val="ru-RU"/>
                          </w:rPr>
                          <w:t xml:space="preserve">Адрес: </w:t>
                        </w:r>
                      </w:p>
                    </w:tc>
                    <w:tc>
                      <w:tcPr>
                        <w:tcW w:w="2246" w:type="dxa"/>
                        <w:tcBorders>
                          <w:top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1.13.</w:t>
                        </w:r>
                      </w:p>
                    </w:tc>
                  </w:tr>
                  <w:tr w:rsidR="0028332E" w:rsidRPr="0028332E" w:rsidTr="000542B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Indent3"/>
                          <w:rPr>
                            <w:sz w:val="24"/>
                            <w:szCs w:val="24"/>
                            <w:lang w:val="ru-RU"/>
                          </w:rPr>
                        </w:pPr>
                      </w:p>
                    </w:tc>
                    <w:tc>
                      <w:tcPr>
                        <w:tcW w:w="2211" w:type="dxa"/>
                        <w:tcBorders>
                          <w:left w:val="single" w:sz="4" w:space="0" w:color="auto"/>
                        </w:tcBorders>
                        <w:vAlign w:val="center"/>
                      </w:tcPr>
                      <w:p w:rsidR="0028332E" w:rsidRPr="0028332E" w:rsidRDefault="0028332E" w:rsidP="000542BE">
                        <w:pPr>
                          <w:jc w:val="both"/>
                          <w:rPr>
                            <w:i/>
                            <w:lang w:val="ru-RU"/>
                          </w:rPr>
                        </w:pPr>
                        <w:r w:rsidRPr="0028332E">
                          <w:rPr>
                            <w:i/>
                            <w:lang w:val="ru-RU"/>
                          </w:rPr>
                          <w:t xml:space="preserve">Тел.: </w:t>
                        </w:r>
                        <w:r w:rsidRPr="0028332E">
                          <w:rPr>
                            <w:i/>
                            <w:lang w:val="ru-RU"/>
                          </w:rPr>
                          <w:tab/>
                        </w:r>
                      </w:p>
                    </w:tc>
                    <w:tc>
                      <w:tcPr>
                        <w:tcW w:w="2246" w:type="dxa"/>
                        <w:tcBorders>
                          <w:right w:val="single" w:sz="4" w:space="0" w:color="auto"/>
                        </w:tcBorders>
                        <w:vAlign w:val="center"/>
                      </w:tcPr>
                      <w:p w:rsidR="0028332E" w:rsidRPr="0028332E" w:rsidRDefault="0028332E" w:rsidP="000542BE">
                        <w:pPr>
                          <w:ind w:left="-120" w:right="-108"/>
                          <w:jc w:val="center"/>
                          <w:rPr>
                            <w:spacing w:val="-4"/>
                            <w:lang w:val="ru-RU"/>
                          </w:rPr>
                        </w:pPr>
                      </w:p>
                    </w:tc>
                  </w:tr>
                  <w:tr w:rsidR="0028332E" w:rsidRPr="0028332E" w:rsidTr="000542B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Indent3"/>
                          <w:rPr>
                            <w:sz w:val="24"/>
                            <w:szCs w:val="24"/>
                            <w:lang w:val="ru-RU"/>
                          </w:rPr>
                        </w:pPr>
                      </w:p>
                    </w:tc>
                    <w:tc>
                      <w:tcPr>
                        <w:tcW w:w="2211" w:type="dxa"/>
                        <w:tcBorders>
                          <w:left w:val="single" w:sz="4" w:space="0" w:color="auto"/>
                        </w:tcBorders>
                        <w:vAlign w:val="center"/>
                      </w:tcPr>
                      <w:p w:rsidR="0028332E" w:rsidRPr="0028332E" w:rsidRDefault="0028332E" w:rsidP="000542BE">
                        <w:pPr>
                          <w:tabs>
                            <w:tab w:val="right" w:pos="4743"/>
                          </w:tabs>
                          <w:jc w:val="both"/>
                          <w:rPr>
                            <w:i/>
                            <w:lang w:val="ru-RU"/>
                          </w:rPr>
                        </w:pPr>
                        <w:r w:rsidRPr="0028332E">
                          <w:rPr>
                            <w:i/>
                            <w:lang w:val="ru-RU"/>
                          </w:rPr>
                          <w:t xml:space="preserve">Факс: </w:t>
                        </w:r>
                      </w:p>
                    </w:tc>
                    <w:tc>
                      <w:tcPr>
                        <w:tcW w:w="2246" w:type="dxa"/>
                        <w:tcBorders>
                          <w:right w:val="single" w:sz="4" w:space="0" w:color="auto"/>
                        </w:tcBorders>
                        <w:vAlign w:val="center"/>
                      </w:tcPr>
                      <w:p w:rsidR="0028332E" w:rsidRPr="0028332E" w:rsidRDefault="0028332E" w:rsidP="000542BE">
                        <w:pPr>
                          <w:ind w:left="-120" w:right="-108"/>
                          <w:jc w:val="center"/>
                          <w:rPr>
                            <w:spacing w:val="-4"/>
                            <w:lang w:val="ru-RU"/>
                          </w:rPr>
                        </w:pPr>
                      </w:p>
                    </w:tc>
                  </w:tr>
                  <w:tr w:rsidR="0028332E" w:rsidRPr="0028332E" w:rsidTr="000542B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Indent3"/>
                          <w:rPr>
                            <w:sz w:val="24"/>
                            <w:szCs w:val="24"/>
                            <w:lang w:val="ru-RU"/>
                          </w:rPr>
                        </w:pPr>
                      </w:p>
                    </w:tc>
                    <w:tc>
                      <w:tcPr>
                        <w:tcW w:w="2211" w:type="dxa"/>
                        <w:tcBorders>
                          <w:left w:val="single" w:sz="4" w:space="0" w:color="auto"/>
                        </w:tcBorders>
                        <w:vAlign w:val="center"/>
                      </w:tcPr>
                      <w:p w:rsidR="0028332E" w:rsidRPr="0028332E" w:rsidRDefault="0028332E" w:rsidP="000542BE">
                        <w:pPr>
                          <w:tabs>
                            <w:tab w:val="right" w:pos="4743"/>
                          </w:tabs>
                          <w:jc w:val="both"/>
                          <w:rPr>
                            <w:i/>
                            <w:lang w:val="ru-RU"/>
                          </w:rPr>
                        </w:pPr>
                        <w:r w:rsidRPr="0028332E">
                          <w:rPr>
                            <w:i/>
                            <w:lang w:val="ru-RU"/>
                          </w:rPr>
                          <w:t xml:space="preserve">E-mail: </w:t>
                        </w:r>
                      </w:p>
                    </w:tc>
                    <w:tc>
                      <w:tcPr>
                        <w:tcW w:w="2246" w:type="dxa"/>
                        <w:tcBorders>
                          <w:right w:val="single" w:sz="4" w:space="0" w:color="auto"/>
                        </w:tcBorders>
                        <w:vAlign w:val="center"/>
                      </w:tcPr>
                      <w:p w:rsidR="0028332E" w:rsidRPr="0028332E" w:rsidRDefault="0028332E" w:rsidP="000542BE">
                        <w:pPr>
                          <w:ind w:left="-120" w:right="-108"/>
                          <w:jc w:val="center"/>
                          <w:rPr>
                            <w:spacing w:val="-4"/>
                            <w:lang w:val="ru-RU"/>
                          </w:rPr>
                        </w:pPr>
                      </w:p>
                    </w:tc>
                  </w:tr>
                  <w:tr w:rsidR="0028332E" w:rsidRPr="0028332E" w:rsidTr="000542B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Indent3"/>
                          <w:rPr>
                            <w:sz w:val="24"/>
                            <w:szCs w:val="24"/>
                            <w:lang w:val="ru-RU"/>
                          </w:rPr>
                        </w:pPr>
                      </w:p>
                    </w:tc>
                    <w:tc>
                      <w:tcPr>
                        <w:tcW w:w="2211" w:type="dxa"/>
                        <w:tcBorders>
                          <w:left w:val="single" w:sz="4" w:space="0" w:color="auto"/>
                          <w:bottom w:val="single" w:sz="4" w:space="0" w:color="auto"/>
                        </w:tcBorders>
                        <w:vAlign w:val="center"/>
                      </w:tcPr>
                      <w:p w:rsidR="0028332E" w:rsidRPr="0028332E" w:rsidRDefault="0028332E" w:rsidP="000542BE">
                        <w:pPr>
                          <w:jc w:val="both"/>
                          <w:rPr>
                            <w:i/>
                            <w:lang w:val="ru-RU"/>
                          </w:rPr>
                        </w:pPr>
                        <w:r w:rsidRPr="0028332E">
                          <w:rPr>
                            <w:i/>
                            <w:lang w:val="ru-RU"/>
                          </w:rPr>
                          <w:t>Контактное лицо:</w:t>
                        </w:r>
                      </w:p>
                    </w:tc>
                    <w:tc>
                      <w:tcPr>
                        <w:tcW w:w="2246" w:type="dxa"/>
                        <w:tcBorders>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r>
                  <w:tr w:rsidR="0028332E" w:rsidRPr="0028332E" w:rsidTr="000542B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szCs w:val="24"/>
                          </w:rPr>
                        </w:pPr>
                        <w:r w:rsidRPr="0028332E">
                          <w:rPr>
                            <w:rFonts w:ascii="Times New Roman" w:hAnsi="Times New Roman"/>
                            <w:szCs w:val="24"/>
                          </w:rPr>
                          <w:t>Договор о закупках  предоставлен защищенным мастерским</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tabs>
                            <w:tab w:val="right" w:pos="4743"/>
                          </w:tabs>
                          <w:rPr>
                            <w:b/>
                            <w:i w:val="0"/>
                            <w:szCs w:val="24"/>
                          </w:rPr>
                        </w:pPr>
                      </w:p>
                    </w:tc>
                  </w:tr>
                  <w:tr w:rsidR="0028332E" w:rsidRPr="0028332E" w:rsidTr="000542B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szCs w:val="24"/>
                          </w:rPr>
                        </w:pPr>
                        <w:r w:rsidRPr="0028332E">
                          <w:rPr>
                            <w:rFonts w:ascii="Times New Roman" w:hAnsi="Times New Roman"/>
                            <w:szCs w:val="24"/>
                          </w:rPr>
                          <w:t>Тип договора</w:t>
                        </w:r>
                        <w:r w:rsidRPr="0028332E">
                          <w:rPr>
                            <w:szCs w:val="24"/>
                          </w:rPr>
                          <w:t>:</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tabs>
                            <w:tab w:val="right" w:pos="4743"/>
                          </w:tabs>
                          <w:rPr>
                            <w:i w:val="0"/>
                            <w:spacing w:val="-2"/>
                            <w:szCs w:val="24"/>
                          </w:rPr>
                        </w:pPr>
                        <w:r w:rsidRPr="0028332E">
                          <w:rPr>
                            <w:i w:val="0"/>
                            <w:spacing w:val="-2"/>
                            <w:szCs w:val="24"/>
                          </w:rPr>
                          <w:t>[</w:t>
                        </w:r>
                        <w:r w:rsidRPr="0028332E">
                          <w:rPr>
                            <w:rFonts w:ascii="Times New Roman" w:hAnsi="Times New Roman"/>
                            <w:i w:val="0"/>
                            <w:spacing w:val="-2"/>
                            <w:szCs w:val="24"/>
                          </w:rPr>
                          <w:t>укажите одну из нижеуказанных форм</w:t>
                        </w:r>
                        <w:r w:rsidRPr="0028332E">
                          <w:rPr>
                            <w:i w:val="0"/>
                            <w:spacing w:val="-2"/>
                            <w:szCs w:val="24"/>
                          </w:rPr>
                          <w:t>]</w:t>
                        </w:r>
                      </w:p>
                      <w:p w:rsidR="0028332E" w:rsidRPr="0028332E" w:rsidRDefault="0028332E" w:rsidP="000542BE">
                        <w:pPr>
                          <w:pStyle w:val="ListParagraph"/>
                          <w:numPr>
                            <w:ilvl w:val="0"/>
                            <w:numId w:val="24"/>
                          </w:numPr>
                          <w:tabs>
                            <w:tab w:val="left" w:pos="284"/>
                            <w:tab w:val="right" w:pos="9531"/>
                          </w:tabs>
                          <w:spacing w:line="360" w:lineRule="auto"/>
                          <w:rPr>
                            <w:lang w:val="ru-RU"/>
                          </w:rPr>
                        </w:pPr>
                        <w:r w:rsidRPr="0028332E">
                          <w:rPr>
                            <w:lang w:val="ru-RU"/>
                          </w:rPr>
                          <w:t>Купли-продажи</w:t>
                        </w:r>
                      </w:p>
                      <w:p w:rsidR="0028332E" w:rsidRPr="0028332E" w:rsidRDefault="0028332E" w:rsidP="000542BE">
                        <w:pPr>
                          <w:pStyle w:val="ListParagraph"/>
                          <w:numPr>
                            <w:ilvl w:val="0"/>
                            <w:numId w:val="24"/>
                          </w:numPr>
                          <w:tabs>
                            <w:tab w:val="left" w:pos="284"/>
                            <w:tab w:val="right" w:pos="9531"/>
                          </w:tabs>
                          <w:spacing w:line="360" w:lineRule="auto"/>
                          <w:rPr>
                            <w:lang w:val="ru-RU"/>
                          </w:rPr>
                        </w:pPr>
                        <w:r w:rsidRPr="0028332E">
                          <w:rPr>
                            <w:lang w:val="ru-RU"/>
                          </w:rPr>
                          <w:t xml:space="preserve">Купли-продажи в рассрочку </w:t>
                        </w:r>
                      </w:p>
                      <w:p w:rsidR="0028332E" w:rsidRPr="0028332E" w:rsidRDefault="0028332E" w:rsidP="000542BE">
                        <w:pPr>
                          <w:pStyle w:val="ListParagraph"/>
                          <w:numPr>
                            <w:ilvl w:val="0"/>
                            <w:numId w:val="24"/>
                          </w:numPr>
                          <w:tabs>
                            <w:tab w:val="left" w:pos="284"/>
                            <w:tab w:val="right" w:pos="9531"/>
                          </w:tabs>
                          <w:spacing w:line="360" w:lineRule="auto"/>
                          <w:rPr>
                            <w:lang w:val="ru-RU"/>
                          </w:rPr>
                        </w:pPr>
                        <w:r w:rsidRPr="0028332E">
                          <w:rPr>
                            <w:lang w:val="ru-RU"/>
                          </w:rPr>
                          <w:t>Лизинга</w:t>
                        </w:r>
                      </w:p>
                      <w:p w:rsidR="0028332E" w:rsidRPr="0028332E" w:rsidRDefault="0028332E" w:rsidP="000542BE">
                        <w:pPr>
                          <w:pStyle w:val="ListParagraph"/>
                          <w:numPr>
                            <w:ilvl w:val="0"/>
                            <w:numId w:val="24"/>
                          </w:numPr>
                          <w:tabs>
                            <w:tab w:val="left" w:pos="284"/>
                            <w:tab w:val="right" w:pos="9531"/>
                          </w:tabs>
                          <w:spacing w:line="360" w:lineRule="auto"/>
                          <w:rPr>
                            <w:lang w:val="ru-RU"/>
                          </w:rPr>
                        </w:pPr>
                        <w:r w:rsidRPr="0028332E">
                          <w:rPr>
                            <w:lang w:val="ru-RU"/>
                          </w:rPr>
                          <w:t>Аренды</w:t>
                        </w:r>
                      </w:p>
                      <w:p w:rsidR="0028332E" w:rsidRPr="0028332E" w:rsidRDefault="0028332E" w:rsidP="000542BE">
                        <w:pPr>
                          <w:pStyle w:val="ListParagraph"/>
                          <w:numPr>
                            <w:ilvl w:val="0"/>
                            <w:numId w:val="24"/>
                          </w:numPr>
                          <w:tabs>
                            <w:tab w:val="left" w:pos="284"/>
                            <w:tab w:val="right" w:pos="9531"/>
                          </w:tabs>
                          <w:spacing w:line="360" w:lineRule="auto"/>
                          <w:rPr>
                            <w:lang w:val="ru-RU"/>
                          </w:rPr>
                        </w:pPr>
                        <w:r w:rsidRPr="0028332E">
                          <w:rPr>
                            <w:lang w:val="ru-RU"/>
                          </w:rPr>
                          <w:t>Субподряда</w:t>
                        </w:r>
                      </w:p>
                      <w:p w:rsidR="0028332E" w:rsidRPr="0028332E" w:rsidRDefault="0028332E" w:rsidP="000542BE">
                        <w:pPr>
                          <w:pStyle w:val="ListParagraph"/>
                          <w:numPr>
                            <w:ilvl w:val="0"/>
                            <w:numId w:val="24"/>
                          </w:numPr>
                          <w:tabs>
                            <w:tab w:val="left" w:pos="284"/>
                            <w:tab w:val="right" w:pos="9531"/>
                          </w:tabs>
                          <w:spacing w:line="360" w:lineRule="auto"/>
                          <w:rPr>
                            <w:lang w:val="ru-RU"/>
                          </w:rPr>
                        </w:pPr>
                        <w:r w:rsidRPr="0028332E">
                          <w:rPr>
                            <w:lang w:val="ru-RU"/>
                          </w:rPr>
                          <w:t>На оказание услуг</w:t>
                        </w:r>
                      </w:p>
                      <w:p w:rsidR="0028332E" w:rsidRPr="0028332E" w:rsidRDefault="0028332E" w:rsidP="000542BE">
                        <w:pPr>
                          <w:pStyle w:val="ListParagraph"/>
                          <w:numPr>
                            <w:ilvl w:val="0"/>
                            <w:numId w:val="24"/>
                          </w:numPr>
                          <w:tabs>
                            <w:tab w:val="left" w:pos="284"/>
                            <w:tab w:val="right" w:pos="9531"/>
                          </w:tabs>
                          <w:spacing w:line="360" w:lineRule="auto"/>
                          <w:rPr>
                            <w:b/>
                            <w:lang w:val="ru-RU"/>
                          </w:rPr>
                        </w:pPr>
                        <w:r w:rsidRPr="0028332E">
                          <w:rPr>
                            <w:lang w:val="ru-RU"/>
                          </w:rPr>
                          <w:t xml:space="preserve">Другое </w:t>
                        </w:r>
                        <w:r w:rsidRPr="0028332E">
                          <w:rPr>
                            <w:i/>
                            <w:spacing w:val="-2"/>
                            <w:lang w:val="ru-RU"/>
                          </w:rPr>
                          <w:t xml:space="preserve">[укажите] </w:t>
                        </w:r>
                        <w:r w:rsidRPr="0028332E">
                          <w:rPr>
                            <w:b/>
                            <w:lang w:val="ru-RU"/>
                          </w:rPr>
                          <w:t>________________________</w:t>
                        </w:r>
                      </w:p>
                    </w:tc>
                  </w:tr>
                  <w:tr w:rsidR="0028332E" w:rsidRPr="0028332E" w:rsidTr="000542B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1.16.</w:t>
                        </w:r>
                      </w:p>
                    </w:tc>
                    <w:tc>
                      <w:tcPr>
                        <w:tcW w:w="425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szCs w:val="24"/>
                          </w:rPr>
                        </w:pPr>
                        <w:r w:rsidRPr="0028332E">
                          <w:rPr>
                            <w:rFonts w:ascii="Times New Roman" w:hAnsi="Times New Roman"/>
                            <w:szCs w:val="24"/>
                          </w:rPr>
                          <w:t>Специальные условия, от которых зависит исполнение договора</w:t>
                        </w:r>
                        <w:r w:rsidRPr="0028332E">
                          <w:rPr>
                            <w:b/>
                            <w:szCs w:val="24"/>
                          </w:rPr>
                          <w:t xml:space="preserve"> (</w:t>
                        </w:r>
                        <w:r w:rsidRPr="0028332E">
                          <w:rPr>
                            <w:rFonts w:ascii="Times New Roman" w:hAnsi="Times New Roman"/>
                            <w:szCs w:val="24"/>
                          </w:rPr>
                          <w:t>необязательно</w:t>
                        </w:r>
                        <w:r w:rsidRPr="0028332E">
                          <w:rPr>
                            <w:b/>
                            <w:szCs w:val="24"/>
                          </w:rPr>
                          <w:t xml:space="preserve">): </w:t>
                        </w:r>
                      </w:p>
                    </w:tc>
                    <w:tc>
                      <w:tcPr>
                        <w:tcW w:w="4457"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rPr>
                            <w:b/>
                            <w:i/>
                            <w:spacing w:val="-2"/>
                            <w:lang w:val="ru-RU"/>
                          </w:rPr>
                        </w:pPr>
                        <w:r w:rsidRPr="0028332E">
                          <w:rPr>
                            <w:b/>
                            <w:i/>
                            <w:spacing w:val="-2"/>
                            <w:lang w:val="ru-RU"/>
                          </w:rPr>
                          <w:t>[укажите или не применяется]</w:t>
                        </w:r>
                      </w:p>
                    </w:tc>
                  </w:tr>
                </w:tbl>
                <w:p w:rsidR="0028332E" w:rsidRPr="0028332E" w:rsidRDefault="0028332E" w:rsidP="000542BE">
                  <w:pPr>
                    <w:rPr>
                      <w:lang w:val="ru-RU"/>
                    </w:rPr>
                  </w:pPr>
                </w:p>
                <w:p w:rsidR="0028332E" w:rsidRPr="0028332E" w:rsidRDefault="0028332E" w:rsidP="000542BE">
                  <w:pPr>
                    <w:rPr>
                      <w:lang w:val="ru-RU"/>
                    </w:rPr>
                  </w:pPr>
                </w:p>
              </w:tc>
            </w:tr>
            <w:tr w:rsidR="0028332E" w:rsidRPr="0028332E" w:rsidTr="000542BE">
              <w:trPr>
                <w:trHeight w:val="600"/>
              </w:trPr>
              <w:tc>
                <w:tcPr>
                  <w:tcW w:w="9639" w:type="dxa"/>
                  <w:gridSpan w:val="6"/>
                  <w:vAlign w:val="center"/>
                </w:tcPr>
                <w:p w:rsidR="0028332E" w:rsidRPr="0028332E" w:rsidRDefault="0028332E" w:rsidP="000542BE">
                  <w:pPr>
                    <w:pStyle w:val="Heading2"/>
                    <w:keepNext w:val="0"/>
                    <w:keepLines w:val="0"/>
                    <w:numPr>
                      <w:ilvl w:val="0"/>
                      <w:numId w:val="23"/>
                    </w:numPr>
                    <w:tabs>
                      <w:tab w:val="left" w:pos="360"/>
                    </w:tabs>
                    <w:spacing w:before="0"/>
                    <w:jc w:val="center"/>
                    <w:rPr>
                      <w:color w:val="auto"/>
                      <w:sz w:val="24"/>
                      <w:szCs w:val="24"/>
                      <w:lang w:val="ru-RU"/>
                    </w:rPr>
                  </w:pPr>
                  <w:bookmarkStart w:id="50" w:name="_Toc392180191"/>
                  <w:bookmarkStart w:id="51" w:name="_Toc449539079"/>
                  <w:r w:rsidRPr="0028332E">
                    <w:rPr>
                      <w:color w:val="auto"/>
                      <w:sz w:val="24"/>
                      <w:szCs w:val="24"/>
                      <w:lang w:val="ru-RU"/>
                    </w:rPr>
                    <w:lastRenderedPageBreak/>
                    <w:t>Список услуг и технические спецификации:</w:t>
                  </w:r>
                  <w:bookmarkEnd w:id="50"/>
                  <w:bookmarkEnd w:id="51"/>
                </w:p>
              </w:tc>
            </w:tr>
            <w:tr w:rsidR="0028332E" w:rsidRPr="0028332E" w:rsidTr="00054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ind w:left="-57" w:right="-57"/>
                    <w:jc w:val="center"/>
                    <w:rPr>
                      <w:b/>
                      <w:lang w:val="ru-RU"/>
                    </w:rPr>
                  </w:pPr>
                  <w:r w:rsidRPr="0028332E">
                    <w:rPr>
                      <w:b/>
                      <w:lang w:val="ru-RU"/>
                    </w:rPr>
                    <w:t>№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ind w:left="-57" w:right="-57"/>
                    <w:jc w:val="center"/>
                    <w:rPr>
                      <w:b/>
                      <w:lang w:val="ru-RU"/>
                    </w:rPr>
                  </w:pPr>
                  <w:r w:rsidRPr="0028332E">
                    <w:rPr>
                      <w:b/>
                      <w:lang w:val="ru-RU"/>
                    </w:rPr>
                    <w:t>Код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ind w:left="-57" w:right="-57"/>
                    <w:jc w:val="center"/>
                    <w:rPr>
                      <w:b/>
                      <w:lang w:val="ru-RU"/>
                    </w:rPr>
                  </w:pPr>
                  <w:r w:rsidRPr="0028332E">
                    <w:rPr>
                      <w:b/>
                      <w:lang w:val="ru-RU"/>
                    </w:rPr>
                    <w:t>Название запрашиваемых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ind w:left="-57" w:right="-57"/>
                    <w:jc w:val="center"/>
                    <w:rPr>
                      <w:b/>
                      <w:lang w:val="ru-RU"/>
                    </w:rPr>
                  </w:pPr>
                  <w:r w:rsidRPr="0028332E">
                    <w:rPr>
                      <w:b/>
                      <w:lang w:val="ru-RU"/>
                    </w:rPr>
                    <w:t>Единица измере-ния</w:t>
                  </w:r>
                </w:p>
              </w:tc>
              <w:tc>
                <w:tcPr>
                  <w:tcW w:w="992" w:type="dxa"/>
                  <w:tcBorders>
                    <w:top w:val="single" w:sz="4" w:space="0" w:color="auto"/>
                    <w:left w:val="single" w:sz="4" w:space="0" w:color="auto"/>
                    <w:right w:val="single" w:sz="4" w:space="0" w:color="auto"/>
                  </w:tcBorders>
                  <w:shd w:val="clear" w:color="auto" w:fill="auto"/>
                  <w:vAlign w:val="center"/>
                </w:tcPr>
                <w:p w:rsidR="0028332E" w:rsidRPr="0028332E" w:rsidRDefault="0028332E" w:rsidP="000542BE">
                  <w:pPr>
                    <w:ind w:left="-57" w:right="-57"/>
                    <w:jc w:val="center"/>
                    <w:rPr>
                      <w:b/>
                      <w:lang w:val="ru-RU"/>
                    </w:rPr>
                  </w:pPr>
                  <w:r w:rsidRPr="0028332E">
                    <w:rPr>
                      <w:b/>
                      <w:lang w:val="ru-RU"/>
                    </w:rPr>
                    <w:t>Коли-чество</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ind w:left="-57" w:right="-57"/>
                    <w:jc w:val="center"/>
                    <w:rPr>
                      <w:b/>
                      <w:lang w:val="ru-RU"/>
                    </w:rPr>
                  </w:pPr>
                  <w:r w:rsidRPr="0028332E">
                    <w:rPr>
                      <w:b/>
                      <w:lang w:val="ru-RU"/>
                    </w:rPr>
                    <w:t>Полная запрашиваемая техническая спецификация, эталонные стандарты</w:t>
                  </w:r>
                </w:p>
              </w:tc>
            </w:tr>
            <w:tr w:rsidR="0028332E" w:rsidRPr="0028332E" w:rsidTr="00054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8332E" w:rsidRPr="0028332E" w:rsidRDefault="0028332E" w:rsidP="000542BE">
                  <w:pPr>
                    <w:ind w:left="-57" w:right="-57"/>
                    <w:jc w:val="center"/>
                    <w:rPr>
                      <w:lang w:val="ru-RU"/>
                    </w:rPr>
                  </w:pPr>
                </w:p>
              </w:tc>
              <w:tc>
                <w:tcPr>
                  <w:tcW w:w="887" w:type="dxa"/>
                  <w:shd w:val="clear" w:color="auto" w:fill="auto"/>
                  <w:vAlign w:val="center"/>
                </w:tcPr>
                <w:p w:rsidR="0028332E" w:rsidRPr="0028332E" w:rsidRDefault="0028332E" w:rsidP="000542BE">
                  <w:pPr>
                    <w:ind w:left="-57" w:right="-57"/>
                    <w:jc w:val="center"/>
                    <w:rPr>
                      <w:lang w:val="ru-RU"/>
                    </w:rPr>
                  </w:pPr>
                </w:p>
              </w:tc>
              <w:tc>
                <w:tcPr>
                  <w:tcW w:w="2836" w:type="dxa"/>
                  <w:shd w:val="clear" w:color="auto" w:fill="auto"/>
                  <w:vAlign w:val="center"/>
                </w:tcPr>
                <w:p w:rsidR="0028332E" w:rsidRPr="0028332E" w:rsidRDefault="0028332E" w:rsidP="000542BE">
                  <w:pPr>
                    <w:ind w:left="-57" w:right="-57"/>
                    <w:jc w:val="center"/>
                    <w:rPr>
                      <w:lang w:val="ru-RU"/>
                    </w:rPr>
                  </w:pPr>
                  <w:r w:rsidRPr="0028332E">
                    <w:rPr>
                      <w:i/>
                      <w:lang w:val="ru-RU"/>
                    </w:rPr>
                    <w:t>[необходимые услуги]</w:t>
                  </w:r>
                </w:p>
              </w:tc>
              <w:tc>
                <w:tcPr>
                  <w:tcW w:w="992" w:type="dxa"/>
                  <w:shd w:val="clear" w:color="auto" w:fill="auto"/>
                  <w:vAlign w:val="center"/>
                </w:tcPr>
                <w:p w:rsidR="0028332E" w:rsidRPr="0028332E" w:rsidRDefault="0028332E" w:rsidP="000542BE">
                  <w:pPr>
                    <w:ind w:left="-57" w:right="-57"/>
                    <w:jc w:val="center"/>
                    <w:rPr>
                      <w:lang w:val="ru-RU"/>
                    </w:rPr>
                  </w:pPr>
                </w:p>
              </w:tc>
              <w:tc>
                <w:tcPr>
                  <w:tcW w:w="992" w:type="dxa"/>
                  <w:shd w:val="clear" w:color="auto" w:fill="auto"/>
                  <w:vAlign w:val="center"/>
                </w:tcPr>
                <w:p w:rsidR="0028332E" w:rsidRPr="0028332E" w:rsidRDefault="0028332E" w:rsidP="000542BE">
                  <w:pPr>
                    <w:ind w:left="-57" w:right="-57"/>
                    <w:jc w:val="center"/>
                    <w:rPr>
                      <w:lang w:val="ru-RU"/>
                    </w:rPr>
                  </w:pPr>
                </w:p>
              </w:tc>
              <w:tc>
                <w:tcPr>
                  <w:tcW w:w="3294" w:type="dxa"/>
                  <w:shd w:val="clear" w:color="auto" w:fill="auto"/>
                  <w:vAlign w:val="center"/>
                </w:tcPr>
                <w:p w:rsidR="0028332E" w:rsidRPr="0028332E" w:rsidRDefault="0028332E" w:rsidP="000542BE">
                  <w:pPr>
                    <w:ind w:left="-57" w:right="-57"/>
                    <w:jc w:val="center"/>
                    <w:rPr>
                      <w:lang w:val="ru-RU"/>
                    </w:rPr>
                  </w:pPr>
                </w:p>
              </w:tc>
            </w:tr>
            <w:tr w:rsidR="0028332E" w:rsidRPr="0028332E" w:rsidTr="00054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8332E" w:rsidRPr="0028332E" w:rsidRDefault="0028332E" w:rsidP="000542BE">
                  <w:pPr>
                    <w:ind w:left="-57" w:right="-57"/>
                    <w:jc w:val="right"/>
                    <w:rPr>
                      <w:lang w:val="ru-RU"/>
                    </w:rPr>
                  </w:pPr>
                </w:p>
              </w:tc>
              <w:tc>
                <w:tcPr>
                  <w:tcW w:w="887" w:type="dxa"/>
                  <w:shd w:val="clear" w:color="auto" w:fill="auto"/>
                  <w:vAlign w:val="center"/>
                </w:tcPr>
                <w:p w:rsidR="0028332E" w:rsidRPr="0028332E" w:rsidRDefault="0028332E" w:rsidP="000542BE">
                  <w:pPr>
                    <w:ind w:left="-57" w:right="-57"/>
                    <w:jc w:val="center"/>
                    <w:rPr>
                      <w:lang w:val="ru-RU"/>
                    </w:rPr>
                  </w:pPr>
                </w:p>
              </w:tc>
              <w:tc>
                <w:tcPr>
                  <w:tcW w:w="2836" w:type="dxa"/>
                  <w:shd w:val="clear" w:color="auto" w:fill="auto"/>
                  <w:vAlign w:val="center"/>
                </w:tcPr>
                <w:p w:rsidR="0028332E" w:rsidRPr="0028332E" w:rsidRDefault="0028332E" w:rsidP="000542BE">
                  <w:pPr>
                    <w:ind w:left="-57" w:right="-57"/>
                    <w:rPr>
                      <w:lang w:val="ru-RU"/>
                    </w:rPr>
                  </w:pPr>
                </w:p>
              </w:tc>
              <w:tc>
                <w:tcPr>
                  <w:tcW w:w="992" w:type="dxa"/>
                  <w:shd w:val="clear" w:color="auto" w:fill="auto"/>
                  <w:vAlign w:val="center"/>
                </w:tcPr>
                <w:p w:rsidR="0028332E" w:rsidRPr="0028332E" w:rsidRDefault="0028332E" w:rsidP="000542BE">
                  <w:pPr>
                    <w:ind w:left="-57" w:right="-57"/>
                    <w:jc w:val="center"/>
                    <w:rPr>
                      <w:lang w:val="ru-RU"/>
                    </w:rPr>
                  </w:pPr>
                </w:p>
              </w:tc>
              <w:tc>
                <w:tcPr>
                  <w:tcW w:w="992" w:type="dxa"/>
                  <w:shd w:val="clear" w:color="auto" w:fill="auto"/>
                  <w:vAlign w:val="center"/>
                </w:tcPr>
                <w:p w:rsidR="0028332E" w:rsidRPr="0028332E" w:rsidRDefault="0028332E" w:rsidP="000542BE">
                  <w:pPr>
                    <w:ind w:left="-57" w:right="-57"/>
                    <w:jc w:val="center"/>
                    <w:rPr>
                      <w:lang w:val="ru-RU"/>
                    </w:rPr>
                  </w:pPr>
                </w:p>
              </w:tc>
              <w:tc>
                <w:tcPr>
                  <w:tcW w:w="3294" w:type="dxa"/>
                  <w:shd w:val="clear" w:color="auto" w:fill="auto"/>
                  <w:vAlign w:val="center"/>
                </w:tcPr>
                <w:p w:rsidR="0028332E" w:rsidRPr="0028332E" w:rsidRDefault="0028332E" w:rsidP="000542BE">
                  <w:pPr>
                    <w:ind w:left="-57" w:right="-57"/>
                    <w:jc w:val="center"/>
                    <w:rPr>
                      <w:lang w:val="ru-RU"/>
                    </w:rPr>
                  </w:pPr>
                </w:p>
              </w:tc>
            </w:tr>
            <w:tr w:rsidR="0028332E" w:rsidRPr="0028332E" w:rsidTr="00054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8332E" w:rsidRPr="0028332E" w:rsidRDefault="0028332E" w:rsidP="000542BE">
                  <w:pPr>
                    <w:ind w:left="-57" w:right="-57"/>
                    <w:jc w:val="right"/>
                    <w:rPr>
                      <w:lang w:val="ru-RU"/>
                    </w:rPr>
                  </w:pPr>
                </w:p>
              </w:tc>
              <w:tc>
                <w:tcPr>
                  <w:tcW w:w="887" w:type="dxa"/>
                  <w:shd w:val="clear" w:color="auto" w:fill="auto"/>
                  <w:vAlign w:val="center"/>
                </w:tcPr>
                <w:p w:rsidR="0028332E" w:rsidRPr="0028332E" w:rsidRDefault="0028332E" w:rsidP="000542BE">
                  <w:pPr>
                    <w:ind w:left="-57" w:right="-57"/>
                    <w:jc w:val="center"/>
                    <w:rPr>
                      <w:lang w:val="ru-RU"/>
                    </w:rPr>
                  </w:pPr>
                </w:p>
              </w:tc>
              <w:tc>
                <w:tcPr>
                  <w:tcW w:w="2836" w:type="dxa"/>
                  <w:shd w:val="clear" w:color="auto" w:fill="auto"/>
                  <w:vAlign w:val="center"/>
                </w:tcPr>
                <w:p w:rsidR="0028332E" w:rsidRPr="0028332E" w:rsidRDefault="0028332E" w:rsidP="000542BE">
                  <w:pPr>
                    <w:ind w:left="-57" w:right="-57"/>
                    <w:rPr>
                      <w:lang w:val="ru-RU"/>
                    </w:rPr>
                  </w:pPr>
                </w:p>
              </w:tc>
              <w:tc>
                <w:tcPr>
                  <w:tcW w:w="992" w:type="dxa"/>
                  <w:shd w:val="clear" w:color="auto" w:fill="auto"/>
                  <w:vAlign w:val="center"/>
                </w:tcPr>
                <w:p w:rsidR="0028332E" w:rsidRPr="0028332E" w:rsidRDefault="0028332E" w:rsidP="000542BE">
                  <w:pPr>
                    <w:ind w:left="-57" w:right="-57"/>
                    <w:jc w:val="center"/>
                    <w:rPr>
                      <w:lang w:val="ru-RU"/>
                    </w:rPr>
                  </w:pPr>
                </w:p>
              </w:tc>
              <w:tc>
                <w:tcPr>
                  <w:tcW w:w="992" w:type="dxa"/>
                  <w:shd w:val="clear" w:color="auto" w:fill="auto"/>
                  <w:vAlign w:val="center"/>
                </w:tcPr>
                <w:p w:rsidR="0028332E" w:rsidRPr="0028332E" w:rsidRDefault="0028332E" w:rsidP="000542BE">
                  <w:pPr>
                    <w:ind w:left="-57" w:right="-57"/>
                    <w:jc w:val="center"/>
                    <w:rPr>
                      <w:lang w:val="ru-RU"/>
                    </w:rPr>
                  </w:pPr>
                </w:p>
              </w:tc>
              <w:tc>
                <w:tcPr>
                  <w:tcW w:w="3294" w:type="dxa"/>
                  <w:shd w:val="clear" w:color="auto" w:fill="auto"/>
                  <w:vAlign w:val="center"/>
                </w:tcPr>
                <w:p w:rsidR="0028332E" w:rsidRPr="0028332E" w:rsidRDefault="0028332E" w:rsidP="000542BE">
                  <w:pPr>
                    <w:ind w:left="-57" w:right="-57"/>
                    <w:rPr>
                      <w:lang w:val="ru-RU"/>
                    </w:rPr>
                  </w:pPr>
                </w:p>
              </w:tc>
            </w:tr>
            <w:tr w:rsidR="0028332E" w:rsidRPr="0028332E" w:rsidTr="00054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8332E" w:rsidRPr="0028332E" w:rsidRDefault="0028332E" w:rsidP="000542BE">
                  <w:pPr>
                    <w:ind w:left="-57" w:right="-57"/>
                    <w:jc w:val="right"/>
                    <w:rPr>
                      <w:lang w:val="ru-RU"/>
                    </w:rPr>
                  </w:pPr>
                </w:p>
              </w:tc>
              <w:tc>
                <w:tcPr>
                  <w:tcW w:w="887" w:type="dxa"/>
                  <w:shd w:val="clear" w:color="auto" w:fill="auto"/>
                  <w:vAlign w:val="center"/>
                </w:tcPr>
                <w:p w:rsidR="0028332E" w:rsidRPr="0028332E" w:rsidRDefault="0028332E" w:rsidP="000542BE">
                  <w:pPr>
                    <w:ind w:left="-57" w:right="-57"/>
                    <w:jc w:val="center"/>
                    <w:rPr>
                      <w:lang w:val="ru-RU"/>
                    </w:rPr>
                  </w:pPr>
                </w:p>
              </w:tc>
              <w:tc>
                <w:tcPr>
                  <w:tcW w:w="2836" w:type="dxa"/>
                  <w:shd w:val="clear" w:color="auto" w:fill="auto"/>
                  <w:vAlign w:val="center"/>
                </w:tcPr>
                <w:p w:rsidR="0028332E" w:rsidRPr="0028332E" w:rsidRDefault="0028332E" w:rsidP="000542BE">
                  <w:pPr>
                    <w:ind w:left="-57" w:right="-57"/>
                    <w:rPr>
                      <w:lang w:val="ru-RU"/>
                    </w:rPr>
                  </w:pPr>
                </w:p>
              </w:tc>
              <w:tc>
                <w:tcPr>
                  <w:tcW w:w="992" w:type="dxa"/>
                  <w:shd w:val="clear" w:color="auto" w:fill="auto"/>
                  <w:vAlign w:val="center"/>
                </w:tcPr>
                <w:p w:rsidR="0028332E" w:rsidRPr="0028332E" w:rsidRDefault="0028332E" w:rsidP="000542BE">
                  <w:pPr>
                    <w:ind w:left="-57" w:right="-57"/>
                    <w:jc w:val="center"/>
                    <w:rPr>
                      <w:lang w:val="ru-RU"/>
                    </w:rPr>
                  </w:pPr>
                </w:p>
              </w:tc>
              <w:tc>
                <w:tcPr>
                  <w:tcW w:w="992" w:type="dxa"/>
                  <w:shd w:val="clear" w:color="auto" w:fill="auto"/>
                  <w:vAlign w:val="center"/>
                </w:tcPr>
                <w:p w:rsidR="0028332E" w:rsidRPr="0028332E" w:rsidRDefault="0028332E" w:rsidP="000542BE">
                  <w:pPr>
                    <w:ind w:left="-57" w:right="-57"/>
                    <w:jc w:val="center"/>
                    <w:rPr>
                      <w:lang w:val="ru-RU"/>
                    </w:rPr>
                  </w:pPr>
                </w:p>
              </w:tc>
              <w:tc>
                <w:tcPr>
                  <w:tcW w:w="3294" w:type="dxa"/>
                  <w:shd w:val="clear" w:color="auto" w:fill="auto"/>
                  <w:vAlign w:val="center"/>
                </w:tcPr>
                <w:p w:rsidR="0028332E" w:rsidRPr="0028332E" w:rsidRDefault="0028332E" w:rsidP="000542BE">
                  <w:pPr>
                    <w:ind w:left="-57" w:right="-57"/>
                    <w:rPr>
                      <w:lang w:val="ru-RU"/>
                    </w:rPr>
                  </w:pPr>
                </w:p>
              </w:tc>
            </w:tr>
            <w:tr w:rsidR="0028332E" w:rsidRPr="0028332E" w:rsidTr="00054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8332E" w:rsidRPr="0028332E" w:rsidRDefault="0028332E" w:rsidP="000542BE">
                  <w:pPr>
                    <w:ind w:left="-57" w:right="-57"/>
                    <w:jc w:val="right"/>
                    <w:rPr>
                      <w:lang w:val="ru-RU"/>
                    </w:rPr>
                  </w:pPr>
                </w:p>
              </w:tc>
              <w:tc>
                <w:tcPr>
                  <w:tcW w:w="887" w:type="dxa"/>
                  <w:shd w:val="clear" w:color="auto" w:fill="auto"/>
                  <w:vAlign w:val="center"/>
                </w:tcPr>
                <w:p w:rsidR="0028332E" w:rsidRPr="0028332E" w:rsidRDefault="0028332E" w:rsidP="000542BE">
                  <w:pPr>
                    <w:ind w:left="-57" w:right="-57"/>
                    <w:jc w:val="center"/>
                    <w:rPr>
                      <w:lang w:val="ru-RU"/>
                    </w:rPr>
                  </w:pPr>
                </w:p>
              </w:tc>
              <w:tc>
                <w:tcPr>
                  <w:tcW w:w="2836" w:type="dxa"/>
                  <w:shd w:val="clear" w:color="auto" w:fill="auto"/>
                  <w:vAlign w:val="center"/>
                </w:tcPr>
                <w:p w:rsidR="0028332E" w:rsidRPr="0028332E" w:rsidRDefault="0028332E" w:rsidP="000542BE">
                  <w:pPr>
                    <w:ind w:left="-57" w:right="-57"/>
                    <w:rPr>
                      <w:lang w:val="ru-RU"/>
                    </w:rPr>
                  </w:pPr>
                </w:p>
              </w:tc>
              <w:tc>
                <w:tcPr>
                  <w:tcW w:w="992" w:type="dxa"/>
                  <w:shd w:val="clear" w:color="auto" w:fill="auto"/>
                  <w:vAlign w:val="center"/>
                </w:tcPr>
                <w:p w:rsidR="0028332E" w:rsidRPr="0028332E" w:rsidRDefault="0028332E" w:rsidP="000542BE">
                  <w:pPr>
                    <w:ind w:left="-57" w:right="-57"/>
                    <w:jc w:val="center"/>
                    <w:rPr>
                      <w:lang w:val="ru-RU"/>
                    </w:rPr>
                  </w:pPr>
                </w:p>
              </w:tc>
              <w:tc>
                <w:tcPr>
                  <w:tcW w:w="992" w:type="dxa"/>
                  <w:shd w:val="clear" w:color="auto" w:fill="auto"/>
                  <w:vAlign w:val="center"/>
                </w:tcPr>
                <w:p w:rsidR="0028332E" w:rsidRPr="0028332E" w:rsidRDefault="0028332E" w:rsidP="000542BE">
                  <w:pPr>
                    <w:ind w:left="-57" w:right="-57"/>
                    <w:jc w:val="center"/>
                    <w:rPr>
                      <w:lang w:val="ru-RU"/>
                    </w:rPr>
                  </w:pPr>
                </w:p>
              </w:tc>
              <w:tc>
                <w:tcPr>
                  <w:tcW w:w="3294" w:type="dxa"/>
                  <w:shd w:val="clear" w:color="auto" w:fill="auto"/>
                  <w:vAlign w:val="center"/>
                </w:tcPr>
                <w:p w:rsidR="0028332E" w:rsidRPr="0028332E" w:rsidRDefault="0028332E" w:rsidP="000542BE">
                  <w:pPr>
                    <w:ind w:left="-57" w:right="-57"/>
                    <w:rPr>
                      <w:lang w:val="ru-RU"/>
                    </w:rPr>
                  </w:pPr>
                </w:p>
              </w:tc>
            </w:tr>
            <w:tr w:rsidR="0028332E" w:rsidRPr="0028332E" w:rsidTr="00054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8332E" w:rsidRPr="0028332E" w:rsidRDefault="0028332E" w:rsidP="000542BE">
                  <w:pPr>
                    <w:ind w:left="-57" w:right="-57"/>
                    <w:jc w:val="right"/>
                    <w:rPr>
                      <w:lang w:val="ru-RU"/>
                    </w:rPr>
                  </w:pPr>
                </w:p>
              </w:tc>
              <w:tc>
                <w:tcPr>
                  <w:tcW w:w="887" w:type="dxa"/>
                  <w:shd w:val="clear" w:color="auto" w:fill="auto"/>
                  <w:vAlign w:val="center"/>
                </w:tcPr>
                <w:p w:rsidR="0028332E" w:rsidRPr="0028332E" w:rsidRDefault="0028332E" w:rsidP="000542BE">
                  <w:pPr>
                    <w:ind w:left="-57" w:right="-57"/>
                    <w:jc w:val="center"/>
                    <w:rPr>
                      <w:lang w:val="ru-RU"/>
                    </w:rPr>
                  </w:pPr>
                </w:p>
              </w:tc>
              <w:tc>
                <w:tcPr>
                  <w:tcW w:w="2836" w:type="dxa"/>
                  <w:shd w:val="clear" w:color="auto" w:fill="auto"/>
                  <w:vAlign w:val="center"/>
                </w:tcPr>
                <w:p w:rsidR="0028332E" w:rsidRPr="0028332E" w:rsidRDefault="0028332E" w:rsidP="000542BE">
                  <w:pPr>
                    <w:ind w:left="-57" w:right="-57"/>
                    <w:rPr>
                      <w:lang w:val="ru-RU"/>
                    </w:rPr>
                  </w:pPr>
                </w:p>
              </w:tc>
              <w:tc>
                <w:tcPr>
                  <w:tcW w:w="992" w:type="dxa"/>
                  <w:shd w:val="clear" w:color="auto" w:fill="auto"/>
                  <w:vAlign w:val="center"/>
                </w:tcPr>
                <w:p w:rsidR="0028332E" w:rsidRPr="0028332E" w:rsidRDefault="0028332E" w:rsidP="000542BE">
                  <w:pPr>
                    <w:ind w:left="-57" w:right="-57"/>
                    <w:jc w:val="center"/>
                    <w:rPr>
                      <w:lang w:val="ru-RU"/>
                    </w:rPr>
                  </w:pPr>
                </w:p>
              </w:tc>
              <w:tc>
                <w:tcPr>
                  <w:tcW w:w="992" w:type="dxa"/>
                  <w:shd w:val="clear" w:color="auto" w:fill="auto"/>
                  <w:vAlign w:val="center"/>
                </w:tcPr>
                <w:p w:rsidR="0028332E" w:rsidRPr="0028332E" w:rsidRDefault="0028332E" w:rsidP="000542BE">
                  <w:pPr>
                    <w:ind w:left="-57" w:right="-57"/>
                    <w:jc w:val="center"/>
                    <w:rPr>
                      <w:lang w:val="ru-RU"/>
                    </w:rPr>
                  </w:pPr>
                </w:p>
              </w:tc>
              <w:tc>
                <w:tcPr>
                  <w:tcW w:w="3294" w:type="dxa"/>
                  <w:shd w:val="clear" w:color="auto" w:fill="auto"/>
                  <w:vAlign w:val="center"/>
                </w:tcPr>
                <w:p w:rsidR="0028332E" w:rsidRPr="0028332E" w:rsidRDefault="0028332E" w:rsidP="000542BE">
                  <w:pPr>
                    <w:ind w:left="-57" w:right="-57"/>
                    <w:rPr>
                      <w:lang w:val="ru-RU"/>
                    </w:rPr>
                  </w:pPr>
                </w:p>
              </w:tc>
            </w:tr>
            <w:tr w:rsidR="0028332E" w:rsidRPr="0028332E" w:rsidTr="00054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28332E" w:rsidRPr="0028332E" w:rsidRDefault="0028332E" w:rsidP="000542BE">
                  <w:pPr>
                    <w:ind w:left="-57" w:right="-57"/>
                    <w:jc w:val="right"/>
                    <w:rPr>
                      <w:lang w:val="ru-RU"/>
                    </w:rPr>
                  </w:pPr>
                </w:p>
              </w:tc>
              <w:tc>
                <w:tcPr>
                  <w:tcW w:w="887" w:type="dxa"/>
                  <w:tcBorders>
                    <w:bottom w:val="single" w:sz="4" w:space="0" w:color="auto"/>
                  </w:tcBorders>
                  <w:shd w:val="clear" w:color="auto" w:fill="auto"/>
                  <w:vAlign w:val="center"/>
                </w:tcPr>
                <w:p w:rsidR="0028332E" w:rsidRPr="0028332E" w:rsidRDefault="0028332E" w:rsidP="000542BE">
                  <w:pPr>
                    <w:ind w:left="-57" w:right="-57"/>
                    <w:jc w:val="center"/>
                    <w:rPr>
                      <w:lang w:val="ru-RU"/>
                    </w:rPr>
                  </w:pPr>
                </w:p>
              </w:tc>
              <w:tc>
                <w:tcPr>
                  <w:tcW w:w="2836" w:type="dxa"/>
                  <w:tcBorders>
                    <w:bottom w:val="single" w:sz="4" w:space="0" w:color="auto"/>
                  </w:tcBorders>
                  <w:shd w:val="clear" w:color="auto" w:fill="auto"/>
                  <w:vAlign w:val="center"/>
                </w:tcPr>
                <w:p w:rsidR="0028332E" w:rsidRPr="0028332E" w:rsidRDefault="0028332E" w:rsidP="000542BE">
                  <w:pPr>
                    <w:ind w:left="-57" w:right="-57"/>
                    <w:rPr>
                      <w:lang w:val="ru-RU"/>
                    </w:rPr>
                  </w:pPr>
                </w:p>
              </w:tc>
              <w:tc>
                <w:tcPr>
                  <w:tcW w:w="992" w:type="dxa"/>
                  <w:tcBorders>
                    <w:bottom w:val="single" w:sz="4" w:space="0" w:color="auto"/>
                  </w:tcBorders>
                  <w:shd w:val="clear" w:color="auto" w:fill="auto"/>
                  <w:vAlign w:val="center"/>
                </w:tcPr>
                <w:p w:rsidR="0028332E" w:rsidRPr="0028332E" w:rsidRDefault="0028332E" w:rsidP="000542BE">
                  <w:pPr>
                    <w:ind w:left="-57" w:right="-57"/>
                    <w:jc w:val="center"/>
                    <w:rPr>
                      <w:lang w:val="ru-RU"/>
                    </w:rPr>
                  </w:pPr>
                </w:p>
              </w:tc>
              <w:tc>
                <w:tcPr>
                  <w:tcW w:w="992" w:type="dxa"/>
                  <w:tcBorders>
                    <w:bottom w:val="single" w:sz="4" w:space="0" w:color="auto"/>
                  </w:tcBorders>
                  <w:shd w:val="clear" w:color="auto" w:fill="auto"/>
                  <w:vAlign w:val="center"/>
                </w:tcPr>
                <w:p w:rsidR="0028332E" w:rsidRPr="0028332E" w:rsidRDefault="0028332E" w:rsidP="000542BE">
                  <w:pPr>
                    <w:ind w:left="-57" w:right="-57"/>
                    <w:jc w:val="center"/>
                    <w:rPr>
                      <w:lang w:val="ru-RU"/>
                    </w:rPr>
                  </w:pPr>
                </w:p>
              </w:tc>
              <w:tc>
                <w:tcPr>
                  <w:tcW w:w="3294" w:type="dxa"/>
                  <w:tcBorders>
                    <w:bottom w:val="single" w:sz="4" w:space="0" w:color="auto"/>
                  </w:tcBorders>
                  <w:shd w:val="clear" w:color="auto" w:fill="auto"/>
                  <w:vAlign w:val="center"/>
                </w:tcPr>
                <w:p w:rsidR="0028332E" w:rsidRPr="0028332E" w:rsidRDefault="0028332E" w:rsidP="000542BE">
                  <w:pPr>
                    <w:ind w:left="-57" w:right="-57"/>
                    <w:rPr>
                      <w:lang w:val="ru-RU"/>
                    </w:rPr>
                  </w:pPr>
                </w:p>
              </w:tc>
            </w:tr>
            <w:tr w:rsidR="0028332E" w:rsidRPr="0028332E" w:rsidTr="00054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28332E" w:rsidRPr="0028332E" w:rsidRDefault="0028332E" w:rsidP="000542BE">
                  <w:pPr>
                    <w:ind w:left="-57" w:right="-57"/>
                    <w:jc w:val="right"/>
                    <w:rPr>
                      <w:lang w:val="ru-RU"/>
                    </w:rPr>
                  </w:pPr>
                </w:p>
              </w:tc>
              <w:tc>
                <w:tcPr>
                  <w:tcW w:w="887" w:type="dxa"/>
                  <w:tcBorders>
                    <w:bottom w:val="single" w:sz="4" w:space="0" w:color="auto"/>
                  </w:tcBorders>
                  <w:shd w:val="clear" w:color="auto" w:fill="auto"/>
                  <w:vAlign w:val="center"/>
                </w:tcPr>
                <w:p w:rsidR="0028332E" w:rsidRPr="0028332E" w:rsidRDefault="0028332E" w:rsidP="000542BE">
                  <w:pPr>
                    <w:ind w:left="-57" w:right="-57"/>
                    <w:jc w:val="center"/>
                    <w:rPr>
                      <w:lang w:val="ru-RU"/>
                    </w:rPr>
                  </w:pPr>
                </w:p>
              </w:tc>
              <w:tc>
                <w:tcPr>
                  <w:tcW w:w="2836" w:type="dxa"/>
                  <w:tcBorders>
                    <w:bottom w:val="single" w:sz="4" w:space="0" w:color="auto"/>
                  </w:tcBorders>
                  <w:shd w:val="clear" w:color="auto" w:fill="auto"/>
                  <w:vAlign w:val="center"/>
                </w:tcPr>
                <w:p w:rsidR="0028332E" w:rsidRPr="0028332E" w:rsidRDefault="0028332E" w:rsidP="000542BE">
                  <w:pPr>
                    <w:ind w:left="-57" w:right="-57"/>
                    <w:rPr>
                      <w:lang w:val="ru-RU"/>
                    </w:rPr>
                  </w:pPr>
                </w:p>
              </w:tc>
              <w:tc>
                <w:tcPr>
                  <w:tcW w:w="992" w:type="dxa"/>
                  <w:tcBorders>
                    <w:bottom w:val="single" w:sz="4" w:space="0" w:color="auto"/>
                  </w:tcBorders>
                  <w:shd w:val="clear" w:color="auto" w:fill="auto"/>
                  <w:vAlign w:val="center"/>
                </w:tcPr>
                <w:p w:rsidR="0028332E" w:rsidRPr="0028332E" w:rsidRDefault="0028332E" w:rsidP="000542BE">
                  <w:pPr>
                    <w:ind w:left="-57" w:right="-57"/>
                    <w:jc w:val="center"/>
                    <w:rPr>
                      <w:lang w:val="ru-RU"/>
                    </w:rPr>
                  </w:pPr>
                </w:p>
              </w:tc>
              <w:tc>
                <w:tcPr>
                  <w:tcW w:w="992" w:type="dxa"/>
                  <w:tcBorders>
                    <w:bottom w:val="single" w:sz="4" w:space="0" w:color="auto"/>
                  </w:tcBorders>
                  <w:shd w:val="clear" w:color="auto" w:fill="auto"/>
                  <w:vAlign w:val="center"/>
                </w:tcPr>
                <w:p w:rsidR="0028332E" w:rsidRPr="0028332E" w:rsidRDefault="0028332E" w:rsidP="000542BE">
                  <w:pPr>
                    <w:ind w:left="-57" w:right="-57"/>
                    <w:jc w:val="center"/>
                    <w:rPr>
                      <w:lang w:val="ru-RU"/>
                    </w:rPr>
                  </w:pPr>
                </w:p>
              </w:tc>
              <w:tc>
                <w:tcPr>
                  <w:tcW w:w="3294" w:type="dxa"/>
                  <w:tcBorders>
                    <w:bottom w:val="single" w:sz="4" w:space="0" w:color="auto"/>
                  </w:tcBorders>
                  <w:shd w:val="clear" w:color="auto" w:fill="auto"/>
                  <w:vAlign w:val="center"/>
                </w:tcPr>
                <w:p w:rsidR="0028332E" w:rsidRPr="0028332E" w:rsidRDefault="0028332E" w:rsidP="000542BE">
                  <w:pPr>
                    <w:ind w:left="-57" w:right="-57"/>
                    <w:rPr>
                      <w:lang w:val="ru-RU"/>
                    </w:rPr>
                  </w:pPr>
                </w:p>
              </w:tc>
            </w:tr>
          </w:tbl>
          <w:p w:rsidR="0028332E" w:rsidRPr="0028332E" w:rsidRDefault="0028332E" w:rsidP="000542BE">
            <w:pPr>
              <w:rPr>
                <w:lang w:val="ru-RU"/>
              </w:rPr>
            </w:pPr>
          </w:p>
          <w:p w:rsidR="0028332E" w:rsidRDefault="0028332E" w:rsidP="000542BE">
            <w:pPr>
              <w:rPr>
                <w:lang w:val="ru-RU"/>
              </w:rPr>
            </w:pPr>
          </w:p>
          <w:p w:rsidR="0028332E" w:rsidRDefault="0028332E" w:rsidP="000542BE">
            <w:pPr>
              <w:rPr>
                <w:lang w:val="ru-RU"/>
              </w:rPr>
            </w:pPr>
          </w:p>
          <w:p w:rsidR="0028332E" w:rsidRPr="0028332E" w:rsidRDefault="0028332E" w:rsidP="000542BE">
            <w:pPr>
              <w:rPr>
                <w:lang w:val="ru-RU"/>
              </w:rPr>
            </w:pPr>
          </w:p>
          <w:p w:rsidR="0028332E" w:rsidRPr="0028332E" w:rsidRDefault="0028332E" w:rsidP="000542BE">
            <w:pPr>
              <w:pStyle w:val="Heading2"/>
              <w:keepNext w:val="0"/>
              <w:keepLines w:val="0"/>
              <w:numPr>
                <w:ilvl w:val="0"/>
                <w:numId w:val="23"/>
              </w:numPr>
              <w:tabs>
                <w:tab w:val="left" w:pos="360"/>
              </w:tabs>
              <w:spacing w:before="0"/>
              <w:jc w:val="center"/>
              <w:rPr>
                <w:color w:val="auto"/>
                <w:sz w:val="24"/>
                <w:szCs w:val="24"/>
                <w:lang w:val="ru-RU"/>
              </w:rPr>
            </w:pPr>
            <w:r w:rsidRPr="0028332E">
              <w:rPr>
                <w:color w:val="auto"/>
                <w:sz w:val="24"/>
                <w:szCs w:val="24"/>
                <w:lang w:val="ru-RU"/>
              </w:rPr>
              <w:t>Критерии и требования по квалификации</w:t>
            </w:r>
          </w:p>
          <w:p w:rsidR="0028332E" w:rsidRPr="0028332E" w:rsidRDefault="0028332E" w:rsidP="000542BE">
            <w:pPr>
              <w:rPr>
                <w:lang w:val="ru-RU"/>
              </w:rPr>
            </w:pPr>
          </w:p>
          <w:p w:rsidR="0028332E" w:rsidRPr="0028332E" w:rsidRDefault="0028332E" w:rsidP="000542BE">
            <w:pPr>
              <w:rPr>
                <w:b/>
                <w:lang w:val="ru-RU"/>
              </w:rPr>
            </w:pPr>
            <w:r w:rsidRPr="0028332E">
              <w:rPr>
                <w:b/>
                <w:lang w:val="ru-RU"/>
              </w:rPr>
              <w:t>Оферент включит в оферту следующие документы/требования:</w:t>
            </w:r>
          </w:p>
          <w:p w:rsidR="0028332E" w:rsidRPr="0028332E" w:rsidRDefault="0028332E" w:rsidP="000542BE">
            <w:pPr>
              <w:rPr>
                <w:lang w:val="ru-RU"/>
              </w:rPr>
            </w:pPr>
          </w:p>
          <w:tbl>
            <w:tblPr>
              <w:tblW w:w="9493" w:type="dxa"/>
              <w:tblLayout w:type="fixed"/>
              <w:tblLook w:val="04A0"/>
            </w:tblPr>
            <w:tblGrid>
              <w:gridCol w:w="675"/>
              <w:gridCol w:w="4111"/>
              <w:gridCol w:w="3714"/>
              <w:gridCol w:w="993"/>
            </w:tblGrid>
            <w:tr w:rsidR="0028332E" w:rsidRPr="0028332E" w:rsidTr="000542B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jc w:val="center"/>
                    <w:rPr>
                      <w:rFonts w:ascii="Times New Roman" w:hAnsi="Times New Roman"/>
                      <w:b/>
                      <w:szCs w:val="24"/>
                    </w:rPr>
                  </w:pPr>
                  <w:r w:rsidRPr="0028332E">
                    <w:rPr>
                      <w:rFonts w:ascii="Times New Roman" w:hAnsi="Times New Roman"/>
                      <w:b/>
                      <w:szCs w:val="24"/>
                    </w:rPr>
                    <w:t>№</w:t>
                  </w:r>
                </w:p>
              </w:tc>
              <w:tc>
                <w:tcPr>
                  <w:tcW w:w="4111"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jc w:val="center"/>
                    <w:rPr>
                      <w:rFonts w:ascii="Times New Roman" w:hAnsi="Times New Roman"/>
                      <w:b/>
                      <w:i w:val="0"/>
                      <w:szCs w:val="24"/>
                    </w:rPr>
                  </w:pPr>
                  <w:r w:rsidRPr="0028332E">
                    <w:rPr>
                      <w:rFonts w:ascii="Times New Roman" w:hAnsi="Times New Roman"/>
                      <w:b/>
                      <w:i w:val="0"/>
                      <w:szCs w:val="24"/>
                    </w:rPr>
                    <w:t>Название документов/требований</w:t>
                  </w:r>
                </w:p>
              </w:tc>
              <w:tc>
                <w:tcPr>
                  <w:tcW w:w="371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jc w:val="center"/>
                    <w:rPr>
                      <w:rFonts w:ascii="Times New Roman" w:hAnsi="Times New Roman"/>
                      <w:b/>
                      <w:i w:val="0"/>
                      <w:szCs w:val="24"/>
                    </w:rPr>
                  </w:pPr>
                  <w:r w:rsidRPr="0028332E">
                    <w:rPr>
                      <w:rFonts w:ascii="Times New Roman" w:hAnsi="Times New Roman"/>
                      <w:b/>
                      <w:bCs/>
                      <w:i w:val="0"/>
                      <w:szCs w:val="24"/>
                    </w:rPr>
                    <w:t>Порядок подтверждения выполнения требования:</w:t>
                  </w:r>
                </w:p>
              </w:tc>
              <w:tc>
                <w:tcPr>
                  <w:tcW w:w="99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113" w:right="-113"/>
                    <w:jc w:val="center"/>
                    <w:rPr>
                      <w:rFonts w:ascii="Times New Roman" w:hAnsi="Times New Roman"/>
                      <w:b/>
                      <w:i w:val="0"/>
                      <w:szCs w:val="24"/>
                    </w:rPr>
                  </w:pPr>
                  <w:r w:rsidRPr="0028332E">
                    <w:rPr>
                      <w:rFonts w:ascii="Times New Roman" w:hAnsi="Times New Roman"/>
                      <w:b/>
                      <w:i w:val="0"/>
                      <w:szCs w:val="24"/>
                    </w:rPr>
                    <w:t>Обяз.</w:t>
                  </w:r>
                </w:p>
                <w:p w:rsidR="0028332E" w:rsidRPr="0028332E" w:rsidRDefault="0028332E" w:rsidP="000542BE">
                  <w:pPr>
                    <w:pStyle w:val="BodyText"/>
                    <w:ind w:left="-113" w:right="-113"/>
                    <w:jc w:val="center"/>
                    <w:rPr>
                      <w:rFonts w:ascii="Times New Roman" w:hAnsi="Times New Roman"/>
                      <w:b/>
                      <w:i w:val="0"/>
                      <w:szCs w:val="24"/>
                    </w:rPr>
                  </w:pPr>
                </w:p>
                <w:p w:rsidR="0028332E" w:rsidRPr="0028332E" w:rsidRDefault="0028332E" w:rsidP="000542BE">
                  <w:pPr>
                    <w:pStyle w:val="BodyText"/>
                    <w:ind w:left="-113" w:right="-113"/>
                    <w:jc w:val="center"/>
                    <w:rPr>
                      <w:rFonts w:ascii="Times New Roman" w:hAnsi="Times New Roman"/>
                      <w:b/>
                      <w:i w:val="0"/>
                      <w:szCs w:val="24"/>
                    </w:rPr>
                  </w:pPr>
                  <w:r w:rsidRPr="0028332E">
                    <w:rPr>
                      <w:rFonts w:ascii="Times New Roman" w:hAnsi="Times New Roman"/>
                      <w:b/>
                      <w:i w:val="0"/>
                      <w:szCs w:val="24"/>
                    </w:rPr>
                    <w:t>Да /Нет</w:t>
                  </w:r>
                </w:p>
                <w:p w:rsidR="0028332E" w:rsidRPr="0028332E" w:rsidRDefault="0028332E" w:rsidP="000542BE">
                  <w:pPr>
                    <w:pStyle w:val="BodyText"/>
                    <w:ind w:left="-113" w:right="-113"/>
                    <w:jc w:val="center"/>
                    <w:rPr>
                      <w:rFonts w:ascii="Times New Roman" w:hAnsi="Times New Roman"/>
                      <w:b/>
                      <w:i w:val="0"/>
                      <w:szCs w:val="24"/>
                    </w:rPr>
                  </w:pPr>
                </w:p>
              </w:tc>
            </w:tr>
            <w:tr w:rsidR="0028332E" w:rsidRPr="0028332E" w:rsidTr="000542B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jc w:val="center"/>
                    <w:rPr>
                      <w:rFonts w:ascii="Times New Roman" w:hAnsi="Times New Roman"/>
                      <w:b/>
                      <w:szCs w:val="24"/>
                    </w:rPr>
                  </w:pPr>
                  <w:r w:rsidRPr="0028332E">
                    <w:rPr>
                      <w:rFonts w:ascii="Times New Roman" w:hAnsi="Times New Roman"/>
                      <w:b/>
                      <w:szCs w:val="24"/>
                    </w:rPr>
                    <w:t>3.1.</w:t>
                  </w:r>
                </w:p>
              </w:tc>
              <w:tc>
                <w:tcPr>
                  <w:tcW w:w="4111"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rPr>
                      <w:bCs/>
                      <w:lang w:val="ru-RU"/>
                    </w:rPr>
                  </w:pPr>
                  <w:r w:rsidRPr="0028332E">
                    <w:rPr>
                      <w:bCs/>
                      <w:lang w:val="ru-RU"/>
                    </w:rPr>
                    <w:t>Невовлечение в мошеннические и коррупционные действия</w:t>
                  </w:r>
                </w:p>
                <w:p w:rsidR="0028332E" w:rsidRPr="0028332E" w:rsidRDefault="0028332E" w:rsidP="000542BE">
                  <w:pPr>
                    <w:tabs>
                      <w:tab w:val="left" w:pos="540"/>
                    </w:tabs>
                    <w:suppressAutoHyphens/>
                    <w:rPr>
                      <w:bCs/>
                      <w:lang w:val="ru-RU"/>
                    </w:rPr>
                  </w:pPr>
                </w:p>
              </w:tc>
              <w:tc>
                <w:tcPr>
                  <w:tcW w:w="371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
                      <w:lang w:val="ru-RU"/>
                    </w:rPr>
                  </w:pPr>
                  <w:r w:rsidRPr="0028332E">
                    <w:rPr>
                      <w:b/>
                      <w:lang w:val="ru-RU"/>
                    </w:rPr>
                    <w:t>Документы, подтверждающие выполнение требования</w:t>
                  </w:r>
                </w:p>
                <w:p w:rsidR="0028332E" w:rsidRPr="0028332E" w:rsidRDefault="0028332E" w:rsidP="000542BE">
                  <w:pPr>
                    <w:rPr>
                      <w:lang w:val="ru-RU"/>
                    </w:rPr>
                  </w:pPr>
                  <w:r w:rsidRPr="0028332E">
                    <w:rPr>
                      <w:lang w:val="ru-RU"/>
                    </w:rPr>
                    <w:t xml:space="preserve">• Декларация под собственную ответственность, заполненная в соответствии с Формуляром </w:t>
                  </w:r>
                  <w:r w:rsidRPr="0028332E">
                    <w:rPr>
                      <w:b/>
                      <w:lang w:val="ru-RU"/>
                    </w:rPr>
                    <w:t xml:space="preserve">(F </w:t>
                  </w:r>
                  <w:r w:rsidRPr="0028332E">
                    <w:rPr>
                      <w:b/>
                      <w:lang w:val="ru-RU"/>
                    </w:rPr>
                    <w:lastRenderedPageBreak/>
                    <w:t>3.4)</w:t>
                  </w:r>
                </w:p>
              </w:tc>
              <w:tc>
                <w:tcPr>
                  <w:tcW w:w="99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113" w:right="-113"/>
                    <w:jc w:val="center"/>
                    <w:rPr>
                      <w:rFonts w:ascii="Times New Roman" w:hAnsi="Times New Roman"/>
                      <w:b/>
                      <w:i w:val="0"/>
                      <w:szCs w:val="24"/>
                    </w:rPr>
                  </w:pPr>
                  <w:r w:rsidRPr="0028332E">
                    <w:rPr>
                      <w:rFonts w:ascii="Times New Roman" w:hAnsi="Times New Roman"/>
                      <w:b/>
                      <w:i w:val="0"/>
                      <w:szCs w:val="24"/>
                    </w:rPr>
                    <w:lastRenderedPageBreak/>
                    <w:t>Да</w:t>
                  </w:r>
                </w:p>
              </w:tc>
            </w:tr>
            <w:tr w:rsidR="0028332E" w:rsidRPr="0028332E" w:rsidTr="000542B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jc w:val="center"/>
                    <w:rPr>
                      <w:rFonts w:ascii="Times New Roman" w:hAnsi="Times New Roman"/>
                      <w:b/>
                      <w:szCs w:val="24"/>
                    </w:rPr>
                  </w:pPr>
                  <w:r w:rsidRPr="0028332E">
                    <w:rPr>
                      <w:rFonts w:ascii="Times New Roman" w:hAnsi="Times New Roman"/>
                      <w:b/>
                      <w:szCs w:val="24"/>
                    </w:rPr>
                    <w:lastRenderedPageBreak/>
                    <w:t>3.2.</w:t>
                  </w:r>
                </w:p>
              </w:tc>
              <w:tc>
                <w:tcPr>
                  <w:tcW w:w="4111"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rPr>
                      <w:lang w:val="ru-RU"/>
                    </w:rPr>
                  </w:pPr>
                  <w:r w:rsidRPr="0028332E">
                    <w:rPr>
                      <w:lang w:val="ru-RU"/>
                    </w:rPr>
                    <w:t xml:space="preserve">Подтверждение о регистрации юридического лица  </w:t>
                  </w:r>
                </w:p>
              </w:tc>
              <w:tc>
                <w:tcPr>
                  <w:tcW w:w="371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
                      <w:lang w:val="ru-RU"/>
                    </w:rPr>
                  </w:pPr>
                  <w:r w:rsidRPr="0028332E">
                    <w:rPr>
                      <w:b/>
                      <w:lang w:val="ru-RU"/>
                    </w:rPr>
                    <w:t>Подтверждающие документы, как например, констатирующие сертификаты, выданные компетентным органом, в оригинале или заверенной копии, из которых следует актуальный адрес и вид деятельности общества.</w:t>
                  </w:r>
                </w:p>
                <w:p w:rsidR="0028332E" w:rsidRPr="0028332E" w:rsidRDefault="0028332E" w:rsidP="000542BE">
                  <w:pPr>
                    <w:rPr>
                      <w:lang w:val="ru-RU"/>
                    </w:rPr>
                  </w:pPr>
                </w:p>
                <w:p w:rsidR="0028332E" w:rsidRPr="0028332E" w:rsidRDefault="0028332E" w:rsidP="000542BE">
                  <w:pPr>
                    <w:rPr>
                      <w:lang w:val="ru-RU"/>
                    </w:rPr>
                  </w:pPr>
                  <w:r w:rsidRPr="0028332E">
                    <w:rPr>
                      <w:lang w:val="ru-RU"/>
                    </w:rPr>
                    <w:t>•</w:t>
                  </w:r>
                  <w:r w:rsidRPr="0028332E">
                    <w:rPr>
                      <w:lang w:val="ru-RU"/>
                    </w:rPr>
                    <w:tab/>
                    <w:t xml:space="preserve">Свидетельство/решение о регистрации предприятия или выписка   </w:t>
                  </w:r>
                </w:p>
                <w:p w:rsidR="0028332E" w:rsidRPr="0028332E" w:rsidRDefault="0028332E" w:rsidP="000542BE">
                  <w:pPr>
                    <w:rPr>
                      <w:lang w:val="ru-RU"/>
                    </w:rPr>
                  </w:pPr>
                </w:p>
                <w:p w:rsidR="0028332E" w:rsidRPr="0028332E" w:rsidRDefault="0028332E" w:rsidP="000542BE">
                  <w:pPr>
                    <w:rPr>
                      <w:lang w:val="ru-RU"/>
                    </w:rPr>
                  </w:pPr>
                  <w:r w:rsidRPr="0028332E">
                    <w:rPr>
                      <w:lang w:val="ru-RU"/>
                    </w:rPr>
                    <w:t>В случае некоммерческого юридического лица подаются документы, подтверждающие, что подписавшееся лицо уполномочено осуществлять деятельность, являющуюся предметом договора, как например:</w:t>
                  </w:r>
                </w:p>
                <w:p w:rsidR="0028332E" w:rsidRPr="0028332E" w:rsidRDefault="0028332E" w:rsidP="000542BE">
                  <w:pPr>
                    <w:rPr>
                      <w:lang w:val="ru-RU"/>
                    </w:rPr>
                  </w:pPr>
                  <w:r w:rsidRPr="0028332E">
                    <w:rPr>
                      <w:lang w:val="ru-RU"/>
                    </w:rPr>
                    <w:t>•</w:t>
                  </w:r>
                  <w:r w:rsidRPr="0028332E">
                    <w:rPr>
                      <w:lang w:val="ru-RU"/>
                    </w:rPr>
                    <w:tab/>
                    <w:t>устав с изменениями в актуальной редакции.</w:t>
                  </w:r>
                </w:p>
                <w:p w:rsidR="0028332E" w:rsidRPr="0028332E" w:rsidRDefault="0028332E" w:rsidP="000542BE">
                  <w:pPr>
                    <w:rPr>
                      <w:lang w:val="ru-RU"/>
                    </w:rPr>
                  </w:pPr>
                  <w:r w:rsidRPr="0028332E">
                    <w:rPr>
                      <w:lang w:val="ru-RU"/>
                    </w:rPr>
                    <w:t>•</w:t>
                  </w:r>
                  <w:r w:rsidRPr="0028332E">
                    <w:rPr>
                      <w:lang w:val="ru-RU"/>
                    </w:rPr>
                    <w:tab/>
                    <w:t>соответствующие протоколы, и т.д.</w:t>
                  </w:r>
                </w:p>
                <w:p w:rsidR="0028332E" w:rsidRPr="0028332E" w:rsidRDefault="0028332E" w:rsidP="000542BE">
                  <w:pPr>
                    <w:pStyle w:val="BodyText"/>
                    <w:rPr>
                      <w:rFonts w:ascii="Times New Roman" w:hAnsi="Times New Roman"/>
                      <w:szCs w:val="24"/>
                    </w:rPr>
                  </w:pPr>
                  <w:r w:rsidRPr="0028332E">
                    <w:rPr>
                      <w:rFonts w:ascii="Times New Roman" w:hAnsi="Times New Roman"/>
                      <w:szCs w:val="24"/>
                    </w:rPr>
                    <w:t>Для подтверждения способности осуществлять профессиональную деятельность иностранный экономический оператор представляет документы страны происхождения, подтверждающие форму организации/аттестации или принадлежности с профессиональной точки зрения.</w:t>
                  </w:r>
                </w:p>
              </w:tc>
              <w:tc>
                <w:tcPr>
                  <w:tcW w:w="99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113" w:right="-113"/>
                    <w:jc w:val="center"/>
                    <w:rPr>
                      <w:rFonts w:ascii="Times New Roman" w:hAnsi="Times New Roman"/>
                      <w:b/>
                      <w:i w:val="0"/>
                      <w:szCs w:val="24"/>
                    </w:rPr>
                  </w:pPr>
                  <w:r w:rsidRPr="0028332E">
                    <w:rPr>
                      <w:rFonts w:ascii="Times New Roman" w:hAnsi="Times New Roman"/>
                      <w:b/>
                      <w:i w:val="0"/>
                      <w:szCs w:val="24"/>
                    </w:rPr>
                    <w:t>Да</w:t>
                  </w:r>
                </w:p>
              </w:tc>
            </w:tr>
            <w:tr w:rsidR="0028332E" w:rsidRPr="0028332E" w:rsidTr="000542B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jc w:val="center"/>
                    <w:rPr>
                      <w:rFonts w:ascii="Times New Roman" w:hAnsi="Times New Roman"/>
                      <w:b/>
                      <w:szCs w:val="24"/>
                    </w:rPr>
                  </w:pPr>
                  <w:r w:rsidRPr="0028332E">
                    <w:rPr>
                      <w:rFonts w:ascii="Times New Roman" w:hAnsi="Times New Roman"/>
                      <w:b/>
                      <w:szCs w:val="24"/>
                    </w:rPr>
                    <w:t>3.3.</w:t>
                  </w:r>
                </w:p>
              </w:tc>
              <w:tc>
                <w:tcPr>
                  <w:tcW w:w="4111"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rPr>
                      <w:bCs/>
                      <w:iCs/>
                      <w:lang w:val="ru-RU"/>
                    </w:rPr>
                  </w:pPr>
                  <w:r w:rsidRPr="0028332E">
                    <w:rPr>
                      <w:bCs/>
                      <w:iCs/>
                      <w:lang w:val="ru-RU"/>
                    </w:rPr>
                    <w:t xml:space="preserve">Предоставление акта, подтверждающего право предоставлять услуги </w:t>
                  </w:r>
                </w:p>
              </w:tc>
              <w:tc>
                <w:tcPr>
                  <w:tcW w:w="371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b/>
                      <w:szCs w:val="24"/>
                    </w:rPr>
                  </w:pPr>
                  <w:r w:rsidRPr="0028332E">
                    <w:rPr>
                      <w:rFonts w:ascii="Times New Roman" w:hAnsi="Times New Roman"/>
                      <w:b/>
                      <w:szCs w:val="24"/>
                    </w:rPr>
                    <w:t>Для подтверждения выполнения данного требования должны быть представлены следующие документы:</w:t>
                  </w:r>
                </w:p>
                <w:p w:rsidR="0028332E" w:rsidRPr="0028332E" w:rsidRDefault="0028332E" w:rsidP="000542BE">
                  <w:pPr>
                    <w:pStyle w:val="BodyText"/>
                    <w:rPr>
                      <w:rFonts w:ascii="Times New Roman" w:hAnsi="Times New Roman"/>
                      <w:szCs w:val="24"/>
                    </w:rPr>
                  </w:pPr>
                  <w:r w:rsidRPr="0028332E">
                    <w:rPr>
                      <w:rFonts w:ascii="Times New Roman" w:hAnsi="Times New Roman"/>
                      <w:szCs w:val="24"/>
                    </w:rPr>
                    <w:t>Лицензия на вид деятельности – копия – подтвержденная подписью и печатью Участника.</w:t>
                  </w:r>
                </w:p>
                <w:p w:rsidR="0028332E" w:rsidRPr="0028332E" w:rsidRDefault="0028332E" w:rsidP="000542BE">
                  <w:pPr>
                    <w:pStyle w:val="BodyText"/>
                    <w:rPr>
                      <w:rFonts w:ascii="Times New Roman" w:hAnsi="Times New Roman"/>
                      <w:szCs w:val="24"/>
                    </w:rPr>
                  </w:pPr>
                  <w:r w:rsidRPr="0028332E">
                    <w:rPr>
                      <w:rFonts w:ascii="Times New Roman" w:hAnsi="Times New Roman"/>
                      <w:szCs w:val="24"/>
                    </w:rPr>
                    <w:t>Авторизация на функционирование – копия – подтвержденная подписью и печатью Участника</w:t>
                  </w:r>
                </w:p>
                <w:p w:rsidR="0028332E" w:rsidRPr="0028332E" w:rsidRDefault="0028332E" w:rsidP="000542BE">
                  <w:pPr>
                    <w:pStyle w:val="BodyText"/>
                    <w:rPr>
                      <w:rFonts w:ascii="Times New Roman" w:hAnsi="Times New Roman"/>
                      <w:i w:val="0"/>
                      <w:szCs w:val="24"/>
                    </w:rPr>
                  </w:pPr>
                  <w:r w:rsidRPr="0028332E">
                    <w:rPr>
                      <w:rFonts w:ascii="Times New Roman" w:hAnsi="Times New Roman"/>
                      <w:szCs w:val="24"/>
                    </w:rPr>
                    <w:t>и т.д.</w:t>
                  </w:r>
                </w:p>
              </w:tc>
              <w:tc>
                <w:tcPr>
                  <w:tcW w:w="99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113" w:right="-113"/>
                    <w:jc w:val="center"/>
                    <w:rPr>
                      <w:rFonts w:ascii="Times New Roman" w:hAnsi="Times New Roman"/>
                      <w:b/>
                      <w:i w:val="0"/>
                      <w:szCs w:val="24"/>
                    </w:rPr>
                  </w:pPr>
                </w:p>
              </w:tc>
            </w:tr>
            <w:tr w:rsidR="0028332E" w:rsidRPr="0028332E" w:rsidTr="000542B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jc w:val="center"/>
                    <w:rPr>
                      <w:rFonts w:ascii="Times New Roman" w:hAnsi="Times New Roman"/>
                      <w:b/>
                      <w:szCs w:val="24"/>
                    </w:rPr>
                  </w:pPr>
                  <w:r w:rsidRPr="0028332E">
                    <w:rPr>
                      <w:rFonts w:ascii="Times New Roman" w:hAnsi="Times New Roman"/>
                      <w:b/>
                      <w:szCs w:val="24"/>
                    </w:rPr>
                    <w:t>3.4.</w:t>
                  </w:r>
                </w:p>
              </w:tc>
              <w:tc>
                <w:tcPr>
                  <w:tcW w:w="4111"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rPr>
                      <w:lang w:val="ru-RU"/>
                    </w:rPr>
                  </w:pPr>
                  <w:r w:rsidRPr="0028332E">
                    <w:rPr>
                      <w:lang w:val="ru-RU"/>
                    </w:rPr>
                    <w:t xml:space="preserve">Доступность ликвидных средств либо оборотного капитала, либо кредитных ресурсов на минимальную </w:t>
                  </w:r>
                  <w:r w:rsidRPr="0028332E">
                    <w:rPr>
                      <w:lang w:val="ru-RU"/>
                    </w:rPr>
                    <w:lastRenderedPageBreak/>
                    <w:t xml:space="preserve">сумму: </w:t>
                  </w:r>
                </w:p>
              </w:tc>
              <w:tc>
                <w:tcPr>
                  <w:tcW w:w="371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rPr>
                      <w:lang w:val="ru-RU"/>
                    </w:rPr>
                  </w:pPr>
                  <w:r w:rsidRPr="0028332E">
                    <w:rPr>
                      <w:bCs/>
                      <w:i/>
                      <w:lang w:val="ru-RU"/>
                    </w:rPr>
                    <w:lastRenderedPageBreak/>
                    <w:t>(Закупающий орган указывает сумму</w:t>
                  </w:r>
                  <w:r w:rsidRPr="0028332E">
                    <w:rPr>
                      <w:i/>
                      <w:lang w:val="ru-RU"/>
                    </w:rPr>
                    <w:t>)</w:t>
                  </w:r>
                  <w:r w:rsidRPr="0028332E">
                    <w:rPr>
                      <w:lang w:val="ru-RU"/>
                    </w:rPr>
                    <w:t xml:space="preserve">____________молдавских леев или эквивалент в другой </w:t>
                  </w:r>
                  <w:r w:rsidRPr="0028332E">
                    <w:rPr>
                      <w:lang w:val="ru-RU"/>
                    </w:rPr>
                    <w:lastRenderedPageBreak/>
                    <w:t>валюте</w:t>
                  </w:r>
                </w:p>
                <w:p w:rsidR="0028332E" w:rsidRPr="0028332E" w:rsidRDefault="0028332E" w:rsidP="000542BE">
                  <w:pPr>
                    <w:rPr>
                      <w:rFonts w:ascii="Baltica RR" w:hAnsi="Baltica RR"/>
                      <w:bCs/>
                      <w:i/>
                      <w:iCs/>
                      <w:lang w:val="ru-RU"/>
                    </w:rPr>
                  </w:pPr>
                </w:p>
                <w:p w:rsidR="0028332E" w:rsidRPr="0028332E" w:rsidRDefault="0028332E" w:rsidP="000542BE">
                  <w:pPr>
                    <w:rPr>
                      <w:bCs/>
                      <w:iCs/>
                      <w:lang w:val="ru-RU"/>
                    </w:rPr>
                  </w:pPr>
                  <w:r w:rsidRPr="0028332E">
                    <w:rPr>
                      <w:bCs/>
                      <w:iCs/>
                      <w:lang w:val="ru-RU"/>
                    </w:rPr>
                    <w:t xml:space="preserve">Оферент указывает сумму в Формуляре </w:t>
                  </w:r>
                  <w:r w:rsidRPr="0028332E">
                    <w:rPr>
                      <w:rFonts w:ascii="Baltica RR" w:hAnsi="Baltica RR"/>
                      <w:b/>
                      <w:bCs/>
                      <w:iCs/>
                      <w:lang w:val="ru-RU"/>
                    </w:rPr>
                    <w:t>(F3.3)</w:t>
                  </w:r>
                  <w:r w:rsidRPr="0028332E">
                    <w:rPr>
                      <w:b/>
                      <w:bCs/>
                      <w:iCs/>
                      <w:lang w:val="ru-RU"/>
                    </w:rPr>
                    <w:t xml:space="preserve">, </w:t>
                  </w:r>
                  <w:r w:rsidRPr="0028332E">
                    <w:rPr>
                      <w:bCs/>
                      <w:iCs/>
                      <w:lang w:val="ru-RU"/>
                    </w:rPr>
                    <w:t>нумерует и прилагает копии подтверждающих документов</w:t>
                  </w:r>
                </w:p>
                <w:p w:rsidR="0028332E" w:rsidRPr="0028332E" w:rsidRDefault="0028332E" w:rsidP="000542BE">
                  <w:pPr>
                    <w:rPr>
                      <w:rFonts w:ascii="Baltica RR" w:hAnsi="Baltica RR"/>
                      <w:i/>
                      <w:lang w:val="ru-RU"/>
                    </w:rPr>
                  </w:pPr>
                  <w:r w:rsidRPr="0028332E">
                    <w:rPr>
                      <w:i/>
                      <w:iCs/>
                      <w:lang w:val="ru-RU"/>
                    </w:rPr>
                    <w:t>Соответствующая цифра не должна превышать сумму, необходимую для финансирования договора, до момента получения первого платежа оферентом согласно договору</w:t>
                  </w:r>
                  <w:r w:rsidRPr="0028332E">
                    <w:rPr>
                      <w:rFonts w:ascii="Baltica RR" w:hAnsi="Baltica RR"/>
                      <w:bCs/>
                      <w:i/>
                      <w:lang w:val="ru-RU"/>
                    </w:rPr>
                    <w:t>.</w:t>
                  </w:r>
                </w:p>
              </w:tc>
              <w:tc>
                <w:tcPr>
                  <w:tcW w:w="99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113" w:right="-113"/>
                    <w:jc w:val="center"/>
                    <w:rPr>
                      <w:rFonts w:ascii="Times New Roman" w:hAnsi="Times New Roman"/>
                      <w:b/>
                      <w:i w:val="0"/>
                      <w:szCs w:val="24"/>
                    </w:rPr>
                  </w:pPr>
                </w:p>
              </w:tc>
            </w:tr>
            <w:tr w:rsidR="0028332E" w:rsidRPr="0028332E" w:rsidTr="000542B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jc w:val="center"/>
                    <w:rPr>
                      <w:rFonts w:ascii="Times New Roman" w:hAnsi="Times New Roman"/>
                      <w:b/>
                      <w:szCs w:val="24"/>
                    </w:rPr>
                  </w:pPr>
                  <w:r w:rsidRPr="0028332E">
                    <w:rPr>
                      <w:rFonts w:ascii="Times New Roman" w:hAnsi="Times New Roman"/>
                      <w:b/>
                      <w:szCs w:val="24"/>
                    </w:rPr>
                    <w:lastRenderedPageBreak/>
                    <w:t>3.5.</w:t>
                  </w:r>
                </w:p>
              </w:tc>
              <w:tc>
                <w:tcPr>
                  <w:tcW w:w="4111"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rPr>
                      <w:rFonts w:ascii="Times New Roman" w:hAnsi="Times New Roman"/>
                      <w:szCs w:val="24"/>
                    </w:rPr>
                  </w:pPr>
                  <w:r w:rsidRPr="0028332E">
                    <w:rPr>
                      <w:rStyle w:val="FontStyle197"/>
                      <w:sz w:val="24"/>
                      <w:szCs w:val="24"/>
                    </w:rPr>
                    <w:t>Предоставление доказательств относительно соответствия товаров, указанного посредством ссылки на соответствующие спецификации или стандарты</w:t>
                  </w:r>
                </w:p>
              </w:tc>
              <w:tc>
                <w:tcPr>
                  <w:tcW w:w="371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rPr>
                      <w:rStyle w:val="FontStyle197"/>
                      <w:sz w:val="24"/>
                      <w:szCs w:val="24"/>
                    </w:rPr>
                  </w:pPr>
                  <w:r w:rsidRPr="0028332E">
                    <w:rPr>
                      <w:rStyle w:val="FontStyle197"/>
                      <w:sz w:val="24"/>
                      <w:szCs w:val="24"/>
                    </w:rPr>
                    <w:t>Сертификат соответствия или декларация о соответствии, выданный/выданная аккредитованным органом по аккредитации</w:t>
                  </w:r>
                </w:p>
                <w:p w:rsidR="0028332E" w:rsidRPr="0028332E" w:rsidRDefault="0028332E" w:rsidP="000542BE">
                  <w:pPr>
                    <w:pStyle w:val="BodyText"/>
                    <w:ind w:left="-57" w:right="-57"/>
                    <w:rPr>
                      <w:rFonts w:ascii="Times New Roman" w:hAnsi="Times New Roman"/>
                      <w:bCs/>
                      <w:szCs w:val="24"/>
                    </w:rPr>
                  </w:pPr>
                  <w:r w:rsidRPr="0028332E">
                    <w:rPr>
                      <w:rFonts w:ascii="Times New Roman" w:hAnsi="Times New Roman"/>
                      <w:bCs/>
                      <w:szCs w:val="24"/>
                    </w:rPr>
                    <w:t>(Закупающий орган может указать эталонные национальные, европейские и международные стандарты, в том числе экологические этикетки)</w:t>
                  </w:r>
                </w:p>
              </w:tc>
              <w:tc>
                <w:tcPr>
                  <w:tcW w:w="99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113" w:right="-113"/>
                    <w:jc w:val="center"/>
                    <w:rPr>
                      <w:rFonts w:ascii="Times New Roman" w:hAnsi="Times New Roman"/>
                      <w:b/>
                      <w:i w:val="0"/>
                      <w:szCs w:val="24"/>
                    </w:rPr>
                  </w:pPr>
                </w:p>
              </w:tc>
            </w:tr>
            <w:tr w:rsidR="0028332E" w:rsidRPr="0028332E" w:rsidTr="000542B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jc w:val="center"/>
                    <w:rPr>
                      <w:rFonts w:ascii="Times New Roman" w:hAnsi="Times New Roman"/>
                      <w:b/>
                      <w:szCs w:val="24"/>
                    </w:rPr>
                  </w:pPr>
                  <w:r w:rsidRPr="0028332E">
                    <w:rPr>
                      <w:rFonts w:ascii="Times New Roman" w:hAnsi="Times New Roman"/>
                      <w:b/>
                      <w:szCs w:val="24"/>
                    </w:rPr>
                    <w:t>3.6</w:t>
                  </w:r>
                </w:p>
              </w:tc>
              <w:tc>
                <w:tcPr>
                  <w:tcW w:w="4111"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spacing w:before="120" w:after="120"/>
                    <w:jc w:val="both"/>
                    <w:rPr>
                      <w:bCs/>
                      <w:lang w:val="ru-RU"/>
                    </w:rPr>
                  </w:pPr>
                  <w:r w:rsidRPr="0028332E">
                    <w:rPr>
                      <w:bCs/>
                      <w:lang w:val="ru-RU"/>
                    </w:rPr>
                    <w:t>Предоставление информации о технической способности и специальном опыте</w:t>
                  </w:r>
                </w:p>
                <w:p w:rsidR="0028332E" w:rsidRPr="0028332E" w:rsidRDefault="0028332E" w:rsidP="000542BE">
                  <w:pPr>
                    <w:pStyle w:val="BodyText"/>
                    <w:ind w:left="-57" w:right="-57"/>
                    <w:rPr>
                      <w:rFonts w:ascii="Times New Roman" w:hAnsi="Times New Roman"/>
                      <w:b/>
                      <w:i w:val="0"/>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spacing w:before="120" w:after="120"/>
                    <w:jc w:val="both"/>
                    <w:rPr>
                      <w:bCs/>
                      <w:lang w:val="ru-RU"/>
                    </w:rPr>
                  </w:pPr>
                  <w:r w:rsidRPr="0028332E">
                    <w:rPr>
                      <w:bCs/>
                      <w:lang w:val="ru-RU"/>
                    </w:rPr>
                    <w:t>Оферент должен иметь минимум</w:t>
                  </w:r>
                  <w:r w:rsidRPr="0028332E">
                    <w:rPr>
                      <w:bCs/>
                      <w:i/>
                      <w:lang w:val="ru-RU"/>
                    </w:rPr>
                    <w:t xml:space="preserve"> [укажите количество] </w:t>
                  </w:r>
                  <w:r w:rsidRPr="0028332E">
                    <w:rPr>
                      <w:bCs/>
                      <w:lang w:val="ru-RU"/>
                    </w:rPr>
                    <w:t>лет специфического опыта в предоставлении схожих услуг.</w:t>
                  </w:r>
                </w:p>
                <w:p w:rsidR="0028332E" w:rsidRPr="0028332E" w:rsidRDefault="0028332E" w:rsidP="000542BE">
                  <w:pPr>
                    <w:tabs>
                      <w:tab w:val="left" w:pos="540"/>
                    </w:tabs>
                    <w:suppressAutoHyphens/>
                    <w:spacing w:before="120" w:after="120"/>
                    <w:ind w:firstLine="720"/>
                    <w:jc w:val="both"/>
                    <w:rPr>
                      <w:bCs/>
                      <w:i/>
                      <w:lang w:val="ru-RU"/>
                    </w:rPr>
                  </w:pPr>
                  <w:r w:rsidRPr="0028332E">
                    <w:rPr>
                      <w:bCs/>
                      <w:i/>
                      <w:lang w:val="ru-RU"/>
                    </w:rPr>
                    <w:t>Для подтверждения выполнения данного требования экономический оператор заполняет формуляр (F3.3)</w:t>
                  </w:r>
                </w:p>
                <w:p w:rsidR="0028332E" w:rsidRPr="0028332E" w:rsidRDefault="0028332E" w:rsidP="000542BE">
                  <w:pPr>
                    <w:pStyle w:val="BodyText"/>
                    <w:ind w:left="-57" w:right="-57"/>
                    <w:rPr>
                      <w:rFonts w:ascii="Times New Roman" w:hAnsi="Times New Roman"/>
                      <w:b/>
                      <w:i w:val="0"/>
                      <w:szCs w:val="24"/>
                    </w:rPr>
                  </w:pPr>
                  <w:r w:rsidRPr="0028332E">
                    <w:rPr>
                      <w:rFonts w:ascii="Times New Roman" w:hAnsi="Times New Roman"/>
                      <w:b/>
                      <w:bCs/>
                      <w:i w:val="0"/>
                      <w:szCs w:val="24"/>
                    </w:rPr>
                    <w:t xml:space="preserve">         Стоимость выполненного индивидуального договора</w:t>
                  </w:r>
                  <w:r w:rsidRPr="0028332E">
                    <w:rPr>
                      <w:rFonts w:ascii="Times New Roman" w:hAnsi="Times New Roman"/>
                      <w:bCs/>
                      <w:i w:val="0"/>
                      <w:szCs w:val="24"/>
                    </w:rPr>
                    <w:t>, с приложением подтверждающих документов, содержащих цены, периоды предоставления, бенефициаров, независимо от того, являются ли они закупающим органом или частными клиентами, составленная согласно Формуляру (F 3.3)</w:t>
                  </w:r>
                </w:p>
              </w:tc>
              <w:tc>
                <w:tcPr>
                  <w:tcW w:w="99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113" w:right="-113"/>
                    <w:jc w:val="center"/>
                    <w:rPr>
                      <w:rFonts w:ascii="Times New Roman" w:hAnsi="Times New Roman"/>
                      <w:b/>
                      <w:i w:val="0"/>
                      <w:szCs w:val="24"/>
                    </w:rPr>
                  </w:pPr>
                </w:p>
              </w:tc>
            </w:tr>
            <w:tr w:rsidR="0028332E" w:rsidRPr="0028332E" w:rsidTr="000542B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jc w:val="center"/>
                    <w:rPr>
                      <w:rFonts w:ascii="Times New Roman" w:hAnsi="Times New Roman"/>
                      <w:b/>
                      <w:szCs w:val="24"/>
                    </w:rPr>
                  </w:pPr>
                  <w:r w:rsidRPr="0028332E">
                    <w:rPr>
                      <w:rFonts w:ascii="Times New Roman" w:hAnsi="Times New Roman"/>
                      <w:b/>
                      <w:szCs w:val="24"/>
                    </w:rPr>
                    <w:t>3.7</w:t>
                  </w:r>
                </w:p>
              </w:tc>
              <w:tc>
                <w:tcPr>
                  <w:tcW w:w="4111"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rPr>
                      <w:bCs/>
                      <w:lang w:val="ru-RU"/>
                    </w:rPr>
                  </w:pPr>
                  <w:r w:rsidRPr="0028332E">
                    <w:rPr>
                      <w:bCs/>
                      <w:lang w:val="ru-RU"/>
                    </w:rPr>
                    <w:t>Подтверждение доступа к инфрасруктуре/средствам, указанным закупающим органом, которые он считает строго необходимыми для соовтетствующего исполнения Договора</w:t>
                  </w:r>
                </w:p>
                <w:p w:rsidR="0028332E" w:rsidRPr="0028332E" w:rsidRDefault="0028332E" w:rsidP="000542BE">
                  <w:pPr>
                    <w:tabs>
                      <w:tab w:val="left" w:pos="540"/>
                    </w:tabs>
                    <w:suppressAutoHyphens/>
                    <w:rPr>
                      <w:lang w:val="ru-RU"/>
                    </w:rPr>
                  </w:pPr>
                </w:p>
              </w:tc>
              <w:tc>
                <w:tcPr>
                  <w:tcW w:w="371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spacing w:before="120" w:after="120"/>
                    <w:ind w:firstLine="720"/>
                    <w:jc w:val="both"/>
                    <w:rPr>
                      <w:b/>
                      <w:bCs/>
                      <w:i/>
                      <w:lang w:val="ru-RU"/>
                    </w:rPr>
                  </w:pPr>
                  <w:r w:rsidRPr="0028332E">
                    <w:rPr>
                      <w:bCs/>
                      <w:i/>
                      <w:lang w:val="ru-RU"/>
                    </w:rPr>
                    <w:t>[укажите инфраструктуру или средства, необходимые для выполнения договора]</w:t>
                  </w:r>
                </w:p>
                <w:p w:rsidR="0028332E" w:rsidRPr="0028332E" w:rsidRDefault="0028332E" w:rsidP="000542BE">
                  <w:pPr>
                    <w:tabs>
                      <w:tab w:val="left" w:pos="540"/>
                    </w:tabs>
                    <w:suppressAutoHyphens/>
                    <w:spacing w:before="120" w:after="120"/>
                    <w:ind w:firstLine="720"/>
                    <w:jc w:val="both"/>
                    <w:rPr>
                      <w:b/>
                      <w:bCs/>
                      <w:i/>
                      <w:lang w:val="ru-RU"/>
                    </w:rPr>
                  </w:pPr>
                  <w:r w:rsidRPr="0028332E">
                    <w:rPr>
                      <w:b/>
                      <w:bCs/>
                      <w:i/>
                      <w:lang w:val="ru-RU"/>
                    </w:rPr>
                    <w:t>Документы, подтверждающие выполнение требования:</w:t>
                  </w:r>
                </w:p>
                <w:p w:rsidR="0028332E" w:rsidRPr="0028332E" w:rsidRDefault="0028332E" w:rsidP="000542BE">
                  <w:pPr>
                    <w:tabs>
                      <w:tab w:val="left" w:pos="540"/>
                    </w:tabs>
                    <w:suppressAutoHyphens/>
                    <w:spacing w:before="120" w:after="120"/>
                    <w:ind w:firstLine="720"/>
                    <w:jc w:val="both"/>
                    <w:rPr>
                      <w:bCs/>
                      <w:i/>
                      <w:lang w:val="ru-RU"/>
                    </w:rPr>
                  </w:pPr>
                  <w:r w:rsidRPr="0028332E">
                    <w:rPr>
                      <w:bCs/>
                      <w:i/>
                      <w:lang w:val="ru-RU"/>
                    </w:rPr>
                    <w:t xml:space="preserve">Документы, подтверждающие тот факт, что оферент владеет </w:t>
                  </w:r>
                  <w:r w:rsidRPr="0028332E">
                    <w:rPr>
                      <w:bCs/>
                      <w:i/>
                      <w:lang w:val="ru-RU"/>
                    </w:rPr>
                    <w:lastRenderedPageBreak/>
                    <w:t>оборудованием, указанным закупающим органом, которое находится или в собственном оснащении, или в аренду посредством договоров или конвенций.</w:t>
                  </w:r>
                </w:p>
                <w:p w:rsidR="0028332E" w:rsidRPr="0028332E" w:rsidRDefault="0028332E" w:rsidP="000542BE">
                  <w:pPr>
                    <w:tabs>
                      <w:tab w:val="left" w:pos="540"/>
                    </w:tabs>
                    <w:suppressAutoHyphens/>
                    <w:spacing w:before="120" w:after="120"/>
                    <w:ind w:firstLine="720"/>
                    <w:jc w:val="both"/>
                    <w:rPr>
                      <w:bCs/>
                      <w:i/>
                      <w:lang w:val="ru-RU"/>
                    </w:rPr>
                  </w:pPr>
                  <w:r w:rsidRPr="0028332E">
                    <w:rPr>
                      <w:bCs/>
                      <w:i/>
                      <w:lang w:val="ru-RU"/>
                    </w:rPr>
                    <w:t xml:space="preserve"> (необходимо подтвердить в том  числе наличие разрешений, авторизаций, необходимых для использования данной инфраструктуры, там где законодательство к этому четко обязывает)</w:t>
                  </w:r>
                </w:p>
                <w:p w:rsidR="0028332E" w:rsidRPr="0028332E" w:rsidRDefault="0028332E" w:rsidP="000542BE">
                  <w:pPr>
                    <w:tabs>
                      <w:tab w:val="left" w:pos="540"/>
                    </w:tabs>
                    <w:suppressAutoHyphens/>
                    <w:spacing w:before="120" w:after="120"/>
                    <w:ind w:firstLine="720"/>
                    <w:jc w:val="both"/>
                    <w:rPr>
                      <w:bCs/>
                      <w:i/>
                      <w:lang w:val="ru-RU"/>
                    </w:rPr>
                  </w:pPr>
                  <w:r w:rsidRPr="0028332E">
                    <w:rPr>
                      <w:bCs/>
                      <w:i/>
                      <w:lang w:val="ru-RU"/>
                    </w:rPr>
                    <w:t xml:space="preserve">Заполняется </w:t>
                  </w:r>
                  <w:r w:rsidRPr="0028332E">
                    <w:rPr>
                      <w:b/>
                      <w:bCs/>
                      <w:i/>
                      <w:lang w:val="ru-RU"/>
                    </w:rPr>
                    <w:t>Формуляр (F 3.3)</w:t>
                  </w:r>
                </w:p>
              </w:tc>
              <w:tc>
                <w:tcPr>
                  <w:tcW w:w="99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113" w:right="-113"/>
                    <w:jc w:val="center"/>
                    <w:rPr>
                      <w:rFonts w:ascii="Times New Roman" w:hAnsi="Times New Roman"/>
                      <w:b/>
                      <w:i w:val="0"/>
                      <w:szCs w:val="24"/>
                    </w:rPr>
                  </w:pPr>
                </w:p>
              </w:tc>
            </w:tr>
            <w:tr w:rsidR="0028332E" w:rsidRPr="0028332E" w:rsidTr="000542B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jc w:val="center"/>
                    <w:rPr>
                      <w:rFonts w:ascii="Times New Roman" w:hAnsi="Times New Roman"/>
                      <w:b/>
                      <w:szCs w:val="24"/>
                    </w:rPr>
                  </w:pPr>
                  <w:r w:rsidRPr="0028332E">
                    <w:rPr>
                      <w:rFonts w:ascii="Times New Roman" w:hAnsi="Times New Roman"/>
                      <w:b/>
                      <w:szCs w:val="24"/>
                    </w:rPr>
                    <w:lastRenderedPageBreak/>
                    <w:t>3.8</w:t>
                  </w:r>
                </w:p>
              </w:tc>
              <w:tc>
                <w:tcPr>
                  <w:tcW w:w="4111"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rPr>
                      <w:bCs/>
                      <w:lang w:val="ru-RU"/>
                    </w:rPr>
                  </w:pPr>
                  <w:r w:rsidRPr="0028332E">
                    <w:rPr>
                      <w:bCs/>
                      <w:lang w:val="ru-RU"/>
                    </w:rPr>
                    <w:t>Невовлечение в ситуации, описанные в ст. 18 Закона о государственных закупках № 131 от 03.07.2015 г.</w:t>
                  </w:r>
                </w:p>
              </w:tc>
              <w:tc>
                <w:tcPr>
                  <w:tcW w:w="371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
                      <w:lang w:val="ru-RU"/>
                    </w:rPr>
                  </w:pPr>
                  <w:r w:rsidRPr="0028332E">
                    <w:rPr>
                      <w:b/>
                      <w:lang w:val="ru-RU"/>
                    </w:rPr>
                    <w:t>Документы, подтверждающие выполнение требования</w:t>
                  </w:r>
                </w:p>
                <w:p w:rsidR="0028332E" w:rsidRPr="0028332E" w:rsidRDefault="0028332E" w:rsidP="000542BE">
                  <w:pPr>
                    <w:rPr>
                      <w:lang w:val="ru-RU"/>
                    </w:rPr>
                  </w:pPr>
                  <w:r w:rsidRPr="0028332E">
                    <w:rPr>
                      <w:lang w:val="ru-RU"/>
                    </w:rPr>
                    <w:t xml:space="preserve">• Декларация под собственную ответственность, заполненная в соответствии с Формуляром </w:t>
                  </w:r>
                  <w:r w:rsidRPr="0028332E">
                    <w:rPr>
                      <w:b/>
                      <w:lang w:val="ru-RU"/>
                    </w:rPr>
                    <w:t>(F 3.5)</w:t>
                  </w:r>
                </w:p>
                <w:p w:rsidR="0028332E" w:rsidRPr="0028332E" w:rsidRDefault="0028332E" w:rsidP="000542BE">
                  <w:pPr>
                    <w:rPr>
                      <w:lang w:val="ru-RU"/>
                    </w:rPr>
                  </w:pPr>
                  <w:r w:rsidRPr="0028332E">
                    <w:rPr>
                      <w:lang w:val="ru-RU"/>
                    </w:rPr>
                    <w:t>Подтверждающие документы, как например, сертификаты и/или другие эквивалентные документы, выданные компетентными органами страны, в которой оферент является резидентом, в случае иностранного экономического оператора;</w:t>
                  </w:r>
                </w:p>
                <w:p w:rsidR="0028332E" w:rsidRPr="0028332E" w:rsidRDefault="0028332E" w:rsidP="000542BE">
                  <w:pPr>
                    <w:rPr>
                      <w:lang w:val="ru-RU"/>
                    </w:rPr>
                  </w:pPr>
                  <w:r w:rsidRPr="0028332E">
                    <w:rPr>
                      <w:lang w:val="ru-RU"/>
                    </w:rPr>
                    <w:t>• Сертификат о положении налогоплательщика – оригинал или копия – выданный Налоговой инспекцией или компетентным органом страны, резидентом которой является иностранный экономический оператор (срок действия сертификата – согласно требованиям Налоговой инспекции Республики Молдова или компетентного органа страны, резидентом которой является иностранный экономический оператор);</w:t>
                  </w:r>
                </w:p>
              </w:tc>
              <w:tc>
                <w:tcPr>
                  <w:tcW w:w="99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113" w:right="-113"/>
                    <w:jc w:val="center"/>
                    <w:rPr>
                      <w:rFonts w:ascii="Times New Roman" w:hAnsi="Times New Roman"/>
                      <w:b/>
                      <w:i w:val="0"/>
                      <w:szCs w:val="24"/>
                    </w:rPr>
                  </w:pPr>
                  <w:r w:rsidRPr="0028332E">
                    <w:rPr>
                      <w:rFonts w:ascii="Times New Roman" w:hAnsi="Times New Roman"/>
                      <w:b/>
                      <w:szCs w:val="24"/>
                    </w:rPr>
                    <w:t>Да</w:t>
                  </w:r>
                </w:p>
              </w:tc>
            </w:tr>
            <w:tr w:rsidR="0028332E" w:rsidRPr="0028332E" w:rsidTr="000542B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jc w:val="center"/>
                    <w:rPr>
                      <w:rFonts w:ascii="Times New Roman" w:hAnsi="Times New Roman"/>
                      <w:b/>
                      <w:szCs w:val="24"/>
                    </w:rPr>
                  </w:pPr>
                  <w:r w:rsidRPr="0028332E">
                    <w:rPr>
                      <w:rFonts w:ascii="Times New Roman" w:hAnsi="Times New Roman"/>
                      <w:b/>
                      <w:szCs w:val="24"/>
                    </w:rPr>
                    <w:t>3.9</w:t>
                  </w:r>
                </w:p>
              </w:tc>
              <w:tc>
                <w:tcPr>
                  <w:tcW w:w="4111"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tabs>
                      <w:tab w:val="left" w:pos="540"/>
                    </w:tabs>
                    <w:suppressAutoHyphens/>
                    <w:rPr>
                      <w:bCs/>
                      <w:lang w:val="ru-RU"/>
                    </w:rPr>
                  </w:pPr>
                  <w:r w:rsidRPr="0028332E">
                    <w:rPr>
                      <w:bCs/>
                      <w:lang w:val="ru-RU"/>
                    </w:rPr>
                    <w:t>Количество работников предприятия не должно составлять менее 200 сотрудников</w:t>
                  </w:r>
                </w:p>
              </w:tc>
              <w:tc>
                <w:tcPr>
                  <w:tcW w:w="3714"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rPr>
                      <w:b/>
                      <w:lang w:val="ru-RU"/>
                    </w:rPr>
                  </w:pPr>
                  <w:r w:rsidRPr="0028332E">
                    <w:rPr>
                      <w:b/>
                      <w:lang w:val="ru-RU"/>
                    </w:rPr>
                    <w:t>Документы, подтверждающие выполнение требования</w:t>
                  </w:r>
                </w:p>
                <w:p w:rsidR="0028332E" w:rsidRPr="0028332E" w:rsidRDefault="0028332E" w:rsidP="000542BE">
                  <w:pPr>
                    <w:rPr>
                      <w:b/>
                      <w:lang w:val="ru-RU"/>
                    </w:rPr>
                  </w:pPr>
                  <w:r w:rsidRPr="0028332E">
                    <w:rPr>
                      <w:lang w:val="ru-RU"/>
                    </w:rPr>
                    <w:t>• Приложение 6 финансового отчета за последний отчетный период.</w:t>
                  </w:r>
                </w:p>
              </w:tc>
              <w:tc>
                <w:tcPr>
                  <w:tcW w:w="99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113" w:right="-113"/>
                    <w:jc w:val="center"/>
                    <w:rPr>
                      <w:rFonts w:ascii="Times New Roman" w:hAnsi="Times New Roman"/>
                      <w:b/>
                      <w:i w:val="0"/>
                      <w:szCs w:val="24"/>
                    </w:rPr>
                  </w:pPr>
                  <w:r w:rsidRPr="0028332E">
                    <w:rPr>
                      <w:rFonts w:ascii="Times New Roman" w:hAnsi="Times New Roman"/>
                      <w:b/>
                      <w:szCs w:val="24"/>
                    </w:rPr>
                    <w:t>Да</w:t>
                  </w:r>
                </w:p>
              </w:tc>
            </w:tr>
            <w:tr w:rsidR="0028332E" w:rsidRPr="0028332E" w:rsidTr="000542B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jc w:val="center"/>
                    <w:rPr>
                      <w:rFonts w:ascii="Times New Roman" w:hAnsi="Times New Roman"/>
                      <w:b/>
                      <w:szCs w:val="24"/>
                    </w:rPr>
                  </w:pPr>
                  <w:r w:rsidRPr="0028332E">
                    <w:rPr>
                      <w:rFonts w:ascii="Times New Roman" w:hAnsi="Times New Roman"/>
                      <w:b/>
                      <w:szCs w:val="24"/>
                    </w:rPr>
                    <w:t>3.10</w:t>
                  </w:r>
                </w:p>
              </w:tc>
              <w:tc>
                <w:tcPr>
                  <w:tcW w:w="4111"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tabs>
                      <w:tab w:val="left" w:pos="540"/>
                    </w:tabs>
                    <w:suppressAutoHyphens/>
                    <w:rPr>
                      <w:bCs/>
                      <w:lang w:val="ru-RU"/>
                    </w:rPr>
                  </w:pPr>
                  <w:r w:rsidRPr="0028332E">
                    <w:rPr>
                      <w:bCs/>
                      <w:lang w:val="ru-RU"/>
                    </w:rPr>
                    <w:t xml:space="preserve">Начисленнаясреднемесячная заработная плата работников предприятия за период 6-и последовательных календарных </w:t>
                  </w:r>
                  <w:r w:rsidRPr="0028332E">
                    <w:rPr>
                      <w:bCs/>
                      <w:lang w:val="ru-RU"/>
                    </w:rPr>
                    <w:lastRenderedPageBreak/>
                    <w:t>месяцев,завершающихся, до календарного месяца, предшествующего предельному сроку представления оферт,не должна быть меньше гарантированной минимальной заработной платы в реальном секторе, увеличенной на 30%.</w:t>
                  </w:r>
                </w:p>
                <w:p w:rsidR="0028332E" w:rsidRPr="0028332E" w:rsidRDefault="0028332E" w:rsidP="000542BE">
                  <w:pPr>
                    <w:tabs>
                      <w:tab w:val="left" w:pos="540"/>
                    </w:tabs>
                    <w:suppressAutoHyphens/>
                    <w:rPr>
                      <w:bCs/>
                      <w:lang w:val="ru-RU"/>
                    </w:rPr>
                  </w:pPr>
                </w:p>
              </w:tc>
              <w:tc>
                <w:tcPr>
                  <w:tcW w:w="3714"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rPr>
                      <w:b/>
                      <w:lang w:val="ru-RU"/>
                    </w:rPr>
                  </w:pPr>
                  <w:r w:rsidRPr="0028332E">
                    <w:rPr>
                      <w:b/>
                      <w:lang w:val="ru-RU"/>
                    </w:rPr>
                    <w:lastRenderedPageBreak/>
                    <w:t>Документы, подтверждающие выполнение требования</w:t>
                  </w:r>
                </w:p>
                <w:p w:rsidR="0028332E" w:rsidRPr="0028332E" w:rsidRDefault="0028332E" w:rsidP="000542BE">
                  <w:pPr>
                    <w:rPr>
                      <w:lang w:val="ru-RU"/>
                    </w:rPr>
                  </w:pPr>
                  <w:r w:rsidRPr="0028332E">
                    <w:rPr>
                      <w:lang w:val="ru-RU"/>
                    </w:rPr>
                    <w:t xml:space="preserve">• За месяцы 2017 годапосредством Декларации о </w:t>
                  </w:r>
                  <w:r w:rsidRPr="0028332E">
                    <w:rPr>
                      <w:lang w:val="ru-RU"/>
                    </w:rPr>
                    <w:lastRenderedPageBreak/>
                    <w:t>начислении и использовании взносов обязательного государственного социального страхования (форма 4BASS) за каждый соответствующий месяц.</w:t>
                  </w:r>
                </w:p>
                <w:p w:rsidR="0028332E" w:rsidRPr="0028332E" w:rsidRDefault="0028332E" w:rsidP="000542BE">
                  <w:pPr>
                    <w:rPr>
                      <w:lang w:val="ru-RU"/>
                    </w:rPr>
                  </w:pPr>
                  <w:r w:rsidRPr="0028332E">
                    <w:rPr>
                      <w:lang w:val="ru-RU"/>
                    </w:rPr>
                    <w:t>Среднемесячная зарплата рассчитывается следующим образом:</w:t>
                  </w:r>
                </w:p>
                <w:p w:rsidR="0028332E" w:rsidRPr="0028332E" w:rsidRDefault="0028332E" w:rsidP="000542BE">
                  <w:pPr>
                    <w:rPr>
                      <w:lang w:val="ru-RU"/>
                    </w:rPr>
                  </w:pPr>
                  <w:r w:rsidRPr="0028332E">
                    <w:rPr>
                      <w:lang w:val="ru-RU"/>
                    </w:rPr>
                    <w:t>(строка 101, столбец 6) / (строка 101, столбец 4);</w:t>
                  </w:r>
                </w:p>
                <w:p w:rsidR="0028332E" w:rsidRPr="0028332E" w:rsidRDefault="0028332E" w:rsidP="000542BE">
                  <w:pPr>
                    <w:rPr>
                      <w:b/>
                      <w:lang w:val="ru-RU"/>
                    </w:rPr>
                  </w:pPr>
                  <w:r w:rsidRPr="0028332E">
                    <w:rPr>
                      <w:lang w:val="ru-RU"/>
                    </w:rPr>
                    <w:t>• За месяцы 2018 годапосредствомсертификата выданнымНалоговой службы / Национальнойкассы социального страхования.</w:t>
                  </w:r>
                </w:p>
              </w:tc>
              <w:tc>
                <w:tcPr>
                  <w:tcW w:w="99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113" w:right="-113"/>
                    <w:jc w:val="center"/>
                    <w:rPr>
                      <w:rFonts w:ascii="Times New Roman" w:hAnsi="Times New Roman"/>
                      <w:b/>
                      <w:i w:val="0"/>
                      <w:szCs w:val="24"/>
                    </w:rPr>
                  </w:pPr>
                  <w:r w:rsidRPr="0028332E">
                    <w:rPr>
                      <w:rFonts w:ascii="Times New Roman" w:hAnsi="Times New Roman"/>
                      <w:b/>
                      <w:szCs w:val="24"/>
                    </w:rPr>
                    <w:lastRenderedPageBreak/>
                    <w:t>Да</w:t>
                  </w:r>
                </w:p>
              </w:tc>
            </w:tr>
            <w:tr w:rsidR="0028332E" w:rsidRPr="0028332E" w:rsidTr="000542BE">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right="-57"/>
                    <w:rPr>
                      <w:rFonts w:ascii="Times New Roman" w:hAnsi="Times New Roman"/>
                      <w:b/>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rPr>
                      <w:rFonts w:ascii="Times New Roman" w:hAnsi="Times New Roman"/>
                      <w:b/>
                      <w:i w:val="0"/>
                      <w:szCs w:val="24"/>
                    </w:rPr>
                  </w:pPr>
                  <w:r w:rsidRPr="0028332E">
                    <w:rPr>
                      <w:rFonts w:ascii="Times New Roman" w:hAnsi="Times New Roman"/>
                      <w:b/>
                      <w:szCs w:val="24"/>
                    </w:rPr>
                    <w:t xml:space="preserve">Другие квалификационные требования </w:t>
                  </w:r>
                </w:p>
              </w:tc>
              <w:tc>
                <w:tcPr>
                  <w:tcW w:w="371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57" w:right="-57"/>
                    <w:jc w:val="center"/>
                    <w:rPr>
                      <w:rFonts w:ascii="Times New Roman" w:hAnsi="Times New Roman"/>
                      <w:b/>
                      <w:i w:val="0"/>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ind w:left="-113" w:right="-113"/>
                    <w:jc w:val="center"/>
                    <w:rPr>
                      <w:rFonts w:ascii="Times New Roman" w:hAnsi="Times New Roman"/>
                      <w:b/>
                      <w:i w:val="0"/>
                      <w:szCs w:val="24"/>
                    </w:rPr>
                  </w:pPr>
                </w:p>
              </w:tc>
            </w:tr>
          </w:tbl>
          <w:p w:rsidR="0028332E" w:rsidRPr="0028332E" w:rsidRDefault="0028332E" w:rsidP="000542BE">
            <w:pPr>
              <w:tabs>
                <w:tab w:val="left" w:pos="960"/>
                <w:tab w:val="left" w:pos="1134"/>
              </w:tabs>
              <w:spacing w:after="120"/>
              <w:ind w:left="567"/>
              <w:jc w:val="both"/>
              <w:rPr>
                <w:lang w:val="ru-RU"/>
              </w:rPr>
            </w:pPr>
          </w:p>
          <w:p w:rsidR="0028332E" w:rsidRPr="0028332E" w:rsidRDefault="0028332E" w:rsidP="000542BE">
            <w:pPr>
              <w:pStyle w:val="Heading2"/>
              <w:keepNext w:val="0"/>
              <w:keepLines w:val="0"/>
              <w:numPr>
                <w:ilvl w:val="0"/>
                <w:numId w:val="23"/>
              </w:numPr>
              <w:tabs>
                <w:tab w:val="left" w:pos="360"/>
              </w:tabs>
              <w:spacing w:before="0"/>
              <w:jc w:val="center"/>
              <w:rPr>
                <w:color w:val="auto"/>
                <w:sz w:val="24"/>
                <w:szCs w:val="24"/>
                <w:lang w:val="ru-RU"/>
              </w:rPr>
            </w:pPr>
            <w:r w:rsidRPr="0028332E">
              <w:rPr>
                <w:color w:val="auto"/>
                <w:sz w:val="24"/>
                <w:szCs w:val="24"/>
                <w:lang w:val="ru-RU"/>
              </w:rPr>
              <w:t>Подготовка оферт</w:t>
            </w:r>
          </w:p>
          <w:p w:rsidR="0028332E" w:rsidRPr="0028332E" w:rsidRDefault="0028332E" w:rsidP="000542BE">
            <w:pPr>
              <w:rPr>
                <w:lang w:val="ru-RU"/>
              </w:rPr>
            </w:pPr>
          </w:p>
          <w:tbl>
            <w:tblPr>
              <w:tblW w:w="9351" w:type="dxa"/>
              <w:tblLayout w:type="fixed"/>
              <w:tblLook w:val="04A0"/>
            </w:tblPr>
            <w:tblGrid>
              <w:gridCol w:w="534"/>
              <w:gridCol w:w="2834"/>
              <w:gridCol w:w="284"/>
              <w:gridCol w:w="1134"/>
              <w:gridCol w:w="4565"/>
            </w:tblGrid>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4.1.</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spacing w:before="120" w:after="120"/>
                    <w:rPr>
                      <w:lang w:val="ru-RU"/>
                    </w:rPr>
                  </w:pPr>
                  <w:r w:rsidRPr="0028332E">
                    <w:rPr>
                      <w:lang w:val="ru-RU"/>
                    </w:rPr>
                    <w:t>Альтернативные оферты:</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Footer"/>
                    <w:tabs>
                      <w:tab w:val="left" w:pos="540"/>
                    </w:tabs>
                    <w:suppressAutoHyphens/>
                    <w:spacing w:after="120"/>
                    <w:jc w:val="both"/>
                    <w:rPr>
                      <w:lang w:val="ru-RU"/>
                    </w:rPr>
                  </w:pPr>
                  <w:r w:rsidRPr="0028332E">
                    <w:rPr>
                      <w:b/>
                      <w:i/>
                      <w:lang w:val="ru-RU"/>
                    </w:rPr>
                    <w:t>[будут приняты] /[или не будут приняты]</w:t>
                  </w:r>
                </w:p>
              </w:tc>
            </w:tr>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4.2.</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spacing w:before="120" w:after="120"/>
                    <w:rPr>
                      <w:lang w:val="ru-RU"/>
                    </w:rPr>
                  </w:pPr>
                  <w:r w:rsidRPr="0028332E">
                    <w:rPr>
                      <w:lang w:val="ru-RU"/>
                    </w:rPr>
                    <w:t>Гарантия для оферты:</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372"/>
                    </w:tabs>
                    <w:suppressAutoHyphens/>
                    <w:spacing w:before="120" w:after="120"/>
                    <w:rPr>
                      <w:b/>
                      <w:i/>
                      <w:lang w:val="ru-RU"/>
                    </w:rPr>
                  </w:pPr>
                  <w:r w:rsidRPr="0028332E">
                    <w:rPr>
                      <w:b/>
                      <w:i/>
                      <w:lang w:val="ru-RU"/>
                    </w:rPr>
                    <w:t>[форма гарантии a/b/c]</w:t>
                  </w:r>
                </w:p>
                <w:p w:rsidR="0028332E" w:rsidRPr="0028332E" w:rsidRDefault="0028332E" w:rsidP="000542BE">
                  <w:pPr>
                    <w:numPr>
                      <w:ilvl w:val="0"/>
                      <w:numId w:val="25"/>
                    </w:numPr>
                    <w:tabs>
                      <w:tab w:val="clear" w:pos="1134"/>
                      <w:tab w:val="left" w:pos="372"/>
                    </w:tabs>
                    <w:suppressAutoHyphens/>
                    <w:spacing w:before="120" w:after="120"/>
                    <w:ind w:left="372" w:hanging="360"/>
                    <w:rPr>
                      <w:i/>
                      <w:lang w:val="ru-RU"/>
                    </w:rPr>
                  </w:pPr>
                  <w:r w:rsidRPr="0028332E">
                    <w:rPr>
                      <w:i/>
                      <w:lang w:val="ru-RU"/>
                    </w:rPr>
                    <w:t xml:space="preserve">к оферте должна быть приложена Гарантия оферты (выданная коммерческим банком) согласно формуляру F3.2 из раздела 3 – Формуляр для подачи оферты; </w:t>
                  </w:r>
                </w:p>
                <w:p w:rsidR="0028332E" w:rsidRPr="0028332E" w:rsidRDefault="0028332E" w:rsidP="000542BE">
                  <w:pPr>
                    <w:tabs>
                      <w:tab w:val="left" w:pos="372"/>
                    </w:tabs>
                    <w:suppressAutoHyphens/>
                    <w:spacing w:before="120" w:after="120"/>
                    <w:ind w:left="12"/>
                    <w:rPr>
                      <w:i/>
                      <w:lang w:val="ru-RU"/>
                    </w:rPr>
                  </w:pPr>
                  <w:r w:rsidRPr="0028332E">
                    <w:rPr>
                      <w:i/>
                      <w:lang w:val="ru-RU"/>
                    </w:rPr>
                    <w:t xml:space="preserve">       или</w:t>
                  </w:r>
                </w:p>
                <w:p w:rsidR="0028332E" w:rsidRPr="0028332E" w:rsidRDefault="0028332E" w:rsidP="000542BE">
                  <w:pPr>
                    <w:numPr>
                      <w:ilvl w:val="0"/>
                      <w:numId w:val="25"/>
                    </w:numPr>
                    <w:tabs>
                      <w:tab w:val="clear" w:pos="1134"/>
                      <w:tab w:val="left" w:pos="372"/>
                    </w:tabs>
                    <w:suppressAutoHyphens/>
                    <w:spacing w:before="120" w:after="120"/>
                    <w:ind w:left="372" w:hanging="360"/>
                    <w:rPr>
                      <w:i/>
                      <w:lang w:val="ru-RU"/>
                    </w:rPr>
                  </w:pPr>
                  <w:r w:rsidRPr="0028332E">
                    <w:rPr>
                      <w:i/>
                      <w:lang w:val="ru-RU"/>
                    </w:rPr>
                    <w:t>гарантия оферты посредством перевода на счет закупающего органа в соответствии со следующими банковскими реквизитами:</w:t>
                  </w:r>
                </w:p>
                <w:p w:rsidR="0028332E" w:rsidRPr="0028332E" w:rsidRDefault="0028332E" w:rsidP="000542BE">
                  <w:pPr>
                    <w:spacing w:after="120"/>
                    <w:ind w:left="599"/>
                    <w:rPr>
                      <w:i/>
                      <w:lang w:val="ru-RU"/>
                    </w:rPr>
                  </w:pPr>
                  <w:r w:rsidRPr="0028332E">
                    <w:rPr>
                      <w:i/>
                      <w:lang w:val="ru-RU"/>
                    </w:rPr>
                    <w:t>Бенефициар платежа:</w:t>
                  </w:r>
                </w:p>
                <w:p w:rsidR="0028332E" w:rsidRPr="0028332E" w:rsidRDefault="0028332E" w:rsidP="000542BE">
                  <w:pPr>
                    <w:spacing w:after="120"/>
                    <w:ind w:left="599"/>
                    <w:rPr>
                      <w:i/>
                      <w:lang w:val="ru-RU"/>
                    </w:rPr>
                  </w:pPr>
                  <w:r w:rsidRPr="0028332E">
                    <w:rPr>
                      <w:i/>
                      <w:lang w:val="ru-RU"/>
                    </w:rPr>
                    <w:t>Наименование Банка:</w:t>
                  </w:r>
                </w:p>
                <w:p w:rsidR="0028332E" w:rsidRPr="0028332E" w:rsidRDefault="0028332E" w:rsidP="000542BE">
                  <w:pPr>
                    <w:spacing w:after="120"/>
                    <w:ind w:left="599"/>
                    <w:rPr>
                      <w:i/>
                      <w:lang w:val="ru-RU"/>
                    </w:rPr>
                  </w:pPr>
                  <w:r w:rsidRPr="0028332E">
                    <w:rPr>
                      <w:i/>
                      <w:lang w:val="ru-RU"/>
                    </w:rPr>
                    <w:t xml:space="preserve">Фискальный код: </w:t>
                  </w:r>
                </w:p>
                <w:p w:rsidR="0028332E" w:rsidRPr="0028332E" w:rsidRDefault="0028332E" w:rsidP="000542BE">
                  <w:pPr>
                    <w:spacing w:after="120"/>
                    <w:ind w:left="599"/>
                    <w:rPr>
                      <w:i/>
                      <w:lang w:val="ru-RU"/>
                    </w:rPr>
                  </w:pPr>
                  <w:r w:rsidRPr="0028332E">
                    <w:rPr>
                      <w:i/>
                      <w:lang w:val="ru-RU"/>
                    </w:rPr>
                    <w:t>Расчетный счет</w:t>
                  </w:r>
                  <w:r w:rsidRPr="0028332E">
                    <w:rPr>
                      <w:i/>
                      <w:spacing w:val="-2"/>
                      <w:lang w:val="ru-RU"/>
                    </w:rPr>
                    <w:t xml:space="preserve">: </w:t>
                  </w:r>
                </w:p>
                <w:p w:rsidR="0028332E" w:rsidRPr="0028332E" w:rsidRDefault="0028332E" w:rsidP="000542BE">
                  <w:pPr>
                    <w:spacing w:after="120"/>
                    <w:ind w:left="599"/>
                    <w:rPr>
                      <w:i/>
                      <w:lang w:val="ru-RU"/>
                    </w:rPr>
                  </w:pPr>
                  <w:r w:rsidRPr="0028332E">
                    <w:rPr>
                      <w:i/>
                      <w:lang w:val="ru-RU"/>
                    </w:rPr>
                    <w:t xml:space="preserve">Казначейский счет: </w:t>
                  </w:r>
                </w:p>
                <w:p w:rsidR="0028332E" w:rsidRPr="0028332E" w:rsidRDefault="0028332E" w:rsidP="000542BE">
                  <w:pPr>
                    <w:spacing w:after="120"/>
                    <w:ind w:left="599"/>
                    <w:rPr>
                      <w:i/>
                      <w:lang w:val="ru-RU"/>
                    </w:rPr>
                  </w:pPr>
                  <w:r w:rsidRPr="0028332E">
                    <w:rPr>
                      <w:i/>
                      <w:lang w:val="ru-RU"/>
                    </w:rPr>
                    <w:t xml:space="preserve">Банковский счет: </w:t>
                  </w:r>
                </w:p>
                <w:p w:rsidR="0028332E" w:rsidRPr="0028332E" w:rsidRDefault="0028332E" w:rsidP="000542BE">
                  <w:pPr>
                    <w:spacing w:after="120"/>
                    <w:ind w:left="599"/>
                    <w:rPr>
                      <w:i/>
                      <w:lang w:val="ru-RU"/>
                    </w:rPr>
                  </w:pPr>
                  <w:r w:rsidRPr="0028332E">
                    <w:rPr>
                      <w:i/>
                      <w:lang w:val="ru-RU"/>
                    </w:rPr>
                    <w:t xml:space="preserve">Территориальное казначейство: </w:t>
                  </w:r>
                </w:p>
                <w:p w:rsidR="0028332E" w:rsidRPr="0028332E" w:rsidRDefault="0028332E" w:rsidP="000542BE">
                  <w:pPr>
                    <w:tabs>
                      <w:tab w:val="left" w:pos="1152"/>
                    </w:tabs>
                    <w:suppressAutoHyphens/>
                    <w:spacing w:before="120" w:after="120"/>
                    <w:ind w:left="372"/>
                    <w:rPr>
                      <w:i/>
                      <w:lang w:val="ru-RU"/>
                    </w:rPr>
                  </w:pPr>
                  <w:r w:rsidRPr="0028332E">
                    <w:rPr>
                      <w:i/>
                      <w:lang w:val="ru-RU"/>
                    </w:rPr>
                    <w:t xml:space="preserve">с примечанием «Для пакета документов по присуждению» или «Для гарантии оферты к публичным торгам № _____ от __________ г.»] </w:t>
                  </w:r>
                </w:p>
                <w:p w:rsidR="0028332E" w:rsidRPr="0028332E" w:rsidRDefault="0028332E" w:rsidP="000542BE">
                  <w:pPr>
                    <w:tabs>
                      <w:tab w:val="left" w:pos="1152"/>
                    </w:tabs>
                    <w:suppressAutoHyphens/>
                    <w:spacing w:before="120" w:after="120"/>
                    <w:ind w:left="372"/>
                    <w:rPr>
                      <w:i/>
                      <w:lang w:val="ru-RU"/>
                    </w:rPr>
                  </w:pPr>
                  <w:r w:rsidRPr="0028332E">
                    <w:rPr>
                      <w:i/>
                      <w:lang w:val="ru-RU"/>
                    </w:rPr>
                    <w:t>или</w:t>
                  </w:r>
                </w:p>
                <w:p w:rsidR="0028332E" w:rsidRPr="0028332E" w:rsidRDefault="0028332E" w:rsidP="000542BE">
                  <w:pPr>
                    <w:numPr>
                      <w:ilvl w:val="0"/>
                      <w:numId w:val="25"/>
                    </w:numPr>
                    <w:tabs>
                      <w:tab w:val="clear" w:pos="1134"/>
                      <w:tab w:val="left" w:pos="372"/>
                    </w:tabs>
                    <w:suppressAutoHyphens/>
                    <w:spacing w:before="120" w:after="120"/>
                    <w:ind w:left="372" w:hanging="360"/>
                    <w:rPr>
                      <w:lang w:val="ru-RU"/>
                    </w:rPr>
                  </w:pPr>
                  <w:r w:rsidRPr="0028332E">
                    <w:rPr>
                      <w:i/>
                      <w:lang w:val="ru-RU"/>
                    </w:rPr>
                    <w:t>Другие формы банковской гарантии, признанные закупающим органом.</w:t>
                  </w:r>
                </w:p>
              </w:tc>
            </w:tr>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4.3.</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jc w:val="both"/>
                    <w:rPr>
                      <w:lang w:val="ru-RU"/>
                    </w:rPr>
                  </w:pPr>
                  <w:r w:rsidRPr="0028332E">
                    <w:rPr>
                      <w:lang w:val="ru-RU"/>
                    </w:rPr>
                    <w:t xml:space="preserve">Гарантия оферты в размере: </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372"/>
                    </w:tabs>
                    <w:suppressAutoHyphens/>
                    <w:rPr>
                      <w:lang w:val="ru-RU"/>
                    </w:rPr>
                  </w:pPr>
                  <w:r w:rsidRPr="0028332E">
                    <w:rPr>
                      <w:b/>
                      <w:i/>
                      <w:lang w:val="ru-RU"/>
                    </w:rPr>
                    <w:t xml:space="preserve">________% </w:t>
                  </w:r>
                  <w:r w:rsidRPr="0028332E">
                    <w:rPr>
                      <w:i/>
                      <w:lang w:val="ru-RU"/>
                    </w:rPr>
                    <w:t>от стоимости оферты, без НДС.</w:t>
                  </w:r>
                </w:p>
              </w:tc>
            </w:tr>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lastRenderedPageBreak/>
                    <w:t>4.4.</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jc w:val="both"/>
                    <w:rPr>
                      <w:lang w:val="ru-RU"/>
                    </w:rPr>
                  </w:pPr>
                  <w:r w:rsidRPr="0028332E">
                    <w:rPr>
                      <w:lang w:val="ru-RU"/>
                    </w:rPr>
                    <w:t>Применяемая редакция Incoterms и коммерческих условий:</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372"/>
                    </w:tabs>
                    <w:suppressAutoHyphens/>
                    <w:spacing w:before="120" w:after="120"/>
                    <w:rPr>
                      <w:b/>
                      <w:i/>
                      <w:lang w:val="ru-RU"/>
                    </w:rPr>
                  </w:pPr>
                  <w:r w:rsidRPr="0028332E">
                    <w:rPr>
                      <w:b/>
                      <w:i/>
                      <w:lang w:val="ru-RU"/>
                    </w:rPr>
                    <w:t>_______ [применимая редакция]</w:t>
                  </w:r>
                </w:p>
              </w:tc>
            </w:tr>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4.5.</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jc w:val="both"/>
                    <w:rPr>
                      <w:lang w:val="ru-RU"/>
                    </w:rPr>
                  </w:pPr>
                  <w:r w:rsidRPr="0028332E">
                    <w:rPr>
                      <w:lang w:val="ru-RU"/>
                    </w:rPr>
                    <w:t>Срок оказания:</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372"/>
                    </w:tabs>
                    <w:suppressAutoHyphens/>
                    <w:rPr>
                      <w:b/>
                      <w:i/>
                      <w:lang w:val="ru-RU"/>
                    </w:rPr>
                  </w:pPr>
                </w:p>
              </w:tc>
            </w:tr>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4.6.</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rPr>
                      <w:lang w:val="ru-RU"/>
                    </w:rPr>
                  </w:pPr>
                  <w:r w:rsidRPr="0028332E">
                    <w:rPr>
                      <w:lang w:val="ru-RU"/>
                    </w:rPr>
                    <w:t>Место предоставления услуг:</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372"/>
                    </w:tabs>
                    <w:suppressAutoHyphens/>
                    <w:rPr>
                      <w:b/>
                      <w:i/>
                      <w:lang w:val="ru-RU"/>
                    </w:rPr>
                  </w:pPr>
                  <w:r w:rsidRPr="0028332E">
                    <w:rPr>
                      <w:b/>
                      <w:i/>
                      <w:lang w:val="ru-RU"/>
                    </w:rPr>
                    <w:t>[укажите]</w:t>
                  </w:r>
                </w:p>
              </w:tc>
            </w:tr>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4.7.</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right="-108"/>
                    <w:rPr>
                      <w:spacing w:val="-4"/>
                      <w:lang w:val="ru-RU"/>
                    </w:rPr>
                  </w:pPr>
                  <w:r w:rsidRPr="0028332E">
                    <w:rPr>
                      <w:spacing w:val="-4"/>
                      <w:lang w:val="ru-RU"/>
                    </w:rPr>
                    <w:t xml:space="preserve">Способы и условия  оплаты: </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372"/>
                    </w:tabs>
                    <w:suppressAutoHyphens/>
                    <w:rPr>
                      <w:i/>
                      <w:spacing w:val="-4"/>
                      <w:lang w:val="ru-RU"/>
                    </w:rPr>
                  </w:pPr>
                  <w:r w:rsidRPr="0028332E">
                    <w:rPr>
                      <w:b/>
                      <w:spacing w:val="-4"/>
                      <w:lang w:val="ru-RU"/>
                    </w:rPr>
                    <w:t>Оплата осуществляется посредством сисмемы e-фактурирования</w:t>
                  </w:r>
                </w:p>
                <w:p w:rsidR="0028332E" w:rsidRPr="0028332E" w:rsidRDefault="0028332E" w:rsidP="000542BE">
                  <w:pPr>
                    <w:tabs>
                      <w:tab w:val="left" w:pos="372"/>
                    </w:tabs>
                    <w:suppressAutoHyphens/>
                    <w:rPr>
                      <w:i/>
                      <w:spacing w:val="-4"/>
                      <w:lang w:val="ru-RU"/>
                    </w:rPr>
                  </w:pPr>
                  <w:r w:rsidRPr="0028332E">
                    <w:rPr>
                      <w:i/>
                      <w:spacing w:val="-4"/>
                      <w:lang w:val="ru-RU"/>
                    </w:rPr>
                    <w:t>[указываются условия оплаты экономическому оператору, предварительные выплаты, если применимо, включая срок оплаты]</w:t>
                  </w:r>
                </w:p>
              </w:tc>
            </w:tr>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4.8.</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right="-108"/>
                    <w:rPr>
                      <w:spacing w:val="-4"/>
                      <w:lang w:val="ru-RU"/>
                    </w:rPr>
                  </w:pPr>
                  <w:r w:rsidRPr="0028332E">
                    <w:rPr>
                      <w:lang w:val="ru-RU" w:eastAsia="ja-JP"/>
                    </w:rPr>
                    <w:t>Срок действия оферты:</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372"/>
                    </w:tabs>
                    <w:suppressAutoHyphens/>
                    <w:rPr>
                      <w:i/>
                      <w:spacing w:val="-4"/>
                      <w:lang w:val="ru-RU"/>
                    </w:rPr>
                  </w:pPr>
                  <w:r w:rsidRPr="0028332E">
                    <w:rPr>
                      <w:i/>
                      <w:spacing w:val="-4"/>
                      <w:lang w:val="ru-RU"/>
                    </w:rPr>
                    <w:t>[30 дней]</w:t>
                  </w:r>
                </w:p>
              </w:tc>
            </w:tr>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4.9.</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right="-108"/>
                    <w:rPr>
                      <w:lang w:val="ru-RU" w:eastAsia="ja-JP"/>
                    </w:rPr>
                  </w:pPr>
                  <w:r w:rsidRPr="0028332E">
                    <w:rPr>
                      <w:lang w:val="ru-RU" w:eastAsia="ja-JP"/>
                    </w:rPr>
                    <w:t>Оферты в иностранной валюте:</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372"/>
                    </w:tabs>
                    <w:suppressAutoHyphens/>
                    <w:rPr>
                      <w:i/>
                      <w:iCs/>
                      <w:lang w:val="ru-RU"/>
                    </w:rPr>
                  </w:pPr>
                  <w:r w:rsidRPr="0028332E">
                    <w:rPr>
                      <w:b/>
                      <w:i/>
                      <w:iCs/>
                      <w:lang w:val="ru-RU"/>
                    </w:rPr>
                    <w:t>[принимаются или не принимаются]</w:t>
                  </w:r>
                </w:p>
              </w:tc>
            </w:tr>
            <w:tr w:rsidR="0028332E" w:rsidRPr="0028332E" w:rsidTr="000542BE">
              <w:trPr>
                <w:trHeight w:val="600"/>
              </w:trPr>
              <w:tc>
                <w:tcPr>
                  <w:tcW w:w="9351" w:type="dxa"/>
                  <w:gridSpan w:val="5"/>
                  <w:vAlign w:val="center"/>
                </w:tcPr>
                <w:p w:rsidR="0028332E" w:rsidRPr="0028332E" w:rsidRDefault="0028332E" w:rsidP="000542BE">
                  <w:pPr>
                    <w:pStyle w:val="Heading2"/>
                    <w:keepNext w:val="0"/>
                    <w:keepLines w:val="0"/>
                    <w:numPr>
                      <w:ilvl w:val="0"/>
                      <w:numId w:val="23"/>
                    </w:numPr>
                    <w:tabs>
                      <w:tab w:val="left" w:pos="360"/>
                    </w:tabs>
                    <w:spacing w:before="0"/>
                    <w:jc w:val="center"/>
                    <w:rPr>
                      <w:color w:val="auto"/>
                      <w:sz w:val="24"/>
                      <w:szCs w:val="24"/>
                      <w:lang w:val="ru-RU"/>
                    </w:rPr>
                  </w:pPr>
                  <w:r w:rsidRPr="0028332E">
                    <w:rPr>
                      <w:color w:val="auto"/>
                      <w:sz w:val="24"/>
                      <w:szCs w:val="24"/>
                      <w:lang w:val="ru-RU"/>
                    </w:rPr>
                    <w:t xml:space="preserve">Подача и вскрытие оферт </w:t>
                  </w:r>
                </w:p>
              </w:tc>
            </w:tr>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5.1.</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right="-108"/>
                    <w:rPr>
                      <w:lang w:val="ru-RU" w:eastAsia="ja-JP"/>
                    </w:rPr>
                  </w:pPr>
                  <w:r w:rsidRPr="0028332E">
                    <w:rPr>
                      <w:lang w:val="ru-RU"/>
                    </w:rPr>
                    <w:t>Конверты должны содержать следующую дополнительную информацию:</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372"/>
                    </w:tabs>
                    <w:suppressAutoHyphens/>
                    <w:rPr>
                      <w:b/>
                      <w:i/>
                      <w:iCs/>
                      <w:lang w:val="ru-RU"/>
                    </w:rPr>
                  </w:pPr>
                  <w:r w:rsidRPr="0028332E">
                    <w:rPr>
                      <w:b/>
                      <w:i/>
                      <w:iCs/>
                      <w:lang w:val="ru-RU"/>
                    </w:rPr>
                    <w:t xml:space="preserve">Публичные торги </w:t>
                  </w:r>
                  <w:r w:rsidRPr="0028332E">
                    <w:rPr>
                      <w:i/>
                      <w:iCs/>
                      <w:lang w:val="ru-RU"/>
                    </w:rPr>
                    <w:t>№</w:t>
                  </w:r>
                  <w:r w:rsidRPr="0028332E">
                    <w:rPr>
                      <w:b/>
                      <w:i/>
                      <w:iCs/>
                      <w:lang w:val="ru-RU"/>
                    </w:rPr>
                    <w:t>______</w:t>
                  </w:r>
                </w:p>
                <w:p w:rsidR="0028332E" w:rsidRPr="0028332E" w:rsidRDefault="0028332E" w:rsidP="000542BE">
                  <w:pPr>
                    <w:tabs>
                      <w:tab w:val="left" w:pos="372"/>
                    </w:tabs>
                    <w:suppressAutoHyphens/>
                    <w:rPr>
                      <w:i/>
                      <w:iCs/>
                      <w:lang w:val="ru-RU"/>
                    </w:rPr>
                  </w:pPr>
                </w:p>
                <w:p w:rsidR="0028332E" w:rsidRPr="0028332E" w:rsidRDefault="0028332E" w:rsidP="000542BE">
                  <w:pPr>
                    <w:tabs>
                      <w:tab w:val="left" w:pos="372"/>
                    </w:tabs>
                    <w:suppressAutoHyphens/>
                    <w:rPr>
                      <w:i/>
                      <w:iCs/>
                      <w:lang w:val="ru-RU"/>
                    </w:rPr>
                  </w:pPr>
                  <w:r w:rsidRPr="0028332E">
                    <w:rPr>
                      <w:i/>
                      <w:iCs/>
                      <w:lang w:val="ru-RU"/>
                    </w:rPr>
                    <w:t xml:space="preserve">Для приобретения: </w:t>
                  </w:r>
                </w:p>
                <w:p w:rsidR="0028332E" w:rsidRPr="0028332E" w:rsidRDefault="0028332E" w:rsidP="000542BE">
                  <w:pPr>
                    <w:tabs>
                      <w:tab w:val="left" w:pos="372"/>
                    </w:tabs>
                    <w:suppressAutoHyphens/>
                    <w:rPr>
                      <w:i/>
                      <w:iCs/>
                      <w:lang w:val="ru-RU"/>
                    </w:rPr>
                  </w:pPr>
                </w:p>
                <w:p w:rsidR="0028332E" w:rsidRPr="0028332E" w:rsidRDefault="0028332E" w:rsidP="000542BE">
                  <w:pPr>
                    <w:tabs>
                      <w:tab w:val="left" w:pos="372"/>
                    </w:tabs>
                    <w:suppressAutoHyphens/>
                    <w:rPr>
                      <w:i/>
                      <w:iCs/>
                      <w:lang w:val="ru-RU"/>
                    </w:rPr>
                  </w:pPr>
                  <w:r w:rsidRPr="0028332E">
                    <w:rPr>
                      <w:i/>
                      <w:iCs/>
                      <w:lang w:val="ru-RU"/>
                    </w:rPr>
                    <w:t xml:space="preserve">Закупающий орган: </w:t>
                  </w:r>
                </w:p>
                <w:p w:rsidR="0028332E" w:rsidRPr="0028332E" w:rsidRDefault="0028332E" w:rsidP="000542BE">
                  <w:pPr>
                    <w:tabs>
                      <w:tab w:val="left" w:pos="372"/>
                    </w:tabs>
                    <w:suppressAutoHyphens/>
                    <w:rPr>
                      <w:i/>
                      <w:iCs/>
                      <w:lang w:val="ru-RU"/>
                    </w:rPr>
                  </w:pPr>
                </w:p>
                <w:p w:rsidR="0028332E" w:rsidRPr="0028332E" w:rsidRDefault="0028332E" w:rsidP="000542BE">
                  <w:pPr>
                    <w:tabs>
                      <w:tab w:val="left" w:pos="372"/>
                    </w:tabs>
                    <w:suppressAutoHyphens/>
                    <w:rPr>
                      <w:i/>
                      <w:iCs/>
                      <w:lang w:val="ru-RU"/>
                    </w:rPr>
                  </w:pPr>
                  <w:r w:rsidRPr="0028332E">
                    <w:rPr>
                      <w:i/>
                      <w:iCs/>
                      <w:lang w:val="ru-RU"/>
                    </w:rPr>
                    <w:t xml:space="preserve">Адрес закупающего органа: </w:t>
                  </w:r>
                </w:p>
                <w:p w:rsidR="0028332E" w:rsidRPr="0028332E" w:rsidRDefault="0028332E" w:rsidP="000542BE">
                  <w:pPr>
                    <w:tabs>
                      <w:tab w:val="left" w:pos="372"/>
                    </w:tabs>
                    <w:suppressAutoHyphens/>
                    <w:rPr>
                      <w:i/>
                      <w:iCs/>
                      <w:lang w:val="ru-RU"/>
                    </w:rPr>
                  </w:pPr>
                </w:p>
                <w:p w:rsidR="0028332E" w:rsidRPr="0028332E" w:rsidRDefault="0028332E" w:rsidP="000542BE">
                  <w:pPr>
                    <w:tabs>
                      <w:tab w:val="left" w:pos="372"/>
                    </w:tabs>
                    <w:suppressAutoHyphens/>
                    <w:rPr>
                      <w:iCs/>
                      <w:lang w:val="ru-RU"/>
                    </w:rPr>
                  </w:pPr>
                  <w:r w:rsidRPr="0028332E">
                    <w:rPr>
                      <w:i/>
                      <w:iCs/>
                      <w:lang w:val="ru-RU"/>
                    </w:rPr>
                    <w:t xml:space="preserve">Не открывать до: </w:t>
                  </w:r>
                </w:p>
              </w:tc>
            </w:tr>
            <w:tr w:rsidR="0028332E" w:rsidRPr="0028332E" w:rsidTr="000542BE">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right="-108"/>
                    <w:rPr>
                      <w:lang w:val="ru-RU"/>
                    </w:rPr>
                  </w:pPr>
                  <w:r w:rsidRPr="0028332E">
                    <w:rPr>
                      <w:lang w:val="ru-RU"/>
                    </w:rPr>
                    <w:t xml:space="preserve">Для </w:t>
                  </w:r>
                  <w:r w:rsidRPr="0028332E">
                    <w:rPr>
                      <w:b/>
                      <w:lang w:val="ru-RU"/>
                    </w:rPr>
                    <w:t>подачи оферт</w:t>
                  </w:r>
                  <w:r w:rsidRPr="0028332E">
                    <w:rPr>
                      <w:lang w:val="ru-RU"/>
                    </w:rPr>
                    <w:t xml:space="preserve"> оферент использует адрес закупающего органа /организатора процедуры:</w:t>
                  </w:r>
                </w:p>
              </w:tc>
              <w:tc>
                <w:tcPr>
                  <w:tcW w:w="1418" w:type="dxa"/>
                  <w:gridSpan w:val="2"/>
                  <w:tcBorders>
                    <w:top w:val="single" w:sz="4" w:space="0" w:color="auto"/>
                    <w:left w:val="single" w:sz="4" w:space="0" w:color="auto"/>
                  </w:tcBorders>
                  <w:vAlign w:val="center"/>
                </w:tcPr>
                <w:p w:rsidR="0028332E" w:rsidRPr="0028332E" w:rsidRDefault="0028332E" w:rsidP="000542BE">
                  <w:pPr>
                    <w:jc w:val="both"/>
                    <w:rPr>
                      <w:i/>
                      <w:lang w:val="ru-RU"/>
                    </w:rPr>
                  </w:pPr>
                  <w:r w:rsidRPr="0028332E">
                    <w:rPr>
                      <w:i/>
                      <w:lang w:val="ru-RU"/>
                    </w:rPr>
                    <w:t xml:space="preserve">Адрес: </w:t>
                  </w:r>
                </w:p>
              </w:tc>
              <w:tc>
                <w:tcPr>
                  <w:tcW w:w="4565" w:type="dxa"/>
                  <w:tcBorders>
                    <w:top w:val="single" w:sz="4" w:space="0" w:color="auto"/>
                    <w:right w:val="single" w:sz="4" w:space="0" w:color="auto"/>
                  </w:tcBorders>
                  <w:vAlign w:val="center"/>
                </w:tcPr>
                <w:p w:rsidR="0028332E" w:rsidRPr="0028332E" w:rsidRDefault="0028332E" w:rsidP="000542BE">
                  <w:pPr>
                    <w:pStyle w:val="BodyText"/>
                    <w:tabs>
                      <w:tab w:val="right" w:pos="4743"/>
                    </w:tabs>
                    <w:rPr>
                      <w:rFonts w:ascii="Times New Roman" w:hAnsi="Times New Roman"/>
                      <w:b/>
                      <w:i w:val="0"/>
                      <w:szCs w:val="24"/>
                    </w:rPr>
                  </w:pPr>
                </w:p>
              </w:tc>
            </w:tr>
            <w:tr w:rsidR="0028332E" w:rsidRPr="0028332E" w:rsidTr="000542BE">
              <w:trPr>
                <w:trHeight w:val="397"/>
              </w:trPr>
              <w:tc>
                <w:tcPr>
                  <w:tcW w:w="534" w:type="dxa"/>
                  <w:vMerge/>
                  <w:tcBorders>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2834" w:type="dxa"/>
                  <w:vMerge/>
                  <w:tcBorders>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szCs w:val="24"/>
                    </w:rPr>
                  </w:pPr>
                </w:p>
              </w:tc>
              <w:tc>
                <w:tcPr>
                  <w:tcW w:w="1418" w:type="dxa"/>
                  <w:gridSpan w:val="2"/>
                  <w:tcBorders>
                    <w:left w:val="single" w:sz="4" w:space="0" w:color="auto"/>
                  </w:tcBorders>
                  <w:vAlign w:val="center"/>
                </w:tcPr>
                <w:p w:rsidR="0028332E" w:rsidRPr="0028332E" w:rsidRDefault="0028332E" w:rsidP="000542BE">
                  <w:pPr>
                    <w:jc w:val="both"/>
                    <w:rPr>
                      <w:i/>
                      <w:lang w:val="ru-RU"/>
                    </w:rPr>
                  </w:pPr>
                  <w:r w:rsidRPr="0028332E">
                    <w:rPr>
                      <w:i/>
                      <w:lang w:val="ru-RU"/>
                    </w:rPr>
                    <w:t xml:space="preserve">Тел.: </w:t>
                  </w:r>
                  <w:r w:rsidRPr="0028332E">
                    <w:rPr>
                      <w:i/>
                      <w:lang w:val="ru-RU"/>
                    </w:rPr>
                    <w:tab/>
                  </w:r>
                </w:p>
              </w:tc>
              <w:tc>
                <w:tcPr>
                  <w:tcW w:w="4565" w:type="dxa"/>
                  <w:tcBorders>
                    <w:right w:val="single" w:sz="4" w:space="0" w:color="auto"/>
                  </w:tcBorders>
                  <w:vAlign w:val="center"/>
                </w:tcPr>
                <w:p w:rsidR="0028332E" w:rsidRPr="0028332E" w:rsidRDefault="0028332E" w:rsidP="000542BE">
                  <w:pPr>
                    <w:pStyle w:val="BodyText"/>
                    <w:tabs>
                      <w:tab w:val="right" w:pos="4743"/>
                    </w:tabs>
                    <w:rPr>
                      <w:rFonts w:ascii="Times New Roman" w:hAnsi="Times New Roman"/>
                      <w:b/>
                      <w:i w:val="0"/>
                      <w:szCs w:val="24"/>
                    </w:rPr>
                  </w:pPr>
                </w:p>
              </w:tc>
            </w:tr>
            <w:tr w:rsidR="0028332E" w:rsidRPr="0028332E" w:rsidTr="000542BE">
              <w:trPr>
                <w:trHeight w:val="397"/>
              </w:trPr>
              <w:tc>
                <w:tcPr>
                  <w:tcW w:w="534" w:type="dxa"/>
                  <w:vMerge/>
                  <w:tcBorders>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2834" w:type="dxa"/>
                  <w:vMerge/>
                  <w:tcBorders>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szCs w:val="24"/>
                    </w:rPr>
                  </w:pPr>
                </w:p>
              </w:tc>
              <w:tc>
                <w:tcPr>
                  <w:tcW w:w="1418" w:type="dxa"/>
                  <w:gridSpan w:val="2"/>
                  <w:tcBorders>
                    <w:left w:val="single" w:sz="4" w:space="0" w:color="auto"/>
                  </w:tcBorders>
                  <w:vAlign w:val="center"/>
                </w:tcPr>
                <w:p w:rsidR="0028332E" w:rsidRPr="0028332E" w:rsidRDefault="0028332E" w:rsidP="000542BE">
                  <w:pPr>
                    <w:tabs>
                      <w:tab w:val="right" w:pos="4743"/>
                    </w:tabs>
                    <w:jc w:val="both"/>
                    <w:rPr>
                      <w:i/>
                      <w:lang w:val="ru-RU"/>
                    </w:rPr>
                  </w:pPr>
                  <w:r w:rsidRPr="0028332E">
                    <w:rPr>
                      <w:i/>
                      <w:lang w:val="ru-RU"/>
                    </w:rPr>
                    <w:t xml:space="preserve">Факс: </w:t>
                  </w:r>
                </w:p>
              </w:tc>
              <w:tc>
                <w:tcPr>
                  <w:tcW w:w="4565" w:type="dxa"/>
                  <w:tcBorders>
                    <w:right w:val="single" w:sz="4" w:space="0" w:color="auto"/>
                  </w:tcBorders>
                  <w:vAlign w:val="center"/>
                </w:tcPr>
                <w:p w:rsidR="0028332E" w:rsidRPr="0028332E" w:rsidRDefault="0028332E" w:rsidP="000542BE">
                  <w:pPr>
                    <w:pStyle w:val="BodyText"/>
                    <w:tabs>
                      <w:tab w:val="right" w:pos="4743"/>
                    </w:tabs>
                    <w:rPr>
                      <w:rFonts w:ascii="Times New Roman" w:hAnsi="Times New Roman"/>
                      <w:b/>
                      <w:i w:val="0"/>
                      <w:szCs w:val="24"/>
                    </w:rPr>
                  </w:pPr>
                </w:p>
              </w:tc>
            </w:tr>
            <w:tr w:rsidR="0028332E" w:rsidRPr="0028332E" w:rsidTr="000542BE">
              <w:trPr>
                <w:trHeight w:val="397"/>
              </w:trPr>
              <w:tc>
                <w:tcPr>
                  <w:tcW w:w="534" w:type="dxa"/>
                  <w:vMerge/>
                  <w:tcBorders>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2834" w:type="dxa"/>
                  <w:vMerge/>
                  <w:tcBorders>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szCs w:val="24"/>
                    </w:rPr>
                  </w:pPr>
                </w:p>
              </w:tc>
              <w:tc>
                <w:tcPr>
                  <w:tcW w:w="1418" w:type="dxa"/>
                  <w:gridSpan w:val="2"/>
                  <w:tcBorders>
                    <w:left w:val="single" w:sz="4" w:space="0" w:color="auto"/>
                  </w:tcBorders>
                  <w:vAlign w:val="center"/>
                </w:tcPr>
                <w:p w:rsidR="0028332E" w:rsidRPr="0028332E" w:rsidRDefault="0028332E" w:rsidP="000542BE">
                  <w:pPr>
                    <w:tabs>
                      <w:tab w:val="right" w:pos="4743"/>
                    </w:tabs>
                    <w:jc w:val="both"/>
                    <w:rPr>
                      <w:i/>
                      <w:lang w:val="ru-RU"/>
                    </w:rPr>
                  </w:pPr>
                  <w:r w:rsidRPr="0028332E">
                    <w:rPr>
                      <w:i/>
                      <w:lang w:val="ru-RU"/>
                    </w:rPr>
                    <w:t xml:space="preserve">E-mail: </w:t>
                  </w:r>
                </w:p>
              </w:tc>
              <w:tc>
                <w:tcPr>
                  <w:tcW w:w="4565" w:type="dxa"/>
                  <w:tcBorders>
                    <w:right w:val="single" w:sz="4" w:space="0" w:color="auto"/>
                  </w:tcBorders>
                  <w:vAlign w:val="center"/>
                </w:tcPr>
                <w:p w:rsidR="0028332E" w:rsidRPr="0028332E" w:rsidRDefault="0028332E" w:rsidP="000542BE">
                  <w:pPr>
                    <w:pStyle w:val="BodyText"/>
                    <w:tabs>
                      <w:tab w:val="right" w:pos="4743"/>
                    </w:tabs>
                    <w:rPr>
                      <w:rFonts w:ascii="Times New Roman" w:hAnsi="Times New Roman"/>
                      <w:b/>
                      <w:i w:val="0"/>
                      <w:szCs w:val="24"/>
                    </w:rPr>
                  </w:pPr>
                </w:p>
              </w:tc>
            </w:tr>
            <w:tr w:rsidR="0028332E" w:rsidRPr="0028332E" w:rsidTr="000542BE">
              <w:trPr>
                <w:trHeight w:val="397"/>
              </w:trPr>
              <w:tc>
                <w:tcPr>
                  <w:tcW w:w="534" w:type="dxa"/>
                  <w:vMerge/>
                  <w:tcBorders>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2834" w:type="dxa"/>
                  <w:vMerge/>
                  <w:tcBorders>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szCs w:val="24"/>
                    </w:rPr>
                  </w:pPr>
                </w:p>
              </w:tc>
              <w:tc>
                <w:tcPr>
                  <w:tcW w:w="5983" w:type="dxa"/>
                  <w:gridSpan w:val="3"/>
                  <w:tcBorders>
                    <w:left w:val="single" w:sz="4" w:space="0" w:color="auto"/>
                    <w:right w:val="single" w:sz="4" w:space="0" w:color="auto"/>
                  </w:tcBorders>
                  <w:vAlign w:val="center"/>
                </w:tcPr>
                <w:p w:rsidR="0028332E" w:rsidRPr="0028332E" w:rsidRDefault="0028332E" w:rsidP="000542BE">
                  <w:pPr>
                    <w:tabs>
                      <w:tab w:val="left" w:pos="372"/>
                      <w:tab w:val="right" w:pos="7254"/>
                    </w:tabs>
                    <w:suppressAutoHyphens/>
                    <w:rPr>
                      <w:i/>
                      <w:iCs/>
                      <w:lang w:val="ru-RU"/>
                    </w:rPr>
                  </w:pPr>
                  <w:r w:rsidRPr="0028332E">
                    <w:rPr>
                      <w:i/>
                      <w:iCs/>
                      <w:lang w:val="ru-RU"/>
                    </w:rPr>
                    <w:t>Предельная дата для подачи оферт:</w:t>
                  </w:r>
                </w:p>
              </w:tc>
            </w:tr>
            <w:tr w:rsidR="0028332E" w:rsidRPr="0028332E" w:rsidTr="000542BE">
              <w:trPr>
                <w:trHeight w:val="397"/>
              </w:trPr>
              <w:tc>
                <w:tcPr>
                  <w:tcW w:w="534" w:type="dxa"/>
                  <w:vMerge/>
                  <w:tcBorders>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2834" w:type="dxa"/>
                  <w:vMerge/>
                  <w:tcBorders>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szCs w:val="24"/>
                    </w:rPr>
                  </w:pPr>
                </w:p>
              </w:tc>
              <w:tc>
                <w:tcPr>
                  <w:tcW w:w="1418" w:type="dxa"/>
                  <w:gridSpan w:val="2"/>
                  <w:tcBorders>
                    <w:left w:val="single" w:sz="4" w:space="0" w:color="auto"/>
                    <w:bottom w:val="single" w:sz="4" w:space="0" w:color="auto"/>
                  </w:tcBorders>
                  <w:vAlign w:val="center"/>
                </w:tcPr>
                <w:p w:rsidR="0028332E" w:rsidRPr="0028332E" w:rsidRDefault="0028332E" w:rsidP="000542BE">
                  <w:pPr>
                    <w:pStyle w:val="BodyText"/>
                    <w:rPr>
                      <w:rFonts w:ascii="Times New Roman" w:hAnsi="Times New Roman"/>
                      <w:i w:val="0"/>
                      <w:szCs w:val="24"/>
                    </w:rPr>
                  </w:pPr>
                  <w:r w:rsidRPr="0028332E">
                    <w:rPr>
                      <w:rFonts w:ascii="Times New Roman" w:hAnsi="Times New Roman"/>
                      <w:i w:val="0"/>
                      <w:szCs w:val="24"/>
                    </w:rPr>
                    <w:t>Дата, время:</w:t>
                  </w:r>
                </w:p>
              </w:tc>
              <w:tc>
                <w:tcPr>
                  <w:tcW w:w="4565" w:type="dxa"/>
                  <w:tcBorders>
                    <w:bottom w:val="single" w:sz="4" w:space="0" w:color="auto"/>
                    <w:right w:val="single" w:sz="4" w:space="0" w:color="auto"/>
                  </w:tcBorders>
                  <w:vAlign w:val="center"/>
                </w:tcPr>
                <w:p w:rsidR="0028332E" w:rsidRPr="0028332E" w:rsidRDefault="0028332E" w:rsidP="000542BE">
                  <w:pPr>
                    <w:pStyle w:val="BodyText"/>
                    <w:tabs>
                      <w:tab w:val="right" w:pos="4743"/>
                    </w:tabs>
                    <w:rPr>
                      <w:rFonts w:ascii="Times New Roman" w:hAnsi="Times New Roman"/>
                      <w:b/>
                      <w:i w:val="0"/>
                      <w:szCs w:val="24"/>
                    </w:rPr>
                  </w:pPr>
                </w:p>
              </w:tc>
            </w:tr>
            <w:tr w:rsidR="0028332E" w:rsidRPr="0028332E" w:rsidTr="000542BE">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spacing w:before="120" w:after="120"/>
                    <w:jc w:val="both"/>
                    <w:rPr>
                      <w:lang w:val="ru-RU"/>
                    </w:rPr>
                  </w:pPr>
                  <w:r w:rsidRPr="0028332E">
                    <w:rPr>
                      <w:b/>
                      <w:lang w:val="ru-RU"/>
                    </w:rPr>
                    <w:t>Вскрытие оферт</w:t>
                  </w:r>
                  <w:r w:rsidRPr="0028332E">
                    <w:rPr>
                      <w:lang w:val="ru-RU"/>
                    </w:rPr>
                    <w:t xml:space="preserve"> производится по адресу:</w:t>
                  </w:r>
                </w:p>
              </w:tc>
              <w:tc>
                <w:tcPr>
                  <w:tcW w:w="1418" w:type="dxa"/>
                  <w:gridSpan w:val="2"/>
                  <w:tcBorders>
                    <w:top w:val="single" w:sz="4" w:space="0" w:color="auto"/>
                    <w:left w:val="single" w:sz="4" w:space="0" w:color="auto"/>
                  </w:tcBorders>
                  <w:vAlign w:val="center"/>
                </w:tcPr>
                <w:p w:rsidR="0028332E" w:rsidRPr="0028332E" w:rsidRDefault="0028332E" w:rsidP="000542BE">
                  <w:pPr>
                    <w:jc w:val="both"/>
                    <w:rPr>
                      <w:i/>
                      <w:lang w:val="ru-RU"/>
                    </w:rPr>
                  </w:pPr>
                  <w:r w:rsidRPr="0028332E">
                    <w:rPr>
                      <w:i/>
                      <w:lang w:val="ru-RU"/>
                    </w:rPr>
                    <w:t xml:space="preserve">Адрес: </w:t>
                  </w:r>
                </w:p>
              </w:tc>
              <w:tc>
                <w:tcPr>
                  <w:tcW w:w="4565" w:type="dxa"/>
                  <w:tcBorders>
                    <w:top w:val="single" w:sz="4" w:space="0" w:color="auto"/>
                    <w:right w:val="single" w:sz="4" w:space="0" w:color="auto"/>
                  </w:tcBorders>
                  <w:vAlign w:val="center"/>
                </w:tcPr>
                <w:p w:rsidR="0028332E" w:rsidRPr="0028332E" w:rsidRDefault="0028332E" w:rsidP="000542BE">
                  <w:pPr>
                    <w:pStyle w:val="BodyText"/>
                    <w:tabs>
                      <w:tab w:val="right" w:pos="4743"/>
                    </w:tabs>
                    <w:rPr>
                      <w:rFonts w:ascii="Times New Roman" w:hAnsi="Times New Roman"/>
                      <w:b/>
                      <w:i w:val="0"/>
                      <w:szCs w:val="24"/>
                    </w:rPr>
                  </w:pPr>
                </w:p>
              </w:tc>
            </w:tr>
            <w:tr w:rsidR="0028332E" w:rsidRPr="0028332E" w:rsidTr="000542BE">
              <w:trPr>
                <w:trHeight w:val="397"/>
              </w:trPr>
              <w:tc>
                <w:tcPr>
                  <w:tcW w:w="534" w:type="dxa"/>
                  <w:vMerge/>
                  <w:tcBorders>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2834" w:type="dxa"/>
                  <w:vMerge/>
                  <w:tcBorders>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szCs w:val="24"/>
                    </w:rPr>
                  </w:pPr>
                </w:p>
              </w:tc>
              <w:tc>
                <w:tcPr>
                  <w:tcW w:w="1418" w:type="dxa"/>
                  <w:gridSpan w:val="2"/>
                  <w:tcBorders>
                    <w:left w:val="single" w:sz="4" w:space="0" w:color="auto"/>
                  </w:tcBorders>
                  <w:vAlign w:val="center"/>
                </w:tcPr>
                <w:p w:rsidR="0028332E" w:rsidRPr="0028332E" w:rsidRDefault="0028332E" w:rsidP="000542BE">
                  <w:pPr>
                    <w:jc w:val="both"/>
                    <w:rPr>
                      <w:i/>
                      <w:lang w:val="ru-RU"/>
                    </w:rPr>
                  </w:pPr>
                  <w:r w:rsidRPr="0028332E">
                    <w:rPr>
                      <w:i/>
                      <w:lang w:val="ru-RU"/>
                    </w:rPr>
                    <w:t xml:space="preserve">Тел.: </w:t>
                  </w:r>
                  <w:r w:rsidRPr="0028332E">
                    <w:rPr>
                      <w:i/>
                      <w:lang w:val="ru-RU"/>
                    </w:rPr>
                    <w:tab/>
                  </w:r>
                </w:p>
              </w:tc>
              <w:tc>
                <w:tcPr>
                  <w:tcW w:w="4565" w:type="dxa"/>
                  <w:tcBorders>
                    <w:right w:val="single" w:sz="4" w:space="0" w:color="auto"/>
                  </w:tcBorders>
                  <w:vAlign w:val="center"/>
                </w:tcPr>
                <w:p w:rsidR="0028332E" w:rsidRPr="0028332E" w:rsidRDefault="0028332E" w:rsidP="000542BE">
                  <w:pPr>
                    <w:pStyle w:val="BodyText"/>
                    <w:tabs>
                      <w:tab w:val="right" w:pos="4743"/>
                    </w:tabs>
                    <w:rPr>
                      <w:rFonts w:ascii="Times New Roman" w:hAnsi="Times New Roman"/>
                      <w:b/>
                      <w:i w:val="0"/>
                      <w:szCs w:val="24"/>
                    </w:rPr>
                  </w:pPr>
                </w:p>
              </w:tc>
            </w:tr>
            <w:tr w:rsidR="0028332E" w:rsidRPr="0028332E" w:rsidTr="000542BE">
              <w:trPr>
                <w:trHeight w:val="397"/>
              </w:trPr>
              <w:tc>
                <w:tcPr>
                  <w:tcW w:w="534" w:type="dxa"/>
                  <w:vMerge/>
                  <w:tcBorders>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2834" w:type="dxa"/>
                  <w:vMerge/>
                  <w:tcBorders>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szCs w:val="24"/>
                    </w:rPr>
                  </w:pPr>
                </w:p>
              </w:tc>
              <w:tc>
                <w:tcPr>
                  <w:tcW w:w="1418" w:type="dxa"/>
                  <w:gridSpan w:val="2"/>
                  <w:tcBorders>
                    <w:left w:val="single" w:sz="4" w:space="0" w:color="auto"/>
                    <w:bottom w:val="single" w:sz="4" w:space="0" w:color="auto"/>
                  </w:tcBorders>
                  <w:vAlign w:val="center"/>
                </w:tcPr>
                <w:p w:rsidR="0028332E" w:rsidRPr="0028332E" w:rsidRDefault="0028332E" w:rsidP="000542BE">
                  <w:pPr>
                    <w:pStyle w:val="BodyText"/>
                    <w:rPr>
                      <w:rFonts w:ascii="Times New Roman" w:hAnsi="Times New Roman"/>
                      <w:i w:val="0"/>
                      <w:szCs w:val="24"/>
                    </w:rPr>
                  </w:pPr>
                  <w:r w:rsidRPr="0028332E">
                    <w:rPr>
                      <w:rFonts w:ascii="Times New Roman" w:hAnsi="Times New Roman"/>
                      <w:i w:val="0"/>
                      <w:szCs w:val="24"/>
                    </w:rPr>
                    <w:t>Дата, время:</w:t>
                  </w:r>
                </w:p>
              </w:tc>
              <w:tc>
                <w:tcPr>
                  <w:tcW w:w="4565" w:type="dxa"/>
                  <w:tcBorders>
                    <w:bottom w:val="single" w:sz="4" w:space="0" w:color="auto"/>
                    <w:right w:val="single" w:sz="4" w:space="0" w:color="auto"/>
                  </w:tcBorders>
                  <w:vAlign w:val="center"/>
                </w:tcPr>
                <w:p w:rsidR="0028332E" w:rsidRPr="0028332E" w:rsidRDefault="0028332E" w:rsidP="000542BE">
                  <w:pPr>
                    <w:pStyle w:val="BodyText"/>
                    <w:tabs>
                      <w:tab w:val="right" w:pos="4743"/>
                    </w:tabs>
                    <w:rPr>
                      <w:rFonts w:ascii="Times New Roman" w:hAnsi="Times New Roman"/>
                      <w:b/>
                      <w:i w:val="0"/>
                      <w:szCs w:val="24"/>
                    </w:rPr>
                  </w:pPr>
                </w:p>
              </w:tc>
            </w:tr>
            <w:tr w:rsidR="0028332E" w:rsidRPr="0028332E" w:rsidTr="000542BE">
              <w:trPr>
                <w:trHeight w:val="397"/>
              </w:trPr>
              <w:tc>
                <w:tcPr>
                  <w:tcW w:w="534" w:type="dxa"/>
                  <w:tcBorders>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5.4.</w:t>
                  </w:r>
                </w:p>
              </w:tc>
              <w:tc>
                <w:tcPr>
                  <w:tcW w:w="2834" w:type="dxa"/>
                  <w:tcBorders>
                    <w:left w:val="single" w:sz="4" w:space="0" w:color="auto"/>
                    <w:bottom w:val="single" w:sz="4" w:space="0" w:color="auto"/>
                    <w:right w:val="single" w:sz="4" w:space="0" w:color="auto"/>
                  </w:tcBorders>
                  <w:vAlign w:val="center"/>
                </w:tcPr>
                <w:p w:rsidR="0028332E" w:rsidRPr="0028332E" w:rsidRDefault="0028332E" w:rsidP="000542BE">
                  <w:pPr>
                    <w:pStyle w:val="BodyText"/>
                    <w:rPr>
                      <w:rFonts w:ascii="Times New Roman" w:hAnsi="Times New Roman"/>
                      <w:szCs w:val="24"/>
                    </w:rPr>
                  </w:pPr>
                  <w:r w:rsidRPr="0028332E">
                    <w:rPr>
                      <w:rFonts w:ascii="Times New Roman" w:hAnsi="Times New Roman"/>
                      <w:szCs w:val="24"/>
                    </w:rPr>
                    <w:t>Лица, уполномоченные присутствовать при вскрытии оферт</w:t>
                  </w:r>
                </w:p>
              </w:tc>
              <w:tc>
                <w:tcPr>
                  <w:tcW w:w="284" w:type="dxa"/>
                  <w:tcBorders>
                    <w:left w:val="single" w:sz="4" w:space="0" w:color="auto"/>
                    <w:bottom w:val="single" w:sz="4" w:space="0" w:color="auto"/>
                  </w:tcBorders>
                  <w:vAlign w:val="center"/>
                </w:tcPr>
                <w:p w:rsidR="0028332E" w:rsidRPr="0028332E" w:rsidRDefault="0028332E" w:rsidP="000542BE">
                  <w:pPr>
                    <w:pStyle w:val="BodyText"/>
                    <w:rPr>
                      <w:rFonts w:ascii="Times New Roman" w:hAnsi="Times New Roman"/>
                      <w:i w:val="0"/>
                      <w:szCs w:val="24"/>
                    </w:rPr>
                  </w:pPr>
                </w:p>
              </w:tc>
              <w:tc>
                <w:tcPr>
                  <w:tcW w:w="5699" w:type="dxa"/>
                  <w:gridSpan w:val="2"/>
                  <w:tcBorders>
                    <w:bottom w:val="single" w:sz="4" w:space="0" w:color="auto"/>
                    <w:right w:val="single" w:sz="4" w:space="0" w:color="auto"/>
                  </w:tcBorders>
                  <w:vAlign w:val="center"/>
                </w:tcPr>
                <w:p w:rsidR="0028332E" w:rsidRPr="0028332E" w:rsidRDefault="0028332E" w:rsidP="000542BE">
                  <w:pPr>
                    <w:rPr>
                      <w:lang w:val="ru-RU"/>
                    </w:rPr>
                  </w:pPr>
                  <w:r w:rsidRPr="0028332E">
                    <w:rPr>
                      <w:lang w:val="ru-RU"/>
                    </w:rPr>
                    <w:t>Любое лицо уполномочено участвовать во вскрытии оферт.</w:t>
                  </w:r>
                </w:p>
              </w:tc>
            </w:tr>
            <w:tr w:rsidR="0028332E" w:rsidRPr="0028332E" w:rsidTr="000542BE">
              <w:trPr>
                <w:trHeight w:val="600"/>
              </w:trPr>
              <w:tc>
                <w:tcPr>
                  <w:tcW w:w="9351" w:type="dxa"/>
                  <w:gridSpan w:val="5"/>
                  <w:tcBorders>
                    <w:bottom w:val="single" w:sz="4" w:space="0" w:color="auto"/>
                  </w:tcBorders>
                  <w:vAlign w:val="center"/>
                </w:tcPr>
                <w:p w:rsidR="0028332E" w:rsidRPr="0028332E" w:rsidRDefault="0028332E" w:rsidP="000542BE">
                  <w:pPr>
                    <w:pStyle w:val="Heading2"/>
                    <w:keepNext w:val="0"/>
                    <w:keepLines w:val="0"/>
                    <w:numPr>
                      <w:ilvl w:val="0"/>
                      <w:numId w:val="23"/>
                    </w:numPr>
                    <w:tabs>
                      <w:tab w:val="left" w:pos="360"/>
                    </w:tabs>
                    <w:spacing w:before="0"/>
                    <w:jc w:val="center"/>
                    <w:rPr>
                      <w:color w:val="auto"/>
                      <w:sz w:val="24"/>
                      <w:szCs w:val="24"/>
                      <w:lang w:val="ru-RU"/>
                    </w:rPr>
                  </w:pPr>
                  <w:r w:rsidRPr="0028332E">
                    <w:rPr>
                      <w:color w:val="auto"/>
                      <w:sz w:val="24"/>
                      <w:szCs w:val="24"/>
                      <w:lang w:val="ru-RU"/>
                    </w:rPr>
                    <w:t>Оценка и сопоставление оферт</w:t>
                  </w:r>
                </w:p>
              </w:tc>
            </w:tr>
            <w:tr w:rsidR="0028332E" w:rsidRPr="0028332E" w:rsidTr="000542BE">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6.1.</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lang w:val="en-US"/>
                    </w:rPr>
                  </w:pPr>
                  <w:r w:rsidRPr="0028332E">
                    <w:rPr>
                      <w:lang w:val="en-US"/>
                    </w:rPr>
                    <w:t xml:space="preserve">Preţurileofertelordepuseîndiferitevalutevor fi convertiteîn: </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b/>
                      <w:i/>
                      <w:lang w:val="ru-RU"/>
                    </w:rPr>
                  </w:pPr>
                  <w:r w:rsidRPr="0028332E">
                    <w:rPr>
                      <w:b/>
                      <w:i/>
                      <w:lang w:val="ru-RU"/>
                    </w:rPr>
                    <w:t>[lei MD]</w:t>
                  </w:r>
                </w:p>
              </w:tc>
            </w:tr>
            <w:tr w:rsidR="0028332E" w:rsidRPr="0028332E" w:rsidTr="000542BE">
              <w:trPr>
                <w:trHeight w:val="600"/>
              </w:trPr>
              <w:tc>
                <w:tcPr>
                  <w:tcW w:w="534" w:type="dxa"/>
                  <w:vMerge/>
                  <w:tcBorders>
                    <w:top w:val="single" w:sz="4" w:space="0" w:color="auto"/>
                    <w:left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lang w:val="en-US"/>
                    </w:rPr>
                  </w:pPr>
                  <w:r w:rsidRPr="0028332E">
                    <w:rPr>
                      <w:lang w:val="en-US"/>
                    </w:rPr>
                    <w:t xml:space="preserve">Sursaratei de schimbînscopulconvertirii: </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r w:rsidRPr="0028332E">
                    <w:rPr>
                      <w:b/>
                      <w:i/>
                      <w:lang w:val="ru-RU"/>
                    </w:rPr>
                    <w:t>[sursarateideschimb]</w:t>
                  </w:r>
                </w:p>
              </w:tc>
            </w:tr>
            <w:tr w:rsidR="0028332E" w:rsidRPr="0028332E" w:rsidTr="000542BE">
              <w:trPr>
                <w:trHeight w:val="600"/>
              </w:trPr>
              <w:tc>
                <w:tcPr>
                  <w:tcW w:w="534" w:type="dxa"/>
                  <w:vMerge/>
                  <w:tcBorders>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lang w:val="en-US"/>
                    </w:rPr>
                  </w:pPr>
                  <w:r w:rsidRPr="0028332E">
                    <w:rPr>
                      <w:lang w:val="en-US"/>
                    </w:rPr>
                    <w:t xml:space="preserve">Data pentru rata de schimbaplicabilăva fi: </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iCs/>
                      <w:lang w:val="ru-RU"/>
                    </w:rPr>
                  </w:pPr>
                  <w:r w:rsidRPr="0028332E">
                    <w:rPr>
                      <w:b/>
                      <w:i/>
                      <w:iCs/>
                      <w:lang w:val="ru-RU"/>
                    </w:rPr>
                    <w:t>[datarateideschimb]</w:t>
                  </w:r>
                </w:p>
              </w:tc>
            </w:tr>
            <w:tr w:rsidR="0028332E" w:rsidRPr="0028332E" w:rsidTr="000542BE">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6.2.</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lang w:val="ru-RU"/>
                    </w:rPr>
                  </w:pPr>
                  <w:r w:rsidRPr="0028332E">
                    <w:rPr>
                      <w:lang w:val="ru-RU"/>
                    </w:rPr>
                    <w:t>Способ осуществления оценки:</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b/>
                      <w:i/>
                      <w:iCs/>
                      <w:lang w:val="ru-RU"/>
                    </w:rPr>
                  </w:pPr>
                  <w:r w:rsidRPr="0028332E">
                    <w:rPr>
                      <w:b/>
                      <w:i/>
                      <w:iCs/>
                      <w:lang w:val="ru-RU"/>
                    </w:rPr>
                    <w:t>Оценка осуществляется: [укажите: по позициям или, в случаях, аргументированных в подтверждающей заметке, по лотам или по всему списку, если такой способ оценки необходим для нормального исполнения будущего договора, и только если позиции, включенные в лот, являются взаимосвязанными].</w:t>
                  </w:r>
                </w:p>
              </w:tc>
            </w:tr>
            <w:tr w:rsidR="0028332E" w:rsidRPr="0028332E" w:rsidTr="000542BE">
              <w:trPr>
                <w:trHeight w:val="1731"/>
              </w:trPr>
              <w:tc>
                <w:tcPr>
                  <w:tcW w:w="534" w:type="dxa"/>
                  <w:tcBorders>
                    <w:top w:val="single" w:sz="4" w:space="0" w:color="auto"/>
                    <w:left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6.3.</w:t>
                  </w:r>
                </w:p>
                <w:p w:rsidR="0028332E" w:rsidRPr="0028332E" w:rsidRDefault="0028332E" w:rsidP="000542BE">
                  <w:pPr>
                    <w:ind w:left="-120" w:right="-108"/>
                    <w:jc w:val="center"/>
                    <w:rPr>
                      <w:spacing w:val="-4"/>
                      <w:lang w:val="ru-RU"/>
                    </w:rPr>
                  </w:pPr>
                </w:p>
              </w:tc>
              <w:tc>
                <w:tcPr>
                  <w:tcW w:w="2834" w:type="dxa"/>
                  <w:tcBorders>
                    <w:top w:val="single" w:sz="4" w:space="0" w:color="auto"/>
                    <w:left w:val="single" w:sz="4" w:space="0" w:color="auto"/>
                    <w:right w:val="single" w:sz="4" w:space="0" w:color="auto"/>
                  </w:tcBorders>
                  <w:vAlign w:val="center"/>
                </w:tcPr>
                <w:p w:rsidR="0028332E" w:rsidRPr="0028332E" w:rsidRDefault="0028332E" w:rsidP="000542BE">
                  <w:pPr>
                    <w:rPr>
                      <w:lang w:val="ru-RU"/>
                    </w:rPr>
                  </w:pPr>
                  <w:r w:rsidRPr="0028332E">
                    <w:rPr>
                      <w:lang w:val="ru-RU"/>
                    </w:rPr>
                    <w:t>Факторы оценки:</w:t>
                  </w:r>
                </w:p>
              </w:tc>
              <w:tc>
                <w:tcPr>
                  <w:tcW w:w="5983" w:type="dxa"/>
                  <w:gridSpan w:val="3"/>
                  <w:tcBorders>
                    <w:top w:val="single" w:sz="4" w:space="0" w:color="auto"/>
                    <w:left w:val="single" w:sz="4" w:space="0" w:color="auto"/>
                    <w:right w:val="single" w:sz="4" w:space="0" w:color="auto"/>
                  </w:tcBorders>
                  <w:vAlign w:val="center"/>
                </w:tcPr>
                <w:p w:rsidR="0028332E" w:rsidRPr="0028332E" w:rsidRDefault="0028332E" w:rsidP="000542BE">
                  <w:pPr>
                    <w:tabs>
                      <w:tab w:val="right" w:pos="4743"/>
                    </w:tabs>
                    <w:jc w:val="both"/>
                    <w:rPr>
                      <w:b/>
                      <w:i/>
                      <w:iCs/>
                      <w:lang w:val="ru-RU"/>
                    </w:rPr>
                  </w:pPr>
                  <w:r w:rsidRPr="0028332E">
                    <w:rPr>
                      <w:b/>
                      <w:i/>
                      <w:iCs/>
                      <w:lang w:val="ru-RU"/>
                    </w:rPr>
                    <w:t>[в случае применения критерия оценки Экономически наиболее выгодная оферта, указываются факторы оценки с долей для каждого фактора (сумма долей для всех факторов оценки не должна превышать 100%) и формула расчета пунктов по каждому фактору, а, в противном случае, указывается «не применяется»].</w:t>
                  </w:r>
                </w:p>
              </w:tc>
            </w:tr>
            <w:tr w:rsidR="0028332E" w:rsidRPr="0028332E" w:rsidTr="000542BE">
              <w:trPr>
                <w:trHeight w:val="600"/>
              </w:trPr>
              <w:tc>
                <w:tcPr>
                  <w:tcW w:w="9351" w:type="dxa"/>
                  <w:gridSpan w:val="5"/>
                  <w:tcBorders>
                    <w:top w:val="single" w:sz="4" w:space="0" w:color="auto"/>
                  </w:tcBorders>
                  <w:vAlign w:val="center"/>
                </w:tcPr>
                <w:p w:rsidR="0028332E" w:rsidRPr="0028332E" w:rsidRDefault="0028332E" w:rsidP="000542BE">
                  <w:pPr>
                    <w:pStyle w:val="Heading2"/>
                    <w:keepNext w:val="0"/>
                    <w:keepLines w:val="0"/>
                    <w:numPr>
                      <w:ilvl w:val="0"/>
                      <w:numId w:val="23"/>
                    </w:numPr>
                    <w:tabs>
                      <w:tab w:val="left" w:pos="360"/>
                    </w:tabs>
                    <w:spacing w:before="0"/>
                    <w:jc w:val="center"/>
                    <w:rPr>
                      <w:color w:val="auto"/>
                      <w:sz w:val="24"/>
                      <w:szCs w:val="24"/>
                      <w:lang w:val="ru-RU"/>
                    </w:rPr>
                  </w:pPr>
                  <w:r w:rsidRPr="0028332E">
                    <w:rPr>
                      <w:color w:val="auto"/>
                      <w:sz w:val="24"/>
                      <w:szCs w:val="24"/>
                      <w:lang w:val="ru-RU"/>
                    </w:rPr>
                    <w:t xml:space="preserve">Присуждение договора </w:t>
                  </w:r>
                </w:p>
              </w:tc>
            </w:tr>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7.1.</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lang w:val="ru-RU"/>
                    </w:rPr>
                  </w:pPr>
                  <w:r w:rsidRPr="0028332E">
                    <w:rPr>
                      <w:lang w:val="ru-RU"/>
                    </w:rPr>
                    <w:t>Критерий оценки, применяемый для присуждения договора</w:t>
                  </w:r>
                  <w:r w:rsidRPr="0028332E">
                    <w:rPr>
                      <w:bCs/>
                      <w:lang w:val="ru-RU" w:eastAsia="zh-TW"/>
                    </w:rPr>
                    <w:t>:</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b/>
                      <w:lang w:val="ru-RU"/>
                    </w:rPr>
                  </w:pPr>
                  <w:r w:rsidRPr="0028332E">
                    <w:rPr>
                      <w:b/>
                      <w:lang w:val="ru-RU"/>
                    </w:rPr>
                    <w:t xml:space="preserve">Применяется критерий оценки: </w:t>
                  </w:r>
                </w:p>
                <w:p w:rsidR="0028332E" w:rsidRPr="0028332E" w:rsidRDefault="0028332E" w:rsidP="000542BE">
                  <w:pPr>
                    <w:tabs>
                      <w:tab w:val="right" w:pos="4743"/>
                    </w:tabs>
                    <w:jc w:val="both"/>
                    <w:rPr>
                      <w:b/>
                      <w:i/>
                      <w:lang w:val="ru-RU"/>
                    </w:rPr>
                  </w:pPr>
                  <w:r w:rsidRPr="0028332E">
                    <w:rPr>
                      <w:b/>
                      <w:i/>
                      <w:lang w:val="ru-RU"/>
                    </w:rPr>
                    <w:t>[Самая низкая цена или Экономически наиболее выгодная оферта]</w:t>
                  </w:r>
                </w:p>
                <w:p w:rsidR="0028332E" w:rsidRPr="0028332E" w:rsidRDefault="0028332E" w:rsidP="000542BE">
                  <w:pPr>
                    <w:tabs>
                      <w:tab w:val="right" w:pos="4743"/>
                    </w:tabs>
                    <w:jc w:val="both"/>
                    <w:rPr>
                      <w:b/>
                      <w:i/>
                      <w:iCs/>
                      <w:lang w:val="ru-RU"/>
                    </w:rPr>
                  </w:pPr>
                  <w:r w:rsidRPr="0028332E">
                    <w:rPr>
                      <w:b/>
                      <w:i/>
                      <w:lang w:val="ru-RU"/>
                    </w:rPr>
                    <w:t>[по позициям или по лотам]</w:t>
                  </w:r>
                </w:p>
              </w:tc>
            </w:tr>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7.2.</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i"/>
                    <w:tabs>
                      <w:tab w:val="right" w:pos="7254"/>
                    </w:tabs>
                    <w:suppressAutoHyphens w:val="0"/>
                    <w:jc w:val="left"/>
                    <w:rPr>
                      <w:rFonts w:ascii="Times New Roman" w:hAnsi="Times New Roman"/>
                      <w:szCs w:val="24"/>
                      <w:lang w:val="ru-RU"/>
                    </w:rPr>
                  </w:pPr>
                  <w:r w:rsidRPr="0028332E">
                    <w:rPr>
                      <w:rFonts w:ascii="Times New Roman" w:hAnsi="Times New Roman"/>
                      <w:szCs w:val="24"/>
                      <w:lang w:val="ru-RU"/>
                    </w:rPr>
                    <w:t>Сумма Гарантии добросовестного исполнения (устанавливается в процентах от стоимости присужденного договора):</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r w:rsidRPr="0028332E">
                    <w:rPr>
                      <w:b/>
                      <w:i/>
                      <w:lang w:val="ru-RU"/>
                    </w:rPr>
                    <w:t>_____%</w:t>
                  </w:r>
                </w:p>
              </w:tc>
            </w:tr>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7.3.</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540"/>
                    </w:tabs>
                    <w:suppressAutoHyphens/>
                    <w:spacing w:before="120" w:after="120"/>
                    <w:rPr>
                      <w:lang w:val="ru-RU"/>
                    </w:rPr>
                  </w:pPr>
                  <w:r w:rsidRPr="0028332E">
                    <w:rPr>
                      <w:lang w:val="ru-RU"/>
                    </w:rPr>
                    <w:t>Гарантия добросовестного исполнения договора:</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372"/>
                    </w:tabs>
                    <w:suppressAutoHyphens/>
                    <w:spacing w:before="120" w:after="120"/>
                    <w:rPr>
                      <w:b/>
                      <w:i/>
                      <w:lang w:val="ru-RU"/>
                    </w:rPr>
                  </w:pPr>
                  <w:r w:rsidRPr="0028332E">
                    <w:rPr>
                      <w:b/>
                      <w:i/>
                      <w:lang w:val="ru-RU"/>
                    </w:rPr>
                    <w:t>[форма гарантии добросовестного исполнения a/b/c]</w:t>
                  </w:r>
                </w:p>
                <w:p w:rsidR="0028332E" w:rsidRPr="0028332E" w:rsidRDefault="0028332E" w:rsidP="000542BE">
                  <w:pPr>
                    <w:numPr>
                      <w:ilvl w:val="0"/>
                      <w:numId w:val="26"/>
                    </w:numPr>
                    <w:tabs>
                      <w:tab w:val="left" w:pos="372"/>
                    </w:tabs>
                    <w:suppressAutoHyphens/>
                    <w:spacing w:before="120" w:after="120"/>
                    <w:ind w:left="372" w:firstLine="34"/>
                    <w:rPr>
                      <w:i/>
                      <w:lang w:val="ru-RU"/>
                    </w:rPr>
                  </w:pPr>
                  <w:r w:rsidRPr="0028332E">
                    <w:rPr>
                      <w:i/>
                      <w:lang w:val="ru-RU"/>
                    </w:rPr>
                    <w:t>Гарантия добросовестного исполнения (выданная коммерческим банком) согласно формуляру F.3.6 или</w:t>
                  </w:r>
                </w:p>
                <w:p w:rsidR="0028332E" w:rsidRPr="0028332E" w:rsidRDefault="0028332E" w:rsidP="000542BE">
                  <w:pPr>
                    <w:numPr>
                      <w:ilvl w:val="0"/>
                      <w:numId w:val="26"/>
                    </w:numPr>
                    <w:tabs>
                      <w:tab w:val="left" w:pos="372"/>
                    </w:tabs>
                    <w:suppressAutoHyphens/>
                    <w:spacing w:before="120" w:after="120"/>
                    <w:ind w:left="372" w:hanging="360"/>
                    <w:rPr>
                      <w:i/>
                      <w:lang w:val="ru-RU"/>
                    </w:rPr>
                  </w:pPr>
                  <w:r w:rsidRPr="0028332E">
                    <w:rPr>
                      <w:i/>
                      <w:lang w:val="ru-RU"/>
                    </w:rPr>
                    <w:t>Гарантия добросовестного исполнения посредством перечисления на счет закупающего органа согласно следующим банковским реквизитам:</w:t>
                  </w:r>
                </w:p>
                <w:p w:rsidR="0028332E" w:rsidRPr="0028332E" w:rsidRDefault="0028332E" w:rsidP="000542BE">
                  <w:pPr>
                    <w:spacing w:after="120"/>
                    <w:ind w:left="599"/>
                    <w:rPr>
                      <w:i/>
                      <w:lang w:val="ru-RU"/>
                    </w:rPr>
                  </w:pPr>
                  <w:r w:rsidRPr="0028332E">
                    <w:rPr>
                      <w:i/>
                      <w:lang w:val="ru-RU"/>
                    </w:rPr>
                    <w:t>Бенефициар платежа:</w:t>
                  </w:r>
                </w:p>
                <w:p w:rsidR="0028332E" w:rsidRPr="0028332E" w:rsidRDefault="0028332E" w:rsidP="000542BE">
                  <w:pPr>
                    <w:spacing w:after="120"/>
                    <w:ind w:left="599"/>
                    <w:rPr>
                      <w:i/>
                      <w:lang w:val="ru-RU"/>
                    </w:rPr>
                  </w:pPr>
                  <w:r w:rsidRPr="0028332E">
                    <w:rPr>
                      <w:i/>
                      <w:lang w:val="ru-RU"/>
                    </w:rPr>
                    <w:t>Наименование Банка:</w:t>
                  </w:r>
                </w:p>
                <w:p w:rsidR="0028332E" w:rsidRPr="0028332E" w:rsidRDefault="0028332E" w:rsidP="000542BE">
                  <w:pPr>
                    <w:spacing w:after="120"/>
                    <w:ind w:left="599"/>
                    <w:rPr>
                      <w:i/>
                      <w:lang w:val="ru-RU"/>
                    </w:rPr>
                  </w:pPr>
                  <w:r w:rsidRPr="0028332E">
                    <w:rPr>
                      <w:i/>
                      <w:lang w:val="ru-RU"/>
                    </w:rPr>
                    <w:t>Фискальный Код:</w:t>
                  </w:r>
                </w:p>
                <w:p w:rsidR="0028332E" w:rsidRPr="0028332E" w:rsidRDefault="0028332E" w:rsidP="000542BE">
                  <w:pPr>
                    <w:spacing w:after="120"/>
                    <w:ind w:left="599"/>
                    <w:rPr>
                      <w:i/>
                      <w:lang w:val="ru-RU"/>
                    </w:rPr>
                  </w:pPr>
                  <w:r w:rsidRPr="0028332E">
                    <w:rPr>
                      <w:i/>
                      <w:lang w:val="ru-RU"/>
                    </w:rPr>
                    <w:t xml:space="preserve">Расчетный счет; </w:t>
                  </w:r>
                </w:p>
                <w:p w:rsidR="0028332E" w:rsidRPr="0028332E" w:rsidRDefault="0028332E" w:rsidP="000542BE">
                  <w:pPr>
                    <w:spacing w:after="120"/>
                    <w:ind w:left="599"/>
                    <w:rPr>
                      <w:i/>
                      <w:lang w:val="ru-RU"/>
                    </w:rPr>
                  </w:pPr>
                  <w:r w:rsidRPr="0028332E">
                    <w:rPr>
                      <w:i/>
                      <w:lang w:val="ru-RU"/>
                    </w:rPr>
                    <w:t xml:space="preserve">Казначейский счет: </w:t>
                  </w:r>
                </w:p>
                <w:p w:rsidR="0028332E" w:rsidRPr="0028332E" w:rsidRDefault="0028332E" w:rsidP="000542BE">
                  <w:pPr>
                    <w:spacing w:after="120"/>
                    <w:ind w:left="599"/>
                    <w:rPr>
                      <w:i/>
                      <w:lang w:val="ru-RU"/>
                    </w:rPr>
                  </w:pPr>
                  <w:r w:rsidRPr="0028332E">
                    <w:rPr>
                      <w:i/>
                      <w:lang w:val="ru-RU"/>
                    </w:rPr>
                    <w:t xml:space="preserve">Банковский счет: </w:t>
                  </w:r>
                </w:p>
                <w:p w:rsidR="0028332E" w:rsidRPr="0028332E" w:rsidRDefault="0028332E" w:rsidP="000542BE">
                  <w:pPr>
                    <w:spacing w:after="120"/>
                    <w:ind w:left="599"/>
                    <w:rPr>
                      <w:i/>
                      <w:lang w:val="ru-RU"/>
                    </w:rPr>
                  </w:pPr>
                  <w:r w:rsidRPr="0028332E">
                    <w:rPr>
                      <w:i/>
                      <w:lang w:val="ru-RU"/>
                    </w:rPr>
                    <w:t xml:space="preserve">Территориальное казначейство: </w:t>
                  </w:r>
                </w:p>
                <w:p w:rsidR="0028332E" w:rsidRPr="0028332E" w:rsidRDefault="0028332E" w:rsidP="000542BE">
                  <w:pPr>
                    <w:tabs>
                      <w:tab w:val="left" w:pos="1152"/>
                    </w:tabs>
                    <w:suppressAutoHyphens/>
                    <w:spacing w:before="120" w:after="120"/>
                    <w:ind w:left="372"/>
                    <w:rPr>
                      <w:i/>
                      <w:lang w:val="ru-RU"/>
                    </w:rPr>
                  </w:pPr>
                  <w:r w:rsidRPr="0028332E">
                    <w:rPr>
                      <w:i/>
                      <w:lang w:val="ru-RU"/>
                    </w:rPr>
                    <w:t>с примечанием «Гарантия добросовестного исполнения» или «Для гарантии добросовестного исполнения в рамках публичных торгов № ______ от ___________ г.»</w:t>
                  </w:r>
                </w:p>
                <w:p w:rsidR="0028332E" w:rsidRPr="0028332E" w:rsidRDefault="0028332E" w:rsidP="000542BE">
                  <w:pPr>
                    <w:tabs>
                      <w:tab w:val="left" w:pos="1152"/>
                    </w:tabs>
                    <w:suppressAutoHyphens/>
                    <w:spacing w:before="120" w:after="120"/>
                    <w:ind w:left="372"/>
                    <w:rPr>
                      <w:i/>
                      <w:lang w:val="ru-RU"/>
                    </w:rPr>
                  </w:pPr>
                  <w:r w:rsidRPr="0028332E">
                    <w:rPr>
                      <w:i/>
                      <w:lang w:val="ru-RU"/>
                    </w:rPr>
                    <w:t>или</w:t>
                  </w:r>
                </w:p>
                <w:p w:rsidR="0028332E" w:rsidRPr="0028332E" w:rsidRDefault="0028332E" w:rsidP="000542BE">
                  <w:pPr>
                    <w:numPr>
                      <w:ilvl w:val="0"/>
                      <w:numId w:val="26"/>
                    </w:numPr>
                    <w:tabs>
                      <w:tab w:val="clear" w:pos="1134"/>
                      <w:tab w:val="left" w:pos="372"/>
                    </w:tabs>
                    <w:suppressAutoHyphens/>
                    <w:spacing w:before="120" w:after="120"/>
                    <w:ind w:left="372" w:hanging="360"/>
                    <w:rPr>
                      <w:lang w:val="ru-RU"/>
                    </w:rPr>
                  </w:pPr>
                  <w:r w:rsidRPr="0028332E">
                    <w:rPr>
                      <w:i/>
                      <w:lang w:val="ru-RU"/>
                    </w:rPr>
                    <w:lastRenderedPageBreak/>
                    <w:t>Другие формы гарантии добросовестного исполнения, признанные закупающим органом.</w:t>
                  </w:r>
                </w:p>
              </w:tc>
            </w:tr>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i"/>
                    <w:tabs>
                      <w:tab w:val="right" w:pos="7254"/>
                    </w:tabs>
                    <w:suppressAutoHyphens w:val="0"/>
                    <w:jc w:val="left"/>
                    <w:rPr>
                      <w:rFonts w:ascii="Times New Roman" w:hAnsi="Times New Roman"/>
                      <w:szCs w:val="24"/>
                      <w:lang w:val="ru-RU"/>
                    </w:rPr>
                  </w:pPr>
                  <w:r w:rsidRPr="0028332E">
                    <w:rPr>
                      <w:rFonts w:ascii="Times New Roman" w:hAnsi="Times New Roman"/>
                      <w:szCs w:val="24"/>
                      <w:lang w:val="ru-RU"/>
                    </w:rPr>
                    <w:t>Организационно-правовая форма, которую должна иметь ассоциация группы экономических операторов, которым присудили договор</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26"/>
                    </w:tabs>
                    <w:rPr>
                      <w:b/>
                      <w:lang w:val="ru-RU"/>
                    </w:rPr>
                  </w:pPr>
                  <w:r w:rsidRPr="0028332E">
                    <w:rPr>
                      <w:b/>
                      <w:i/>
                      <w:spacing w:val="-2"/>
                      <w:lang w:val="ru-RU"/>
                    </w:rPr>
                    <w:t>[укажите одну из ниже указанных форм]</w:t>
                  </w:r>
                  <w:r w:rsidRPr="0028332E">
                    <w:rPr>
                      <w:i/>
                      <w:spacing w:val="-2"/>
                      <w:lang w:val="ru-RU"/>
                    </w:rPr>
                    <w:t xml:space="preserve"> _____________</w:t>
                  </w:r>
                </w:p>
                <w:p w:rsidR="0028332E" w:rsidRPr="0028332E" w:rsidRDefault="0028332E" w:rsidP="000542BE">
                  <w:pPr>
                    <w:numPr>
                      <w:ilvl w:val="0"/>
                      <w:numId w:val="27"/>
                    </w:numPr>
                    <w:tabs>
                      <w:tab w:val="left" w:pos="360"/>
                      <w:tab w:val="left" w:pos="720"/>
                      <w:tab w:val="left" w:pos="1800"/>
                      <w:tab w:val="left" w:pos="3240"/>
                    </w:tabs>
                    <w:spacing w:after="120"/>
                    <w:contextualSpacing/>
                    <w:rPr>
                      <w:lang w:val="ru-RU"/>
                    </w:rPr>
                  </w:pPr>
                  <w:r w:rsidRPr="0028332E">
                    <w:rPr>
                      <w:lang w:val="ru-RU"/>
                    </w:rPr>
                    <w:t>Не требуется.</w:t>
                  </w:r>
                </w:p>
                <w:p w:rsidR="0028332E" w:rsidRPr="0028332E" w:rsidRDefault="0028332E" w:rsidP="000542BE">
                  <w:pPr>
                    <w:numPr>
                      <w:ilvl w:val="0"/>
                      <w:numId w:val="27"/>
                    </w:numPr>
                    <w:tabs>
                      <w:tab w:val="left" w:pos="360"/>
                      <w:tab w:val="left" w:pos="720"/>
                      <w:tab w:val="left" w:pos="1800"/>
                      <w:tab w:val="left" w:pos="3240"/>
                    </w:tabs>
                    <w:spacing w:after="120"/>
                    <w:contextualSpacing/>
                    <w:rPr>
                      <w:lang w:val="ru-RU"/>
                    </w:rPr>
                  </w:pPr>
                  <w:r w:rsidRPr="0028332E">
                    <w:rPr>
                      <w:lang w:val="ru-RU"/>
                    </w:rPr>
                    <w:t>Акционерное общество</w:t>
                  </w:r>
                </w:p>
                <w:p w:rsidR="0028332E" w:rsidRPr="0028332E" w:rsidRDefault="0028332E" w:rsidP="000542BE">
                  <w:pPr>
                    <w:numPr>
                      <w:ilvl w:val="0"/>
                      <w:numId w:val="27"/>
                    </w:numPr>
                    <w:tabs>
                      <w:tab w:val="left" w:pos="360"/>
                      <w:tab w:val="left" w:pos="720"/>
                      <w:tab w:val="left" w:pos="1800"/>
                      <w:tab w:val="left" w:pos="3240"/>
                    </w:tabs>
                    <w:spacing w:after="120"/>
                    <w:contextualSpacing/>
                    <w:rPr>
                      <w:lang w:val="ru-RU"/>
                    </w:rPr>
                  </w:pPr>
                  <w:r w:rsidRPr="0028332E">
                    <w:rPr>
                      <w:lang w:val="ru-RU"/>
                    </w:rPr>
                    <w:t>Общество с ограниченной ответственностью</w:t>
                  </w:r>
                </w:p>
                <w:p w:rsidR="0028332E" w:rsidRPr="0028332E" w:rsidRDefault="0028332E" w:rsidP="000542BE">
                  <w:pPr>
                    <w:tabs>
                      <w:tab w:val="right" w:pos="4743"/>
                    </w:tabs>
                    <w:jc w:val="both"/>
                    <w:rPr>
                      <w:b/>
                      <w:i/>
                      <w:iCs/>
                      <w:lang w:val="ru-RU"/>
                    </w:rPr>
                  </w:pPr>
                  <w:r w:rsidRPr="0028332E">
                    <w:rPr>
                      <w:lang w:val="ru-RU"/>
                    </w:rPr>
                    <w:t>Другое _________</w:t>
                  </w:r>
                </w:p>
              </w:tc>
            </w:tr>
            <w:tr w:rsidR="0028332E" w:rsidRPr="0028332E" w:rsidTr="000542B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7.5.</w:t>
                  </w:r>
                </w:p>
              </w:tc>
              <w:tc>
                <w:tcPr>
                  <w:tcW w:w="283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i"/>
                    <w:tabs>
                      <w:tab w:val="right" w:pos="7254"/>
                    </w:tabs>
                    <w:suppressAutoHyphens w:val="0"/>
                    <w:jc w:val="left"/>
                    <w:rPr>
                      <w:rFonts w:ascii="Times New Roman" w:hAnsi="Times New Roman"/>
                      <w:szCs w:val="24"/>
                      <w:lang w:val="ru-RU"/>
                    </w:rPr>
                  </w:pPr>
                  <w:r w:rsidRPr="0028332E">
                    <w:rPr>
                      <w:rFonts w:ascii="Times New Roman" w:hAnsi="Times New Roman"/>
                      <w:szCs w:val="24"/>
                      <w:lang w:val="ru-RU"/>
                    </w:rPr>
                    <w:t>Максимальное количество дней для подписания и представления договора закупающему органу:</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b/>
                      <w:i/>
                      <w:iCs/>
                      <w:lang w:val="ru-RU"/>
                    </w:rPr>
                  </w:pPr>
                  <w:r w:rsidRPr="0028332E">
                    <w:rPr>
                      <w:i/>
                      <w:lang w:val="ru-RU"/>
                    </w:rPr>
                    <w:t>[Укажите количество дней]</w:t>
                  </w:r>
                </w:p>
              </w:tc>
            </w:tr>
          </w:tbl>
          <w:p w:rsidR="0028332E" w:rsidRPr="0028332E" w:rsidRDefault="0028332E" w:rsidP="000542BE">
            <w:pPr>
              <w:rPr>
                <w:lang w:val="ru-RU"/>
              </w:rPr>
            </w:pPr>
          </w:p>
          <w:p w:rsidR="0028332E" w:rsidRPr="0028332E" w:rsidRDefault="0028332E" w:rsidP="000542BE">
            <w:pPr>
              <w:spacing w:line="276" w:lineRule="auto"/>
              <w:ind w:right="-144"/>
              <w:jc w:val="both"/>
              <w:rPr>
                <w:b/>
                <w:bCs/>
                <w:lang w:val="ru-RU"/>
              </w:rPr>
            </w:pPr>
            <w:r w:rsidRPr="0028332E">
              <w:rPr>
                <w:b/>
                <w:bCs/>
                <w:lang w:val="ru-RU"/>
              </w:rPr>
              <w:t>Содержание настоящей Карточки данных о закупках идентично данным процедуры в рамках Автоматизированной Информационной Системы «ГОСУДАРСТВЕННЫЙ РЕЕЕСТР ГОСУДАРСТВЕННЫХ ЗАКУПОК». Рабочая группа по государственным закупкам подтверждает точность содержания Карточки данных о закупках, за что она несет ответственность согласно положениям действующего законодательства.</w:t>
            </w:r>
          </w:p>
          <w:p w:rsidR="0028332E" w:rsidRPr="0028332E" w:rsidRDefault="0028332E" w:rsidP="000542BE">
            <w:pPr>
              <w:ind w:left="-142" w:right="-144"/>
              <w:rPr>
                <w:b/>
                <w:bCs/>
                <w:lang w:val="ru-RU"/>
              </w:rPr>
            </w:pPr>
          </w:p>
          <w:p w:rsidR="0028332E" w:rsidRPr="0028332E" w:rsidRDefault="0028332E" w:rsidP="000542BE">
            <w:pPr>
              <w:tabs>
                <w:tab w:val="decimal" w:pos="8364"/>
              </w:tabs>
              <w:spacing w:line="276" w:lineRule="auto"/>
              <w:ind w:left="-142" w:right="-144"/>
              <w:rPr>
                <w:b/>
                <w:bCs/>
                <w:lang w:val="ru-RU"/>
              </w:rPr>
            </w:pPr>
            <w:r w:rsidRPr="0028332E">
              <w:rPr>
                <w:b/>
                <w:bCs/>
                <w:lang w:val="ru-RU"/>
              </w:rPr>
              <w:t>Руководитель рабочей группы: ________________________________</w:t>
            </w: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p w:rsidR="0028332E" w:rsidRPr="0028332E" w:rsidRDefault="0028332E" w:rsidP="000542BE">
            <w:pPr>
              <w:tabs>
                <w:tab w:val="left" w:pos="3625"/>
              </w:tabs>
              <w:rPr>
                <w:lang w:val="ru-RU"/>
              </w:rPr>
            </w:pPr>
          </w:p>
          <w:tbl>
            <w:tblPr>
              <w:tblW w:w="9747" w:type="dxa"/>
              <w:tblLayout w:type="fixed"/>
              <w:tblLook w:val="04A0"/>
            </w:tblPr>
            <w:tblGrid>
              <w:gridCol w:w="1788"/>
              <w:gridCol w:w="7959"/>
            </w:tblGrid>
            <w:tr w:rsidR="0028332E" w:rsidRPr="0028332E" w:rsidTr="000542BE">
              <w:trPr>
                <w:trHeight w:val="850"/>
              </w:trPr>
              <w:tc>
                <w:tcPr>
                  <w:tcW w:w="9747" w:type="dxa"/>
                  <w:gridSpan w:val="2"/>
                  <w:vAlign w:val="center"/>
                </w:tcPr>
                <w:p w:rsidR="0028332E" w:rsidRDefault="0028332E" w:rsidP="000542BE">
                  <w:pPr>
                    <w:pStyle w:val="Heading1"/>
                    <w:tabs>
                      <w:tab w:val="left" w:pos="743"/>
                    </w:tabs>
                    <w:spacing w:before="0" w:beforeAutospacing="0" w:after="0" w:afterAutospacing="0"/>
                    <w:ind w:left="720" w:hanging="360"/>
                    <w:jc w:val="center"/>
                    <w:rPr>
                      <w:sz w:val="24"/>
                      <w:szCs w:val="24"/>
                      <w:lang w:val="ru-RU"/>
                    </w:rPr>
                  </w:pPr>
                  <w:bookmarkStart w:id="52" w:name="_Toc392180197"/>
                  <w:bookmarkStart w:id="53" w:name="_Toc449539085"/>
                </w:p>
                <w:p w:rsidR="0028332E" w:rsidRDefault="0028332E" w:rsidP="000542BE">
                  <w:pPr>
                    <w:pStyle w:val="Heading1"/>
                    <w:tabs>
                      <w:tab w:val="left" w:pos="743"/>
                    </w:tabs>
                    <w:spacing w:before="0" w:beforeAutospacing="0" w:after="0" w:afterAutospacing="0"/>
                    <w:ind w:left="720" w:hanging="360"/>
                    <w:jc w:val="center"/>
                    <w:rPr>
                      <w:sz w:val="24"/>
                      <w:szCs w:val="24"/>
                      <w:lang w:val="ru-RU"/>
                    </w:rPr>
                  </w:pPr>
                </w:p>
                <w:p w:rsidR="0028332E" w:rsidRDefault="0028332E" w:rsidP="000542BE">
                  <w:pPr>
                    <w:pStyle w:val="Heading1"/>
                    <w:tabs>
                      <w:tab w:val="left" w:pos="743"/>
                    </w:tabs>
                    <w:spacing w:before="0" w:beforeAutospacing="0" w:after="0" w:afterAutospacing="0"/>
                    <w:ind w:left="720" w:hanging="360"/>
                    <w:jc w:val="center"/>
                    <w:rPr>
                      <w:sz w:val="24"/>
                      <w:szCs w:val="24"/>
                      <w:lang w:val="ru-RU"/>
                    </w:rPr>
                  </w:pPr>
                </w:p>
                <w:p w:rsidR="0028332E" w:rsidRDefault="0028332E" w:rsidP="000542BE">
                  <w:pPr>
                    <w:pStyle w:val="Heading1"/>
                    <w:tabs>
                      <w:tab w:val="left" w:pos="743"/>
                    </w:tabs>
                    <w:spacing w:before="0" w:beforeAutospacing="0" w:after="0" w:afterAutospacing="0"/>
                    <w:ind w:left="720" w:hanging="360"/>
                    <w:jc w:val="center"/>
                    <w:rPr>
                      <w:sz w:val="24"/>
                      <w:szCs w:val="24"/>
                      <w:lang w:val="ru-RU"/>
                    </w:rPr>
                  </w:pPr>
                </w:p>
                <w:p w:rsidR="0028332E" w:rsidRDefault="0028332E" w:rsidP="000542BE">
                  <w:pPr>
                    <w:pStyle w:val="Heading1"/>
                    <w:tabs>
                      <w:tab w:val="left" w:pos="743"/>
                    </w:tabs>
                    <w:spacing w:before="0" w:beforeAutospacing="0" w:after="0" w:afterAutospacing="0"/>
                    <w:ind w:left="720" w:hanging="360"/>
                    <w:jc w:val="center"/>
                    <w:rPr>
                      <w:sz w:val="24"/>
                      <w:szCs w:val="24"/>
                      <w:lang w:val="ru-RU"/>
                    </w:rPr>
                  </w:pPr>
                </w:p>
                <w:p w:rsidR="0028332E" w:rsidRDefault="0028332E" w:rsidP="000542BE">
                  <w:pPr>
                    <w:pStyle w:val="Heading1"/>
                    <w:tabs>
                      <w:tab w:val="left" w:pos="743"/>
                    </w:tabs>
                    <w:spacing w:before="0" w:beforeAutospacing="0" w:after="0" w:afterAutospacing="0"/>
                    <w:ind w:left="720" w:hanging="360"/>
                    <w:jc w:val="center"/>
                    <w:rPr>
                      <w:sz w:val="24"/>
                      <w:szCs w:val="24"/>
                      <w:lang w:val="ru-RU"/>
                    </w:rPr>
                  </w:pPr>
                </w:p>
                <w:p w:rsidR="0028332E" w:rsidRDefault="0028332E" w:rsidP="000542BE">
                  <w:pPr>
                    <w:pStyle w:val="Heading1"/>
                    <w:tabs>
                      <w:tab w:val="left" w:pos="743"/>
                    </w:tabs>
                    <w:spacing w:before="0" w:beforeAutospacing="0" w:after="0" w:afterAutospacing="0"/>
                    <w:ind w:left="720" w:hanging="360"/>
                    <w:jc w:val="center"/>
                    <w:rPr>
                      <w:sz w:val="24"/>
                      <w:szCs w:val="24"/>
                      <w:lang w:val="ru-RU"/>
                    </w:rPr>
                  </w:pPr>
                </w:p>
                <w:p w:rsidR="0028332E" w:rsidRDefault="0028332E" w:rsidP="000542BE">
                  <w:pPr>
                    <w:pStyle w:val="Heading1"/>
                    <w:tabs>
                      <w:tab w:val="left" w:pos="743"/>
                    </w:tabs>
                    <w:spacing w:before="0" w:beforeAutospacing="0" w:after="0" w:afterAutospacing="0"/>
                    <w:ind w:left="720" w:hanging="360"/>
                    <w:jc w:val="center"/>
                    <w:rPr>
                      <w:sz w:val="24"/>
                      <w:szCs w:val="24"/>
                      <w:lang w:val="ru-RU"/>
                    </w:rPr>
                  </w:pPr>
                </w:p>
                <w:p w:rsidR="0028332E" w:rsidRDefault="0028332E" w:rsidP="000542BE">
                  <w:pPr>
                    <w:pStyle w:val="Heading1"/>
                    <w:tabs>
                      <w:tab w:val="left" w:pos="743"/>
                    </w:tabs>
                    <w:spacing w:before="0" w:beforeAutospacing="0" w:after="0" w:afterAutospacing="0"/>
                    <w:ind w:left="720" w:hanging="360"/>
                    <w:jc w:val="center"/>
                    <w:rPr>
                      <w:sz w:val="24"/>
                      <w:szCs w:val="24"/>
                      <w:lang w:val="ru-RU"/>
                    </w:rPr>
                  </w:pPr>
                </w:p>
                <w:p w:rsidR="0028332E" w:rsidRDefault="0028332E" w:rsidP="000542BE">
                  <w:pPr>
                    <w:pStyle w:val="Heading1"/>
                    <w:tabs>
                      <w:tab w:val="left" w:pos="743"/>
                    </w:tabs>
                    <w:spacing w:before="0" w:beforeAutospacing="0" w:after="0" w:afterAutospacing="0"/>
                    <w:ind w:left="720" w:hanging="360"/>
                    <w:jc w:val="center"/>
                    <w:rPr>
                      <w:sz w:val="24"/>
                      <w:szCs w:val="24"/>
                      <w:lang w:val="ru-RU"/>
                    </w:rPr>
                  </w:pPr>
                </w:p>
                <w:p w:rsidR="0028332E" w:rsidRDefault="0028332E" w:rsidP="000542BE">
                  <w:pPr>
                    <w:pStyle w:val="Heading1"/>
                    <w:tabs>
                      <w:tab w:val="left" w:pos="743"/>
                    </w:tabs>
                    <w:spacing w:before="0" w:beforeAutospacing="0" w:after="0" w:afterAutospacing="0"/>
                    <w:ind w:left="720" w:hanging="360"/>
                    <w:jc w:val="center"/>
                    <w:rPr>
                      <w:sz w:val="24"/>
                      <w:szCs w:val="24"/>
                      <w:lang w:val="ru-RU"/>
                    </w:rPr>
                  </w:pPr>
                </w:p>
                <w:p w:rsidR="0028332E" w:rsidRDefault="0028332E" w:rsidP="000542BE">
                  <w:pPr>
                    <w:pStyle w:val="Heading1"/>
                    <w:tabs>
                      <w:tab w:val="left" w:pos="743"/>
                    </w:tabs>
                    <w:spacing w:before="0" w:beforeAutospacing="0" w:after="0" w:afterAutospacing="0"/>
                    <w:ind w:left="720" w:hanging="360"/>
                    <w:jc w:val="center"/>
                    <w:rPr>
                      <w:sz w:val="24"/>
                      <w:szCs w:val="24"/>
                      <w:lang w:val="ru-RU"/>
                    </w:rPr>
                  </w:pPr>
                </w:p>
                <w:p w:rsidR="0028332E" w:rsidRDefault="0028332E" w:rsidP="000542BE">
                  <w:pPr>
                    <w:pStyle w:val="Heading1"/>
                    <w:tabs>
                      <w:tab w:val="left" w:pos="743"/>
                    </w:tabs>
                    <w:spacing w:before="0" w:beforeAutospacing="0" w:after="0" w:afterAutospacing="0"/>
                    <w:ind w:left="720" w:hanging="360"/>
                    <w:jc w:val="center"/>
                    <w:rPr>
                      <w:sz w:val="24"/>
                      <w:szCs w:val="24"/>
                      <w:lang w:val="ru-RU"/>
                    </w:rPr>
                  </w:pPr>
                </w:p>
                <w:p w:rsidR="0028332E" w:rsidRPr="0028332E" w:rsidRDefault="0028332E" w:rsidP="000542BE">
                  <w:pPr>
                    <w:pStyle w:val="Heading1"/>
                    <w:tabs>
                      <w:tab w:val="left" w:pos="743"/>
                    </w:tabs>
                    <w:spacing w:before="0" w:beforeAutospacing="0" w:after="0" w:afterAutospacing="0"/>
                    <w:ind w:left="720" w:hanging="360"/>
                    <w:jc w:val="center"/>
                    <w:rPr>
                      <w:sz w:val="24"/>
                      <w:szCs w:val="24"/>
                      <w:lang w:val="ru-RU"/>
                    </w:rPr>
                  </w:pPr>
                  <w:r w:rsidRPr="0028332E">
                    <w:rPr>
                      <w:sz w:val="24"/>
                      <w:szCs w:val="24"/>
                      <w:lang w:val="ru-RU"/>
                    </w:rPr>
                    <w:lastRenderedPageBreak/>
                    <w:t>РАЗДЕЛ 3</w:t>
                  </w:r>
                  <w:r w:rsidRPr="0028332E">
                    <w:rPr>
                      <w:sz w:val="24"/>
                      <w:szCs w:val="24"/>
                      <w:lang w:val="ru-RU"/>
                    </w:rPr>
                    <w:br/>
                  </w:r>
                  <w:bookmarkEnd w:id="52"/>
                  <w:bookmarkEnd w:id="53"/>
                  <w:r w:rsidRPr="0028332E">
                    <w:rPr>
                      <w:sz w:val="24"/>
                      <w:szCs w:val="24"/>
                      <w:lang w:val="ru-RU"/>
                    </w:rPr>
                    <w:t>ФОРМУЛЯРЫ ДЛЯ ПОДАЧИ ОФЕРТЫ</w:t>
                  </w:r>
                </w:p>
              </w:tc>
            </w:tr>
            <w:tr w:rsidR="0028332E" w:rsidRPr="0028332E" w:rsidTr="000542BE">
              <w:trPr>
                <w:trHeight w:val="600"/>
              </w:trPr>
              <w:tc>
                <w:tcPr>
                  <w:tcW w:w="9747" w:type="dxa"/>
                  <w:gridSpan w:val="2"/>
                  <w:vAlign w:val="center"/>
                </w:tcPr>
                <w:p w:rsidR="0028332E" w:rsidRPr="0028332E" w:rsidRDefault="0028332E" w:rsidP="000542BE">
                  <w:pPr>
                    <w:spacing w:after="120"/>
                    <w:jc w:val="both"/>
                    <w:rPr>
                      <w:lang w:val="ru-RU"/>
                    </w:rPr>
                  </w:pPr>
                </w:p>
                <w:p w:rsidR="0028332E" w:rsidRPr="0028332E" w:rsidRDefault="0028332E" w:rsidP="000542BE">
                  <w:pPr>
                    <w:rPr>
                      <w:lang w:val="ru-RU"/>
                    </w:rPr>
                  </w:pPr>
                  <w:r w:rsidRPr="0028332E">
                    <w:rPr>
                      <w:lang w:val="ru-RU"/>
                    </w:rPr>
                    <w:t>Оферентом должны быть заполнены и включены в оферту следующие формуляры и таблицы.</w:t>
                  </w:r>
                </w:p>
              </w:tc>
            </w:tr>
            <w:tr w:rsidR="0028332E" w:rsidRPr="0028332E" w:rsidTr="000542BE">
              <w:trPr>
                <w:trHeight w:val="600"/>
              </w:trPr>
              <w:tc>
                <w:tcPr>
                  <w:tcW w:w="9747" w:type="dxa"/>
                  <w:gridSpan w:val="2"/>
                  <w:vAlign w:val="center"/>
                </w:tcPr>
                <w:p w:rsidR="0028332E" w:rsidRPr="0028332E" w:rsidRDefault="0028332E" w:rsidP="000542BE">
                  <w:pPr>
                    <w:pStyle w:val="Heading2"/>
                    <w:rPr>
                      <w:color w:val="auto"/>
                      <w:sz w:val="24"/>
                      <w:szCs w:val="24"/>
                      <w:lang w:val="ru-RU"/>
                    </w:rPr>
                  </w:pPr>
                </w:p>
              </w:tc>
            </w:tr>
            <w:tr w:rsidR="0028332E" w:rsidRPr="0028332E" w:rsidTr="000542BE">
              <w:trPr>
                <w:trHeight w:val="552"/>
              </w:trPr>
              <w:tc>
                <w:tcPr>
                  <w:tcW w:w="1788"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jc w:val="center"/>
                    <w:rPr>
                      <w:b/>
                      <w:bCs/>
                      <w:i/>
                      <w:lang w:val="ru-RU"/>
                    </w:rPr>
                  </w:pPr>
                  <w:r w:rsidRPr="0028332E">
                    <w:rPr>
                      <w:b/>
                      <w:bCs/>
                      <w:i/>
                      <w:lang w:val="ru-RU"/>
                    </w:rPr>
                    <w:t>Формуляр</w:t>
                  </w:r>
                </w:p>
              </w:tc>
              <w:tc>
                <w:tcPr>
                  <w:tcW w:w="7959"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jc w:val="center"/>
                    <w:rPr>
                      <w:b/>
                      <w:bCs/>
                      <w:i/>
                      <w:lang w:val="ru-RU"/>
                    </w:rPr>
                  </w:pPr>
                  <w:r w:rsidRPr="0028332E">
                    <w:rPr>
                      <w:b/>
                      <w:bCs/>
                      <w:i/>
                      <w:lang w:val="ru-RU"/>
                    </w:rPr>
                    <w:t>Название</w:t>
                  </w:r>
                </w:p>
              </w:tc>
            </w:tr>
            <w:tr w:rsidR="0028332E" w:rsidRPr="0028332E" w:rsidTr="000542BE">
              <w:trPr>
                <w:trHeight w:val="552"/>
              </w:trPr>
              <w:tc>
                <w:tcPr>
                  <w:tcW w:w="1788"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spacing w:before="120" w:after="120"/>
                    <w:jc w:val="center"/>
                    <w:rPr>
                      <w:lang w:val="ru-RU"/>
                    </w:rPr>
                  </w:pPr>
                  <w:r w:rsidRPr="0028332E">
                    <w:rPr>
                      <w:lang w:val="ru-RU"/>
                    </w:rPr>
                    <w:t>F3.1</w:t>
                  </w:r>
                </w:p>
              </w:tc>
              <w:tc>
                <w:tcPr>
                  <w:tcW w:w="7959" w:type="dxa"/>
                  <w:tcBorders>
                    <w:top w:val="single" w:sz="4" w:space="0" w:color="auto"/>
                    <w:left w:val="single" w:sz="4" w:space="0" w:color="auto"/>
                    <w:bottom w:val="single" w:sz="4" w:space="0" w:color="auto"/>
                    <w:right w:val="single" w:sz="4" w:space="0" w:color="auto"/>
                  </w:tcBorders>
                  <w:vAlign w:val="bottom"/>
                </w:tcPr>
                <w:p w:rsidR="0028332E" w:rsidRPr="0028332E" w:rsidRDefault="0028332E" w:rsidP="000542BE">
                  <w:pPr>
                    <w:spacing w:before="120" w:after="120"/>
                    <w:ind w:left="619"/>
                    <w:jc w:val="both"/>
                    <w:rPr>
                      <w:lang w:val="ru-RU"/>
                    </w:rPr>
                  </w:pPr>
                  <w:r w:rsidRPr="0028332E">
                    <w:rPr>
                      <w:lang w:val="ru-RU"/>
                    </w:rPr>
                    <w:t>Формуляр оферты</w:t>
                  </w:r>
                </w:p>
              </w:tc>
            </w:tr>
            <w:tr w:rsidR="0028332E" w:rsidRPr="0028332E" w:rsidTr="000542BE">
              <w:trPr>
                <w:trHeight w:val="552"/>
              </w:trPr>
              <w:tc>
                <w:tcPr>
                  <w:tcW w:w="1788"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spacing w:before="120" w:after="120"/>
                    <w:jc w:val="center"/>
                    <w:rPr>
                      <w:lang w:val="ru-RU"/>
                    </w:rPr>
                  </w:pPr>
                  <w:r w:rsidRPr="0028332E">
                    <w:rPr>
                      <w:lang w:val="ru-RU"/>
                    </w:rPr>
                    <w:t>F3.2</w:t>
                  </w:r>
                </w:p>
              </w:tc>
              <w:tc>
                <w:tcPr>
                  <w:tcW w:w="7959" w:type="dxa"/>
                  <w:tcBorders>
                    <w:top w:val="single" w:sz="4" w:space="0" w:color="auto"/>
                    <w:left w:val="single" w:sz="4" w:space="0" w:color="auto"/>
                    <w:bottom w:val="single" w:sz="4" w:space="0" w:color="auto"/>
                    <w:right w:val="single" w:sz="4" w:space="0" w:color="auto"/>
                  </w:tcBorders>
                  <w:vAlign w:val="bottom"/>
                </w:tcPr>
                <w:p w:rsidR="0028332E" w:rsidRPr="0028332E" w:rsidRDefault="0028332E" w:rsidP="000542BE">
                  <w:pPr>
                    <w:spacing w:before="120" w:after="120"/>
                    <w:ind w:left="619"/>
                    <w:jc w:val="both"/>
                    <w:rPr>
                      <w:lang w:val="ru-RU"/>
                    </w:rPr>
                  </w:pPr>
                  <w:r w:rsidRPr="0028332E">
                    <w:rPr>
                      <w:lang w:val="ru-RU"/>
                    </w:rPr>
                    <w:t>Гарантия оферты – формуляр банковской гарантии</w:t>
                  </w:r>
                </w:p>
              </w:tc>
            </w:tr>
            <w:tr w:rsidR="0028332E" w:rsidRPr="0028332E" w:rsidTr="000542BE">
              <w:trPr>
                <w:trHeight w:val="552"/>
              </w:trPr>
              <w:tc>
                <w:tcPr>
                  <w:tcW w:w="1788"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spacing w:before="120" w:after="120"/>
                    <w:jc w:val="center"/>
                    <w:rPr>
                      <w:lang w:val="ru-RU"/>
                    </w:rPr>
                  </w:pPr>
                  <w:r w:rsidRPr="0028332E">
                    <w:rPr>
                      <w:lang w:val="ru-RU"/>
                    </w:rPr>
                    <w:t>F3.3</w:t>
                  </w:r>
                </w:p>
              </w:tc>
              <w:tc>
                <w:tcPr>
                  <w:tcW w:w="7959" w:type="dxa"/>
                  <w:tcBorders>
                    <w:top w:val="single" w:sz="4" w:space="0" w:color="auto"/>
                    <w:left w:val="single" w:sz="4" w:space="0" w:color="auto"/>
                    <w:bottom w:val="single" w:sz="4" w:space="0" w:color="auto"/>
                    <w:right w:val="single" w:sz="4" w:space="0" w:color="auto"/>
                  </w:tcBorders>
                  <w:vAlign w:val="bottom"/>
                </w:tcPr>
                <w:p w:rsidR="0028332E" w:rsidRPr="0028332E" w:rsidRDefault="0028332E" w:rsidP="000542BE">
                  <w:pPr>
                    <w:spacing w:before="120" w:after="120"/>
                    <w:ind w:left="619"/>
                    <w:jc w:val="both"/>
                    <w:rPr>
                      <w:lang w:val="ru-RU"/>
                    </w:rPr>
                  </w:pPr>
                  <w:r w:rsidRPr="0028332E">
                    <w:rPr>
                      <w:lang w:val="ru-RU"/>
                    </w:rPr>
                    <w:t>Информационный формуляр об оференте</w:t>
                  </w:r>
                </w:p>
              </w:tc>
            </w:tr>
            <w:tr w:rsidR="0028332E" w:rsidRPr="0028332E" w:rsidTr="000542BE">
              <w:trPr>
                <w:trHeight w:val="552"/>
              </w:trPr>
              <w:tc>
                <w:tcPr>
                  <w:tcW w:w="1788"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spacing w:before="120" w:after="120"/>
                    <w:jc w:val="center"/>
                    <w:rPr>
                      <w:lang w:val="ru-RU"/>
                    </w:rPr>
                  </w:pPr>
                  <w:r w:rsidRPr="0028332E">
                    <w:rPr>
                      <w:lang w:val="ru-RU"/>
                    </w:rPr>
                    <w:t>F3.4</w:t>
                  </w:r>
                </w:p>
              </w:tc>
              <w:tc>
                <w:tcPr>
                  <w:tcW w:w="7959" w:type="dxa"/>
                  <w:tcBorders>
                    <w:top w:val="single" w:sz="4" w:space="0" w:color="auto"/>
                    <w:left w:val="single" w:sz="4" w:space="0" w:color="auto"/>
                    <w:bottom w:val="single" w:sz="4" w:space="0" w:color="auto"/>
                    <w:right w:val="single" w:sz="4" w:space="0" w:color="auto"/>
                  </w:tcBorders>
                  <w:vAlign w:val="bottom"/>
                </w:tcPr>
                <w:p w:rsidR="0028332E" w:rsidRPr="0028332E" w:rsidRDefault="0028332E" w:rsidP="000542BE">
                  <w:pPr>
                    <w:spacing w:before="120" w:after="120"/>
                    <w:ind w:left="619"/>
                    <w:jc w:val="both"/>
                    <w:rPr>
                      <w:lang w:val="ru-RU"/>
                    </w:rPr>
                  </w:pPr>
                  <w:r w:rsidRPr="0028332E">
                    <w:rPr>
                      <w:lang w:val="ru-RU"/>
                    </w:rPr>
                    <w:t>Декларация об этическом поведении и неучастии в мошеннических и коррупционных действиях</w:t>
                  </w:r>
                </w:p>
              </w:tc>
            </w:tr>
            <w:tr w:rsidR="0028332E" w:rsidRPr="0028332E" w:rsidTr="000542BE">
              <w:trPr>
                <w:trHeight w:val="552"/>
              </w:trPr>
              <w:tc>
                <w:tcPr>
                  <w:tcW w:w="1788"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spacing w:before="120" w:after="120"/>
                    <w:jc w:val="center"/>
                    <w:rPr>
                      <w:lang w:val="ru-RU"/>
                    </w:rPr>
                  </w:pPr>
                  <w:r w:rsidRPr="0028332E">
                    <w:rPr>
                      <w:lang w:val="ru-RU"/>
                    </w:rPr>
                    <w:t>F3.5</w:t>
                  </w:r>
                </w:p>
              </w:tc>
              <w:tc>
                <w:tcPr>
                  <w:tcW w:w="7959" w:type="dxa"/>
                  <w:tcBorders>
                    <w:top w:val="single" w:sz="4" w:space="0" w:color="auto"/>
                    <w:left w:val="single" w:sz="4" w:space="0" w:color="auto"/>
                    <w:bottom w:val="single" w:sz="4" w:space="0" w:color="auto"/>
                    <w:right w:val="single" w:sz="4" w:space="0" w:color="auto"/>
                  </w:tcBorders>
                  <w:vAlign w:val="bottom"/>
                </w:tcPr>
                <w:p w:rsidR="0028332E" w:rsidRPr="0028332E" w:rsidRDefault="0028332E" w:rsidP="000542BE">
                  <w:pPr>
                    <w:spacing w:before="120" w:after="120"/>
                    <w:ind w:left="619"/>
                    <w:jc w:val="both"/>
                    <w:rPr>
                      <w:lang w:val="ru-RU"/>
                    </w:rPr>
                  </w:pPr>
                  <w:r w:rsidRPr="0028332E">
                    <w:rPr>
                      <w:lang w:val="ru-RU"/>
                    </w:rPr>
                    <w:t xml:space="preserve">Декларация о личной ситуации экономического оператора </w:t>
                  </w:r>
                </w:p>
              </w:tc>
            </w:tr>
            <w:tr w:rsidR="0028332E" w:rsidRPr="0028332E" w:rsidTr="000542BE">
              <w:trPr>
                <w:trHeight w:val="552"/>
              </w:trPr>
              <w:tc>
                <w:tcPr>
                  <w:tcW w:w="1788"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spacing w:before="120" w:after="120"/>
                    <w:jc w:val="center"/>
                    <w:rPr>
                      <w:lang w:val="ru-RU"/>
                    </w:rPr>
                  </w:pPr>
                  <w:r w:rsidRPr="0028332E">
                    <w:rPr>
                      <w:lang w:val="ru-RU"/>
                    </w:rPr>
                    <w:t>F3.6</w:t>
                  </w:r>
                </w:p>
              </w:tc>
              <w:tc>
                <w:tcPr>
                  <w:tcW w:w="7959" w:type="dxa"/>
                  <w:tcBorders>
                    <w:top w:val="single" w:sz="4" w:space="0" w:color="auto"/>
                    <w:left w:val="single" w:sz="4" w:space="0" w:color="auto"/>
                    <w:bottom w:val="single" w:sz="4" w:space="0" w:color="auto"/>
                    <w:right w:val="single" w:sz="4" w:space="0" w:color="auto"/>
                  </w:tcBorders>
                  <w:vAlign w:val="bottom"/>
                </w:tcPr>
                <w:p w:rsidR="0028332E" w:rsidRPr="0028332E" w:rsidRDefault="0028332E" w:rsidP="000542BE">
                  <w:pPr>
                    <w:spacing w:before="120" w:after="120"/>
                    <w:ind w:left="619"/>
                    <w:jc w:val="both"/>
                    <w:rPr>
                      <w:lang w:val="ru-RU"/>
                    </w:rPr>
                  </w:pPr>
                  <w:r w:rsidRPr="0028332E">
                    <w:rPr>
                      <w:lang w:val="ru-RU"/>
                    </w:rPr>
                    <w:t>Гарантия добросовестного исполнения</w:t>
                  </w:r>
                </w:p>
              </w:tc>
            </w:tr>
          </w:tbl>
          <w:p w:rsidR="0028332E" w:rsidRPr="0028332E" w:rsidRDefault="0028332E" w:rsidP="000542BE">
            <w:pPr>
              <w:rPr>
                <w:lang w:val="ru-RU"/>
              </w:rPr>
            </w:pPr>
            <w:r w:rsidRPr="0028332E">
              <w:rPr>
                <w:b/>
                <w:lang w:val="ru-RU"/>
              </w:rPr>
              <w:br w:type="page"/>
            </w:r>
          </w:p>
          <w:tbl>
            <w:tblPr>
              <w:tblW w:w="9639" w:type="dxa"/>
              <w:tblLayout w:type="fixed"/>
              <w:tblLook w:val="04A0"/>
            </w:tblPr>
            <w:tblGrid>
              <w:gridCol w:w="9639"/>
            </w:tblGrid>
            <w:tr w:rsidR="0028332E" w:rsidRPr="0028332E" w:rsidTr="000542BE">
              <w:trPr>
                <w:trHeight w:val="697"/>
              </w:trPr>
              <w:tc>
                <w:tcPr>
                  <w:tcW w:w="9639" w:type="dxa"/>
                  <w:vAlign w:val="center"/>
                </w:tcPr>
                <w:p w:rsidR="0028332E" w:rsidRPr="0028332E" w:rsidRDefault="0028332E" w:rsidP="000542BE">
                  <w:pPr>
                    <w:pStyle w:val="Heading2"/>
                    <w:rPr>
                      <w:color w:val="auto"/>
                      <w:sz w:val="24"/>
                      <w:szCs w:val="24"/>
                      <w:lang w:val="ru-RU"/>
                    </w:rPr>
                  </w:pPr>
                  <w:bookmarkStart w:id="54" w:name="_Toc392180198"/>
                  <w:bookmarkStart w:id="55" w:name="_Toc449539086"/>
                  <w:r w:rsidRPr="0028332E">
                    <w:rPr>
                      <w:color w:val="auto"/>
                      <w:sz w:val="24"/>
                      <w:szCs w:val="24"/>
                      <w:lang w:val="ru-RU"/>
                    </w:rPr>
                    <w:t>Формуляр оферты (F3.1)</w:t>
                  </w:r>
                  <w:bookmarkEnd w:id="54"/>
                  <w:bookmarkEnd w:id="55"/>
                </w:p>
              </w:tc>
            </w:tr>
            <w:tr w:rsidR="0028332E" w:rsidRPr="0028332E" w:rsidTr="000542BE">
              <w:trPr>
                <w:trHeight w:val="697"/>
              </w:trPr>
              <w:tc>
                <w:tcPr>
                  <w:tcW w:w="9639" w:type="dxa"/>
                  <w:vAlign w:val="center"/>
                </w:tcPr>
                <w:p w:rsidR="0028332E" w:rsidRPr="0028332E" w:rsidRDefault="0028332E" w:rsidP="000542BE">
                  <w:pPr>
                    <w:pStyle w:val="BankNormal"/>
                    <w:spacing w:after="0"/>
                    <w:jc w:val="both"/>
                    <w:rPr>
                      <w:szCs w:val="24"/>
                      <w:lang w:val="ru-RU"/>
                    </w:rPr>
                  </w:pPr>
                  <w:r w:rsidRPr="0028332E">
                    <w:rPr>
                      <w:i/>
                      <w:iCs/>
                      <w:szCs w:val="24"/>
                      <w:lang w:val="ru-RU"/>
                    </w:rPr>
                    <w:t>[Оферент заполняет данный формуляр в соответствии с нижеуказанными инструкциями.Не разрешается вносить изменения в формуляр оферты, а также не допускаются какие-либо замены в его тексте.]</w:t>
                  </w:r>
                </w:p>
                <w:p w:rsidR="0028332E" w:rsidRPr="0028332E" w:rsidRDefault="0028332E" w:rsidP="000542BE">
                  <w:pPr>
                    <w:tabs>
                      <w:tab w:val="right" w:pos="6000"/>
                      <w:tab w:val="right" w:pos="9360"/>
                    </w:tabs>
                    <w:spacing w:line="360" w:lineRule="auto"/>
                    <w:ind w:right="990"/>
                    <w:jc w:val="both"/>
                    <w:rPr>
                      <w:lang w:val="ru-RU"/>
                    </w:rPr>
                  </w:pPr>
                  <w:r w:rsidRPr="0028332E">
                    <w:rPr>
                      <w:lang w:val="ru-RU"/>
                    </w:rPr>
                    <w:t xml:space="preserve">Дата подачи оферты: </w:t>
                  </w:r>
                  <w:r w:rsidRPr="0028332E">
                    <w:rPr>
                      <w:lang w:val="ru-RU"/>
                    </w:rPr>
                    <w:tab/>
                    <w:t>«___» _____________________ 20__ г.</w:t>
                  </w:r>
                </w:p>
                <w:p w:rsidR="0028332E" w:rsidRPr="0028332E" w:rsidRDefault="0028332E" w:rsidP="000542BE">
                  <w:pPr>
                    <w:tabs>
                      <w:tab w:val="right" w:pos="6000"/>
                      <w:tab w:val="right" w:pos="9360"/>
                    </w:tabs>
                    <w:spacing w:line="360" w:lineRule="auto"/>
                    <w:ind w:right="660"/>
                    <w:jc w:val="both"/>
                    <w:rPr>
                      <w:lang w:val="ru-RU"/>
                    </w:rPr>
                  </w:pPr>
                  <w:r w:rsidRPr="0028332E">
                    <w:rPr>
                      <w:lang w:val="ru-RU"/>
                    </w:rPr>
                    <w:t xml:space="preserve">Торги №: </w:t>
                  </w:r>
                  <w:r w:rsidRPr="0028332E">
                    <w:rPr>
                      <w:lang w:val="ru-RU"/>
                    </w:rPr>
                    <w:tab/>
                  </w:r>
                  <w:r w:rsidRPr="0028332E">
                    <w:rPr>
                      <w:iCs/>
                      <w:lang w:val="ru-RU"/>
                    </w:rPr>
                    <w:t>_______________________________________</w:t>
                  </w:r>
                </w:p>
                <w:p w:rsidR="0028332E" w:rsidRPr="0028332E" w:rsidRDefault="0028332E" w:rsidP="000542BE">
                  <w:pPr>
                    <w:tabs>
                      <w:tab w:val="right" w:pos="6000"/>
                      <w:tab w:val="right" w:pos="9360"/>
                    </w:tabs>
                    <w:spacing w:line="360" w:lineRule="auto"/>
                    <w:ind w:right="440"/>
                    <w:jc w:val="both"/>
                    <w:rPr>
                      <w:lang w:val="ru-RU"/>
                    </w:rPr>
                  </w:pPr>
                  <w:r w:rsidRPr="0028332E">
                    <w:rPr>
                      <w:lang w:val="ru-RU"/>
                    </w:rPr>
                    <w:t xml:space="preserve">Приглашение к торгам №:  </w:t>
                  </w:r>
                  <w:r w:rsidRPr="0028332E">
                    <w:rPr>
                      <w:lang w:val="ru-RU"/>
                    </w:rPr>
                    <w:tab/>
                  </w:r>
                  <w:r w:rsidRPr="0028332E">
                    <w:rPr>
                      <w:iCs/>
                      <w:lang w:val="ru-RU"/>
                    </w:rPr>
                    <w:t>______________________________</w:t>
                  </w:r>
                </w:p>
                <w:p w:rsidR="0028332E" w:rsidRPr="0028332E" w:rsidRDefault="0028332E" w:rsidP="000542BE">
                  <w:pPr>
                    <w:tabs>
                      <w:tab w:val="right" w:pos="6000"/>
                      <w:tab w:val="left" w:pos="9360"/>
                      <w:tab w:val="left" w:pos="9462"/>
                    </w:tabs>
                    <w:spacing w:line="360" w:lineRule="auto"/>
                    <w:ind w:right="-78"/>
                    <w:jc w:val="both"/>
                    <w:rPr>
                      <w:lang w:val="ru-RU"/>
                    </w:rPr>
                  </w:pPr>
                  <w:r w:rsidRPr="0028332E">
                    <w:rPr>
                      <w:lang w:val="ru-RU"/>
                    </w:rPr>
                    <w:t xml:space="preserve">Альтернатива №: </w:t>
                  </w:r>
                  <w:r w:rsidRPr="0028332E">
                    <w:rPr>
                      <w:lang w:val="ru-RU"/>
                    </w:rPr>
                    <w:tab/>
                  </w:r>
                  <w:r w:rsidRPr="0028332E">
                    <w:rPr>
                      <w:i/>
                      <w:iCs/>
                      <w:lang w:val="ru-RU"/>
                    </w:rPr>
                    <w:t>____________________________________</w:t>
                  </w:r>
                </w:p>
                <w:p w:rsidR="0028332E" w:rsidRPr="0028332E" w:rsidRDefault="0028332E" w:rsidP="000542BE">
                  <w:pPr>
                    <w:tabs>
                      <w:tab w:val="right" w:pos="6000"/>
                    </w:tabs>
                    <w:jc w:val="both"/>
                    <w:rPr>
                      <w:lang w:val="ru-RU"/>
                    </w:rPr>
                  </w:pPr>
                  <w:r w:rsidRPr="0028332E">
                    <w:rPr>
                      <w:lang w:val="ru-RU"/>
                    </w:rPr>
                    <w:t xml:space="preserve">Кому:  </w:t>
                  </w:r>
                  <w:r w:rsidRPr="0028332E">
                    <w:rPr>
                      <w:lang w:val="ru-RU"/>
                    </w:rPr>
                    <w:tab/>
                    <w:t>____________________________________________</w:t>
                  </w:r>
                </w:p>
                <w:p w:rsidR="0028332E" w:rsidRPr="0028332E" w:rsidRDefault="0028332E" w:rsidP="000542BE">
                  <w:pPr>
                    <w:tabs>
                      <w:tab w:val="left" w:pos="-9923"/>
                      <w:tab w:val="right" w:pos="0"/>
                      <w:tab w:val="left" w:pos="709"/>
                    </w:tabs>
                    <w:ind w:right="3531" w:firstLine="720"/>
                    <w:jc w:val="center"/>
                    <w:rPr>
                      <w:lang w:val="ru-RU"/>
                    </w:rPr>
                  </w:pPr>
                  <w:r w:rsidRPr="0028332E">
                    <w:rPr>
                      <w:lang w:val="ru-RU"/>
                    </w:rPr>
                    <w:t>[полное название закупающего органа]</w:t>
                  </w:r>
                </w:p>
                <w:p w:rsidR="0028332E" w:rsidRPr="0028332E" w:rsidRDefault="0028332E" w:rsidP="000542BE">
                  <w:pPr>
                    <w:jc w:val="both"/>
                    <w:rPr>
                      <w:lang w:val="ru-RU"/>
                    </w:rPr>
                  </w:pPr>
                  <w:r w:rsidRPr="0028332E">
                    <w:rPr>
                      <w:lang w:val="ru-RU"/>
                    </w:rPr>
                    <w:t xml:space="preserve">________________________________________________________ заявляет, что: </w:t>
                  </w:r>
                </w:p>
                <w:p w:rsidR="0028332E" w:rsidRPr="0028332E" w:rsidRDefault="0028332E" w:rsidP="000542BE">
                  <w:pPr>
                    <w:tabs>
                      <w:tab w:val="left" w:pos="-9923"/>
                      <w:tab w:val="right" w:pos="0"/>
                      <w:tab w:val="left" w:pos="709"/>
                    </w:tabs>
                    <w:ind w:right="2811"/>
                    <w:jc w:val="center"/>
                    <w:rPr>
                      <w:lang w:val="ru-RU"/>
                    </w:rPr>
                  </w:pPr>
                  <w:r w:rsidRPr="0028332E">
                    <w:rPr>
                      <w:lang w:val="ru-RU"/>
                    </w:rPr>
                    <w:t>[название оферента]</w:t>
                  </w:r>
                </w:p>
                <w:p w:rsidR="0028332E" w:rsidRPr="0028332E" w:rsidRDefault="0028332E" w:rsidP="000542BE">
                  <w:pPr>
                    <w:numPr>
                      <w:ilvl w:val="0"/>
                      <w:numId w:val="28"/>
                    </w:numPr>
                    <w:ind w:left="720"/>
                    <w:jc w:val="both"/>
                    <w:rPr>
                      <w:lang w:val="ru-RU"/>
                    </w:rPr>
                  </w:pPr>
                  <w:r w:rsidRPr="0028332E">
                    <w:rPr>
                      <w:lang w:val="ru-RU"/>
                    </w:rPr>
                    <w:t>были изучены и не существует никаких оговорок относительно документации по присуждению, включая изменения № ___________________________________________________________.</w:t>
                  </w:r>
                </w:p>
                <w:p w:rsidR="0028332E" w:rsidRPr="0028332E" w:rsidRDefault="0028332E" w:rsidP="000542BE">
                  <w:pPr>
                    <w:ind w:left="720" w:firstLine="1560"/>
                    <w:jc w:val="center"/>
                    <w:rPr>
                      <w:lang w:val="ru-RU"/>
                    </w:rPr>
                  </w:pPr>
                  <w:r w:rsidRPr="0028332E">
                    <w:rPr>
                      <w:lang w:val="ru-RU"/>
                    </w:rPr>
                    <w:t>[</w:t>
                  </w:r>
                  <w:r w:rsidRPr="0028332E">
                    <w:rPr>
                      <w:iCs/>
                      <w:lang w:val="ru-RU"/>
                    </w:rPr>
                    <w:t>укажите номер и дату каждого изменения, если имели место</w:t>
                  </w:r>
                  <w:r w:rsidRPr="0028332E">
                    <w:rPr>
                      <w:lang w:val="ru-RU"/>
                    </w:rPr>
                    <w:t>]</w:t>
                  </w:r>
                </w:p>
                <w:p w:rsidR="0028332E" w:rsidRPr="0028332E" w:rsidRDefault="0028332E" w:rsidP="000542BE">
                  <w:pPr>
                    <w:numPr>
                      <w:ilvl w:val="0"/>
                      <w:numId w:val="28"/>
                    </w:numPr>
                    <w:ind w:left="720"/>
                    <w:jc w:val="both"/>
                    <w:rPr>
                      <w:lang w:val="ru-RU"/>
                    </w:rPr>
                  </w:pPr>
                  <w:r w:rsidRPr="0028332E">
                    <w:rPr>
                      <w:lang w:val="ru-RU"/>
                    </w:rPr>
                    <w:t>____________________________________________________________ обязуется</w:t>
                  </w:r>
                </w:p>
                <w:p w:rsidR="0028332E" w:rsidRPr="0028332E" w:rsidRDefault="0028332E" w:rsidP="000542BE">
                  <w:pPr>
                    <w:tabs>
                      <w:tab w:val="left" w:pos="-9923"/>
                      <w:tab w:val="right" w:pos="0"/>
                      <w:tab w:val="left" w:pos="709"/>
                    </w:tabs>
                    <w:ind w:right="1611" w:firstLine="720"/>
                    <w:jc w:val="center"/>
                    <w:rPr>
                      <w:lang w:val="ru-RU"/>
                    </w:rPr>
                  </w:pPr>
                  <w:r w:rsidRPr="0028332E">
                    <w:rPr>
                      <w:lang w:val="ru-RU"/>
                    </w:rPr>
                    <w:t>[название оферента]</w:t>
                  </w:r>
                </w:p>
                <w:p w:rsidR="0028332E" w:rsidRPr="0028332E" w:rsidRDefault="0028332E" w:rsidP="000542BE">
                  <w:pPr>
                    <w:ind w:left="720"/>
                    <w:jc w:val="both"/>
                    <w:rPr>
                      <w:lang w:val="ru-RU"/>
                    </w:rPr>
                  </w:pPr>
                  <w:r w:rsidRPr="0028332E">
                    <w:rPr>
                      <w:lang w:val="ru-RU"/>
                    </w:rPr>
                    <w:t xml:space="preserve">поставить/оказать в соответствии с документацией по присуждению и условиями, предусмотренными технической и ценовой спецификацией, следующие услуги _______________________ ________________________________________________________________________. </w:t>
                  </w:r>
                </w:p>
                <w:p w:rsidR="0028332E" w:rsidRPr="0028332E" w:rsidRDefault="0028332E" w:rsidP="000542BE">
                  <w:pPr>
                    <w:ind w:left="720"/>
                    <w:jc w:val="center"/>
                    <w:rPr>
                      <w:lang w:val="ru-RU"/>
                    </w:rPr>
                  </w:pPr>
                  <w:r w:rsidRPr="0028332E">
                    <w:rPr>
                      <w:lang w:val="ru-RU"/>
                    </w:rPr>
                    <w:t>[введите краткое описание товаров и/или услуг]</w:t>
                  </w:r>
                </w:p>
                <w:p w:rsidR="0028332E" w:rsidRPr="0028332E" w:rsidRDefault="0028332E" w:rsidP="000542BE">
                  <w:pPr>
                    <w:numPr>
                      <w:ilvl w:val="0"/>
                      <w:numId w:val="28"/>
                    </w:numPr>
                    <w:ind w:left="720"/>
                    <w:jc w:val="both"/>
                    <w:rPr>
                      <w:lang w:val="ru-RU"/>
                    </w:rPr>
                  </w:pPr>
                  <w:r w:rsidRPr="0028332E">
                    <w:rPr>
                      <w:lang w:val="ru-RU"/>
                    </w:rPr>
                    <w:t>Общая сумма оферты без НДС включает:</w:t>
                  </w:r>
                </w:p>
                <w:p w:rsidR="0028332E" w:rsidRPr="0028332E" w:rsidRDefault="0028332E" w:rsidP="000542BE">
                  <w:pPr>
                    <w:ind w:left="720"/>
                    <w:jc w:val="both"/>
                    <w:rPr>
                      <w:lang w:val="ru-RU"/>
                    </w:rPr>
                  </w:pPr>
                  <w:r w:rsidRPr="0028332E">
                    <w:rPr>
                      <w:lang w:val="ru-RU"/>
                    </w:rPr>
                    <w:t>________________________________________________________________________.</w:t>
                  </w:r>
                </w:p>
                <w:p w:rsidR="0028332E" w:rsidRPr="0028332E" w:rsidRDefault="0028332E" w:rsidP="000542BE">
                  <w:pPr>
                    <w:ind w:left="720"/>
                    <w:jc w:val="center"/>
                    <w:rPr>
                      <w:lang w:val="ru-RU"/>
                    </w:rPr>
                  </w:pPr>
                  <w:r w:rsidRPr="0028332E">
                    <w:rPr>
                      <w:lang w:val="ru-RU"/>
                    </w:rPr>
                    <w:t>[впишите сумму по лотам (если применимо) и общую сумму оферты прописью и в цифрах, с указанием всех соответствующих сумм и валют]</w:t>
                  </w:r>
                </w:p>
                <w:p w:rsidR="0028332E" w:rsidRPr="0028332E" w:rsidRDefault="0028332E" w:rsidP="000542BE">
                  <w:pPr>
                    <w:numPr>
                      <w:ilvl w:val="0"/>
                      <w:numId w:val="28"/>
                    </w:numPr>
                    <w:ind w:left="720"/>
                    <w:jc w:val="both"/>
                    <w:rPr>
                      <w:lang w:val="ru-RU"/>
                    </w:rPr>
                  </w:pPr>
                  <w:r w:rsidRPr="0028332E">
                    <w:rPr>
                      <w:lang w:val="ru-RU"/>
                    </w:rPr>
                    <w:lastRenderedPageBreak/>
                    <w:t>Общая сумма оферты с НДС составляет:</w:t>
                  </w:r>
                </w:p>
                <w:p w:rsidR="0028332E" w:rsidRPr="0028332E" w:rsidRDefault="0028332E" w:rsidP="000542BE">
                  <w:pPr>
                    <w:ind w:left="720"/>
                    <w:jc w:val="both"/>
                    <w:rPr>
                      <w:lang w:val="ru-RU"/>
                    </w:rPr>
                  </w:pPr>
                  <w:r w:rsidRPr="0028332E">
                    <w:rPr>
                      <w:lang w:val="ru-RU"/>
                    </w:rPr>
                    <w:t>________________________________________________________________________.</w:t>
                  </w:r>
                </w:p>
                <w:p w:rsidR="0028332E" w:rsidRPr="0028332E" w:rsidRDefault="0028332E" w:rsidP="000542BE">
                  <w:pPr>
                    <w:ind w:left="720"/>
                    <w:jc w:val="center"/>
                    <w:rPr>
                      <w:lang w:val="ru-RU"/>
                    </w:rPr>
                  </w:pPr>
                  <w:r w:rsidRPr="0028332E">
                    <w:rPr>
                      <w:lang w:val="ru-RU"/>
                    </w:rPr>
                    <w:t>[впишите сумму по лотам (если применимо) и общую сумму оферты прописью и в цифрах, с указанием всех соответствующих сумм и валют]</w:t>
                  </w:r>
                </w:p>
                <w:p w:rsidR="0028332E" w:rsidRPr="0028332E" w:rsidRDefault="0028332E" w:rsidP="000542BE">
                  <w:pPr>
                    <w:numPr>
                      <w:ilvl w:val="0"/>
                      <w:numId w:val="28"/>
                    </w:numPr>
                    <w:ind w:left="720"/>
                    <w:jc w:val="both"/>
                    <w:rPr>
                      <w:lang w:val="ru-RU"/>
                    </w:rPr>
                  </w:pPr>
                  <w:r w:rsidRPr="0028332E">
                    <w:rPr>
                      <w:lang w:val="ru-RU"/>
                    </w:rPr>
                    <w:t xml:space="preserve">Настоящая оферта остается действительной для всего срока, указанного в </w:t>
                  </w:r>
                  <w:r w:rsidRPr="0028332E">
                    <w:rPr>
                      <w:b/>
                      <w:lang w:val="ru-RU"/>
                    </w:rPr>
                    <w:t>КДЗ 4.8.</w:t>
                  </w:r>
                  <w:r w:rsidRPr="0028332E">
                    <w:rPr>
                      <w:lang w:val="ru-RU"/>
                    </w:rPr>
                    <w:t xml:space="preserve">, начиная с предельного срока для подачи оферты, в соответствии с </w:t>
                  </w:r>
                  <w:r w:rsidRPr="0028332E">
                    <w:rPr>
                      <w:b/>
                      <w:lang w:val="ru-RU"/>
                    </w:rPr>
                    <w:t>КДЗ 5.2.</w:t>
                  </w:r>
                  <w:r w:rsidRPr="0028332E">
                    <w:rPr>
                      <w:lang w:val="ru-RU"/>
                    </w:rPr>
                    <w:t>, и останется обязательной и может быть признанной в любой момент до истечения этого срока;</w:t>
                  </w:r>
                </w:p>
                <w:p w:rsidR="0028332E" w:rsidRPr="0028332E" w:rsidRDefault="0028332E" w:rsidP="000542BE">
                  <w:pPr>
                    <w:numPr>
                      <w:ilvl w:val="0"/>
                      <w:numId w:val="28"/>
                    </w:numPr>
                    <w:ind w:left="720"/>
                    <w:jc w:val="both"/>
                    <w:rPr>
                      <w:lang w:val="ru-RU"/>
                    </w:rPr>
                  </w:pPr>
                  <w:r w:rsidRPr="0028332E">
                    <w:rPr>
                      <w:lang w:val="ru-RU"/>
                    </w:rPr>
                    <w:t xml:space="preserve">В случае принятия данной оферты, ____________________________________________ </w:t>
                  </w:r>
                </w:p>
                <w:p w:rsidR="0028332E" w:rsidRPr="0028332E" w:rsidRDefault="0028332E" w:rsidP="000542BE">
                  <w:pPr>
                    <w:jc w:val="both"/>
                    <w:rPr>
                      <w:lang w:val="ru-RU"/>
                    </w:rPr>
                  </w:pPr>
                  <w:r w:rsidRPr="0028332E">
                    <w:rPr>
                      <w:lang w:val="ru-RU"/>
                    </w:rPr>
                    <w:t xml:space="preserve">                             [название оферента]</w:t>
                  </w:r>
                </w:p>
                <w:p w:rsidR="0028332E" w:rsidRPr="0028332E" w:rsidRDefault="0028332E" w:rsidP="000542BE">
                  <w:pPr>
                    <w:ind w:left="720"/>
                    <w:jc w:val="both"/>
                    <w:rPr>
                      <w:lang w:val="ru-RU"/>
                    </w:rPr>
                  </w:pPr>
                  <w:r w:rsidRPr="0028332E">
                    <w:rPr>
                      <w:lang w:val="ru-RU"/>
                    </w:rPr>
                    <w:t xml:space="preserve">обязуется получить Гарантию добросовестного исполнения, в соответствии с </w:t>
                  </w:r>
                  <w:r w:rsidRPr="0028332E">
                    <w:rPr>
                      <w:b/>
                      <w:lang w:val="ru-RU"/>
                    </w:rPr>
                    <w:t>КДЗ 7</w:t>
                  </w:r>
                  <w:r w:rsidRPr="0028332E">
                    <w:rPr>
                      <w:lang w:val="ru-RU"/>
                    </w:rPr>
                    <w:t xml:space="preserve"> для соответствующего исполнения договора о государственных закупках.</w:t>
                  </w:r>
                </w:p>
                <w:p w:rsidR="0028332E" w:rsidRPr="0028332E" w:rsidRDefault="0028332E" w:rsidP="000542BE">
                  <w:pPr>
                    <w:numPr>
                      <w:ilvl w:val="0"/>
                      <w:numId w:val="28"/>
                    </w:numPr>
                    <w:ind w:left="720"/>
                    <w:jc w:val="both"/>
                    <w:rPr>
                      <w:lang w:val="ru-RU"/>
                    </w:rPr>
                  </w:pPr>
                  <w:r w:rsidRPr="0028332E">
                    <w:rPr>
                      <w:lang w:val="ru-RU"/>
                    </w:rPr>
                    <w:t xml:space="preserve">Мы не находимся в конфликте интересов, в соответствии с пунктом </w:t>
                  </w:r>
                  <w:r w:rsidRPr="0028332E">
                    <w:rPr>
                      <w:b/>
                      <w:lang w:val="ru-RU"/>
                    </w:rPr>
                    <w:t>ИДО 5.4</w:t>
                  </w:r>
                  <w:r w:rsidRPr="0028332E">
                    <w:rPr>
                      <w:lang w:val="ru-RU"/>
                    </w:rPr>
                    <w:t>.</w:t>
                  </w:r>
                </w:p>
                <w:p w:rsidR="0028332E" w:rsidRPr="0028332E" w:rsidRDefault="0028332E" w:rsidP="000542BE">
                  <w:pPr>
                    <w:numPr>
                      <w:ilvl w:val="0"/>
                      <w:numId w:val="28"/>
                    </w:numPr>
                    <w:ind w:left="720"/>
                    <w:jc w:val="both"/>
                    <w:rPr>
                      <w:lang w:val="ru-RU"/>
                    </w:rPr>
                  </w:pPr>
                  <w:r w:rsidRPr="0028332E">
                    <w:rPr>
                      <w:lang w:val="ru-RU"/>
                    </w:rPr>
                    <w:t xml:space="preserve">Нижеподписавшаяся компания, ее аффилированные компании и филиалы, включая каждого партнера или субподрядчика, являющихся частью договора, не были объявлены в качестве несоответствующих требованиям, согласно действующему законодательству либо регламентам в сфере государственных закупок в соответствии с пунктом </w:t>
                  </w:r>
                  <w:r w:rsidRPr="0028332E">
                    <w:rPr>
                      <w:b/>
                      <w:lang w:val="ru-RU"/>
                    </w:rPr>
                    <w:t>ИДО 5.5</w:t>
                  </w:r>
                  <w:r w:rsidRPr="0028332E">
                    <w:rPr>
                      <w:lang w:val="ru-RU"/>
                    </w:rPr>
                    <w:t>.</w:t>
                  </w:r>
                </w:p>
                <w:p w:rsidR="0028332E" w:rsidRPr="0028332E" w:rsidRDefault="0028332E" w:rsidP="000542BE">
                  <w:pPr>
                    <w:tabs>
                      <w:tab w:val="left" w:pos="6120"/>
                    </w:tabs>
                    <w:ind w:firstLine="720"/>
                    <w:jc w:val="both"/>
                    <w:rPr>
                      <w:lang w:val="ru-RU"/>
                    </w:rPr>
                  </w:pPr>
                </w:p>
                <w:p w:rsidR="0028332E" w:rsidRPr="0028332E" w:rsidRDefault="0028332E" w:rsidP="000542BE">
                  <w:pPr>
                    <w:tabs>
                      <w:tab w:val="left" w:pos="6120"/>
                    </w:tabs>
                    <w:jc w:val="both"/>
                    <w:rPr>
                      <w:lang w:val="ru-RU"/>
                    </w:rPr>
                  </w:pPr>
                  <w:r w:rsidRPr="0028332E">
                    <w:rPr>
                      <w:lang w:val="ru-RU"/>
                    </w:rPr>
                    <w:t xml:space="preserve">Подписано:________________________________________________ </w:t>
                  </w:r>
                  <w:r w:rsidRPr="0028332E">
                    <w:rPr>
                      <w:lang w:val="ru-RU"/>
                    </w:rPr>
                    <w:tab/>
                  </w:r>
                  <w:r w:rsidRPr="0028332E">
                    <w:rPr>
                      <w:lang w:val="ru-RU"/>
                    </w:rPr>
                    <w:tab/>
                    <w:t>М.П.</w:t>
                  </w:r>
                  <w:r w:rsidRPr="0028332E">
                    <w:rPr>
                      <w:lang w:val="ru-RU"/>
                    </w:rPr>
                    <w:tab/>
                  </w:r>
                </w:p>
                <w:p w:rsidR="0028332E" w:rsidRPr="0028332E" w:rsidRDefault="0028332E" w:rsidP="000542BE">
                  <w:pPr>
                    <w:ind w:right="3051" w:firstLine="840"/>
                    <w:jc w:val="center"/>
                    <w:rPr>
                      <w:lang w:val="ru-RU"/>
                    </w:rPr>
                  </w:pPr>
                  <w:r w:rsidRPr="0028332E">
                    <w:rPr>
                      <w:lang w:val="ru-RU"/>
                    </w:rPr>
                    <w:t>[подпись лица, уполномоченного на подписание оферты]</w:t>
                  </w:r>
                </w:p>
                <w:p w:rsidR="0028332E" w:rsidRPr="0028332E" w:rsidRDefault="0028332E" w:rsidP="000542BE">
                  <w:pPr>
                    <w:tabs>
                      <w:tab w:val="left" w:pos="6120"/>
                    </w:tabs>
                    <w:ind w:firstLine="720"/>
                    <w:jc w:val="both"/>
                    <w:rPr>
                      <w:lang w:val="ru-RU"/>
                    </w:rPr>
                  </w:pPr>
                </w:p>
                <w:p w:rsidR="0028332E" w:rsidRPr="0028332E" w:rsidRDefault="0028332E" w:rsidP="000542BE">
                  <w:pPr>
                    <w:tabs>
                      <w:tab w:val="left" w:pos="6120"/>
                    </w:tabs>
                    <w:spacing w:line="360" w:lineRule="auto"/>
                    <w:jc w:val="both"/>
                    <w:rPr>
                      <w:lang w:val="ru-RU"/>
                    </w:rPr>
                  </w:pPr>
                  <w:r w:rsidRPr="0028332E">
                    <w:rPr>
                      <w:lang w:val="ru-RU"/>
                    </w:rPr>
                    <w:t xml:space="preserve">Фамилия:_________________________________________________ </w:t>
                  </w:r>
                  <w:r w:rsidRPr="0028332E">
                    <w:rPr>
                      <w:lang w:val="ru-RU"/>
                    </w:rPr>
                    <w:tab/>
                  </w:r>
                </w:p>
                <w:p w:rsidR="0028332E" w:rsidRPr="0028332E" w:rsidRDefault="0028332E" w:rsidP="000542BE">
                  <w:pPr>
                    <w:tabs>
                      <w:tab w:val="left" w:pos="0"/>
                    </w:tabs>
                    <w:ind w:right="2931"/>
                    <w:jc w:val="both"/>
                    <w:rPr>
                      <w:lang w:val="ru-RU"/>
                    </w:rPr>
                  </w:pPr>
                  <w:r w:rsidRPr="0028332E">
                    <w:rPr>
                      <w:lang w:val="ru-RU"/>
                    </w:rPr>
                    <w:t xml:space="preserve">В качестве: ___________________________________________ </w:t>
                  </w:r>
                </w:p>
                <w:p w:rsidR="0028332E" w:rsidRPr="0028332E" w:rsidRDefault="0028332E" w:rsidP="000542BE">
                  <w:pPr>
                    <w:ind w:firstLine="1440"/>
                    <w:jc w:val="both"/>
                    <w:rPr>
                      <w:lang w:val="ru-RU"/>
                    </w:rPr>
                  </w:pPr>
                  <w:r w:rsidRPr="0028332E">
                    <w:rPr>
                      <w:lang w:val="ru-RU"/>
                    </w:rPr>
                    <w:t xml:space="preserve">[официальная должность лица, подписывающего формуляр оферты] </w:t>
                  </w:r>
                </w:p>
                <w:p w:rsidR="0028332E" w:rsidRPr="0028332E" w:rsidRDefault="0028332E" w:rsidP="000542BE">
                  <w:pPr>
                    <w:spacing w:line="360" w:lineRule="auto"/>
                    <w:jc w:val="both"/>
                    <w:rPr>
                      <w:lang w:val="ru-RU"/>
                    </w:rPr>
                  </w:pPr>
                  <w:r w:rsidRPr="0028332E">
                    <w:rPr>
                      <w:lang w:val="ru-RU"/>
                    </w:rPr>
                    <w:t>Оферент: _____________________________________________</w:t>
                  </w:r>
                </w:p>
                <w:p w:rsidR="0028332E" w:rsidRPr="0028332E" w:rsidRDefault="0028332E" w:rsidP="000542BE">
                  <w:pPr>
                    <w:tabs>
                      <w:tab w:val="left" w:pos="6120"/>
                    </w:tabs>
                    <w:spacing w:line="360" w:lineRule="auto"/>
                    <w:jc w:val="both"/>
                    <w:rPr>
                      <w:lang w:val="ru-RU"/>
                    </w:rPr>
                  </w:pPr>
                  <w:r w:rsidRPr="0028332E">
                    <w:rPr>
                      <w:lang w:val="ru-RU"/>
                    </w:rPr>
                    <w:t>Адрес: ________________________________________________</w:t>
                  </w:r>
                </w:p>
                <w:p w:rsidR="0028332E" w:rsidRPr="0028332E" w:rsidRDefault="0028332E" w:rsidP="000542BE">
                  <w:pPr>
                    <w:pStyle w:val="BankNormal"/>
                    <w:spacing w:after="0" w:line="360" w:lineRule="auto"/>
                    <w:jc w:val="both"/>
                    <w:rPr>
                      <w:szCs w:val="24"/>
                      <w:lang w:val="ru-RU"/>
                    </w:rPr>
                  </w:pPr>
                  <w:r w:rsidRPr="0028332E">
                    <w:rPr>
                      <w:szCs w:val="24"/>
                      <w:lang w:val="ru-RU"/>
                    </w:rPr>
                    <w:t>Дата: «___» _____________________ 20__ г.</w:t>
                  </w:r>
                </w:p>
                <w:p w:rsidR="0028332E" w:rsidRPr="0028332E" w:rsidRDefault="0028332E" w:rsidP="000542BE">
                  <w:pPr>
                    <w:pStyle w:val="BankNormal"/>
                    <w:spacing w:after="0" w:line="360" w:lineRule="auto"/>
                    <w:jc w:val="both"/>
                    <w:rPr>
                      <w:szCs w:val="24"/>
                      <w:lang w:val="ru-RU"/>
                    </w:rPr>
                  </w:pPr>
                </w:p>
                <w:p w:rsidR="0028332E" w:rsidRPr="0028332E" w:rsidRDefault="0028332E" w:rsidP="000542BE">
                  <w:pPr>
                    <w:pStyle w:val="BankNormal"/>
                    <w:spacing w:after="0" w:line="360" w:lineRule="auto"/>
                    <w:jc w:val="both"/>
                    <w:rPr>
                      <w:szCs w:val="24"/>
                      <w:lang w:val="ru-RU"/>
                    </w:rPr>
                  </w:pPr>
                </w:p>
                <w:tbl>
                  <w:tblPr>
                    <w:tblW w:w="9390" w:type="dxa"/>
                    <w:tblLayout w:type="fixed"/>
                    <w:tblLook w:val="04A0"/>
                  </w:tblPr>
                  <w:tblGrid>
                    <w:gridCol w:w="588"/>
                    <w:gridCol w:w="480"/>
                    <w:gridCol w:w="3236"/>
                    <w:gridCol w:w="1102"/>
                    <w:gridCol w:w="3984"/>
                  </w:tblGrid>
                  <w:tr w:rsidR="0028332E" w:rsidRPr="0028332E" w:rsidTr="000542BE">
                    <w:trPr>
                      <w:trHeight w:val="600"/>
                    </w:trPr>
                    <w:tc>
                      <w:tcPr>
                        <w:tcW w:w="9390" w:type="dxa"/>
                        <w:gridSpan w:val="5"/>
                        <w:vAlign w:val="center"/>
                      </w:tcPr>
                      <w:p w:rsidR="0028332E" w:rsidRPr="0028332E" w:rsidRDefault="0028332E" w:rsidP="000542BE">
                        <w:pPr>
                          <w:numPr>
                            <w:ilvl w:val="3"/>
                            <w:numId w:val="11"/>
                          </w:numPr>
                          <w:tabs>
                            <w:tab w:val="left" w:pos="360"/>
                          </w:tabs>
                          <w:ind w:left="360"/>
                          <w:jc w:val="center"/>
                          <w:rPr>
                            <w:b/>
                            <w:lang w:val="ru-RU"/>
                          </w:rPr>
                        </w:pPr>
                        <w:r w:rsidRPr="0028332E">
                          <w:rPr>
                            <w:b/>
                            <w:lang w:val="ru-RU"/>
                          </w:rPr>
                          <w:t>Индивидуальные оференты</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29"/>
                          </w:numPr>
                          <w:tabs>
                            <w:tab w:val="right" w:pos="0"/>
                          </w:tabs>
                          <w:ind w:left="240" w:hanging="240"/>
                          <w:jc w:val="right"/>
                          <w:rPr>
                            <w:b/>
                            <w:iCs/>
                            <w:lang w:val="ru-RU"/>
                          </w:rPr>
                        </w:pPr>
                      </w:p>
                    </w:tc>
                    <w:tc>
                      <w:tcPr>
                        <w:tcW w:w="8802" w:type="dxa"/>
                        <w:gridSpan w:val="4"/>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center"/>
                          <w:rPr>
                            <w:b/>
                            <w:iCs/>
                            <w:lang w:val="ru-RU"/>
                          </w:rPr>
                        </w:pPr>
                        <w:r w:rsidRPr="0028332E">
                          <w:rPr>
                            <w:b/>
                            <w:iCs/>
                            <w:lang w:val="ru-RU"/>
                          </w:rPr>
                          <w:t>Общая информация</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Cs/>
                            <w:lang w:val="ru-RU" w:eastAsia="zh-TW"/>
                          </w:rPr>
                        </w:pPr>
                        <w:r w:rsidRPr="0028332E">
                          <w:rPr>
                            <w:lang w:val="ru-RU"/>
                          </w:rPr>
                          <w:t>Юридическое название оферента</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Cs/>
                            <w:lang w:val="ru-RU" w:eastAsia="zh-TW"/>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Cs/>
                            <w:lang w:val="ru-RU" w:eastAsia="zh-TW"/>
                          </w:rPr>
                        </w:pPr>
                        <w:r w:rsidRPr="0028332E">
                          <w:rPr>
                            <w:lang w:val="ru-RU"/>
                          </w:rPr>
                          <w:t>Юридический адрес оферента в стране его регистрации</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top w:val="single" w:sz="4" w:space="0" w:color="auto"/>
                          <w:left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Cs/>
                            <w:lang w:val="ru-RU" w:eastAsia="zh-TW"/>
                          </w:rPr>
                        </w:pPr>
                        <w:r w:rsidRPr="0028332E">
                          <w:rPr>
                            <w:lang w:val="ru-RU"/>
                          </w:rPr>
                          <w:t>Юридический статус оферента</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left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30"/>
                          </w:numPr>
                          <w:tabs>
                            <w:tab w:val="left" w:pos="252"/>
                          </w:tabs>
                          <w:ind w:left="252" w:hanging="252"/>
                          <w:rPr>
                            <w:bCs/>
                            <w:i/>
                            <w:lang w:val="ru-RU" w:eastAsia="zh-TW"/>
                          </w:rPr>
                        </w:pPr>
                        <w:r w:rsidRPr="0028332E">
                          <w:rPr>
                            <w:bCs/>
                            <w:i/>
                            <w:lang w:val="ru-RU" w:eastAsia="zh-TW"/>
                          </w:rPr>
                          <w:t>Собственность</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left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30"/>
                          </w:numPr>
                          <w:tabs>
                            <w:tab w:val="left" w:pos="252"/>
                          </w:tabs>
                          <w:ind w:left="252" w:hanging="252"/>
                          <w:rPr>
                            <w:bCs/>
                            <w:i/>
                            <w:lang w:val="ru-RU" w:eastAsia="zh-TW"/>
                          </w:rPr>
                        </w:pPr>
                        <w:r w:rsidRPr="0028332E">
                          <w:rPr>
                            <w:i/>
                            <w:lang w:val="ru-RU"/>
                          </w:rPr>
                          <w:t>Организационно-правовая форма</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30"/>
                          </w:numPr>
                          <w:tabs>
                            <w:tab w:val="left" w:pos="252"/>
                          </w:tabs>
                          <w:ind w:left="252" w:hanging="252"/>
                          <w:rPr>
                            <w:bCs/>
                            <w:i/>
                            <w:lang w:val="ru-RU" w:eastAsia="zh-TW"/>
                          </w:rPr>
                        </w:pPr>
                        <w:r w:rsidRPr="0028332E">
                          <w:rPr>
                            <w:i/>
                            <w:lang w:val="ru-RU"/>
                          </w:rPr>
                          <w:t>Другое</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Cs/>
                            <w:lang w:val="ru-RU" w:eastAsia="zh-TW"/>
                          </w:rPr>
                        </w:pPr>
                        <w:r w:rsidRPr="0028332E">
                          <w:rPr>
                            <w:bCs/>
                            <w:lang w:val="ru-RU" w:eastAsia="zh-TW"/>
                          </w:rPr>
                          <w:t>Год регистрации оферента</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top w:val="single" w:sz="4" w:space="0" w:color="auto"/>
                          <w:left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Cs/>
                            <w:lang w:val="ru-RU" w:eastAsia="zh-TW"/>
                          </w:rPr>
                        </w:pPr>
                        <w:r w:rsidRPr="0028332E">
                          <w:rPr>
                            <w:lang w:val="ru-RU"/>
                          </w:rPr>
                          <w:t>Деловой статус оферента</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left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30"/>
                          </w:numPr>
                          <w:tabs>
                            <w:tab w:val="left" w:pos="252"/>
                          </w:tabs>
                          <w:ind w:left="252" w:hanging="252"/>
                          <w:rPr>
                            <w:bCs/>
                            <w:i/>
                            <w:lang w:val="ru-RU" w:eastAsia="zh-TW"/>
                          </w:rPr>
                        </w:pPr>
                        <w:r w:rsidRPr="0028332E">
                          <w:rPr>
                            <w:i/>
                            <w:lang w:val="ru-RU"/>
                          </w:rPr>
                          <w:t xml:space="preserve">Местный агент/Дистрибьютор </w:t>
                        </w:r>
                        <w:r w:rsidRPr="0028332E">
                          <w:rPr>
                            <w:i/>
                            <w:lang w:val="ru-RU"/>
                          </w:rPr>
                          <w:lastRenderedPageBreak/>
                          <w:t>иностранного производителя</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left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30"/>
                          </w:numPr>
                          <w:tabs>
                            <w:tab w:val="left" w:pos="252"/>
                          </w:tabs>
                          <w:ind w:left="252" w:hanging="252"/>
                          <w:rPr>
                            <w:bCs/>
                            <w:i/>
                            <w:lang w:val="ru-RU" w:eastAsia="zh-TW"/>
                          </w:rPr>
                        </w:pPr>
                        <w:r w:rsidRPr="0028332E">
                          <w:rPr>
                            <w:i/>
                            <w:lang w:val="ru-RU"/>
                          </w:rPr>
                          <w:t>Посредник</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left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30"/>
                          </w:numPr>
                          <w:tabs>
                            <w:tab w:val="left" w:pos="252"/>
                          </w:tabs>
                          <w:ind w:left="252" w:hanging="252"/>
                          <w:rPr>
                            <w:bCs/>
                            <w:i/>
                            <w:lang w:val="ru-RU" w:eastAsia="zh-TW"/>
                          </w:rPr>
                        </w:pPr>
                        <w:r w:rsidRPr="0028332E">
                          <w:rPr>
                            <w:i/>
                            <w:lang w:val="ru-RU"/>
                          </w:rPr>
                          <w:t>Компания по хранению</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30"/>
                          </w:numPr>
                          <w:tabs>
                            <w:tab w:val="left" w:pos="252"/>
                          </w:tabs>
                          <w:ind w:left="252" w:hanging="252"/>
                          <w:rPr>
                            <w:bCs/>
                            <w:i/>
                            <w:lang w:val="ru-RU" w:eastAsia="zh-TW"/>
                          </w:rPr>
                        </w:pPr>
                        <w:r w:rsidRPr="0028332E">
                          <w:rPr>
                            <w:i/>
                            <w:lang w:val="ru-RU"/>
                          </w:rPr>
                          <w:t>Другое</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Cs/>
                            <w:lang w:val="ru-RU" w:eastAsia="zh-TW"/>
                          </w:rPr>
                        </w:pPr>
                        <w:r w:rsidRPr="0028332E">
                          <w:rPr>
                            <w:lang w:val="ru-RU"/>
                          </w:rPr>
                          <w:t>Информация об уполномоченном представителе оферента</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30"/>
                          </w:numPr>
                          <w:tabs>
                            <w:tab w:val="left" w:pos="252"/>
                          </w:tabs>
                          <w:ind w:left="252" w:hanging="252"/>
                          <w:rPr>
                            <w:bCs/>
                            <w:i/>
                            <w:lang w:val="ru-RU" w:eastAsia="zh-TW"/>
                          </w:rPr>
                        </w:pPr>
                        <w:r w:rsidRPr="0028332E">
                          <w:rPr>
                            <w:i/>
                            <w:lang w:val="ru-RU"/>
                          </w:rPr>
                          <w:t>Фамилия</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30"/>
                          </w:numPr>
                          <w:tabs>
                            <w:tab w:val="left" w:pos="252"/>
                          </w:tabs>
                          <w:ind w:left="252" w:hanging="252"/>
                          <w:rPr>
                            <w:bCs/>
                            <w:i/>
                            <w:lang w:val="ru-RU" w:eastAsia="zh-TW"/>
                          </w:rPr>
                        </w:pPr>
                        <w:r w:rsidRPr="0028332E">
                          <w:rPr>
                            <w:i/>
                            <w:lang w:val="ru-RU"/>
                          </w:rPr>
                          <w:t>Место работы и должность</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30"/>
                          </w:numPr>
                          <w:tabs>
                            <w:tab w:val="left" w:pos="252"/>
                          </w:tabs>
                          <w:ind w:left="252" w:hanging="252"/>
                          <w:rPr>
                            <w:bCs/>
                            <w:i/>
                            <w:lang w:val="ru-RU" w:eastAsia="zh-TW"/>
                          </w:rPr>
                        </w:pPr>
                        <w:r w:rsidRPr="0028332E">
                          <w:rPr>
                            <w:i/>
                            <w:lang w:val="ru-RU"/>
                          </w:rPr>
                          <w:t>Адрес</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30"/>
                          </w:numPr>
                          <w:tabs>
                            <w:tab w:val="left" w:pos="252"/>
                          </w:tabs>
                          <w:ind w:left="252" w:hanging="252"/>
                          <w:rPr>
                            <w:bCs/>
                            <w:i/>
                            <w:lang w:val="ru-RU" w:eastAsia="zh-TW"/>
                          </w:rPr>
                        </w:pPr>
                        <w:r w:rsidRPr="0028332E">
                          <w:rPr>
                            <w:i/>
                            <w:lang w:val="ru-RU"/>
                          </w:rPr>
                          <w:t>Телефон / Факс</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30"/>
                          </w:numPr>
                          <w:tabs>
                            <w:tab w:val="left" w:pos="252"/>
                          </w:tabs>
                          <w:ind w:left="252" w:hanging="252"/>
                          <w:rPr>
                            <w:bCs/>
                            <w:i/>
                            <w:lang w:val="ru-RU" w:eastAsia="zh-TW"/>
                          </w:rPr>
                        </w:pPr>
                        <w:r w:rsidRPr="0028332E">
                          <w:rPr>
                            <w:bCs/>
                            <w:i/>
                            <w:lang w:val="ru-RU" w:eastAsia="zh-TW"/>
                          </w:rPr>
                          <w:t>E-mail</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Cs/>
                            <w:lang w:val="ru-RU" w:eastAsia="zh-TW"/>
                          </w:rPr>
                        </w:pPr>
                        <w:r w:rsidRPr="0028332E">
                          <w:rPr>
                            <w:lang w:val="ru-RU"/>
                          </w:rPr>
                          <w:t>Регистрационный номер НДС</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Cs/>
                            <w:lang w:val="ru-RU" w:eastAsia="zh-TW"/>
                          </w:rPr>
                        </w:pPr>
                        <w:r w:rsidRPr="0028332E">
                          <w:rPr>
                            <w:lang w:val="ru-RU"/>
                          </w:rPr>
                          <w:t>Идентификационный номер оферента для подоходного налога (для иностранных оферентов)</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Cs/>
                            <w:lang w:val="ru-RU" w:eastAsia="zh-TW"/>
                          </w:rPr>
                        </w:pPr>
                        <w:r w:rsidRPr="0028332E">
                          <w:rPr>
                            <w:bCs/>
                            <w:lang w:val="ru-RU" w:eastAsia="zh-TW"/>
                          </w:rPr>
                          <w:t>Оферент приложит копии следующих документов:</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r w:rsidRPr="0028332E">
                          <w:rPr>
                            <w:i/>
                            <w:lang w:val="ru-RU"/>
                          </w:rPr>
                          <w:t>В соответствии с</w:t>
                        </w:r>
                        <w:r w:rsidRPr="0028332E">
                          <w:rPr>
                            <w:b/>
                            <w:i/>
                            <w:lang w:val="ru-RU"/>
                          </w:rPr>
                          <w:t>КДЗ3</w:t>
                        </w:r>
                        <w:r w:rsidRPr="0028332E">
                          <w:rPr>
                            <w:i/>
                            <w:lang w:val="ru-RU"/>
                          </w:rPr>
                          <w:t>.</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29"/>
                          </w:numPr>
                          <w:tabs>
                            <w:tab w:val="right" w:pos="0"/>
                          </w:tabs>
                          <w:ind w:left="240" w:hanging="240"/>
                          <w:jc w:val="right"/>
                          <w:rPr>
                            <w:b/>
                            <w:iCs/>
                            <w:lang w:val="ru-RU"/>
                          </w:rPr>
                        </w:pPr>
                      </w:p>
                    </w:tc>
                    <w:tc>
                      <w:tcPr>
                        <w:tcW w:w="8802" w:type="dxa"/>
                        <w:gridSpan w:val="4"/>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0"/>
                          </w:tabs>
                          <w:jc w:val="center"/>
                          <w:rPr>
                            <w:b/>
                            <w:iCs/>
                            <w:lang w:val="ru-RU"/>
                          </w:rPr>
                        </w:pPr>
                        <w:r w:rsidRPr="0028332E">
                          <w:rPr>
                            <w:b/>
                            <w:iCs/>
                            <w:lang w:val="ru-RU"/>
                          </w:rPr>
                          <w:t xml:space="preserve">Информация о квалификации </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lang w:val="ru-RU"/>
                          </w:rPr>
                        </w:pPr>
                        <w:r w:rsidRPr="0028332E">
                          <w:rPr>
                            <w:lang w:val="ru-RU"/>
                          </w:rPr>
                          <w:t xml:space="preserve">Количество лет общего опыта оферента в предоставлении услуг </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Cs/>
                            <w:lang w:val="ru-RU" w:eastAsia="zh-TW"/>
                          </w:rPr>
                        </w:pPr>
                        <w:r w:rsidRPr="0028332E">
                          <w:rPr>
                            <w:lang w:val="ru-RU"/>
                          </w:rPr>
                          <w:t>Количество лет специфического опыта оферента в предоставлении услуг</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both"/>
                          <w:rPr>
                            <w:i/>
                            <w:lang w:val="ru-RU"/>
                          </w:rPr>
                        </w:pPr>
                        <w:r w:rsidRPr="0028332E">
                          <w:rPr>
                            <w:i/>
                            <w:lang w:val="ru-RU"/>
                          </w:rPr>
                          <w:t>[</w:t>
                        </w:r>
                        <w:r w:rsidRPr="0028332E">
                          <w:rPr>
                            <w:i/>
                            <w:iCs/>
                            <w:lang w:val="ru-RU"/>
                          </w:rPr>
                          <w:t>укажите «Не применяется», если такая информация не требуется</w:t>
                        </w:r>
                        <w:r w:rsidRPr="0028332E">
                          <w:rPr>
                            <w:i/>
                            <w:lang w:val="ru-RU"/>
                          </w:rPr>
                          <w:t>]</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Cs/>
                            <w:lang w:val="ru-RU" w:eastAsia="zh-TW"/>
                          </w:rPr>
                        </w:pPr>
                        <w:r w:rsidRPr="0028332E">
                          <w:rPr>
                            <w:lang w:val="ru-RU"/>
                          </w:rPr>
                          <w:t xml:space="preserve">Денежная стоимость предоставления схожих услуг </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both"/>
                          <w:rPr>
                            <w:i/>
                            <w:lang w:val="ru-RU"/>
                          </w:rPr>
                        </w:pPr>
                        <w:r w:rsidRPr="0028332E">
                          <w:rPr>
                            <w:i/>
                            <w:lang w:val="ru-RU"/>
                          </w:rPr>
                          <w:t>[укажите стоимость «Не применяется», если такая информация не требуется]</w:t>
                        </w:r>
                      </w:p>
                      <w:p w:rsidR="0028332E" w:rsidRPr="0028332E" w:rsidRDefault="0028332E" w:rsidP="000542BE">
                        <w:pPr>
                          <w:jc w:val="both"/>
                          <w:rPr>
                            <w:i/>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Cs/>
                            <w:lang w:val="ru-RU" w:eastAsia="zh-TW"/>
                          </w:rPr>
                        </w:pPr>
                        <w:r w:rsidRPr="0028332E">
                          <w:rPr>
                            <w:lang w:val="ru-RU"/>
                          </w:rPr>
                          <w:t>Доступность финансовых ресурсов (ликвидных средств либо оборотного капитала либо кредитных средств, выписка из банковского счета и т.д.). Перечислите и приложите копии подтверждающих документов</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r w:rsidRPr="0028332E">
                          <w:rPr>
                            <w:i/>
                            <w:lang w:val="ru-RU"/>
                          </w:rPr>
                          <w:t>[</w:t>
                        </w:r>
                        <w:r w:rsidRPr="0028332E">
                          <w:rPr>
                            <w:i/>
                            <w:iCs/>
                            <w:lang w:val="ru-RU"/>
                          </w:rPr>
                          <w:t>укажите «Не применяется», если такая информация не требуется</w:t>
                        </w:r>
                        <w:r w:rsidRPr="0028332E">
                          <w:rPr>
                            <w:i/>
                            <w:lang w:val="ru-RU"/>
                          </w:rPr>
                          <w:t>]</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rPr>
                            <w:bCs/>
                            <w:lang w:val="ru-RU" w:eastAsia="zh-TW"/>
                          </w:rPr>
                        </w:pPr>
                        <w:r w:rsidRPr="0028332E">
                          <w:rPr>
                            <w:lang w:val="ru-RU"/>
                          </w:rPr>
                          <w:t>Детали о производственных мощностях/доступном оборудовании</w:t>
                        </w: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4743"/>
                          </w:tabs>
                          <w:jc w:val="both"/>
                          <w:rPr>
                            <w:i/>
                            <w:lang w:val="ru-RU"/>
                          </w:rPr>
                        </w:pPr>
                        <w:r w:rsidRPr="0028332E">
                          <w:rPr>
                            <w:i/>
                            <w:lang w:val="ru-RU"/>
                          </w:rPr>
                          <w:t>[</w:t>
                        </w:r>
                        <w:r w:rsidRPr="0028332E">
                          <w:rPr>
                            <w:i/>
                            <w:iCs/>
                            <w:lang w:val="ru-RU"/>
                          </w:rPr>
                          <w:t>укажите «Не применяется», если такая информация не требуется</w:t>
                        </w:r>
                        <w:r w:rsidRPr="0028332E">
                          <w:rPr>
                            <w:i/>
                            <w:lang w:val="ru-RU"/>
                          </w:rPr>
                          <w:t>]</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29"/>
                          </w:numPr>
                          <w:tabs>
                            <w:tab w:val="right" w:pos="0"/>
                          </w:tabs>
                          <w:ind w:left="240" w:hanging="240"/>
                          <w:jc w:val="right"/>
                          <w:rPr>
                            <w:b/>
                            <w:iCs/>
                            <w:lang w:val="ru-RU"/>
                          </w:rPr>
                        </w:pPr>
                      </w:p>
                    </w:tc>
                    <w:tc>
                      <w:tcPr>
                        <w:tcW w:w="8802" w:type="dxa"/>
                        <w:gridSpan w:val="4"/>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right" w:pos="0"/>
                          </w:tabs>
                          <w:rPr>
                            <w:b/>
                            <w:iCs/>
                            <w:lang w:val="ru-RU"/>
                          </w:rPr>
                        </w:pPr>
                        <w:r w:rsidRPr="0028332E">
                          <w:rPr>
                            <w:b/>
                            <w:iCs/>
                            <w:lang w:val="ru-RU"/>
                          </w:rPr>
                          <w:t xml:space="preserve">Финансовая информация </w:t>
                        </w:r>
                      </w:p>
                    </w:tc>
                  </w:tr>
                  <w:tr w:rsidR="0028332E" w:rsidRPr="0028332E" w:rsidTr="000542BE">
                    <w:trPr>
                      <w:trHeight w:val="480"/>
                    </w:trPr>
                    <w:tc>
                      <w:tcPr>
                        <w:tcW w:w="588" w:type="dxa"/>
                        <w:tcBorders>
                          <w:top w:val="single" w:sz="4" w:space="0" w:color="auto"/>
                          <w:left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3.1.</w:t>
                        </w:r>
                      </w:p>
                    </w:tc>
                    <w:tc>
                      <w:tcPr>
                        <w:tcW w:w="8802" w:type="dxa"/>
                        <w:gridSpan w:val="4"/>
                        <w:tcBorders>
                          <w:top w:val="single" w:sz="4" w:space="0" w:color="auto"/>
                          <w:left w:val="single" w:sz="4" w:space="0" w:color="auto"/>
                          <w:right w:val="single" w:sz="4" w:space="0" w:color="auto"/>
                        </w:tcBorders>
                        <w:vAlign w:val="center"/>
                      </w:tcPr>
                      <w:p w:rsidR="0028332E" w:rsidRPr="0028332E" w:rsidRDefault="0028332E" w:rsidP="000542BE">
                        <w:pPr>
                          <w:jc w:val="both"/>
                          <w:rPr>
                            <w:lang w:val="ru-RU"/>
                          </w:rPr>
                        </w:pPr>
                        <w:r w:rsidRPr="0028332E">
                          <w:rPr>
                            <w:lang w:val="ru-RU"/>
                          </w:rPr>
                          <w:t>Финансовые отчеты или выписки из финансового баланса, или декларации о доходах/расходах либо отчеты аудиторов за последний год деятельности. Перечислите ниже и приложите копии:</w:t>
                        </w:r>
                      </w:p>
                    </w:tc>
                  </w:tr>
                  <w:tr w:rsidR="0028332E" w:rsidRPr="0028332E" w:rsidTr="000542BE">
                    <w:trPr>
                      <w:trHeight w:val="480"/>
                    </w:trPr>
                    <w:tc>
                      <w:tcPr>
                        <w:tcW w:w="588" w:type="dxa"/>
                        <w:tcBorders>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8802" w:type="dxa"/>
                        <w:gridSpan w:val="4"/>
                        <w:tcBorders>
                          <w:left w:val="single" w:sz="4" w:space="0" w:color="auto"/>
                          <w:bottom w:val="single" w:sz="4" w:space="0" w:color="auto"/>
                          <w:right w:val="single" w:sz="4" w:space="0" w:color="auto"/>
                        </w:tcBorders>
                        <w:vAlign w:val="center"/>
                      </w:tcPr>
                      <w:p w:rsidR="0028332E" w:rsidRPr="0028332E" w:rsidRDefault="0028332E" w:rsidP="000542BE">
                        <w:pPr>
                          <w:ind w:left="12"/>
                          <w:jc w:val="both"/>
                          <w:rPr>
                            <w:i/>
                            <w:lang w:val="ru-RU"/>
                          </w:rPr>
                        </w:pPr>
                        <w:r w:rsidRPr="0028332E">
                          <w:rPr>
                            <w:i/>
                            <w:lang w:val="ru-RU"/>
                          </w:rPr>
                          <w:t>_______________________________________________________________________</w:t>
                        </w:r>
                      </w:p>
                      <w:p w:rsidR="0028332E" w:rsidRPr="0028332E" w:rsidRDefault="0028332E" w:rsidP="000542BE">
                        <w:pPr>
                          <w:ind w:left="12"/>
                          <w:jc w:val="both"/>
                          <w:rPr>
                            <w:i/>
                            <w:lang w:val="ru-RU"/>
                          </w:rPr>
                        </w:pPr>
                        <w:r w:rsidRPr="0028332E">
                          <w:rPr>
                            <w:i/>
                            <w:lang w:val="ru-RU"/>
                          </w:rPr>
                          <w:t>_______________________________________________________________________</w:t>
                        </w:r>
                      </w:p>
                      <w:p w:rsidR="0028332E" w:rsidRPr="0028332E" w:rsidRDefault="0028332E" w:rsidP="000542BE">
                        <w:pPr>
                          <w:ind w:left="12"/>
                          <w:jc w:val="both"/>
                          <w:rPr>
                            <w:i/>
                            <w:lang w:val="ru-RU"/>
                          </w:rPr>
                        </w:pPr>
                        <w:r w:rsidRPr="0028332E">
                          <w:rPr>
                            <w:i/>
                            <w:lang w:val="ru-RU"/>
                          </w:rPr>
                          <w:t>_______________________________________________________________________</w:t>
                        </w:r>
                      </w:p>
                      <w:p w:rsidR="0028332E" w:rsidRPr="0028332E" w:rsidRDefault="0028332E" w:rsidP="000542BE">
                        <w:pPr>
                          <w:spacing w:after="120"/>
                          <w:ind w:left="12"/>
                          <w:jc w:val="both"/>
                          <w:rPr>
                            <w:i/>
                            <w:lang w:val="ru-RU"/>
                          </w:rPr>
                        </w:pPr>
                        <w:r w:rsidRPr="0028332E">
                          <w:rPr>
                            <w:i/>
                            <w:lang w:val="ru-RU"/>
                          </w:rPr>
                          <w:t>_______________________________________________________________________</w:t>
                        </w:r>
                      </w:p>
                    </w:tc>
                  </w:tr>
                  <w:tr w:rsidR="0028332E" w:rsidRPr="0028332E" w:rsidTr="000542BE">
                    <w:trPr>
                      <w:trHeight w:val="480"/>
                    </w:trPr>
                    <w:tc>
                      <w:tcPr>
                        <w:tcW w:w="588" w:type="dxa"/>
                        <w:tcBorders>
                          <w:top w:val="single" w:sz="4" w:space="0" w:color="auto"/>
                          <w:left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3.2.</w:t>
                        </w:r>
                      </w:p>
                    </w:tc>
                    <w:tc>
                      <w:tcPr>
                        <w:tcW w:w="8802" w:type="dxa"/>
                        <w:gridSpan w:val="4"/>
                        <w:tcBorders>
                          <w:top w:val="single" w:sz="4" w:space="0" w:color="auto"/>
                          <w:left w:val="single" w:sz="4" w:space="0" w:color="auto"/>
                          <w:right w:val="single" w:sz="4" w:space="0" w:color="auto"/>
                        </w:tcBorders>
                        <w:vAlign w:val="center"/>
                      </w:tcPr>
                      <w:p w:rsidR="0028332E" w:rsidRPr="0028332E" w:rsidRDefault="0028332E" w:rsidP="000542BE">
                        <w:pPr>
                          <w:jc w:val="both"/>
                          <w:rPr>
                            <w:lang w:val="ru-RU"/>
                          </w:rPr>
                        </w:pPr>
                        <w:r w:rsidRPr="0028332E">
                          <w:rPr>
                            <w:lang w:val="ru-RU"/>
                          </w:rPr>
                          <w:t xml:space="preserve">Название, адрес, номера телефонов, телекса и факса банков, которые могут предоставить характеристики об оференте в случае заключения договора с </w:t>
                        </w:r>
                        <w:r w:rsidRPr="0028332E">
                          <w:rPr>
                            <w:lang w:val="ru-RU"/>
                          </w:rPr>
                          <w:lastRenderedPageBreak/>
                          <w:t>закупающим органом:</w:t>
                        </w:r>
                      </w:p>
                    </w:tc>
                  </w:tr>
                  <w:tr w:rsidR="0028332E" w:rsidRPr="0028332E" w:rsidTr="000542BE">
                    <w:trPr>
                      <w:trHeight w:val="480"/>
                    </w:trPr>
                    <w:tc>
                      <w:tcPr>
                        <w:tcW w:w="588" w:type="dxa"/>
                        <w:tcBorders>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8802" w:type="dxa"/>
                        <w:gridSpan w:val="4"/>
                        <w:tcBorders>
                          <w:left w:val="single" w:sz="4" w:space="0" w:color="auto"/>
                          <w:bottom w:val="single" w:sz="4" w:space="0" w:color="auto"/>
                          <w:right w:val="single" w:sz="4" w:space="0" w:color="auto"/>
                        </w:tcBorders>
                        <w:vAlign w:val="center"/>
                      </w:tcPr>
                      <w:p w:rsidR="0028332E" w:rsidRPr="0028332E" w:rsidRDefault="0028332E" w:rsidP="000542BE">
                        <w:pPr>
                          <w:tabs>
                            <w:tab w:val="right" w:pos="6612"/>
                          </w:tabs>
                          <w:rPr>
                            <w:i/>
                            <w:lang w:val="ru-RU"/>
                          </w:rPr>
                        </w:pPr>
                        <w:r w:rsidRPr="0028332E">
                          <w:rPr>
                            <w:i/>
                            <w:lang w:val="ru-RU"/>
                          </w:rPr>
                          <w:t>Название:</w:t>
                        </w:r>
                        <w:r w:rsidRPr="0028332E">
                          <w:rPr>
                            <w:i/>
                            <w:lang w:val="ru-RU"/>
                          </w:rPr>
                          <w:tab/>
                          <w:t>_____________________________________________</w:t>
                        </w:r>
                      </w:p>
                      <w:p w:rsidR="0028332E" w:rsidRPr="0028332E" w:rsidRDefault="0028332E" w:rsidP="000542BE">
                        <w:pPr>
                          <w:tabs>
                            <w:tab w:val="right" w:pos="6612"/>
                          </w:tabs>
                          <w:rPr>
                            <w:i/>
                            <w:lang w:val="ru-RU"/>
                          </w:rPr>
                        </w:pPr>
                        <w:r w:rsidRPr="0028332E">
                          <w:rPr>
                            <w:i/>
                            <w:lang w:val="ru-RU"/>
                          </w:rPr>
                          <w:t>Адрес:</w:t>
                        </w:r>
                        <w:r w:rsidRPr="0028332E">
                          <w:rPr>
                            <w:i/>
                            <w:lang w:val="ru-RU"/>
                          </w:rPr>
                          <w:tab/>
                          <w:t>________________________________________________</w:t>
                        </w:r>
                      </w:p>
                      <w:p w:rsidR="0028332E" w:rsidRPr="0028332E" w:rsidRDefault="0028332E" w:rsidP="000542BE">
                        <w:pPr>
                          <w:tabs>
                            <w:tab w:val="right" w:pos="6612"/>
                          </w:tabs>
                          <w:rPr>
                            <w:i/>
                            <w:lang w:val="ru-RU"/>
                          </w:rPr>
                        </w:pPr>
                        <w:r w:rsidRPr="0028332E">
                          <w:rPr>
                            <w:i/>
                            <w:lang w:val="ru-RU"/>
                          </w:rPr>
                          <w:t>Телефон:</w:t>
                        </w:r>
                        <w:r w:rsidRPr="0028332E">
                          <w:rPr>
                            <w:i/>
                            <w:lang w:val="ru-RU"/>
                          </w:rPr>
                          <w:tab/>
                          <w:t>________________________________________________</w:t>
                        </w:r>
                      </w:p>
                      <w:p w:rsidR="0028332E" w:rsidRPr="0028332E" w:rsidRDefault="0028332E" w:rsidP="000542BE">
                        <w:pPr>
                          <w:tabs>
                            <w:tab w:val="right" w:pos="6642"/>
                          </w:tabs>
                          <w:spacing w:after="120"/>
                          <w:ind w:left="12"/>
                          <w:jc w:val="both"/>
                          <w:rPr>
                            <w:i/>
                            <w:lang w:val="ru-RU"/>
                          </w:rPr>
                        </w:pPr>
                        <w:r w:rsidRPr="0028332E">
                          <w:rPr>
                            <w:i/>
                            <w:lang w:val="ru-RU"/>
                          </w:rPr>
                          <w:t>Факс:</w:t>
                        </w:r>
                        <w:r w:rsidRPr="0028332E">
                          <w:rPr>
                            <w:i/>
                            <w:lang w:val="ru-RU"/>
                          </w:rPr>
                          <w:tab/>
                          <w:t>________________________________________________</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3.3.</w:t>
                        </w:r>
                      </w:p>
                    </w:tc>
                    <w:tc>
                      <w:tcPr>
                        <w:tcW w:w="8802" w:type="dxa"/>
                        <w:gridSpan w:val="4"/>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both"/>
                          <w:rPr>
                            <w:i/>
                            <w:lang w:val="ru-RU"/>
                          </w:rPr>
                        </w:pPr>
                        <w:r w:rsidRPr="0028332E">
                          <w:rPr>
                            <w:lang w:val="ru-RU"/>
                          </w:rPr>
                          <w:t xml:space="preserve">Информации о спорах, в которые вовлечен либо был вовлечен оферент: </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8802" w:type="dxa"/>
                        <w:gridSpan w:val="4"/>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31"/>
                          </w:numPr>
                          <w:ind w:left="492"/>
                          <w:jc w:val="both"/>
                          <w:rPr>
                            <w:lang w:val="ru-RU"/>
                          </w:rPr>
                        </w:pPr>
                        <w:r w:rsidRPr="0028332E">
                          <w:rPr>
                            <w:lang w:val="ru-RU"/>
                          </w:rPr>
                          <w:t>Любой процесс на протяжении последних 3 лет:</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480" w:type="dxa"/>
                        <w:tcBorders>
                          <w:top w:val="single" w:sz="4" w:space="0" w:color="auto"/>
                          <w:left w:val="single" w:sz="4" w:space="0" w:color="auto"/>
                          <w:bottom w:val="single" w:sz="4" w:space="0" w:color="auto"/>
                        </w:tcBorders>
                      </w:tcPr>
                      <w:p w:rsidR="0028332E" w:rsidRPr="0028332E" w:rsidRDefault="0028332E" w:rsidP="000542BE">
                        <w:pPr>
                          <w:spacing w:before="120" w:after="120"/>
                          <w:jc w:val="both"/>
                          <w:rPr>
                            <w:lang w:val="ru-RU"/>
                          </w:rPr>
                        </w:pPr>
                      </w:p>
                    </w:tc>
                    <w:tc>
                      <w:tcPr>
                        <w:tcW w:w="4338" w:type="dxa"/>
                        <w:gridSpan w:val="2"/>
                        <w:tcBorders>
                          <w:top w:val="single" w:sz="4" w:space="0" w:color="auto"/>
                          <w:left w:val="nil"/>
                          <w:bottom w:val="single" w:sz="4" w:space="0" w:color="auto"/>
                          <w:right w:val="single" w:sz="4" w:space="0" w:color="auto"/>
                        </w:tcBorders>
                      </w:tcPr>
                      <w:p w:rsidR="0028332E" w:rsidRPr="0028332E" w:rsidRDefault="0028332E" w:rsidP="000542BE">
                        <w:pPr>
                          <w:spacing w:before="120" w:after="120"/>
                          <w:jc w:val="both"/>
                          <w:rPr>
                            <w:lang w:val="ru-RU"/>
                          </w:rPr>
                        </w:pPr>
                        <w:r w:rsidRPr="0028332E">
                          <w:rPr>
                            <w:lang w:val="ru-RU"/>
                          </w:rPr>
                          <w:t>Причина спора</w:t>
                        </w:r>
                      </w:p>
                    </w:tc>
                    <w:tc>
                      <w:tcPr>
                        <w:tcW w:w="3984"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spacing w:before="120" w:after="120"/>
                          <w:jc w:val="both"/>
                          <w:rPr>
                            <w:lang w:val="ru-RU"/>
                          </w:rPr>
                        </w:pPr>
                        <w:r w:rsidRPr="0028332E">
                          <w:rPr>
                            <w:lang w:val="ru-RU"/>
                          </w:rPr>
                          <w:t>Результат либо решение суда и сумма</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480" w:type="dxa"/>
                        <w:tcBorders>
                          <w:top w:val="single" w:sz="4" w:space="0" w:color="auto"/>
                          <w:left w:val="single" w:sz="4" w:space="0" w:color="auto"/>
                          <w:bottom w:val="single" w:sz="4" w:space="0" w:color="auto"/>
                        </w:tcBorders>
                        <w:vAlign w:val="center"/>
                      </w:tcPr>
                      <w:p w:rsidR="0028332E" w:rsidRPr="0028332E" w:rsidRDefault="0028332E" w:rsidP="000542BE">
                        <w:pPr>
                          <w:jc w:val="both"/>
                          <w:rPr>
                            <w:lang w:val="ru-RU"/>
                          </w:rPr>
                        </w:pPr>
                      </w:p>
                    </w:tc>
                    <w:tc>
                      <w:tcPr>
                        <w:tcW w:w="4338" w:type="dxa"/>
                        <w:gridSpan w:val="2"/>
                        <w:tcBorders>
                          <w:top w:val="single" w:sz="4" w:space="0" w:color="auto"/>
                          <w:left w:val="nil"/>
                          <w:bottom w:val="single" w:sz="4" w:space="0" w:color="auto"/>
                          <w:right w:val="single" w:sz="4" w:space="0" w:color="auto"/>
                        </w:tcBorders>
                        <w:vAlign w:val="center"/>
                      </w:tcPr>
                      <w:p w:rsidR="0028332E" w:rsidRPr="0028332E" w:rsidRDefault="0028332E" w:rsidP="000542BE">
                        <w:pPr>
                          <w:jc w:val="both"/>
                          <w:rPr>
                            <w:lang w:val="ru-RU"/>
                          </w:rPr>
                        </w:pPr>
                      </w:p>
                    </w:tc>
                    <w:tc>
                      <w:tcPr>
                        <w:tcW w:w="398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both"/>
                          <w:rPr>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480" w:type="dxa"/>
                        <w:tcBorders>
                          <w:top w:val="single" w:sz="4" w:space="0" w:color="auto"/>
                          <w:left w:val="single" w:sz="4" w:space="0" w:color="auto"/>
                          <w:bottom w:val="single" w:sz="4" w:space="0" w:color="auto"/>
                        </w:tcBorders>
                        <w:vAlign w:val="center"/>
                      </w:tcPr>
                      <w:p w:rsidR="0028332E" w:rsidRPr="0028332E" w:rsidRDefault="0028332E" w:rsidP="000542BE">
                        <w:pPr>
                          <w:jc w:val="both"/>
                          <w:rPr>
                            <w:lang w:val="ru-RU"/>
                          </w:rPr>
                        </w:pPr>
                      </w:p>
                    </w:tc>
                    <w:tc>
                      <w:tcPr>
                        <w:tcW w:w="4338" w:type="dxa"/>
                        <w:gridSpan w:val="2"/>
                        <w:tcBorders>
                          <w:top w:val="single" w:sz="4" w:space="0" w:color="auto"/>
                          <w:left w:val="nil"/>
                          <w:bottom w:val="single" w:sz="4" w:space="0" w:color="auto"/>
                          <w:right w:val="single" w:sz="4" w:space="0" w:color="auto"/>
                        </w:tcBorders>
                        <w:vAlign w:val="center"/>
                      </w:tcPr>
                      <w:p w:rsidR="0028332E" w:rsidRPr="0028332E" w:rsidRDefault="0028332E" w:rsidP="000542BE">
                        <w:pPr>
                          <w:jc w:val="both"/>
                          <w:rPr>
                            <w:lang w:val="ru-RU"/>
                          </w:rPr>
                        </w:pPr>
                      </w:p>
                    </w:tc>
                    <w:tc>
                      <w:tcPr>
                        <w:tcW w:w="398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both"/>
                          <w:rPr>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8802" w:type="dxa"/>
                        <w:gridSpan w:val="4"/>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numPr>
                            <w:ilvl w:val="0"/>
                            <w:numId w:val="31"/>
                          </w:numPr>
                          <w:ind w:left="492"/>
                          <w:jc w:val="both"/>
                          <w:rPr>
                            <w:lang w:val="ru-RU"/>
                          </w:rPr>
                        </w:pPr>
                        <w:r w:rsidRPr="0028332E">
                          <w:rPr>
                            <w:lang w:val="ru-RU"/>
                          </w:rPr>
                          <w:t>Текущие процессы на протяжении текущего налогового года:</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480" w:type="dxa"/>
                        <w:tcBorders>
                          <w:top w:val="single" w:sz="4" w:space="0" w:color="auto"/>
                          <w:left w:val="single" w:sz="4" w:space="0" w:color="auto"/>
                          <w:bottom w:val="single" w:sz="4" w:space="0" w:color="auto"/>
                        </w:tcBorders>
                        <w:vAlign w:val="center"/>
                      </w:tcPr>
                      <w:p w:rsidR="0028332E" w:rsidRPr="0028332E" w:rsidRDefault="0028332E" w:rsidP="000542BE">
                        <w:pPr>
                          <w:jc w:val="both"/>
                          <w:rPr>
                            <w:lang w:val="ru-RU"/>
                          </w:rPr>
                        </w:pPr>
                      </w:p>
                    </w:tc>
                    <w:tc>
                      <w:tcPr>
                        <w:tcW w:w="4338" w:type="dxa"/>
                        <w:gridSpan w:val="2"/>
                        <w:tcBorders>
                          <w:top w:val="single" w:sz="4" w:space="0" w:color="auto"/>
                          <w:left w:val="nil"/>
                          <w:bottom w:val="single" w:sz="4" w:space="0" w:color="auto"/>
                          <w:right w:val="single" w:sz="4" w:space="0" w:color="auto"/>
                        </w:tcBorders>
                      </w:tcPr>
                      <w:p w:rsidR="0028332E" w:rsidRPr="0028332E" w:rsidRDefault="0028332E" w:rsidP="000542BE">
                        <w:pPr>
                          <w:spacing w:before="120" w:after="120"/>
                          <w:jc w:val="both"/>
                          <w:rPr>
                            <w:lang w:val="ru-RU"/>
                          </w:rPr>
                        </w:pPr>
                        <w:r w:rsidRPr="0028332E">
                          <w:rPr>
                            <w:lang w:val="ru-RU"/>
                          </w:rPr>
                          <w:t>Причина спора</w:t>
                        </w:r>
                      </w:p>
                    </w:tc>
                    <w:tc>
                      <w:tcPr>
                        <w:tcW w:w="3984"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spacing w:before="120" w:after="120"/>
                          <w:jc w:val="both"/>
                          <w:rPr>
                            <w:lang w:val="ru-RU"/>
                          </w:rPr>
                        </w:pPr>
                        <w:r w:rsidRPr="0028332E">
                          <w:rPr>
                            <w:lang w:val="ru-RU"/>
                          </w:rPr>
                          <w:t>Текущее положение процесса</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480" w:type="dxa"/>
                        <w:tcBorders>
                          <w:top w:val="single" w:sz="4" w:space="0" w:color="auto"/>
                          <w:left w:val="single" w:sz="4" w:space="0" w:color="auto"/>
                          <w:bottom w:val="single" w:sz="4" w:space="0" w:color="auto"/>
                        </w:tcBorders>
                        <w:vAlign w:val="center"/>
                      </w:tcPr>
                      <w:p w:rsidR="0028332E" w:rsidRPr="0028332E" w:rsidRDefault="0028332E" w:rsidP="000542BE">
                        <w:pPr>
                          <w:jc w:val="both"/>
                          <w:rPr>
                            <w:lang w:val="ru-RU"/>
                          </w:rPr>
                        </w:pPr>
                      </w:p>
                    </w:tc>
                    <w:tc>
                      <w:tcPr>
                        <w:tcW w:w="4338" w:type="dxa"/>
                        <w:gridSpan w:val="2"/>
                        <w:tcBorders>
                          <w:top w:val="single" w:sz="4" w:space="0" w:color="auto"/>
                          <w:left w:val="nil"/>
                          <w:bottom w:val="single" w:sz="4" w:space="0" w:color="auto"/>
                          <w:right w:val="single" w:sz="4" w:space="0" w:color="auto"/>
                        </w:tcBorders>
                        <w:vAlign w:val="center"/>
                      </w:tcPr>
                      <w:p w:rsidR="0028332E" w:rsidRPr="0028332E" w:rsidRDefault="0028332E" w:rsidP="000542BE">
                        <w:pPr>
                          <w:jc w:val="both"/>
                          <w:rPr>
                            <w:lang w:val="ru-RU"/>
                          </w:rPr>
                        </w:pPr>
                      </w:p>
                    </w:tc>
                    <w:tc>
                      <w:tcPr>
                        <w:tcW w:w="398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both"/>
                          <w:rPr>
                            <w:lang w:val="ru-RU"/>
                          </w:rPr>
                        </w:pP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p>
                    </w:tc>
                    <w:tc>
                      <w:tcPr>
                        <w:tcW w:w="480" w:type="dxa"/>
                        <w:tcBorders>
                          <w:top w:val="single" w:sz="4" w:space="0" w:color="auto"/>
                          <w:left w:val="single" w:sz="4" w:space="0" w:color="auto"/>
                          <w:bottom w:val="single" w:sz="4" w:space="0" w:color="auto"/>
                        </w:tcBorders>
                        <w:vAlign w:val="center"/>
                      </w:tcPr>
                      <w:p w:rsidR="0028332E" w:rsidRPr="0028332E" w:rsidRDefault="0028332E" w:rsidP="000542BE">
                        <w:pPr>
                          <w:jc w:val="both"/>
                          <w:rPr>
                            <w:lang w:val="ru-RU"/>
                          </w:rPr>
                        </w:pPr>
                      </w:p>
                    </w:tc>
                    <w:tc>
                      <w:tcPr>
                        <w:tcW w:w="4338" w:type="dxa"/>
                        <w:gridSpan w:val="2"/>
                        <w:tcBorders>
                          <w:top w:val="single" w:sz="4" w:space="0" w:color="auto"/>
                          <w:left w:val="nil"/>
                          <w:bottom w:val="single" w:sz="4" w:space="0" w:color="auto"/>
                          <w:right w:val="single" w:sz="4" w:space="0" w:color="auto"/>
                        </w:tcBorders>
                        <w:vAlign w:val="center"/>
                      </w:tcPr>
                      <w:p w:rsidR="0028332E" w:rsidRPr="0028332E" w:rsidRDefault="0028332E" w:rsidP="000542BE">
                        <w:pPr>
                          <w:jc w:val="both"/>
                          <w:rPr>
                            <w:lang w:val="ru-RU"/>
                          </w:rPr>
                        </w:pPr>
                      </w:p>
                    </w:tc>
                    <w:tc>
                      <w:tcPr>
                        <w:tcW w:w="3984"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both"/>
                          <w:rPr>
                            <w:lang w:val="ru-RU"/>
                          </w:rPr>
                        </w:pPr>
                      </w:p>
                    </w:tc>
                  </w:tr>
                  <w:tr w:rsidR="0028332E" w:rsidRPr="0028332E" w:rsidTr="000542BE">
                    <w:trPr>
                      <w:trHeight w:val="480"/>
                    </w:trPr>
                    <w:tc>
                      <w:tcPr>
                        <w:tcW w:w="9390" w:type="dxa"/>
                        <w:gridSpan w:val="5"/>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both"/>
                          <w:rPr>
                            <w:lang w:val="ru-RU"/>
                          </w:rPr>
                        </w:pPr>
                        <w:r w:rsidRPr="0028332E">
                          <w:rPr>
                            <w:bCs/>
                            <w:i/>
                            <w:iCs/>
                            <w:lang w:val="ru-RU"/>
                          </w:rPr>
                          <w:t xml:space="preserve">Примечание: Другие требования и детали могут быть добавлены закупающим органом, если необходимо. </w:t>
                        </w:r>
                      </w:p>
                    </w:tc>
                  </w:tr>
                  <w:tr w:rsidR="0028332E" w:rsidRPr="0028332E" w:rsidTr="000542BE">
                    <w:trPr>
                      <w:trHeight w:val="480"/>
                    </w:trPr>
                    <w:tc>
                      <w:tcPr>
                        <w:tcW w:w="9390" w:type="dxa"/>
                        <w:gridSpan w:val="5"/>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both"/>
                          <w:rPr>
                            <w:lang w:val="ru-RU"/>
                          </w:rPr>
                        </w:pPr>
                      </w:p>
                    </w:tc>
                  </w:tr>
                  <w:tr w:rsidR="0028332E" w:rsidRPr="0028332E" w:rsidTr="000542BE">
                    <w:trPr>
                      <w:trHeight w:val="480"/>
                    </w:trPr>
                    <w:tc>
                      <w:tcPr>
                        <w:tcW w:w="9390" w:type="dxa"/>
                        <w:gridSpan w:val="5"/>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both"/>
                          <w:rPr>
                            <w:lang w:val="ru-RU"/>
                          </w:rPr>
                        </w:pPr>
                      </w:p>
                    </w:tc>
                  </w:tr>
                  <w:tr w:rsidR="0028332E" w:rsidRPr="0028332E" w:rsidTr="000542BE">
                    <w:trPr>
                      <w:trHeight w:val="480"/>
                    </w:trPr>
                    <w:tc>
                      <w:tcPr>
                        <w:tcW w:w="9390" w:type="dxa"/>
                        <w:gridSpan w:val="5"/>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both"/>
                          <w:rPr>
                            <w:lang w:val="ru-RU"/>
                          </w:rPr>
                        </w:pPr>
                      </w:p>
                    </w:tc>
                  </w:tr>
                  <w:tr w:rsidR="0028332E" w:rsidRPr="0028332E" w:rsidTr="000542BE">
                    <w:trPr>
                      <w:trHeight w:val="480"/>
                    </w:trPr>
                    <w:tc>
                      <w:tcPr>
                        <w:tcW w:w="9390" w:type="dxa"/>
                        <w:gridSpan w:val="5"/>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both"/>
                          <w:rPr>
                            <w:lang w:val="ru-RU"/>
                          </w:rPr>
                        </w:pPr>
                      </w:p>
                    </w:tc>
                  </w:tr>
                  <w:tr w:rsidR="0028332E" w:rsidRPr="0028332E" w:rsidTr="000542BE">
                    <w:trPr>
                      <w:trHeight w:val="600"/>
                    </w:trPr>
                    <w:tc>
                      <w:tcPr>
                        <w:tcW w:w="9390" w:type="dxa"/>
                        <w:gridSpan w:val="5"/>
                        <w:vAlign w:val="center"/>
                      </w:tcPr>
                      <w:p w:rsidR="0028332E" w:rsidRPr="0028332E" w:rsidRDefault="0028332E" w:rsidP="000542BE">
                        <w:pPr>
                          <w:numPr>
                            <w:ilvl w:val="3"/>
                            <w:numId w:val="11"/>
                          </w:numPr>
                          <w:tabs>
                            <w:tab w:val="left" w:pos="360"/>
                          </w:tabs>
                          <w:ind w:left="360"/>
                          <w:jc w:val="center"/>
                          <w:rPr>
                            <w:b/>
                            <w:lang w:val="ru-RU"/>
                          </w:rPr>
                        </w:pPr>
                        <w:r w:rsidRPr="0028332E">
                          <w:rPr>
                            <w:b/>
                            <w:lang w:val="ru-RU"/>
                          </w:rPr>
                          <w:t>Индивидуальные партнеры Ассоциации</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4.1.</w:t>
                        </w:r>
                      </w:p>
                    </w:tc>
                    <w:tc>
                      <w:tcPr>
                        <w:tcW w:w="8802" w:type="dxa"/>
                        <w:gridSpan w:val="4"/>
                        <w:tcBorders>
                          <w:top w:val="single" w:sz="4" w:space="0" w:color="auto"/>
                          <w:left w:val="single" w:sz="4" w:space="0" w:color="auto"/>
                          <w:bottom w:val="single" w:sz="4" w:space="0" w:color="auto"/>
                          <w:right w:val="single" w:sz="4" w:space="0" w:color="auto"/>
                        </w:tcBorders>
                      </w:tcPr>
                      <w:p w:rsidR="0028332E" w:rsidRPr="0028332E" w:rsidRDefault="0028332E" w:rsidP="000542BE">
                        <w:pPr>
                          <w:rPr>
                            <w:lang w:val="ru-RU"/>
                          </w:rPr>
                        </w:pPr>
                        <w:r w:rsidRPr="0028332E">
                          <w:rPr>
                            <w:lang w:val="ru-RU"/>
                          </w:rPr>
                          <w:t>Каждый партнер Ассоциации предоставляет запрашиваемую информацию, используя вышеназванный формуляр в графах 1-3.</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4.1.</w:t>
                        </w:r>
                      </w:p>
                    </w:tc>
                    <w:tc>
                      <w:tcPr>
                        <w:tcW w:w="8802" w:type="dxa"/>
                        <w:gridSpan w:val="4"/>
                        <w:tcBorders>
                          <w:top w:val="single" w:sz="4" w:space="0" w:color="auto"/>
                          <w:left w:val="single" w:sz="4" w:space="0" w:color="auto"/>
                          <w:bottom w:val="single" w:sz="4" w:space="0" w:color="auto"/>
                          <w:right w:val="single" w:sz="4" w:space="0" w:color="auto"/>
                        </w:tcBorders>
                      </w:tcPr>
                      <w:p w:rsidR="0028332E" w:rsidRPr="0028332E" w:rsidRDefault="0028332E" w:rsidP="000542BE">
                        <w:pPr>
                          <w:rPr>
                            <w:lang w:val="ru-RU"/>
                          </w:rPr>
                        </w:pPr>
                        <w:r w:rsidRPr="0028332E">
                          <w:rPr>
                            <w:lang w:val="ru-RU"/>
                          </w:rPr>
                          <w:t xml:space="preserve">Приложите доверенность/полномочия для каждого лица, уполномоченного подписывать оферту от имени Ассоциации. </w:t>
                        </w:r>
                      </w:p>
                    </w:tc>
                  </w:tr>
                  <w:tr w:rsidR="0028332E" w:rsidRPr="0028332E" w:rsidTr="000542BE">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ind w:left="-120" w:right="-108"/>
                          <w:jc w:val="center"/>
                          <w:rPr>
                            <w:spacing w:val="-4"/>
                            <w:lang w:val="ru-RU"/>
                          </w:rPr>
                        </w:pPr>
                        <w:r w:rsidRPr="0028332E">
                          <w:rPr>
                            <w:spacing w:val="-4"/>
                            <w:lang w:val="ru-RU"/>
                          </w:rPr>
                          <w:t>4.1.</w:t>
                        </w:r>
                      </w:p>
                    </w:tc>
                    <w:tc>
                      <w:tcPr>
                        <w:tcW w:w="8802" w:type="dxa"/>
                        <w:gridSpan w:val="4"/>
                        <w:tcBorders>
                          <w:top w:val="single" w:sz="4" w:space="0" w:color="auto"/>
                          <w:left w:val="single" w:sz="4" w:space="0" w:color="auto"/>
                          <w:bottom w:val="single" w:sz="4" w:space="0" w:color="auto"/>
                          <w:right w:val="single" w:sz="4" w:space="0" w:color="auto"/>
                        </w:tcBorders>
                      </w:tcPr>
                      <w:p w:rsidR="0028332E" w:rsidRPr="0028332E" w:rsidRDefault="0028332E" w:rsidP="000542BE">
                        <w:pPr>
                          <w:rPr>
                            <w:lang w:val="ru-RU"/>
                          </w:rPr>
                        </w:pPr>
                        <w:r w:rsidRPr="0028332E">
                          <w:rPr>
                            <w:lang w:val="ru-RU"/>
                          </w:rPr>
                          <w:t>Приложите соглашение, подписанное всеми партнерами Ассоциации (носящее обязательный юридический характер для всех партнеров).</w:t>
                        </w:r>
                      </w:p>
                    </w:tc>
                  </w:tr>
                  <w:tr w:rsidR="0028332E" w:rsidRPr="0028332E" w:rsidTr="000542BE">
                    <w:trPr>
                      <w:trHeight w:val="480"/>
                    </w:trPr>
                    <w:tc>
                      <w:tcPr>
                        <w:tcW w:w="9390" w:type="dxa"/>
                        <w:gridSpan w:val="5"/>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both"/>
                          <w:rPr>
                            <w:lang w:val="ru-RU"/>
                          </w:rPr>
                        </w:pPr>
                        <w:r w:rsidRPr="0028332E">
                          <w:rPr>
                            <w:bCs/>
                            <w:i/>
                            <w:iCs/>
                            <w:lang w:val="ru-RU"/>
                          </w:rPr>
                          <w:t xml:space="preserve">Примечание: Другие требования и детали могут быть добавлены закупающим органом, если необходимо. </w:t>
                        </w:r>
                      </w:p>
                    </w:tc>
                  </w:tr>
                </w:tbl>
                <w:p w:rsidR="0028332E" w:rsidRPr="0028332E" w:rsidRDefault="0028332E" w:rsidP="000542BE">
                  <w:pPr>
                    <w:rPr>
                      <w:lang w:val="ru-RU"/>
                    </w:rPr>
                  </w:pPr>
                </w:p>
                <w:p w:rsidR="0028332E" w:rsidRPr="0028332E" w:rsidRDefault="0028332E" w:rsidP="000542BE">
                  <w:pPr>
                    <w:rPr>
                      <w:lang w:val="ru-RU"/>
                    </w:rPr>
                  </w:pPr>
                  <w:r w:rsidRPr="0028332E">
                    <w:rPr>
                      <w:b/>
                      <w:lang w:val="ru-RU"/>
                    </w:rPr>
                    <w:br w:type="page"/>
                  </w:r>
                </w:p>
                <w:tbl>
                  <w:tblPr>
                    <w:tblW w:w="9390" w:type="dxa"/>
                    <w:tblLayout w:type="fixed"/>
                    <w:tblLook w:val="04A0"/>
                  </w:tblPr>
                  <w:tblGrid>
                    <w:gridCol w:w="9390"/>
                  </w:tblGrid>
                  <w:tr w:rsidR="0028332E" w:rsidRPr="0028332E" w:rsidTr="000542BE">
                    <w:trPr>
                      <w:trHeight w:val="697"/>
                    </w:trPr>
                    <w:tc>
                      <w:tcPr>
                        <w:tcW w:w="9390" w:type="dxa"/>
                        <w:vAlign w:val="center"/>
                      </w:tcPr>
                      <w:p w:rsidR="0028332E" w:rsidRPr="0028332E" w:rsidRDefault="0028332E" w:rsidP="000542BE">
                        <w:pPr>
                          <w:pStyle w:val="Heading2"/>
                          <w:rPr>
                            <w:color w:val="auto"/>
                            <w:sz w:val="24"/>
                            <w:szCs w:val="24"/>
                            <w:lang w:val="ru-RU"/>
                          </w:rPr>
                        </w:pPr>
                        <w:bookmarkStart w:id="56" w:name="_Toc392180201"/>
                        <w:bookmarkStart w:id="57" w:name="_Toc449539089"/>
                        <w:r w:rsidRPr="0028332E">
                          <w:rPr>
                            <w:rFonts w:eastAsia="Times New Roman"/>
                            <w:color w:val="auto"/>
                            <w:sz w:val="24"/>
                            <w:szCs w:val="24"/>
                            <w:lang w:val="ru-RU"/>
                          </w:rPr>
                          <w:t>Декларация об этическом поведении и неучастии в мошеннических и коррупционных действиях</w:t>
                        </w:r>
                        <w:bookmarkStart w:id="58" w:name="_Toc392180202"/>
                        <w:bookmarkStart w:id="59" w:name="_Toc449539090"/>
                        <w:bookmarkEnd w:id="56"/>
                        <w:bookmarkEnd w:id="57"/>
                        <w:r w:rsidRPr="0028332E">
                          <w:rPr>
                            <w:color w:val="auto"/>
                            <w:sz w:val="24"/>
                            <w:szCs w:val="24"/>
                            <w:lang w:val="ru-RU"/>
                          </w:rPr>
                          <w:t>(F3.4)</w:t>
                        </w:r>
                        <w:bookmarkEnd w:id="58"/>
                        <w:bookmarkEnd w:id="59"/>
                      </w:p>
                    </w:tc>
                  </w:tr>
                  <w:tr w:rsidR="0028332E" w:rsidRPr="0028332E" w:rsidTr="000542BE">
                    <w:trPr>
                      <w:trHeight w:val="697"/>
                    </w:trPr>
                    <w:tc>
                      <w:tcPr>
                        <w:tcW w:w="9390" w:type="dxa"/>
                        <w:vAlign w:val="center"/>
                      </w:tcPr>
                      <w:p w:rsidR="0028332E" w:rsidRPr="0028332E" w:rsidRDefault="0028332E" w:rsidP="000542BE">
                        <w:pPr>
                          <w:pStyle w:val="BankNormal"/>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i/>
                            <w:iCs/>
                            <w:szCs w:val="24"/>
                            <w:lang w:val="ru-RU"/>
                          </w:rPr>
                        </w:pPr>
                      </w:p>
                      <w:p w:rsidR="0028332E" w:rsidRPr="0028332E" w:rsidRDefault="0028332E" w:rsidP="000542BE">
                        <w:pPr>
                          <w:pStyle w:val="BankNormal"/>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i/>
                            <w:iCs/>
                            <w:szCs w:val="24"/>
                            <w:lang w:val="ru-RU"/>
                          </w:rPr>
                        </w:pPr>
                        <w:r w:rsidRPr="0028332E">
                          <w:rPr>
                            <w:i/>
                            <w:iCs/>
                            <w:szCs w:val="24"/>
                            <w:lang w:val="ru-RU"/>
                          </w:rPr>
                          <w:t>[Оферент подписывает и включает данную декларацию в подаваемую им оферту. Подписанная декларация включается также в договора, заключаемые с оферентами, признанными победителями. Запрещаются какие-либо изменения в формате формуляра, а также не допускаются какие-либо замены в его тексте.]</w:t>
                        </w:r>
                      </w:p>
                      <w:p w:rsidR="0028332E" w:rsidRPr="0028332E" w:rsidRDefault="0028332E" w:rsidP="000542BE">
                        <w:pPr>
                          <w:pStyle w:val="BankNormal"/>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i/>
                            <w:iCs/>
                            <w:szCs w:val="24"/>
                            <w:lang w:val="ru-RU"/>
                          </w:rPr>
                        </w:pPr>
                      </w:p>
                      <w:p w:rsidR="0028332E" w:rsidRPr="0028332E" w:rsidRDefault="0028332E" w:rsidP="000542BE">
                        <w:pPr>
                          <w:tabs>
                            <w:tab w:val="right" w:pos="6000"/>
                            <w:tab w:val="right" w:pos="9360"/>
                          </w:tabs>
                          <w:spacing w:line="360" w:lineRule="auto"/>
                          <w:ind w:right="990"/>
                          <w:jc w:val="both"/>
                          <w:rPr>
                            <w:lang w:val="ru-RU"/>
                          </w:rPr>
                        </w:pPr>
                        <w:r w:rsidRPr="0028332E">
                          <w:rPr>
                            <w:lang w:val="ru-RU"/>
                          </w:rPr>
                          <w:t>Дата: «___» _____________________ 20__ г.</w:t>
                        </w:r>
                      </w:p>
                      <w:p w:rsidR="0028332E" w:rsidRPr="0028332E" w:rsidRDefault="0028332E" w:rsidP="000542BE">
                        <w:pPr>
                          <w:tabs>
                            <w:tab w:val="right" w:pos="6000"/>
                            <w:tab w:val="right" w:pos="9360"/>
                          </w:tabs>
                          <w:spacing w:line="360" w:lineRule="auto"/>
                          <w:ind w:right="660"/>
                          <w:jc w:val="both"/>
                          <w:rPr>
                            <w:lang w:val="ru-RU"/>
                          </w:rPr>
                        </w:pPr>
                        <w:r w:rsidRPr="0028332E">
                          <w:rPr>
                            <w:lang w:val="ru-RU"/>
                          </w:rPr>
                          <w:lastRenderedPageBreak/>
                          <w:t xml:space="preserve">Торги №: </w:t>
                        </w:r>
                        <w:r w:rsidRPr="0028332E">
                          <w:rPr>
                            <w:lang w:val="ru-RU"/>
                          </w:rPr>
                          <w:tab/>
                        </w:r>
                        <w:r w:rsidRPr="0028332E">
                          <w:rPr>
                            <w:iCs/>
                            <w:lang w:val="ru-RU"/>
                          </w:rPr>
                          <w:t>_______________________________________</w:t>
                        </w:r>
                      </w:p>
                      <w:p w:rsidR="0028332E" w:rsidRPr="0028332E" w:rsidRDefault="0028332E" w:rsidP="000542BE">
                        <w:pPr>
                          <w:tabs>
                            <w:tab w:val="right" w:pos="6000"/>
                          </w:tabs>
                          <w:jc w:val="both"/>
                          <w:rPr>
                            <w:lang w:val="ru-RU"/>
                          </w:rPr>
                        </w:pPr>
                        <w:r w:rsidRPr="0028332E">
                          <w:rPr>
                            <w:lang w:val="ru-RU"/>
                          </w:rPr>
                          <w:t xml:space="preserve">Кому:  </w:t>
                        </w:r>
                        <w:r w:rsidRPr="0028332E">
                          <w:rPr>
                            <w:lang w:val="ru-RU"/>
                          </w:rPr>
                          <w:tab/>
                          <w:t>____________________________________________</w:t>
                        </w:r>
                      </w:p>
                      <w:p w:rsidR="0028332E" w:rsidRPr="0028332E" w:rsidRDefault="0028332E" w:rsidP="000542BE">
                        <w:pPr>
                          <w:jc w:val="both"/>
                          <w:rPr>
                            <w:lang w:val="ru-RU"/>
                          </w:rPr>
                        </w:pPr>
                      </w:p>
                      <w:p w:rsidR="0028332E" w:rsidRPr="0028332E" w:rsidRDefault="0028332E" w:rsidP="000542BE">
                        <w:pPr>
                          <w:jc w:val="both"/>
                          <w:rPr>
                            <w:lang w:val="ru-RU"/>
                          </w:rPr>
                        </w:pPr>
                        <w:r w:rsidRPr="0028332E">
                          <w:rPr>
                            <w:lang w:val="ru-RU"/>
                          </w:rPr>
                          <w:t>__________________________________________________ настоящим подтверждаю, что:</w:t>
                        </w:r>
                      </w:p>
                      <w:p w:rsidR="0028332E" w:rsidRPr="0028332E" w:rsidRDefault="0028332E" w:rsidP="000542BE">
                        <w:pPr>
                          <w:ind w:right="3528"/>
                          <w:jc w:val="center"/>
                          <w:rPr>
                            <w:lang w:val="ru-RU"/>
                          </w:rPr>
                        </w:pPr>
                        <w:r w:rsidRPr="0028332E">
                          <w:rPr>
                            <w:lang w:val="ru-RU"/>
                          </w:rPr>
                          <w:t>[название оферента]</w:t>
                        </w:r>
                      </w:p>
                      <w:p w:rsidR="0028332E" w:rsidRPr="0028332E" w:rsidRDefault="0028332E" w:rsidP="000542BE">
                        <w:pPr>
                          <w:jc w:val="both"/>
                          <w:rPr>
                            <w:lang w:val="ru-RU"/>
                          </w:rPr>
                        </w:pPr>
                      </w:p>
                      <w:p w:rsidR="0028332E" w:rsidRPr="0028332E" w:rsidRDefault="0028332E" w:rsidP="000542BE">
                        <w:pPr>
                          <w:jc w:val="both"/>
                          <w:rPr>
                            <w:lang w:val="ru-RU"/>
                          </w:rPr>
                        </w:pPr>
                      </w:p>
                      <w:p w:rsidR="0028332E" w:rsidRPr="0028332E" w:rsidRDefault="0028332E" w:rsidP="000542BE">
                        <w:pPr>
                          <w:numPr>
                            <w:ilvl w:val="0"/>
                            <w:numId w:val="32"/>
                          </w:numPr>
                          <w:tabs>
                            <w:tab w:val="clear" w:pos="720"/>
                            <w:tab w:val="left" w:pos="480"/>
                          </w:tabs>
                          <w:ind w:left="480" w:hanging="480"/>
                          <w:jc w:val="both"/>
                          <w:rPr>
                            <w:lang w:val="ru-RU"/>
                          </w:rPr>
                        </w:pPr>
                        <w:r w:rsidRPr="0028332E">
                          <w:rPr>
                            <w:lang w:val="ru-RU"/>
                          </w:rPr>
                          <w:t xml:space="preserve">Ни один из наших работников, компаньонов, агентов, учредителей, консультантов, партнеров либо родственников или их ассоциированных лиц не находится в связи, которая может считаться конфликтом интересов, в соответствии с положениями документации по присуждению. </w:t>
                        </w:r>
                      </w:p>
                      <w:p w:rsidR="0028332E" w:rsidRPr="0028332E" w:rsidRDefault="0028332E" w:rsidP="000542BE">
                        <w:pPr>
                          <w:numPr>
                            <w:ilvl w:val="0"/>
                            <w:numId w:val="32"/>
                          </w:numPr>
                          <w:tabs>
                            <w:tab w:val="clear" w:pos="720"/>
                            <w:tab w:val="left" w:pos="480"/>
                          </w:tabs>
                          <w:ind w:left="480" w:hanging="480"/>
                          <w:jc w:val="both"/>
                          <w:rPr>
                            <w:lang w:val="ru-RU"/>
                          </w:rPr>
                        </w:pPr>
                        <w:r w:rsidRPr="0028332E">
                          <w:rPr>
                            <w:lang w:val="ru-RU"/>
                          </w:rPr>
                          <w:t>В случае если мы узнаем о каком-либо потенциальном конфликте, мы незамедлительно сообщим данную информацию закупающему органу.</w:t>
                        </w:r>
                      </w:p>
                      <w:p w:rsidR="0028332E" w:rsidRPr="0028332E" w:rsidRDefault="0028332E" w:rsidP="000542BE">
                        <w:pPr>
                          <w:numPr>
                            <w:ilvl w:val="0"/>
                            <w:numId w:val="32"/>
                          </w:numPr>
                          <w:tabs>
                            <w:tab w:val="clear" w:pos="720"/>
                            <w:tab w:val="left" w:pos="480"/>
                          </w:tabs>
                          <w:ind w:left="480" w:hanging="480"/>
                          <w:jc w:val="both"/>
                          <w:rPr>
                            <w:lang w:val="ru-RU"/>
                          </w:rPr>
                        </w:pPr>
                        <w:r w:rsidRPr="0028332E">
                          <w:rPr>
                            <w:lang w:val="ru-RU"/>
                          </w:rPr>
                          <w:t>Ни один из наших работников, компаньонов, агентов, учредителей, консультантов, партнеров либо их родственников или ассоциированных лиц не был вовлечен в коррупционные, мошеннические практики, сговор, принуждение либо неконкурентные действия в процессе подготовки оферты в ходе настоящих торгов, согласно положениям документации по присуждению, пункту ИДО10.</w:t>
                        </w:r>
                      </w:p>
                      <w:p w:rsidR="0028332E" w:rsidRPr="0028332E" w:rsidRDefault="0028332E" w:rsidP="000542BE">
                        <w:pPr>
                          <w:numPr>
                            <w:ilvl w:val="0"/>
                            <w:numId w:val="32"/>
                          </w:numPr>
                          <w:tabs>
                            <w:tab w:val="clear" w:pos="720"/>
                            <w:tab w:val="left" w:pos="480"/>
                          </w:tabs>
                          <w:ind w:left="480" w:hanging="480"/>
                          <w:jc w:val="both"/>
                          <w:rPr>
                            <w:lang w:val="ru-RU"/>
                          </w:rPr>
                        </w:pPr>
                        <w:r w:rsidRPr="0028332E">
                          <w:rPr>
                            <w:lang w:val="ru-RU"/>
                          </w:rPr>
                          <w:t>В связи с соответствующей процедурой торгов и с каждым договором, который возможно будет присужден в результате данной процедуры, не было, нет и не будет осуществлено каких-либо выплат нашим работникам, компаньонам, агентам, учредителям, консультантам, партнерам либо их родственникам или ассоциированным лицам, вовлеченным в процесс государственной закупки, исполнение договора и утверждение договорных выплат на имя закупающего органа.</w:t>
                        </w:r>
                      </w:p>
                      <w:p w:rsidR="0028332E" w:rsidRPr="0028332E" w:rsidRDefault="0028332E" w:rsidP="000542BE">
                        <w:pPr>
                          <w:tabs>
                            <w:tab w:val="left" w:pos="1080"/>
                          </w:tabs>
                          <w:ind w:firstLine="720"/>
                          <w:jc w:val="both"/>
                          <w:rPr>
                            <w:lang w:val="ru-RU"/>
                          </w:rPr>
                        </w:pPr>
                      </w:p>
                      <w:p w:rsidR="0028332E" w:rsidRPr="0028332E" w:rsidRDefault="0028332E" w:rsidP="000542BE">
                        <w:pPr>
                          <w:tabs>
                            <w:tab w:val="left" w:pos="1080"/>
                          </w:tabs>
                          <w:ind w:firstLine="720"/>
                          <w:jc w:val="both"/>
                          <w:rPr>
                            <w:lang w:val="ru-RU"/>
                          </w:rPr>
                        </w:pPr>
                      </w:p>
                      <w:p w:rsidR="0028332E" w:rsidRPr="0028332E" w:rsidRDefault="0028332E" w:rsidP="000542BE">
                        <w:pPr>
                          <w:tabs>
                            <w:tab w:val="left" w:pos="6120"/>
                          </w:tabs>
                          <w:spacing w:line="360" w:lineRule="auto"/>
                          <w:jc w:val="both"/>
                          <w:rPr>
                            <w:lang w:val="ru-RU"/>
                          </w:rPr>
                        </w:pPr>
                        <w:r w:rsidRPr="0028332E">
                          <w:rPr>
                            <w:lang w:val="ru-RU"/>
                          </w:rPr>
                          <w:t xml:space="preserve">Подписано:________________________________________________ </w:t>
                        </w:r>
                        <w:r w:rsidRPr="0028332E">
                          <w:rPr>
                            <w:lang w:val="ru-RU"/>
                          </w:rPr>
                          <w:tab/>
                        </w:r>
                        <w:r w:rsidRPr="0028332E">
                          <w:rPr>
                            <w:lang w:val="ru-RU"/>
                          </w:rPr>
                          <w:tab/>
                        </w:r>
                      </w:p>
                      <w:p w:rsidR="0028332E" w:rsidRPr="0028332E" w:rsidRDefault="0028332E" w:rsidP="000542BE">
                        <w:pPr>
                          <w:tabs>
                            <w:tab w:val="left" w:pos="6120"/>
                          </w:tabs>
                          <w:spacing w:line="360" w:lineRule="auto"/>
                          <w:jc w:val="both"/>
                          <w:rPr>
                            <w:lang w:val="ru-RU"/>
                          </w:rPr>
                        </w:pPr>
                        <w:r w:rsidRPr="0028332E">
                          <w:rPr>
                            <w:lang w:val="ru-RU"/>
                          </w:rPr>
                          <w:t xml:space="preserve">Фамилия:_________________________________________________ </w:t>
                        </w:r>
                        <w:r w:rsidRPr="0028332E">
                          <w:rPr>
                            <w:lang w:val="ru-RU"/>
                          </w:rPr>
                          <w:tab/>
                        </w:r>
                      </w:p>
                      <w:p w:rsidR="0028332E" w:rsidRPr="0028332E" w:rsidRDefault="0028332E" w:rsidP="000542BE">
                        <w:pPr>
                          <w:tabs>
                            <w:tab w:val="left" w:pos="0"/>
                            <w:tab w:val="left" w:pos="7920"/>
                          </w:tabs>
                          <w:spacing w:line="360" w:lineRule="auto"/>
                          <w:ind w:right="1608"/>
                          <w:jc w:val="both"/>
                          <w:rPr>
                            <w:lang w:val="ru-RU"/>
                          </w:rPr>
                        </w:pPr>
                        <w:r w:rsidRPr="0028332E">
                          <w:rPr>
                            <w:lang w:val="ru-RU"/>
                          </w:rPr>
                          <w:t>Должность в рамках компании: ____________________________________</w:t>
                        </w:r>
                      </w:p>
                      <w:p w:rsidR="0028332E" w:rsidRPr="0028332E" w:rsidRDefault="0028332E" w:rsidP="000542BE">
                        <w:pPr>
                          <w:spacing w:line="360" w:lineRule="auto"/>
                          <w:jc w:val="both"/>
                          <w:rPr>
                            <w:lang w:val="ru-RU"/>
                          </w:rPr>
                        </w:pPr>
                        <w:r w:rsidRPr="0028332E">
                          <w:rPr>
                            <w:lang w:val="ru-RU"/>
                          </w:rPr>
                          <w:t xml:space="preserve">Название компании: ____________________________________ </w:t>
                        </w:r>
                        <w:r w:rsidRPr="0028332E">
                          <w:rPr>
                            <w:lang w:val="ru-RU"/>
                          </w:rPr>
                          <w:tab/>
                        </w:r>
                        <w:r w:rsidRPr="0028332E">
                          <w:rPr>
                            <w:lang w:val="ru-RU"/>
                          </w:rPr>
                          <w:tab/>
                          <w:t>М.П.</w:t>
                        </w:r>
                      </w:p>
                    </w:tc>
                  </w:tr>
                </w:tbl>
                <w:p w:rsidR="0028332E" w:rsidRPr="0028332E" w:rsidRDefault="0028332E" w:rsidP="000542BE">
                  <w:pPr>
                    <w:pStyle w:val="BankNormal"/>
                    <w:spacing w:after="0" w:line="360" w:lineRule="auto"/>
                    <w:jc w:val="both"/>
                    <w:rPr>
                      <w:szCs w:val="24"/>
                      <w:lang w:val="ru-RU"/>
                    </w:rPr>
                  </w:pPr>
                </w:p>
                <w:p w:rsidR="0028332E" w:rsidRPr="0028332E" w:rsidRDefault="0028332E" w:rsidP="000542BE">
                  <w:pPr>
                    <w:pStyle w:val="BankNormal"/>
                    <w:spacing w:after="0" w:line="360" w:lineRule="auto"/>
                    <w:jc w:val="both"/>
                    <w:rPr>
                      <w:szCs w:val="24"/>
                      <w:lang w:val="ru-RU"/>
                    </w:rPr>
                  </w:pPr>
                </w:p>
                <w:p w:rsidR="0028332E" w:rsidRPr="0028332E" w:rsidRDefault="0028332E" w:rsidP="000542BE">
                  <w:pPr>
                    <w:pStyle w:val="BankNormal"/>
                    <w:spacing w:after="0" w:line="360" w:lineRule="auto"/>
                    <w:jc w:val="both"/>
                    <w:rPr>
                      <w:szCs w:val="24"/>
                      <w:lang w:val="ru-RU"/>
                    </w:rPr>
                  </w:pPr>
                </w:p>
                <w:p w:rsidR="0028332E" w:rsidRPr="0028332E" w:rsidRDefault="0028332E" w:rsidP="000542BE">
                  <w:pPr>
                    <w:pStyle w:val="BankNormal"/>
                    <w:spacing w:after="0" w:line="360" w:lineRule="auto"/>
                    <w:jc w:val="both"/>
                    <w:rPr>
                      <w:szCs w:val="24"/>
                      <w:lang w:val="ru-RU"/>
                    </w:rPr>
                  </w:pPr>
                </w:p>
                <w:p w:rsidR="0028332E" w:rsidRPr="0028332E" w:rsidRDefault="0028332E" w:rsidP="000542BE">
                  <w:pPr>
                    <w:pStyle w:val="BankNormal"/>
                    <w:spacing w:after="0" w:line="360" w:lineRule="auto"/>
                    <w:jc w:val="both"/>
                    <w:rPr>
                      <w:szCs w:val="24"/>
                      <w:lang w:val="ru-RU"/>
                    </w:rPr>
                  </w:pPr>
                </w:p>
                <w:p w:rsidR="0028332E" w:rsidRPr="0028332E" w:rsidRDefault="0028332E" w:rsidP="000542BE">
                  <w:pPr>
                    <w:pStyle w:val="BankNormal"/>
                    <w:spacing w:after="0" w:line="360" w:lineRule="auto"/>
                    <w:jc w:val="both"/>
                    <w:rPr>
                      <w:szCs w:val="24"/>
                      <w:lang w:val="ru-RU"/>
                    </w:rPr>
                  </w:pPr>
                </w:p>
                <w:tbl>
                  <w:tblPr>
                    <w:tblW w:w="8397" w:type="dxa"/>
                    <w:tblLayout w:type="fixed"/>
                    <w:tblLook w:val="04A0"/>
                  </w:tblPr>
                  <w:tblGrid>
                    <w:gridCol w:w="8397"/>
                  </w:tblGrid>
                  <w:tr w:rsidR="0028332E" w:rsidRPr="0028332E" w:rsidTr="0028332E">
                    <w:trPr>
                      <w:trHeight w:val="432"/>
                    </w:trPr>
                    <w:tc>
                      <w:tcPr>
                        <w:tcW w:w="8397" w:type="dxa"/>
                        <w:vAlign w:val="center"/>
                      </w:tcPr>
                      <w:p w:rsidR="0028332E" w:rsidRDefault="0028332E" w:rsidP="0028332E">
                        <w:pPr>
                          <w:keepNext/>
                          <w:spacing w:line="240" w:lineRule="exact"/>
                          <w:outlineLvl w:val="0"/>
                          <w:rPr>
                            <w:b/>
                            <w:bCs/>
                            <w:lang w:val="ru-RU" w:eastAsia="ro-RO"/>
                          </w:rPr>
                        </w:pPr>
                        <w:bookmarkStart w:id="60" w:name="_Toc392180203"/>
                      </w:p>
                      <w:p w:rsidR="0028332E" w:rsidRDefault="0028332E" w:rsidP="000542BE">
                        <w:pPr>
                          <w:keepNext/>
                          <w:spacing w:line="240" w:lineRule="exact"/>
                          <w:jc w:val="center"/>
                          <w:outlineLvl w:val="0"/>
                          <w:rPr>
                            <w:b/>
                            <w:bCs/>
                            <w:lang w:val="ru-RU" w:eastAsia="ro-RO"/>
                          </w:rPr>
                        </w:pPr>
                      </w:p>
                      <w:p w:rsidR="0028332E" w:rsidRDefault="0028332E" w:rsidP="000542BE">
                        <w:pPr>
                          <w:keepNext/>
                          <w:spacing w:line="240" w:lineRule="exact"/>
                          <w:jc w:val="center"/>
                          <w:outlineLvl w:val="0"/>
                          <w:rPr>
                            <w:b/>
                            <w:bCs/>
                            <w:lang w:val="ru-RU" w:eastAsia="ro-RO"/>
                          </w:rPr>
                        </w:pPr>
                      </w:p>
                      <w:p w:rsidR="0028332E" w:rsidRDefault="0028332E" w:rsidP="000542BE">
                        <w:pPr>
                          <w:keepNext/>
                          <w:spacing w:line="240" w:lineRule="exact"/>
                          <w:jc w:val="center"/>
                          <w:outlineLvl w:val="0"/>
                          <w:rPr>
                            <w:b/>
                            <w:bCs/>
                            <w:lang w:val="ru-RU" w:eastAsia="ro-RO"/>
                          </w:rPr>
                        </w:pPr>
                      </w:p>
                      <w:p w:rsidR="0028332E" w:rsidRDefault="0028332E" w:rsidP="000542BE">
                        <w:pPr>
                          <w:keepNext/>
                          <w:spacing w:line="240" w:lineRule="exact"/>
                          <w:jc w:val="center"/>
                          <w:outlineLvl w:val="0"/>
                          <w:rPr>
                            <w:b/>
                            <w:bCs/>
                            <w:lang w:val="ru-RU" w:eastAsia="ro-RO"/>
                          </w:rPr>
                        </w:pPr>
                      </w:p>
                      <w:p w:rsidR="0028332E" w:rsidRDefault="0028332E" w:rsidP="000542BE">
                        <w:pPr>
                          <w:keepNext/>
                          <w:spacing w:line="240" w:lineRule="exact"/>
                          <w:jc w:val="center"/>
                          <w:outlineLvl w:val="0"/>
                          <w:rPr>
                            <w:b/>
                            <w:bCs/>
                            <w:lang w:val="ru-RU" w:eastAsia="ro-RO"/>
                          </w:rPr>
                        </w:pPr>
                      </w:p>
                      <w:p w:rsidR="0028332E" w:rsidRDefault="0028332E" w:rsidP="000542BE">
                        <w:pPr>
                          <w:keepNext/>
                          <w:spacing w:line="240" w:lineRule="exact"/>
                          <w:jc w:val="center"/>
                          <w:outlineLvl w:val="0"/>
                          <w:rPr>
                            <w:b/>
                            <w:bCs/>
                            <w:lang w:val="ru-RU" w:eastAsia="ro-RO"/>
                          </w:rPr>
                        </w:pPr>
                      </w:p>
                      <w:p w:rsidR="0028332E" w:rsidRDefault="0028332E" w:rsidP="000542BE">
                        <w:pPr>
                          <w:keepNext/>
                          <w:spacing w:line="240" w:lineRule="exact"/>
                          <w:jc w:val="center"/>
                          <w:outlineLvl w:val="0"/>
                          <w:rPr>
                            <w:b/>
                            <w:bCs/>
                            <w:lang w:val="ru-RU" w:eastAsia="ro-RO"/>
                          </w:rPr>
                        </w:pPr>
                      </w:p>
                      <w:p w:rsidR="0028332E" w:rsidRDefault="0028332E" w:rsidP="000542BE">
                        <w:pPr>
                          <w:keepNext/>
                          <w:spacing w:line="240" w:lineRule="exact"/>
                          <w:jc w:val="center"/>
                          <w:outlineLvl w:val="0"/>
                          <w:rPr>
                            <w:b/>
                            <w:bCs/>
                            <w:lang w:val="ru-RU" w:eastAsia="ro-RO"/>
                          </w:rPr>
                        </w:pPr>
                      </w:p>
                      <w:p w:rsidR="0028332E" w:rsidRDefault="0028332E" w:rsidP="000542BE">
                        <w:pPr>
                          <w:keepNext/>
                          <w:spacing w:line="240" w:lineRule="exact"/>
                          <w:jc w:val="center"/>
                          <w:outlineLvl w:val="0"/>
                          <w:rPr>
                            <w:b/>
                            <w:bCs/>
                            <w:lang w:val="ru-RU" w:eastAsia="ro-RO"/>
                          </w:rPr>
                        </w:pPr>
                      </w:p>
                      <w:p w:rsidR="0028332E" w:rsidRDefault="0028332E" w:rsidP="000542BE">
                        <w:pPr>
                          <w:keepNext/>
                          <w:spacing w:line="240" w:lineRule="exact"/>
                          <w:jc w:val="center"/>
                          <w:outlineLvl w:val="0"/>
                          <w:rPr>
                            <w:b/>
                            <w:bCs/>
                            <w:lang w:val="ru-RU" w:eastAsia="ro-RO"/>
                          </w:rPr>
                        </w:pPr>
                      </w:p>
                      <w:p w:rsidR="0028332E" w:rsidRDefault="0028332E" w:rsidP="000542BE">
                        <w:pPr>
                          <w:keepNext/>
                          <w:spacing w:line="240" w:lineRule="exact"/>
                          <w:jc w:val="center"/>
                          <w:outlineLvl w:val="0"/>
                          <w:rPr>
                            <w:b/>
                            <w:bCs/>
                            <w:lang w:val="ru-RU" w:eastAsia="ro-RO"/>
                          </w:rPr>
                        </w:pPr>
                      </w:p>
                      <w:p w:rsidR="0028332E" w:rsidRPr="0028332E" w:rsidRDefault="0028332E" w:rsidP="000542BE">
                        <w:pPr>
                          <w:keepNext/>
                          <w:spacing w:line="240" w:lineRule="exact"/>
                          <w:jc w:val="center"/>
                          <w:outlineLvl w:val="0"/>
                          <w:rPr>
                            <w:b/>
                            <w:bCs/>
                            <w:lang w:val="ru-RU" w:eastAsia="ro-RO"/>
                          </w:rPr>
                        </w:pPr>
                        <w:r w:rsidRPr="0028332E">
                          <w:rPr>
                            <w:b/>
                            <w:bCs/>
                            <w:lang w:val="ru-RU" w:eastAsia="ro-RO"/>
                          </w:rPr>
                          <w:lastRenderedPageBreak/>
                          <w:t>ДЕКЛАРАЦИЯ</w:t>
                        </w:r>
                      </w:p>
                      <w:p w:rsidR="0028332E" w:rsidRPr="0028332E" w:rsidRDefault="0028332E" w:rsidP="000542BE">
                        <w:pPr>
                          <w:keepNext/>
                          <w:spacing w:line="240" w:lineRule="exact"/>
                          <w:ind w:firstLine="567"/>
                          <w:jc w:val="center"/>
                          <w:outlineLvl w:val="0"/>
                          <w:rPr>
                            <w:b/>
                            <w:bCs/>
                            <w:lang w:val="ru-RU" w:eastAsia="ro-RO"/>
                          </w:rPr>
                        </w:pPr>
                        <w:r w:rsidRPr="0028332E">
                          <w:rPr>
                            <w:b/>
                            <w:bCs/>
                            <w:lang w:val="ru-RU" w:eastAsia="ro-RO"/>
                          </w:rPr>
                          <w:t xml:space="preserve">о личной ситуации экономического оператора </w:t>
                        </w:r>
                        <w:bookmarkStart w:id="61" w:name="_Toc449539092"/>
                        <w:r w:rsidRPr="0028332E">
                          <w:rPr>
                            <w:b/>
                            <w:bCs/>
                            <w:lang w:val="ru-RU" w:eastAsia="ro-RO"/>
                          </w:rPr>
                          <w:t>(F3.5)</w:t>
                        </w:r>
                        <w:bookmarkEnd w:id="61"/>
                      </w:p>
                      <w:p w:rsidR="0028332E" w:rsidRPr="0028332E" w:rsidRDefault="0028332E" w:rsidP="000542BE">
                        <w:pPr>
                          <w:keepNext/>
                          <w:spacing w:line="240" w:lineRule="exact"/>
                          <w:jc w:val="both"/>
                          <w:outlineLvl w:val="0"/>
                          <w:rPr>
                            <w:b/>
                            <w:bCs/>
                            <w:lang w:val="ru-RU" w:eastAsia="ro-RO"/>
                          </w:rPr>
                        </w:pPr>
                      </w:p>
                      <w:p w:rsidR="0028332E" w:rsidRPr="0028332E" w:rsidRDefault="0028332E" w:rsidP="000542BE">
                        <w:pPr>
                          <w:autoSpaceDE w:val="0"/>
                          <w:spacing w:after="60"/>
                          <w:jc w:val="both"/>
                          <w:rPr>
                            <w:i/>
                            <w:lang w:val="ru-RU"/>
                          </w:rPr>
                        </w:pPr>
                        <w:r w:rsidRPr="0028332E">
                          <w:rPr>
                            <w:i/>
                            <w:lang w:val="ru-RU"/>
                          </w:rPr>
                          <w:t xml:space="preserve">Экономический оператор </w:t>
                        </w:r>
                        <w:r w:rsidRPr="0028332E">
                          <w:rPr>
                            <w:i/>
                            <w:lang w:val="ru-RU"/>
                          </w:rPr>
                          <w:tab/>
                        </w:r>
                        <w:r w:rsidRPr="0028332E">
                          <w:rPr>
                            <w:i/>
                            <w:lang w:val="ru-RU"/>
                          </w:rPr>
                          <w:tab/>
                        </w:r>
                        <w:r w:rsidRPr="0028332E">
                          <w:rPr>
                            <w:i/>
                            <w:lang w:val="ru-RU"/>
                          </w:rPr>
                          <w:tab/>
                        </w:r>
                      </w:p>
                      <w:p w:rsidR="0028332E" w:rsidRPr="0028332E" w:rsidRDefault="0028332E" w:rsidP="000542BE">
                        <w:pPr>
                          <w:autoSpaceDE w:val="0"/>
                          <w:spacing w:after="60"/>
                          <w:jc w:val="both"/>
                          <w:rPr>
                            <w:i/>
                            <w:lang w:val="ru-RU"/>
                          </w:rPr>
                        </w:pPr>
                        <w:r w:rsidRPr="0028332E">
                          <w:rPr>
                            <w:i/>
                            <w:lang w:val="ru-RU"/>
                          </w:rPr>
                          <w:t xml:space="preserve"> ................................ </w:t>
                        </w:r>
                      </w:p>
                      <w:p w:rsidR="0028332E" w:rsidRPr="0028332E" w:rsidRDefault="0028332E" w:rsidP="000542BE">
                        <w:pPr>
                          <w:autoSpaceDE w:val="0"/>
                          <w:spacing w:after="60"/>
                          <w:jc w:val="both"/>
                          <w:rPr>
                            <w:i/>
                            <w:lang w:val="ru-RU"/>
                          </w:rPr>
                        </w:pPr>
                        <w:r w:rsidRPr="0028332E">
                          <w:rPr>
                            <w:i/>
                            <w:lang w:val="ru-RU"/>
                          </w:rPr>
                          <w:t>(наименование/фамилия)</w:t>
                        </w:r>
                      </w:p>
                      <w:p w:rsidR="0028332E" w:rsidRPr="0028332E" w:rsidRDefault="0028332E" w:rsidP="000542BE">
                        <w:pPr>
                          <w:ind w:firstLine="567"/>
                          <w:jc w:val="both"/>
                          <w:rPr>
                            <w:lang w:val="ru-RU"/>
                          </w:rPr>
                        </w:pPr>
                      </w:p>
                      <w:p w:rsidR="0028332E" w:rsidRPr="0028332E" w:rsidRDefault="0028332E" w:rsidP="000542BE">
                        <w:pPr>
                          <w:ind w:firstLine="567"/>
                          <w:jc w:val="both"/>
                          <w:rPr>
                            <w:lang w:val="ru-RU"/>
                          </w:rPr>
                        </w:pPr>
                        <w:r w:rsidRPr="0028332E">
                          <w:rPr>
                            <w:lang w:val="ru-RU"/>
                          </w:rPr>
                          <w:t xml:space="preserve">Нижеподписавшийся, .............. уполномоченный представитель ......................... </w:t>
                        </w:r>
                        <w:r w:rsidRPr="0028332E">
                          <w:rPr>
                            <w:i/>
                            <w:lang w:val="ru-RU"/>
                          </w:rPr>
                          <w:t>(наименование экономического оператора</w:t>
                        </w:r>
                        <w:r w:rsidRPr="0028332E">
                          <w:rPr>
                            <w:lang w:val="ru-RU"/>
                          </w:rPr>
                          <w:t>) в качестве оферента/ассоциированного оферента заявляю под собственную ответственность, под угрозой исключения из процедуры государственных закупок и под угрозой наказаний, применимых к случаю обмана в публичных документах, что не нахожусь в ситуации, предусмотренной в ст. 18 Закона о государственных закупках № 131 от 03.07.2015 года, соответственно за последние 5 лет не был осужден на основании окончательного решения судебной инстанции заучастнике в деятельности какой-либо преступной организации, за коррупцию, мошенничество и/или отмывание денег.</w:t>
                        </w:r>
                      </w:p>
                      <w:p w:rsidR="0028332E" w:rsidRPr="0028332E" w:rsidRDefault="0028332E" w:rsidP="000542BE">
                        <w:pPr>
                          <w:ind w:firstLine="567"/>
                          <w:jc w:val="both"/>
                          <w:rPr>
                            <w:lang w:val="ru-RU"/>
                          </w:rPr>
                        </w:pPr>
                        <w:r w:rsidRPr="0028332E">
                          <w:rPr>
                            <w:lang w:val="ru-RU"/>
                          </w:rPr>
                          <w:t>Я, нижеподписавшийся, заявляю, что предоставленная информация является полной и достоверной в каждой детали и понимаю, что закупающий орган вправе запросить, в целях проверки и подтверждения заявлений, любые подтверждающие документы, которыми я владею.</w:t>
                        </w:r>
                      </w:p>
                      <w:p w:rsidR="0028332E" w:rsidRPr="0028332E" w:rsidRDefault="0028332E" w:rsidP="000542BE">
                        <w:pPr>
                          <w:ind w:firstLine="567"/>
                          <w:jc w:val="both"/>
                          <w:rPr>
                            <w:lang w:val="ru-RU"/>
                          </w:rPr>
                        </w:pPr>
                        <w:r w:rsidRPr="0028332E">
                          <w:rPr>
                            <w:lang w:val="ru-RU"/>
                          </w:rPr>
                          <w:t xml:space="preserve">Нижеподписавшийся, ................................. уполномоченный представитель ............. </w:t>
                        </w:r>
                        <w:r w:rsidRPr="0028332E">
                          <w:rPr>
                            <w:i/>
                            <w:lang w:val="ru-RU"/>
                          </w:rPr>
                          <w:t>(наименование экономического оператора),</w:t>
                        </w:r>
                        <w:r w:rsidRPr="0028332E">
                          <w:rPr>
                            <w:lang w:val="ru-RU"/>
                          </w:rPr>
                          <w:t xml:space="preserve"> в качестве оферента/ассоциированного оферента, в процедуре ................. </w:t>
                        </w:r>
                        <w:r w:rsidRPr="0028332E">
                          <w:rPr>
                            <w:i/>
                            <w:lang w:val="ru-RU"/>
                          </w:rPr>
                          <w:t>(указывается процедура)</w:t>
                        </w:r>
                        <w:r w:rsidRPr="0028332E">
                          <w:rPr>
                            <w:lang w:val="ru-RU"/>
                          </w:rPr>
                          <w:t xml:space="preserve"> по присуждению договора о государственных закупках с предметом ....................... </w:t>
                        </w:r>
                        <w:r w:rsidRPr="0028332E">
                          <w:rPr>
                            <w:i/>
                            <w:lang w:val="ru-RU"/>
                          </w:rPr>
                          <w:t>(наименование товара, услуги или работы,),</w:t>
                        </w:r>
                        <w:r w:rsidRPr="0028332E">
                          <w:rPr>
                            <w:lang w:val="ru-RU"/>
                          </w:rPr>
                          <w:t xml:space="preserve"> код CPV ............., по состоянию на  ................ (день/месяц/год), организованной ............ </w:t>
                        </w:r>
                        <w:r w:rsidRPr="0028332E">
                          <w:rPr>
                            <w:i/>
                            <w:lang w:val="ru-RU"/>
                          </w:rPr>
                          <w:t>(наименование закупающего органа),</w:t>
                        </w:r>
                        <w:r w:rsidRPr="0028332E">
                          <w:rPr>
                            <w:lang w:val="ru-RU"/>
                          </w:rPr>
                          <w:t xml:space="preserve"> заявляю под собственную ответственность, что</w:t>
                        </w:r>
                        <w:r w:rsidRPr="0028332E">
                          <w:rPr>
                            <w:spacing w:val="-1"/>
                            <w:lang w:val="ru-RU"/>
                          </w:rPr>
                          <w:t>:</w:t>
                        </w:r>
                      </w:p>
                      <w:p w:rsidR="0028332E" w:rsidRPr="0028332E" w:rsidRDefault="0028332E" w:rsidP="000542BE">
                        <w:pPr>
                          <w:numPr>
                            <w:ilvl w:val="0"/>
                            <w:numId w:val="33"/>
                          </w:numPr>
                          <w:tabs>
                            <w:tab w:val="left" w:pos="850"/>
                          </w:tabs>
                          <w:ind w:left="0" w:firstLine="567"/>
                          <w:jc w:val="both"/>
                          <w:rPr>
                            <w:spacing w:val="-5"/>
                            <w:lang w:val="ru-RU"/>
                          </w:rPr>
                        </w:pPr>
                        <w:r w:rsidRPr="0028332E">
                          <w:rPr>
                            <w:spacing w:val="-5"/>
                            <w:lang w:val="ru-RU"/>
                          </w:rPr>
                          <w:t>не обанкротился в результате судебного решения;</w:t>
                        </w:r>
                      </w:p>
                      <w:p w:rsidR="0028332E" w:rsidRPr="0028332E" w:rsidRDefault="0028332E" w:rsidP="000542BE">
                        <w:pPr>
                          <w:numPr>
                            <w:ilvl w:val="0"/>
                            <w:numId w:val="33"/>
                          </w:numPr>
                          <w:tabs>
                            <w:tab w:val="left" w:pos="850"/>
                          </w:tabs>
                          <w:ind w:left="0" w:firstLine="567"/>
                          <w:jc w:val="both"/>
                          <w:rPr>
                            <w:spacing w:val="-5"/>
                            <w:lang w:val="ru-RU"/>
                          </w:rPr>
                        </w:pPr>
                        <w:r w:rsidRPr="0028332E">
                          <w:rPr>
                            <w:spacing w:val="-5"/>
                            <w:lang w:val="ru-RU"/>
                          </w:rPr>
                          <w:t>выполнил обязательства по оплате налогов, сборов и вносов социального страхования;</w:t>
                        </w:r>
                      </w:p>
                      <w:p w:rsidR="0028332E" w:rsidRPr="0028332E" w:rsidRDefault="0028332E" w:rsidP="000542BE">
                        <w:pPr>
                          <w:numPr>
                            <w:ilvl w:val="0"/>
                            <w:numId w:val="33"/>
                          </w:numPr>
                          <w:tabs>
                            <w:tab w:val="left" w:pos="850"/>
                          </w:tabs>
                          <w:ind w:left="0" w:firstLine="567"/>
                          <w:jc w:val="both"/>
                          <w:rPr>
                            <w:spacing w:val="-5"/>
                            <w:lang w:val="ru-RU"/>
                          </w:rPr>
                        </w:pPr>
                        <w:r w:rsidRPr="0028332E">
                          <w:rPr>
                            <w:spacing w:val="-5"/>
                            <w:lang w:val="ru-RU"/>
                          </w:rPr>
                          <w:t>не был осужден, за последние 3 года, посредством окончательного решения судебной инстанции за действие, затронувшее профессиональную этику или за совершение ошибки в профессиональной области;</w:t>
                        </w:r>
                      </w:p>
                      <w:p w:rsidR="0028332E" w:rsidRPr="0028332E" w:rsidRDefault="0028332E" w:rsidP="000542BE">
                        <w:pPr>
                          <w:numPr>
                            <w:ilvl w:val="0"/>
                            <w:numId w:val="33"/>
                          </w:numPr>
                          <w:tabs>
                            <w:tab w:val="left" w:pos="850"/>
                          </w:tabs>
                          <w:ind w:left="0" w:firstLine="567"/>
                          <w:jc w:val="both"/>
                          <w:rPr>
                            <w:spacing w:val="-5"/>
                            <w:lang w:val="ru-RU"/>
                          </w:rPr>
                        </w:pPr>
                        <w:r w:rsidRPr="0028332E">
                          <w:rPr>
                            <w:spacing w:val="-5"/>
                            <w:lang w:val="ru-RU"/>
                          </w:rPr>
                          <w:t>вся информация и документы, представленные для вышеуказанной процедуры государственной закупки являются достоверными и подлинными;</w:t>
                        </w:r>
                      </w:p>
                      <w:p w:rsidR="0028332E" w:rsidRPr="0028332E" w:rsidRDefault="0028332E" w:rsidP="000542BE">
                        <w:pPr>
                          <w:numPr>
                            <w:ilvl w:val="0"/>
                            <w:numId w:val="33"/>
                          </w:numPr>
                          <w:tabs>
                            <w:tab w:val="left" w:pos="850"/>
                          </w:tabs>
                          <w:ind w:left="0" w:firstLine="567"/>
                          <w:jc w:val="both"/>
                          <w:rPr>
                            <w:spacing w:val="-5"/>
                            <w:lang w:val="ru-RU"/>
                          </w:rPr>
                        </w:pPr>
                        <w:r w:rsidRPr="0028332E">
                          <w:rPr>
                            <w:spacing w:val="-5"/>
                            <w:lang w:val="ru-RU"/>
                          </w:rPr>
                          <w:t>не включены в Список запрещенных экономических операторов.</w:t>
                        </w:r>
                      </w:p>
                      <w:p w:rsidR="0028332E" w:rsidRPr="0028332E" w:rsidRDefault="0028332E" w:rsidP="000542BE">
                        <w:pPr>
                          <w:ind w:firstLine="567"/>
                          <w:jc w:val="both"/>
                          <w:rPr>
                            <w:lang w:val="ru-RU"/>
                          </w:rPr>
                        </w:pPr>
                        <w:r w:rsidRPr="0028332E">
                          <w:rPr>
                            <w:lang w:val="ru-RU"/>
                          </w:rPr>
                          <w:t>Я, нижеподписавшийся, заявляю, что информация, предоставленная в целях демонстрации выполнения критериев по квалификации и отбору, является полной и верной в каждой детали и понимаю, что закупающий орган вправе запросить, в целях проверки и подтверждения заявлений, любые подтверждающие документы, которыми я владею.</w:t>
                        </w:r>
                      </w:p>
                      <w:p w:rsidR="0028332E" w:rsidRPr="0028332E" w:rsidRDefault="0028332E" w:rsidP="000542BE">
                        <w:pPr>
                          <w:ind w:firstLine="567"/>
                          <w:jc w:val="both"/>
                          <w:rPr>
                            <w:lang w:val="ru-RU"/>
                          </w:rPr>
                        </w:pPr>
                        <w:r w:rsidRPr="0028332E">
                          <w:rPr>
                            <w:lang w:val="ru-RU"/>
                          </w:rPr>
                          <w:t>Понимаю, что в случае если данная декларация окажется несоответствующей реальности, я буду наказан за нарушение положений уголовного законодательства об обмане в декларациях.</w:t>
                        </w:r>
                      </w:p>
                      <w:p w:rsidR="0028332E" w:rsidRPr="0028332E" w:rsidRDefault="0028332E" w:rsidP="000542BE">
                        <w:pPr>
                          <w:ind w:firstLine="567"/>
                          <w:jc w:val="both"/>
                          <w:rPr>
                            <w:spacing w:val="-1"/>
                            <w:lang w:val="ru-RU"/>
                          </w:rPr>
                        </w:pPr>
                      </w:p>
                      <w:p w:rsidR="0028332E" w:rsidRPr="0028332E" w:rsidRDefault="0028332E" w:rsidP="000542BE">
                        <w:pPr>
                          <w:ind w:firstLine="567"/>
                          <w:jc w:val="both"/>
                          <w:rPr>
                            <w:spacing w:val="-1"/>
                            <w:lang w:val="ru-RU"/>
                          </w:rPr>
                        </w:pPr>
                        <w:r w:rsidRPr="0028332E">
                          <w:rPr>
                            <w:spacing w:val="-1"/>
                            <w:lang w:val="ru-RU"/>
                          </w:rPr>
                          <w:t>Дата составления:...............................</w:t>
                        </w:r>
                      </w:p>
                      <w:p w:rsidR="0028332E" w:rsidRPr="0028332E" w:rsidRDefault="0028332E" w:rsidP="000542BE">
                        <w:pPr>
                          <w:jc w:val="both"/>
                          <w:rPr>
                            <w:spacing w:val="-1"/>
                            <w:lang w:val="ru-RU"/>
                          </w:rPr>
                        </w:pPr>
                      </w:p>
                      <w:p w:rsidR="0028332E" w:rsidRPr="0028332E" w:rsidRDefault="0028332E" w:rsidP="000542BE">
                        <w:pPr>
                          <w:ind w:firstLine="567"/>
                          <w:jc w:val="both"/>
                          <w:rPr>
                            <w:spacing w:val="-1"/>
                            <w:lang w:val="ru-RU"/>
                          </w:rPr>
                        </w:pPr>
                        <w:r w:rsidRPr="0028332E">
                          <w:rPr>
                            <w:spacing w:val="-1"/>
                            <w:lang w:val="ru-RU"/>
                          </w:rPr>
                          <w:t>Экономический оператор,</w:t>
                        </w:r>
                      </w:p>
                      <w:p w:rsidR="0028332E" w:rsidRPr="0028332E" w:rsidRDefault="0028332E" w:rsidP="000542BE">
                        <w:pPr>
                          <w:ind w:firstLine="567"/>
                          <w:jc w:val="both"/>
                          <w:rPr>
                            <w:spacing w:val="-1"/>
                            <w:lang w:val="ru-RU"/>
                          </w:rPr>
                        </w:pPr>
                        <w:r w:rsidRPr="0028332E">
                          <w:rPr>
                            <w:spacing w:val="-1"/>
                            <w:lang w:val="ru-RU"/>
                          </w:rPr>
                          <w:t>.................................</w:t>
                        </w:r>
                      </w:p>
                      <w:p w:rsidR="0028332E" w:rsidRPr="0028332E" w:rsidRDefault="0028332E" w:rsidP="000542BE">
                        <w:pPr>
                          <w:shd w:val="clear" w:color="auto" w:fill="FFFFFF"/>
                          <w:spacing w:before="254"/>
                          <w:ind w:firstLine="720"/>
                          <w:rPr>
                            <w:i/>
                            <w:spacing w:val="-1"/>
                            <w:lang w:val="ru-RU"/>
                          </w:rPr>
                        </w:pPr>
                        <w:r w:rsidRPr="0028332E">
                          <w:rPr>
                            <w:i/>
                            <w:spacing w:val="-1"/>
                            <w:lang w:val="ru-RU"/>
                          </w:rPr>
                          <w:t>подпись</w:t>
                        </w:r>
                      </w:p>
                      <w:p w:rsidR="0028332E" w:rsidRPr="0028332E" w:rsidRDefault="0028332E" w:rsidP="000542BE">
                        <w:pPr>
                          <w:shd w:val="clear" w:color="auto" w:fill="FFFFFF"/>
                          <w:spacing w:before="254"/>
                          <w:ind w:firstLine="720"/>
                          <w:rPr>
                            <w:i/>
                            <w:spacing w:val="-1"/>
                            <w:lang w:val="ru-RU"/>
                          </w:rPr>
                        </w:pPr>
                        <w:r w:rsidRPr="0028332E">
                          <w:rPr>
                            <w:i/>
                            <w:spacing w:val="-1"/>
                            <w:lang w:val="ru-RU"/>
                          </w:rPr>
                          <w:t>М.П.</w:t>
                        </w:r>
                      </w:p>
                      <w:p w:rsidR="0028332E" w:rsidRPr="0028332E" w:rsidRDefault="0028332E" w:rsidP="000542BE">
                        <w:pPr>
                          <w:pStyle w:val="Heading2"/>
                          <w:rPr>
                            <w:color w:val="auto"/>
                            <w:sz w:val="24"/>
                            <w:szCs w:val="24"/>
                            <w:lang w:val="ru-RU"/>
                          </w:rPr>
                        </w:pPr>
                        <w:bookmarkStart w:id="62" w:name="_Toc449539093"/>
                      </w:p>
                      <w:p w:rsidR="0028332E" w:rsidRPr="0028332E" w:rsidRDefault="0028332E" w:rsidP="000542BE">
                        <w:pPr>
                          <w:pStyle w:val="Heading2"/>
                          <w:rPr>
                            <w:color w:val="auto"/>
                            <w:sz w:val="24"/>
                            <w:szCs w:val="24"/>
                            <w:lang w:val="ru-RU"/>
                          </w:rPr>
                        </w:pPr>
                        <w:r w:rsidRPr="0028332E">
                          <w:rPr>
                            <w:color w:val="auto"/>
                            <w:sz w:val="24"/>
                            <w:szCs w:val="24"/>
                            <w:lang w:val="ru-RU"/>
                          </w:rPr>
                          <w:t>Гарантия добросовестного исполнения (F3.6)</w:t>
                        </w:r>
                        <w:bookmarkEnd w:id="60"/>
                        <w:bookmarkEnd w:id="62"/>
                      </w:p>
                    </w:tc>
                  </w:tr>
                  <w:tr w:rsidR="0028332E" w:rsidRPr="0028332E" w:rsidTr="0028332E">
                    <w:trPr>
                      <w:trHeight w:val="24"/>
                    </w:trPr>
                    <w:tc>
                      <w:tcPr>
                        <w:tcW w:w="8397" w:type="dxa"/>
                        <w:vAlign w:val="center"/>
                      </w:tcPr>
                      <w:p w:rsidR="0028332E" w:rsidRPr="0028332E" w:rsidRDefault="0028332E" w:rsidP="000542BE">
                        <w:pPr>
                          <w:pStyle w:val="BankNormal"/>
                          <w:spacing w:after="0"/>
                          <w:jc w:val="both"/>
                          <w:rPr>
                            <w:i/>
                            <w:iCs/>
                            <w:szCs w:val="24"/>
                            <w:lang w:val="ru-RU"/>
                          </w:rPr>
                        </w:pPr>
                      </w:p>
                      <w:p w:rsidR="0028332E" w:rsidRPr="0028332E" w:rsidRDefault="0028332E" w:rsidP="000542BE">
                        <w:pPr>
                          <w:pStyle w:val="BankNormal"/>
                          <w:spacing w:after="0"/>
                          <w:jc w:val="both"/>
                          <w:rPr>
                            <w:i/>
                            <w:iCs/>
                            <w:szCs w:val="24"/>
                            <w:lang w:val="ru-RU"/>
                          </w:rPr>
                        </w:pPr>
                        <w:r w:rsidRPr="0028332E">
                          <w:rPr>
                            <w:i/>
                            <w:iCs/>
                            <w:szCs w:val="24"/>
                            <w:lang w:val="ru-RU"/>
                          </w:rPr>
                          <w:t>[Коммерческий банк, по требованию оферента, признанного победителем, заполняет данный формуляр на фирменном бланке, в соответствии с нижеприведенными инструкциями.]</w:t>
                        </w:r>
                      </w:p>
                      <w:p w:rsidR="0028332E" w:rsidRPr="0028332E" w:rsidRDefault="0028332E" w:rsidP="000542BE">
                        <w:pPr>
                          <w:pStyle w:val="BankNormal"/>
                          <w:spacing w:after="0"/>
                          <w:jc w:val="both"/>
                          <w:rPr>
                            <w:i/>
                            <w:iCs/>
                            <w:szCs w:val="24"/>
                            <w:lang w:val="ru-RU"/>
                          </w:rPr>
                        </w:pPr>
                      </w:p>
                      <w:p w:rsidR="0028332E" w:rsidRPr="0028332E" w:rsidRDefault="0028332E" w:rsidP="000542BE">
                        <w:pPr>
                          <w:tabs>
                            <w:tab w:val="right" w:pos="6000"/>
                            <w:tab w:val="right" w:pos="9360"/>
                          </w:tabs>
                          <w:spacing w:line="360" w:lineRule="auto"/>
                          <w:ind w:right="990"/>
                          <w:jc w:val="both"/>
                          <w:rPr>
                            <w:lang w:val="ru-RU"/>
                          </w:rPr>
                        </w:pPr>
                        <w:r w:rsidRPr="0028332E">
                          <w:rPr>
                            <w:lang w:val="ru-RU"/>
                          </w:rPr>
                          <w:t>Дата: «___» _____________________ 20__ г.</w:t>
                        </w:r>
                      </w:p>
                      <w:p w:rsidR="0028332E" w:rsidRPr="0028332E" w:rsidRDefault="0028332E" w:rsidP="000542BE">
                        <w:pPr>
                          <w:tabs>
                            <w:tab w:val="right" w:pos="6000"/>
                            <w:tab w:val="right" w:pos="9360"/>
                          </w:tabs>
                          <w:spacing w:line="360" w:lineRule="auto"/>
                          <w:ind w:right="660"/>
                          <w:jc w:val="both"/>
                          <w:rPr>
                            <w:lang w:val="ru-RU"/>
                          </w:rPr>
                        </w:pPr>
                        <w:r w:rsidRPr="0028332E">
                          <w:rPr>
                            <w:lang w:val="ru-RU"/>
                          </w:rPr>
                          <w:t xml:space="preserve">Торги №: </w:t>
                        </w:r>
                        <w:r w:rsidRPr="0028332E">
                          <w:rPr>
                            <w:lang w:val="ru-RU"/>
                          </w:rPr>
                          <w:tab/>
                        </w:r>
                        <w:r w:rsidRPr="0028332E">
                          <w:rPr>
                            <w:iCs/>
                            <w:lang w:val="ru-RU"/>
                          </w:rPr>
                          <w:t>_______________________________________</w:t>
                        </w:r>
                      </w:p>
                      <w:p w:rsidR="0028332E" w:rsidRPr="0028332E" w:rsidRDefault="0028332E" w:rsidP="000542BE">
                        <w:pPr>
                          <w:tabs>
                            <w:tab w:val="right" w:pos="6000"/>
                          </w:tabs>
                          <w:spacing w:line="360" w:lineRule="auto"/>
                          <w:jc w:val="both"/>
                          <w:rPr>
                            <w:b/>
                            <w:lang w:val="ru-RU"/>
                          </w:rPr>
                        </w:pPr>
                      </w:p>
                      <w:p w:rsidR="0028332E" w:rsidRPr="0028332E" w:rsidRDefault="0028332E" w:rsidP="000542BE">
                        <w:pPr>
                          <w:tabs>
                            <w:tab w:val="right" w:pos="6000"/>
                          </w:tabs>
                          <w:jc w:val="both"/>
                          <w:rPr>
                            <w:iCs/>
                            <w:lang w:val="ru-RU"/>
                          </w:rPr>
                        </w:pPr>
                        <w:r w:rsidRPr="0028332E">
                          <w:rPr>
                            <w:b/>
                            <w:lang w:val="ru-RU"/>
                          </w:rPr>
                          <w:t>Отделение Банка</w:t>
                        </w:r>
                        <w:r w:rsidRPr="0028332E">
                          <w:rPr>
                            <w:lang w:val="ru-RU"/>
                          </w:rPr>
                          <w:t>:</w:t>
                        </w:r>
                        <w:r w:rsidRPr="0028332E">
                          <w:rPr>
                            <w:lang w:val="ru-RU"/>
                          </w:rPr>
                          <w:tab/>
                        </w:r>
                        <w:r w:rsidRPr="0028332E">
                          <w:rPr>
                            <w:iCs/>
                            <w:lang w:val="ru-RU"/>
                          </w:rPr>
                          <w:t>_____________________________________</w:t>
                        </w:r>
                      </w:p>
                      <w:p w:rsidR="0028332E" w:rsidRPr="0028332E" w:rsidRDefault="0028332E" w:rsidP="000542BE">
                        <w:pPr>
                          <w:tabs>
                            <w:tab w:val="right" w:pos="6000"/>
                          </w:tabs>
                          <w:spacing w:line="360" w:lineRule="auto"/>
                          <w:ind w:right="3574" w:firstLine="1560"/>
                          <w:jc w:val="center"/>
                          <w:rPr>
                            <w:lang w:val="ru-RU"/>
                          </w:rPr>
                        </w:pPr>
                        <w:r w:rsidRPr="0028332E">
                          <w:rPr>
                            <w:i/>
                            <w:iCs/>
                            <w:lang w:val="ru-RU"/>
                          </w:rPr>
                          <w:t>[впишите полное название гаранта]</w:t>
                        </w:r>
                      </w:p>
                      <w:p w:rsidR="0028332E" w:rsidRPr="0028332E" w:rsidRDefault="0028332E" w:rsidP="000542BE">
                        <w:pPr>
                          <w:tabs>
                            <w:tab w:val="right" w:pos="6000"/>
                            <w:tab w:val="right" w:pos="9360"/>
                          </w:tabs>
                          <w:ind w:right="658"/>
                          <w:jc w:val="both"/>
                          <w:rPr>
                            <w:iCs/>
                            <w:lang w:val="ru-RU"/>
                          </w:rPr>
                        </w:pPr>
                        <w:r w:rsidRPr="0028332E">
                          <w:rPr>
                            <w:b/>
                            <w:lang w:val="ru-RU"/>
                          </w:rPr>
                          <w:t>Бенефициар</w:t>
                        </w:r>
                        <w:r w:rsidRPr="0028332E">
                          <w:rPr>
                            <w:lang w:val="ru-RU"/>
                          </w:rPr>
                          <w:t xml:space="preserve">: </w:t>
                        </w:r>
                        <w:r w:rsidRPr="0028332E">
                          <w:rPr>
                            <w:lang w:val="ru-RU"/>
                          </w:rPr>
                          <w:tab/>
                          <w:t>_</w:t>
                        </w:r>
                        <w:r w:rsidRPr="0028332E">
                          <w:rPr>
                            <w:iCs/>
                            <w:lang w:val="ru-RU"/>
                          </w:rPr>
                          <w:t>_______________________________________</w:t>
                        </w:r>
                      </w:p>
                      <w:p w:rsidR="0028332E" w:rsidRPr="0028332E" w:rsidRDefault="0028332E" w:rsidP="0028332E">
                        <w:pPr>
                          <w:tabs>
                            <w:tab w:val="right" w:pos="6000"/>
                            <w:tab w:val="right" w:pos="9360"/>
                          </w:tabs>
                          <w:spacing w:line="360" w:lineRule="auto"/>
                          <w:ind w:right="3574" w:firstLine="1134"/>
                          <w:jc w:val="center"/>
                          <w:rPr>
                            <w:iCs/>
                            <w:lang w:val="ru-RU"/>
                          </w:rPr>
                        </w:pPr>
                        <w:r w:rsidRPr="0028332E">
                          <w:rPr>
                            <w:i/>
                            <w:iCs/>
                            <w:lang w:val="ru-RU"/>
                          </w:rPr>
                          <w:t>[впишите полное название закупающего органа]</w:t>
                        </w:r>
                      </w:p>
                      <w:p w:rsidR="0028332E" w:rsidRPr="0028332E" w:rsidRDefault="0028332E" w:rsidP="000542BE">
                        <w:pPr>
                          <w:tabs>
                            <w:tab w:val="right" w:pos="6000"/>
                            <w:tab w:val="right" w:pos="9360"/>
                          </w:tabs>
                          <w:spacing w:line="360" w:lineRule="auto"/>
                          <w:ind w:right="660"/>
                          <w:jc w:val="both"/>
                          <w:rPr>
                            <w:lang w:val="ru-RU"/>
                          </w:rPr>
                        </w:pPr>
                      </w:p>
                      <w:p w:rsidR="0028332E" w:rsidRPr="0028332E" w:rsidRDefault="0028332E" w:rsidP="000542BE">
                        <w:pPr>
                          <w:jc w:val="center"/>
                          <w:rPr>
                            <w:b/>
                            <w:bCs/>
                            <w:lang w:val="ru-RU"/>
                          </w:rPr>
                        </w:pPr>
                        <w:r w:rsidRPr="0028332E">
                          <w:rPr>
                            <w:b/>
                            <w:bCs/>
                            <w:lang w:val="ru-RU"/>
                          </w:rPr>
                          <w:t>ГАРАНТИЯ ДОБРОСОВЕСТНОГО ИСПОЛНЕНИЯ</w:t>
                        </w:r>
                      </w:p>
                      <w:p w:rsidR="0028332E" w:rsidRPr="0028332E" w:rsidRDefault="0028332E" w:rsidP="000542BE">
                        <w:pPr>
                          <w:jc w:val="center"/>
                          <w:rPr>
                            <w:i/>
                            <w:iCs/>
                            <w:lang w:val="ru-RU"/>
                          </w:rPr>
                        </w:pPr>
                        <w:r w:rsidRPr="0028332E">
                          <w:rPr>
                            <w:b/>
                            <w:bCs/>
                            <w:lang w:val="ru-RU"/>
                          </w:rPr>
                          <w:t xml:space="preserve">№ </w:t>
                        </w:r>
                        <w:r w:rsidRPr="0028332E">
                          <w:rPr>
                            <w:i/>
                            <w:iCs/>
                            <w:lang w:val="ru-RU"/>
                          </w:rPr>
                          <w:t>_______________</w:t>
                        </w:r>
                      </w:p>
                      <w:p w:rsidR="0028332E" w:rsidRPr="0028332E" w:rsidRDefault="0028332E" w:rsidP="000542BE">
                        <w:pPr>
                          <w:ind w:firstLine="720"/>
                          <w:jc w:val="both"/>
                          <w:rPr>
                            <w:lang w:val="ru-RU"/>
                          </w:rPr>
                        </w:pPr>
                      </w:p>
                      <w:p w:rsidR="0028332E" w:rsidRPr="0028332E" w:rsidRDefault="0028332E" w:rsidP="000542BE">
                        <w:pPr>
                          <w:ind w:firstLine="720"/>
                          <w:jc w:val="both"/>
                          <w:rPr>
                            <w:lang w:val="ru-RU"/>
                          </w:rPr>
                        </w:pPr>
                      </w:p>
                      <w:p w:rsidR="0028332E" w:rsidRPr="0028332E" w:rsidRDefault="0028332E" w:rsidP="000542BE">
                        <w:pPr>
                          <w:jc w:val="both"/>
                          <w:rPr>
                            <w:lang w:val="ru-RU"/>
                          </w:rPr>
                        </w:pPr>
                        <w:r w:rsidRPr="0028332E">
                          <w:rPr>
                            <w:lang w:val="ru-RU"/>
                          </w:rPr>
                          <w:t xml:space="preserve">Мы, </w:t>
                        </w:r>
                        <w:r w:rsidRPr="0028332E">
                          <w:rPr>
                            <w:i/>
                            <w:iCs/>
                            <w:lang w:val="ru-RU"/>
                          </w:rPr>
                          <w:t>[впишите юридическое название и адрес банка],</w:t>
                        </w:r>
                        <w:r w:rsidRPr="0028332E">
                          <w:rPr>
                            <w:lang w:val="ru-RU"/>
                          </w:rPr>
                          <w:t xml:space="preserve"> были проинформированы фирмой </w:t>
                        </w:r>
                        <w:r w:rsidRPr="0028332E">
                          <w:rPr>
                            <w:i/>
                            <w:iCs/>
                            <w:lang w:val="ru-RU"/>
                          </w:rPr>
                          <w:t>[впишите полное название Поставщика]</w:t>
                        </w:r>
                        <w:r w:rsidRPr="0028332E">
                          <w:rPr>
                            <w:lang w:val="ru-RU"/>
                          </w:rPr>
                          <w:t xml:space="preserve"> (именуемой в дальнейшем «Поставщик»), что ему был присужден Договор о государственных закупках на поставку/оказание  ______________ </w:t>
                        </w:r>
                        <w:r w:rsidRPr="0028332E">
                          <w:rPr>
                            <w:i/>
                            <w:lang w:val="ru-RU"/>
                          </w:rPr>
                          <w:t>[предмет закупки, опишите товары и услуги]</w:t>
                        </w:r>
                        <w:r w:rsidRPr="0028332E">
                          <w:rPr>
                            <w:lang w:val="ru-RU"/>
                          </w:rPr>
                          <w:t xml:space="preserve"> согласно приглашению к участию в торгах № от  _________. 201_  г.</w:t>
                        </w:r>
                        <w:r w:rsidRPr="0028332E">
                          <w:rPr>
                            <w:i/>
                            <w:lang w:val="ru-RU"/>
                          </w:rPr>
                          <w:t>[номер и дата торгов]</w:t>
                        </w:r>
                        <w:r w:rsidRPr="0028332E">
                          <w:rPr>
                            <w:lang w:val="ru-RU"/>
                          </w:rPr>
                          <w:t xml:space="preserve"> (именуемый в дальнейшем «Договор»).</w:t>
                        </w:r>
                      </w:p>
                      <w:p w:rsidR="0028332E" w:rsidRPr="0028332E" w:rsidRDefault="0028332E" w:rsidP="000542BE">
                        <w:pPr>
                          <w:jc w:val="both"/>
                          <w:rPr>
                            <w:lang w:val="ru-RU"/>
                          </w:rPr>
                        </w:pPr>
                      </w:p>
                      <w:p w:rsidR="0028332E" w:rsidRPr="0028332E" w:rsidRDefault="0028332E" w:rsidP="000542BE">
                        <w:pPr>
                          <w:jc w:val="both"/>
                          <w:rPr>
                            <w:lang w:val="ru-RU"/>
                          </w:rPr>
                        </w:pPr>
                        <w:r w:rsidRPr="0028332E">
                          <w:rPr>
                            <w:lang w:val="ru-RU"/>
                          </w:rPr>
                          <w:t>Как следствие, мы понимает, что Поставщик должен предоставить Гарантию добросовестного исполнения, в соответствии с положениями документации по присуждению.</w:t>
                        </w:r>
                      </w:p>
                      <w:p w:rsidR="0028332E" w:rsidRPr="0028332E" w:rsidRDefault="0028332E" w:rsidP="000542BE">
                        <w:pPr>
                          <w:jc w:val="both"/>
                          <w:rPr>
                            <w:lang w:val="ru-RU"/>
                          </w:rPr>
                        </w:pPr>
                      </w:p>
                      <w:p w:rsidR="0028332E" w:rsidRPr="0028332E" w:rsidRDefault="0028332E" w:rsidP="000542BE">
                        <w:pPr>
                          <w:jc w:val="both"/>
                          <w:rPr>
                            <w:iCs/>
                            <w:lang w:val="ru-RU"/>
                          </w:rPr>
                        </w:pPr>
                        <w:r w:rsidRPr="0028332E">
                          <w:rPr>
                            <w:lang w:val="ru-RU"/>
                          </w:rPr>
                          <w:t xml:space="preserve">Вследствие заявления Поставщика, мы настоящим берем на себя безотзывное обязательство выплатить все суммы, не превышающие </w:t>
                        </w:r>
                        <w:r w:rsidRPr="0028332E">
                          <w:rPr>
                            <w:i/>
                            <w:iCs/>
                            <w:lang w:val="ru-RU"/>
                          </w:rPr>
                          <w:t>[впишите сумму(ы) в цифрах и прописью],</w:t>
                        </w:r>
                        <w:r w:rsidRPr="0028332E">
                          <w:rPr>
                            <w:iCs/>
                            <w:lang w:val="ru-RU"/>
                          </w:rPr>
                          <w:t xml:space="preserve"> по Вашему первому письменному требованию, которым вы заявляете, что Поставщик не исполнил одно или несколько обязательств согласно Договору, без обсуждения или разъяснений, а также без необходимости демонстрации либо доказательства причин и оснований для Вашего заявления, либо для указанной в ней суммы.</w:t>
                        </w:r>
                      </w:p>
                      <w:p w:rsidR="0028332E" w:rsidRPr="0028332E" w:rsidRDefault="0028332E" w:rsidP="000542BE">
                        <w:pPr>
                          <w:jc w:val="both"/>
                          <w:rPr>
                            <w:lang w:val="ru-RU"/>
                          </w:rPr>
                        </w:pPr>
                      </w:p>
                      <w:p w:rsidR="0028332E" w:rsidRPr="0028332E" w:rsidRDefault="0028332E" w:rsidP="0028332E">
                        <w:pPr>
                          <w:jc w:val="both"/>
                          <w:rPr>
                            <w:lang w:val="ru-RU"/>
                          </w:rPr>
                        </w:pPr>
                        <w:r w:rsidRPr="0028332E">
                          <w:rPr>
                            <w:lang w:val="ru-RU"/>
                          </w:rPr>
                          <w:t xml:space="preserve">Данная Гарантия будет действовать не позже </w:t>
                        </w:r>
                        <w:r w:rsidRPr="0028332E">
                          <w:rPr>
                            <w:i/>
                            <w:iCs/>
                            <w:lang w:val="ru-RU"/>
                          </w:rPr>
                          <w:t>[впишите число]</w:t>
                        </w:r>
                        <w:r w:rsidRPr="0028332E">
                          <w:rPr>
                            <w:lang w:val="ru-RU"/>
                          </w:rPr>
                          <w:t xml:space="preserve"> с даты </w:t>
                        </w:r>
                        <w:r w:rsidRPr="0028332E">
                          <w:rPr>
                            <w:i/>
                            <w:iCs/>
                            <w:lang w:val="ru-RU"/>
                          </w:rPr>
                          <w:t>[впишите месяц][впишите год]</w:t>
                        </w:r>
                        <w:r w:rsidRPr="0028332E">
                          <w:rPr>
                            <w:i/>
                            <w:lang w:val="ru-RU"/>
                          </w:rPr>
                          <w:t>,</w:t>
                        </w:r>
                        <w:r w:rsidRPr="0028332E">
                          <w:rPr>
                            <w:rStyle w:val="FootnoteReference"/>
                            <w:i/>
                            <w:iCs/>
                            <w:lang w:val="ru-RU"/>
                          </w:rPr>
                          <w:footnoteReference w:id="2"/>
                        </w:r>
                        <w:r w:rsidRPr="0028332E">
                          <w:rPr>
                            <w:lang w:val="ru-RU"/>
                          </w:rPr>
                          <w:t xml:space="preserve"> и любое требование оплаты, относящееся к ней, должно быть получено в нашем офисе до этой даты включительно. </w:t>
                        </w:r>
                      </w:p>
                      <w:p w:rsidR="0028332E" w:rsidRPr="0028332E" w:rsidRDefault="0028332E" w:rsidP="000542BE">
                        <w:pPr>
                          <w:tabs>
                            <w:tab w:val="left" w:pos="1080"/>
                          </w:tabs>
                          <w:ind w:firstLine="720"/>
                          <w:jc w:val="both"/>
                          <w:rPr>
                            <w:lang w:val="ru-RU"/>
                          </w:rPr>
                        </w:pPr>
                        <w:r w:rsidRPr="0028332E">
                          <w:rPr>
                            <w:i/>
                            <w:lang w:val="ru-RU"/>
                          </w:rPr>
                          <w:t>[подписи уполномоченных представителей банка и Поставщика]</w:t>
                        </w:r>
                      </w:p>
                      <w:p w:rsidR="0028332E" w:rsidRPr="0028332E" w:rsidRDefault="0028332E" w:rsidP="000542BE">
                        <w:pPr>
                          <w:spacing w:line="360" w:lineRule="auto"/>
                          <w:jc w:val="both"/>
                          <w:rPr>
                            <w:lang w:val="ru-RU"/>
                          </w:rPr>
                        </w:pPr>
                      </w:p>
                    </w:tc>
                  </w:tr>
                </w:tbl>
                <w:p w:rsidR="0028332E" w:rsidRPr="0028332E" w:rsidRDefault="0028332E" w:rsidP="000542BE">
                  <w:pPr>
                    <w:pStyle w:val="Heading2"/>
                    <w:rPr>
                      <w:color w:val="auto"/>
                      <w:sz w:val="24"/>
                      <w:szCs w:val="24"/>
                      <w:lang w:val="ru-RU"/>
                    </w:rPr>
                  </w:pPr>
                </w:p>
                <w:tbl>
                  <w:tblPr>
                    <w:tblW w:w="9390" w:type="dxa"/>
                    <w:tblLayout w:type="fixed"/>
                    <w:tblLook w:val="04A0"/>
                  </w:tblPr>
                  <w:tblGrid>
                    <w:gridCol w:w="1788"/>
                    <w:gridCol w:w="7602"/>
                  </w:tblGrid>
                  <w:tr w:rsidR="0028332E" w:rsidRPr="0028332E" w:rsidTr="000542BE">
                    <w:trPr>
                      <w:trHeight w:val="850"/>
                    </w:trPr>
                    <w:tc>
                      <w:tcPr>
                        <w:tcW w:w="9390" w:type="dxa"/>
                        <w:gridSpan w:val="2"/>
                        <w:vAlign w:val="center"/>
                      </w:tcPr>
                      <w:p w:rsidR="0028332E" w:rsidRPr="0028332E" w:rsidRDefault="0028332E" w:rsidP="000542BE">
                        <w:pPr>
                          <w:pStyle w:val="Heading1"/>
                          <w:tabs>
                            <w:tab w:val="left" w:pos="1134"/>
                          </w:tabs>
                          <w:spacing w:before="0" w:beforeAutospacing="0" w:after="0" w:afterAutospacing="0"/>
                          <w:ind w:left="720" w:hanging="360"/>
                          <w:jc w:val="center"/>
                          <w:rPr>
                            <w:sz w:val="24"/>
                            <w:szCs w:val="24"/>
                            <w:lang w:val="ru-RU"/>
                          </w:rPr>
                        </w:pPr>
                        <w:bookmarkStart w:id="63" w:name="_Toc392180205"/>
                        <w:bookmarkStart w:id="64" w:name="_Toc449539094"/>
                        <w:r w:rsidRPr="0028332E">
                          <w:rPr>
                            <w:sz w:val="24"/>
                            <w:szCs w:val="24"/>
                            <w:lang w:val="ru-RU"/>
                          </w:rPr>
                          <w:t>РАЗДЕЛ 4</w:t>
                        </w:r>
                        <w:r w:rsidRPr="0028332E">
                          <w:rPr>
                            <w:sz w:val="24"/>
                            <w:szCs w:val="24"/>
                            <w:lang w:val="ru-RU"/>
                          </w:rPr>
                          <w:br/>
                        </w:r>
                        <w:bookmarkEnd w:id="63"/>
                        <w:bookmarkEnd w:id="64"/>
                        <w:r w:rsidRPr="0028332E">
                          <w:rPr>
                            <w:sz w:val="24"/>
                            <w:szCs w:val="24"/>
                            <w:lang w:val="ru-RU"/>
                          </w:rPr>
                          <w:t xml:space="preserve">ТЕХНИЧЕСКОЕ ЗАДАНИЕ </w:t>
                        </w:r>
                      </w:p>
                    </w:tc>
                  </w:tr>
                  <w:tr w:rsidR="0028332E" w:rsidRPr="0028332E" w:rsidTr="000542BE">
                    <w:trPr>
                      <w:trHeight w:val="600"/>
                    </w:trPr>
                    <w:tc>
                      <w:tcPr>
                        <w:tcW w:w="9390" w:type="dxa"/>
                        <w:gridSpan w:val="2"/>
                        <w:vAlign w:val="center"/>
                      </w:tcPr>
                      <w:p w:rsidR="0028332E" w:rsidRPr="0028332E" w:rsidRDefault="0028332E" w:rsidP="000542BE">
                        <w:pPr>
                          <w:spacing w:after="120"/>
                          <w:jc w:val="both"/>
                          <w:rPr>
                            <w:lang w:val="ru-RU"/>
                          </w:rPr>
                        </w:pPr>
                      </w:p>
                      <w:p w:rsidR="0028332E" w:rsidRPr="0028332E" w:rsidRDefault="0028332E" w:rsidP="000542BE">
                        <w:pPr>
                          <w:rPr>
                            <w:lang w:val="ru-RU"/>
                          </w:rPr>
                        </w:pPr>
                        <w:r w:rsidRPr="0028332E">
                          <w:rPr>
                            <w:lang w:val="ru-RU"/>
                          </w:rPr>
                          <w:t>Следующие таблицы и формуляры должны быть заполнены оферентом и включены в оферту. В случае разногласий либо конфликта с текстом ИДО, нижеприведенные положения будут превалировать над положениями ИДО.</w:t>
                        </w:r>
                      </w:p>
                    </w:tc>
                  </w:tr>
                  <w:tr w:rsidR="0028332E" w:rsidRPr="0028332E" w:rsidTr="000542BE">
                    <w:trPr>
                      <w:trHeight w:val="600"/>
                    </w:trPr>
                    <w:tc>
                      <w:tcPr>
                        <w:tcW w:w="9390" w:type="dxa"/>
                        <w:gridSpan w:val="2"/>
                        <w:vAlign w:val="center"/>
                      </w:tcPr>
                      <w:p w:rsidR="0028332E" w:rsidRPr="0028332E" w:rsidRDefault="0028332E" w:rsidP="000542BE">
                        <w:pPr>
                          <w:pStyle w:val="Heading2"/>
                          <w:rPr>
                            <w:color w:val="auto"/>
                            <w:sz w:val="24"/>
                            <w:szCs w:val="24"/>
                            <w:lang w:val="ru-RU"/>
                          </w:rPr>
                        </w:pPr>
                      </w:p>
                    </w:tc>
                  </w:tr>
                  <w:tr w:rsidR="0028332E" w:rsidRPr="0028332E" w:rsidTr="000542BE">
                    <w:trPr>
                      <w:trHeight w:val="552"/>
                    </w:trPr>
                    <w:tc>
                      <w:tcPr>
                        <w:tcW w:w="1788"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jc w:val="center"/>
                          <w:rPr>
                            <w:b/>
                            <w:bCs/>
                            <w:i/>
                            <w:lang w:val="ru-RU"/>
                          </w:rPr>
                        </w:pPr>
                        <w:r w:rsidRPr="0028332E">
                          <w:rPr>
                            <w:b/>
                            <w:bCs/>
                            <w:i/>
                            <w:lang w:val="ru-RU"/>
                          </w:rPr>
                          <w:t>Формуляр</w:t>
                        </w:r>
                      </w:p>
                    </w:tc>
                    <w:tc>
                      <w:tcPr>
                        <w:tcW w:w="7602"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jc w:val="center"/>
                          <w:rPr>
                            <w:b/>
                            <w:bCs/>
                            <w:i/>
                            <w:lang w:val="ru-RU"/>
                          </w:rPr>
                        </w:pPr>
                        <w:r w:rsidRPr="0028332E">
                          <w:rPr>
                            <w:b/>
                            <w:bCs/>
                            <w:i/>
                            <w:lang w:val="ru-RU"/>
                          </w:rPr>
                          <w:t>Название</w:t>
                        </w:r>
                      </w:p>
                    </w:tc>
                  </w:tr>
                  <w:tr w:rsidR="0028332E" w:rsidRPr="0028332E" w:rsidTr="000542BE">
                    <w:trPr>
                      <w:trHeight w:val="552"/>
                    </w:trPr>
                    <w:tc>
                      <w:tcPr>
                        <w:tcW w:w="1788"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spacing w:before="120" w:after="120"/>
                          <w:jc w:val="center"/>
                          <w:rPr>
                            <w:lang w:val="ru-RU"/>
                          </w:rPr>
                        </w:pPr>
                        <w:r w:rsidRPr="0028332E">
                          <w:rPr>
                            <w:lang w:val="ru-RU"/>
                          </w:rPr>
                          <w:t>F4.1</w:t>
                        </w:r>
                      </w:p>
                    </w:tc>
                    <w:tc>
                      <w:tcPr>
                        <w:tcW w:w="7602" w:type="dxa"/>
                        <w:tcBorders>
                          <w:top w:val="single" w:sz="4" w:space="0" w:color="auto"/>
                          <w:left w:val="single" w:sz="4" w:space="0" w:color="auto"/>
                          <w:bottom w:val="single" w:sz="4" w:space="0" w:color="auto"/>
                          <w:right w:val="single" w:sz="4" w:space="0" w:color="auto"/>
                        </w:tcBorders>
                        <w:vAlign w:val="bottom"/>
                      </w:tcPr>
                      <w:p w:rsidR="0028332E" w:rsidRPr="0028332E" w:rsidRDefault="0028332E" w:rsidP="000542BE">
                        <w:pPr>
                          <w:spacing w:before="120" w:after="120"/>
                          <w:ind w:left="1440" w:hanging="821"/>
                          <w:jc w:val="both"/>
                          <w:rPr>
                            <w:lang w:val="ru-RU"/>
                          </w:rPr>
                        </w:pPr>
                        <w:r w:rsidRPr="0028332E">
                          <w:rPr>
                            <w:lang w:val="ru-RU"/>
                          </w:rPr>
                          <w:t>Технические спецификации</w:t>
                        </w:r>
                      </w:p>
                    </w:tc>
                  </w:tr>
                  <w:tr w:rsidR="0028332E" w:rsidRPr="0028332E" w:rsidTr="000542BE">
                    <w:trPr>
                      <w:trHeight w:val="552"/>
                    </w:trPr>
                    <w:tc>
                      <w:tcPr>
                        <w:tcW w:w="1788"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spacing w:before="120" w:after="120"/>
                          <w:jc w:val="center"/>
                          <w:rPr>
                            <w:lang w:val="ru-RU"/>
                          </w:rPr>
                        </w:pPr>
                        <w:r w:rsidRPr="0028332E">
                          <w:rPr>
                            <w:lang w:val="ru-RU"/>
                          </w:rPr>
                          <w:t>F4.2</w:t>
                        </w:r>
                      </w:p>
                    </w:tc>
                    <w:tc>
                      <w:tcPr>
                        <w:tcW w:w="7602" w:type="dxa"/>
                        <w:tcBorders>
                          <w:top w:val="single" w:sz="4" w:space="0" w:color="auto"/>
                          <w:left w:val="single" w:sz="4" w:space="0" w:color="auto"/>
                          <w:bottom w:val="single" w:sz="4" w:space="0" w:color="auto"/>
                          <w:right w:val="single" w:sz="4" w:space="0" w:color="auto"/>
                        </w:tcBorders>
                        <w:vAlign w:val="bottom"/>
                      </w:tcPr>
                      <w:p w:rsidR="0028332E" w:rsidRPr="0028332E" w:rsidRDefault="0028332E" w:rsidP="000542BE">
                        <w:pPr>
                          <w:spacing w:before="120" w:after="120"/>
                          <w:ind w:left="1440" w:hanging="821"/>
                          <w:jc w:val="both"/>
                          <w:rPr>
                            <w:lang w:val="ru-RU"/>
                          </w:rPr>
                        </w:pPr>
                        <w:r w:rsidRPr="0028332E">
                          <w:rPr>
                            <w:lang w:val="ru-RU"/>
                          </w:rPr>
                          <w:t>Ценовые спецификации</w:t>
                        </w:r>
                      </w:p>
                    </w:tc>
                  </w:tr>
                </w:tbl>
                <w:p w:rsidR="0028332E" w:rsidRPr="0028332E" w:rsidRDefault="0028332E" w:rsidP="0028332E">
                  <w:pPr>
                    <w:pStyle w:val="BankNormal"/>
                    <w:spacing w:after="0" w:line="360" w:lineRule="auto"/>
                    <w:jc w:val="both"/>
                    <w:rPr>
                      <w:szCs w:val="24"/>
                      <w:lang w:val="ru-RU"/>
                    </w:rPr>
                  </w:pPr>
                </w:p>
              </w:tc>
            </w:tr>
            <w:tr w:rsidR="0028332E" w:rsidRPr="0028332E" w:rsidTr="000542BE">
              <w:trPr>
                <w:trHeight w:val="697"/>
              </w:trPr>
              <w:tc>
                <w:tcPr>
                  <w:tcW w:w="9639" w:type="dxa"/>
                  <w:vAlign w:val="center"/>
                </w:tcPr>
                <w:p w:rsidR="0028332E" w:rsidRPr="0028332E" w:rsidRDefault="0028332E" w:rsidP="000542BE">
                  <w:pPr>
                    <w:pStyle w:val="Heading2"/>
                    <w:rPr>
                      <w:color w:val="auto"/>
                      <w:sz w:val="24"/>
                      <w:szCs w:val="24"/>
                      <w:lang w:val="ru-RU"/>
                    </w:rPr>
                  </w:pPr>
                  <w:r w:rsidRPr="0028332E">
                    <w:rPr>
                      <w:color w:val="auto"/>
                      <w:sz w:val="24"/>
                      <w:szCs w:val="24"/>
                      <w:lang w:val="ru-RU"/>
                    </w:rPr>
                    <w:lastRenderedPageBreak/>
                    <w:br w:type="page"/>
                  </w:r>
                  <w:bookmarkStart w:id="65" w:name="_Toc392180199"/>
                  <w:bookmarkStart w:id="66" w:name="_Toc449539087"/>
                  <w:r w:rsidRPr="0028332E">
                    <w:rPr>
                      <w:color w:val="auto"/>
                      <w:sz w:val="24"/>
                      <w:szCs w:val="24"/>
                      <w:lang w:val="ru-RU"/>
                    </w:rPr>
                    <w:t>Гарантия оферты (Банковская гарантия) (F3.2)</w:t>
                  </w:r>
                  <w:bookmarkEnd w:id="65"/>
                  <w:bookmarkEnd w:id="66"/>
                </w:p>
              </w:tc>
            </w:tr>
            <w:tr w:rsidR="0028332E" w:rsidRPr="0028332E" w:rsidTr="000542BE">
              <w:trPr>
                <w:trHeight w:val="697"/>
              </w:trPr>
              <w:tc>
                <w:tcPr>
                  <w:tcW w:w="9639" w:type="dxa"/>
                  <w:vAlign w:val="center"/>
                </w:tcPr>
                <w:p w:rsidR="0028332E" w:rsidRPr="0028332E" w:rsidRDefault="0028332E" w:rsidP="000542BE">
                  <w:pPr>
                    <w:pStyle w:val="BankNormal"/>
                    <w:spacing w:after="0"/>
                    <w:jc w:val="both"/>
                    <w:rPr>
                      <w:i/>
                      <w:iCs/>
                      <w:szCs w:val="24"/>
                      <w:lang w:val="ru-RU"/>
                    </w:rPr>
                  </w:pPr>
                  <w:r w:rsidRPr="0028332E">
                    <w:rPr>
                      <w:i/>
                      <w:iCs/>
                      <w:szCs w:val="24"/>
                      <w:lang w:val="ru-RU"/>
                    </w:rPr>
                    <w:t>[Выдающий банк заполняет данный формуляр банковской гарантии в соответствии с нижеприведенными инструкциями.Банковская гарантия должна быть отпечатана на фирменном листе банка, на бумаге со специальными средствами защиты.]</w:t>
                  </w:r>
                </w:p>
                <w:p w:rsidR="0028332E" w:rsidRPr="0028332E" w:rsidRDefault="0028332E" w:rsidP="000542BE">
                  <w:pPr>
                    <w:pStyle w:val="NormalWeb"/>
                    <w:tabs>
                      <w:tab w:val="right" w:pos="7913"/>
                    </w:tabs>
                    <w:rPr>
                      <w:iCs/>
                      <w:lang w:val="ru-RU"/>
                    </w:rPr>
                  </w:pPr>
                  <w:r w:rsidRPr="0028332E">
                    <w:rPr>
                      <w:iCs/>
                      <w:lang w:val="ru-RU"/>
                    </w:rPr>
                    <w:tab/>
                    <w:t>__________________________________________________________________</w:t>
                  </w:r>
                </w:p>
                <w:p w:rsidR="0028332E" w:rsidRPr="0028332E" w:rsidRDefault="0028332E" w:rsidP="000542BE">
                  <w:pPr>
                    <w:pStyle w:val="NormalWeb"/>
                    <w:tabs>
                      <w:tab w:val="right" w:pos="7920"/>
                    </w:tabs>
                    <w:ind w:right="1611"/>
                    <w:jc w:val="center"/>
                    <w:rPr>
                      <w:lang w:val="ru-RU"/>
                    </w:rPr>
                  </w:pPr>
                  <w:r w:rsidRPr="0028332E">
                    <w:rPr>
                      <w:iCs/>
                      <w:lang w:val="ru-RU"/>
                    </w:rPr>
                    <w:t>[</w:t>
                  </w:r>
                  <w:r w:rsidRPr="0028332E">
                    <w:rPr>
                      <w:i/>
                      <w:iCs/>
                      <w:lang w:val="ru-RU"/>
                    </w:rPr>
                    <w:t>Название банка и адрес издающего офиса либо филиала</w:t>
                  </w:r>
                  <w:r w:rsidRPr="0028332E">
                    <w:rPr>
                      <w:iCs/>
                      <w:lang w:val="ru-RU"/>
                    </w:rPr>
                    <w:t>]</w:t>
                  </w:r>
                </w:p>
                <w:p w:rsidR="0028332E" w:rsidRPr="0028332E" w:rsidRDefault="0028332E" w:rsidP="000542BE">
                  <w:pPr>
                    <w:pStyle w:val="NormalWeb"/>
                    <w:tabs>
                      <w:tab w:val="right" w:pos="7920"/>
                    </w:tabs>
                    <w:rPr>
                      <w:lang w:val="ru-RU"/>
                    </w:rPr>
                  </w:pPr>
                  <w:r w:rsidRPr="0028332E">
                    <w:rPr>
                      <w:b/>
                      <w:bCs/>
                      <w:lang w:val="ru-RU"/>
                    </w:rPr>
                    <w:t xml:space="preserve">Бенефициар: </w:t>
                  </w:r>
                  <w:r w:rsidRPr="0028332E">
                    <w:rPr>
                      <w:b/>
                      <w:bCs/>
                      <w:lang w:val="ru-RU"/>
                    </w:rPr>
                    <w:tab/>
                  </w:r>
                  <w:r w:rsidRPr="0028332E">
                    <w:rPr>
                      <w:lang w:val="ru-RU"/>
                    </w:rPr>
                    <w:t xml:space="preserve">_______________________________________________________ </w:t>
                  </w:r>
                </w:p>
                <w:p w:rsidR="0028332E" w:rsidRPr="0028332E" w:rsidRDefault="0028332E" w:rsidP="000542BE">
                  <w:pPr>
                    <w:pStyle w:val="NormalWeb"/>
                    <w:spacing w:line="360" w:lineRule="auto"/>
                    <w:ind w:right="1611" w:firstLine="1320"/>
                    <w:jc w:val="center"/>
                    <w:rPr>
                      <w:iCs/>
                      <w:lang w:val="ru-RU"/>
                    </w:rPr>
                  </w:pPr>
                  <w:r w:rsidRPr="0028332E">
                    <w:rPr>
                      <w:iCs/>
                      <w:lang w:val="ru-RU"/>
                    </w:rPr>
                    <w:t>[имя и адрес закупающего органа]</w:t>
                  </w:r>
                </w:p>
                <w:p w:rsidR="0028332E" w:rsidRPr="0028332E" w:rsidRDefault="0028332E" w:rsidP="000542BE">
                  <w:pPr>
                    <w:pStyle w:val="NormalWeb"/>
                    <w:spacing w:line="360" w:lineRule="auto"/>
                    <w:rPr>
                      <w:lang w:val="ru-RU"/>
                    </w:rPr>
                  </w:pPr>
                  <w:r w:rsidRPr="0028332E">
                    <w:rPr>
                      <w:b/>
                      <w:bCs/>
                      <w:lang w:val="ru-RU"/>
                    </w:rPr>
                    <w:t xml:space="preserve">Дата: </w:t>
                  </w:r>
                  <w:r w:rsidRPr="0028332E">
                    <w:rPr>
                      <w:lang w:val="ru-RU"/>
                    </w:rPr>
                    <w:t>«___» _____________________ 20__ г.</w:t>
                  </w:r>
                </w:p>
                <w:p w:rsidR="0028332E" w:rsidRPr="0028332E" w:rsidRDefault="0028332E" w:rsidP="000542BE">
                  <w:pPr>
                    <w:pStyle w:val="NormalWeb"/>
                    <w:ind w:firstLine="720"/>
                    <w:rPr>
                      <w:b/>
                      <w:bCs/>
                      <w:lang w:val="ru-RU"/>
                    </w:rPr>
                  </w:pPr>
                </w:p>
                <w:p w:rsidR="0028332E" w:rsidRPr="0028332E" w:rsidRDefault="0028332E" w:rsidP="000542BE">
                  <w:pPr>
                    <w:pStyle w:val="NormalWeb"/>
                    <w:ind w:firstLine="720"/>
                    <w:rPr>
                      <w:b/>
                      <w:bCs/>
                      <w:lang w:val="ru-RU"/>
                    </w:rPr>
                  </w:pPr>
                </w:p>
                <w:p w:rsidR="0028332E" w:rsidRPr="0028332E" w:rsidRDefault="0028332E" w:rsidP="000542BE">
                  <w:pPr>
                    <w:pStyle w:val="NormalWeb"/>
                    <w:ind w:firstLine="720"/>
                    <w:rPr>
                      <w:b/>
                      <w:bCs/>
                      <w:lang w:val="ru-RU"/>
                    </w:rPr>
                  </w:pPr>
                </w:p>
                <w:p w:rsidR="0028332E" w:rsidRPr="0028332E" w:rsidRDefault="0028332E" w:rsidP="000542BE">
                  <w:pPr>
                    <w:pStyle w:val="NormalWeb"/>
                    <w:ind w:firstLine="720"/>
                    <w:rPr>
                      <w:b/>
                      <w:bCs/>
                      <w:lang w:val="ru-RU"/>
                    </w:rPr>
                  </w:pPr>
                </w:p>
                <w:p w:rsidR="0028332E" w:rsidRDefault="0028332E" w:rsidP="000542BE">
                  <w:pPr>
                    <w:pStyle w:val="NormalWeb"/>
                    <w:jc w:val="center"/>
                    <w:rPr>
                      <w:b/>
                      <w:bCs/>
                      <w:lang w:val="ru-RU"/>
                    </w:rPr>
                  </w:pPr>
                </w:p>
                <w:p w:rsidR="0028332E" w:rsidRDefault="0028332E" w:rsidP="000542BE">
                  <w:pPr>
                    <w:pStyle w:val="NormalWeb"/>
                    <w:jc w:val="center"/>
                    <w:rPr>
                      <w:b/>
                      <w:bCs/>
                      <w:lang w:val="ru-RU"/>
                    </w:rPr>
                  </w:pPr>
                </w:p>
                <w:p w:rsidR="0028332E" w:rsidRDefault="0028332E" w:rsidP="000542BE">
                  <w:pPr>
                    <w:pStyle w:val="NormalWeb"/>
                    <w:jc w:val="center"/>
                    <w:rPr>
                      <w:b/>
                      <w:bCs/>
                      <w:lang w:val="ru-RU"/>
                    </w:rPr>
                  </w:pPr>
                </w:p>
                <w:p w:rsidR="0028332E" w:rsidRDefault="0028332E" w:rsidP="000542BE">
                  <w:pPr>
                    <w:pStyle w:val="NormalWeb"/>
                    <w:jc w:val="center"/>
                    <w:rPr>
                      <w:b/>
                      <w:bCs/>
                      <w:lang w:val="ru-RU"/>
                    </w:rPr>
                  </w:pPr>
                </w:p>
                <w:p w:rsidR="0028332E" w:rsidRDefault="0028332E" w:rsidP="000542BE">
                  <w:pPr>
                    <w:pStyle w:val="NormalWeb"/>
                    <w:jc w:val="center"/>
                    <w:rPr>
                      <w:b/>
                      <w:bCs/>
                      <w:lang w:val="ru-RU"/>
                    </w:rPr>
                  </w:pPr>
                </w:p>
                <w:p w:rsidR="0028332E" w:rsidRPr="0028332E" w:rsidRDefault="0028332E" w:rsidP="0028332E">
                  <w:pPr>
                    <w:pStyle w:val="NormalWeb"/>
                    <w:jc w:val="center"/>
                    <w:rPr>
                      <w:lang w:val="ru-RU"/>
                    </w:rPr>
                  </w:pPr>
                  <w:r w:rsidRPr="0028332E">
                    <w:rPr>
                      <w:b/>
                      <w:bCs/>
                      <w:lang w:val="ru-RU"/>
                    </w:rPr>
                    <w:lastRenderedPageBreak/>
                    <w:t xml:space="preserve">ГАРАНТИЯ ОФЕРТЫ № </w:t>
                  </w:r>
                  <w:r w:rsidRPr="0028332E">
                    <w:rPr>
                      <w:lang w:val="ru-RU"/>
                    </w:rPr>
                    <w:t>_________________</w:t>
                  </w:r>
                </w:p>
                <w:p w:rsidR="0028332E" w:rsidRPr="0028332E" w:rsidRDefault="0028332E" w:rsidP="000542BE">
                  <w:pPr>
                    <w:pStyle w:val="NormalWeb"/>
                    <w:ind w:firstLine="720"/>
                    <w:rPr>
                      <w:lang w:val="ru-RU"/>
                    </w:rPr>
                  </w:pPr>
                </w:p>
                <w:p w:rsidR="0028332E" w:rsidRPr="0028332E" w:rsidRDefault="0028332E" w:rsidP="000542BE">
                  <w:pPr>
                    <w:pStyle w:val="NormalWeb"/>
                    <w:tabs>
                      <w:tab w:val="right" w:pos="9248"/>
                    </w:tabs>
                    <w:rPr>
                      <w:lang w:val="ru-RU"/>
                    </w:rPr>
                  </w:pPr>
                  <w:r w:rsidRPr="0028332E">
                    <w:rPr>
                      <w:lang w:val="ru-RU"/>
                    </w:rPr>
                    <w:t xml:space="preserve">_______________________________________________________________ </w:t>
                  </w:r>
                  <w:r w:rsidRPr="0028332E">
                    <w:rPr>
                      <w:lang w:val="ru-RU"/>
                    </w:rPr>
                    <w:tab/>
                    <w:t>был информирован</w:t>
                  </w:r>
                </w:p>
                <w:p w:rsidR="0028332E" w:rsidRPr="0028332E" w:rsidRDefault="0028332E" w:rsidP="000542BE">
                  <w:pPr>
                    <w:pStyle w:val="NormalWeb"/>
                    <w:tabs>
                      <w:tab w:val="right" w:pos="9248"/>
                    </w:tabs>
                    <w:ind w:right="1851"/>
                    <w:jc w:val="center"/>
                    <w:rPr>
                      <w:lang w:val="ru-RU"/>
                    </w:rPr>
                  </w:pPr>
                  <w:r w:rsidRPr="0028332E">
                    <w:rPr>
                      <w:lang w:val="ru-RU"/>
                    </w:rPr>
                    <w:t>[название банка]</w:t>
                  </w:r>
                </w:p>
                <w:p w:rsidR="0028332E" w:rsidRPr="0028332E" w:rsidRDefault="0028332E" w:rsidP="000542BE">
                  <w:pPr>
                    <w:pStyle w:val="NormalWeb"/>
                    <w:tabs>
                      <w:tab w:val="right" w:pos="9248"/>
                    </w:tabs>
                    <w:rPr>
                      <w:lang w:val="ru-RU"/>
                    </w:rPr>
                  </w:pPr>
                  <w:r w:rsidRPr="0028332E">
                    <w:rPr>
                      <w:lang w:val="ru-RU"/>
                    </w:rPr>
                    <w:t xml:space="preserve">____________________________________________________ </w:t>
                  </w:r>
                  <w:r w:rsidRPr="0028332E">
                    <w:rPr>
                      <w:lang w:val="ru-RU"/>
                    </w:rPr>
                    <w:tab/>
                    <w:t>(в дальнейшем «Оферент»)</w:t>
                  </w:r>
                </w:p>
                <w:p w:rsidR="0028332E" w:rsidRPr="0028332E" w:rsidRDefault="0028332E" w:rsidP="000542BE">
                  <w:pPr>
                    <w:pStyle w:val="NormalWeb"/>
                    <w:tabs>
                      <w:tab w:val="right" w:pos="9248"/>
                    </w:tabs>
                    <w:ind w:right="3291"/>
                    <w:jc w:val="center"/>
                    <w:rPr>
                      <w:lang w:val="ru-RU"/>
                    </w:rPr>
                  </w:pPr>
                  <w:r w:rsidRPr="0028332E">
                    <w:rPr>
                      <w:iCs/>
                      <w:lang w:val="ru-RU"/>
                    </w:rPr>
                    <w:t>[название оферента]</w:t>
                  </w:r>
                </w:p>
                <w:p w:rsidR="0028332E" w:rsidRPr="0028332E" w:rsidRDefault="0028332E" w:rsidP="000542BE">
                  <w:pPr>
                    <w:pStyle w:val="NormalWeb"/>
                    <w:tabs>
                      <w:tab w:val="right" w:pos="9248"/>
                    </w:tabs>
                    <w:rPr>
                      <w:lang w:val="ru-RU"/>
                    </w:rPr>
                  </w:pPr>
                  <w:r w:rsidRPr="0028332E">
                    <w:rPr>
                      <w:lang w:val="ru-RU"/>
                    </w:rPr>
                    <w:t>должен предоставить Вам оферту от даты «___» _____________________ 20__ г. (называемая в дальнейшем «оферта») для поставки/оказания</w:t>
                  </w:r>
                  <w:r w:rsidRPr="0028332E">
                    <w:rPr>
                      <w:lang w:val="ru-RU"/>
                    </w:rPr>
                    <w:tab/>
                    <w:t>__________________________________________</w:t>
                  </w:r>
                </w:p>
                <w:p w:rsidR="0028332E" w:rsidRPr="0028332E" w:rsidRDefault="0028332E" w:rsidP="000542BE">
                  <w:pPr>
                    <w:pStyle w:val="NormalWeb"/>
                    <w:tabs>
                      <w:tab w:val="right" w:pos="9248"/>
                    </w:tabs>
                    <w:ind w:firstLine="4440"/>
                    <w:jc w:val="center"/>
                    <w:rPr>
                      <w:lang w:val="ru-RU"/>
                    </w:rPr>
                  </w:pPr>
                  <w:r w:rsidRPr="0028332E">
                    <w:rPr>
                      <w:iCs/>
                      <w:lang w:val="ru-RU"/>
                    </w:rPr>
                    <w:t>[предмет закупки]</w:t>
                  </w:r>
                </w:p>
                <w:p w:rsidR="0028332E" w:rsidRPr="0028332E" w:rsidRDefault="0028332E" w:rsidP="000542BE">
                  <w:pPr>
                    <w:pStyle w:val="NormalWeb"/>
                    <w:tabs>
                      <w:tab w:val="right" w:pos="9248"/>
                    </w:tabs>
                    <w:rPr>
                      <w:lang w:val="ru-RU"/>
                    </w:rPr>
                  </w:pPr>
                  <w:r w:rsidRPr="0028332E">
                    <w:rPr>
                      <w:lang w:val="ru-RU"/>
                    </w:rPr>
                    <w:t>согласно приглашению к торгам № __________________ от “___” _____________________ 20__ г.</w:t>
                  </w:r>
                </w:p>
                <w:p w:rsidR="0028332E" w:rsidRPr="0028332E" w:rsidRDefault="0028332E" w:rsidP="000542BE">
                  <w:pPr>
                    <w:pStyle w:val="NormalWeb"/>
                    <w:tabs>
                      <w:tab w:val="right" w:pos="9248"/>
                    </w:tabs>
                    <w:ind w:firstLine="720"/>
                    <w:rPr>
                      <w:lang w:val="ru-RU"/>
                    </w:rPr>
                  </w:pPr>
                </w:p>
                <w:p w:rsidR="0028332E" w:rsidRPr="0028332E" w:rsidRDefault="0028332E" w:rsidP="000542BE">
                  <w:pPr>
                    <w:pStyle w:val="NormalWeb"/>
                    <w:tabs>
                      <w:tab w:val="right" w:pos="9248"/>
                    </w:tabs>
                    <w:rPr>
                      <w:iCs/>
                      <w:lang w:val="ru-RU"/>
                    </w:rPr>
                  </w:pPr>
                  <w:r w:rsidRPr="0028332E">
                    <w:rPr>
                      <w:lang w:val="ru-RU"/>
                    </w:rPr>
                    <w:t>По требованию оферента, мы, ____________________________________________</w:t>
                  </w:r>
                  <w:r w:rsidRPr="0028332E">
                    <w:rPr>
                      <w:iCs/>
                      <w:lang w:val="ru-RU"/>
                    </w:rPr>
                    <w:t xml:space="preserve">,настоящим, </w:t>
                  </w:r>
                </w:p>
                <w:p w:rsidR="0028332E" w:rsidRPr="0028332E" w:rsidRDefault="0028332E" w:rsidP="000542BE">
                  <w:pPr>
                    <w:pStyle w:val="NormalWeb"/>
                    <w:ind w:right="1491" w:firstLine="2760"/>
                    <w:jc w:val="center"/>
                    <w:rPr>
                      <w:lang w:val="ru-RU"/>
                    </w:rPr>
                  </w:pPr>
                  <w:r w:rsidRPr="0028332E">
                    <w:rPr>
                      <w:lang w:val="ru-RU"/>
                    </w:rPr>
                    <w:t>[название банка]</w:t>
                  </w:r>
                </w:p>
                <w:p w:rsidR="0028332E" w:rsidRPr="0028332E" w:rsidRDefault="0028332E" w:rsidP="000542BE">
                  <w:pPr>
                    <w:pStyle w:val="NormalWeb"/>
                    <w:tabs>
                      <w:tab w:val="right" w:pos="9531"/>
                    </w:tabs>
                    <w:rPr>
                      <w:iCs/>
                      <w:lang w:val="ru-RU"/>
                    </w:rPr>
                  </w:pPr>
                  <w:r w:rsidRPr="0028332E">
                    <w:rPr>
                      <w:lang w:val="ru-RU"/>
                    </w:rPr>
                    <w:t>берем на себя безотзывное обязательство выплатить любую сумму либо суммы, не превышающие общую сумму</w:t>
                  </w:r>
                  <w:r w:rsidRPr="0028332E">
                    <w:rPr>
                      <w:iCs/>
                      <w:lang w:val="ru-RU"/>
                    </w:rPr>
                    <w:t>:</w:t>
                  </w:r>
                </w:p>
                <w:p w:rsidR="0028332E" w:rsidRPr="0028332E" w:rsidRDefault="0028332E" w:rsidP="000542BE">
                  <w:pPr>
                    <w:pStyle w:val="NormalWeb"/>
                    <w:rPr>
                      <w:iCs/>
                      <w:lang w:val="ru-RU"/>
                    </w:rPr>
                  </w:pPr>
                  <w:r w:rsidRPr="0028332E">
                    <w:rPr>
                      <w:iCs/>
                      <w:lang w:val="ru-RU"/>
                    </w:rPr>
                    <w:t>______________________ (_______________________________________________________)</w:t>
                  </w:r>
                </w:p>
                <w:p w:rsidR="0028332E" w:rsidRPr="0028332E" w:rsidRDefault="0028332E" w:rsidP="000542BE">
                  <w:pPr>
                    <w:pStyle w:val="NormalWeb"/>
                    <w:rPr>
                      <w:lang w:val="ru-RU"/>
                    </w:rPr>
                  </w:pPr>
                  <w:r w:rsidRPr="0028332E">
                    <w:rPr>
                      <w:iCs/>
                      <w:lang w:val="ru-RU"/>
                    </w:rPr>
                    <w:tab/>
                    <w:t xml:space="preserve">[сумма в цифрах] </w:t>
                  </w:r>
                  <w:r w:rsidRPr="0028332E">
                    <w:rPr>
                      <w:iCs/>
                      <w:lang w:val="ru-RU"/>
                    </w:rPr>
                    <w:tab/>
                  </w:r>
                  <w:r w:rsidRPr="0028332E">
                    <w:rPr>
                      <w:iCs/>
                      <w:lang w:val="ru-RU"/>
                    </w:rPr>
                    <w:tab/>
                  </w:r>
                  <w:r w:rsidRPr="0028332E">
                    <w:rPr>
                      <w:iCs/>
                      <w:lang w:val="ru-RU"/>
                    </w:rPr>
                    <w:tab/>
                  </w:r>
                  <w:r w:rsidRPr="0028332E">
                    <w:rPr>
                      <w:iCs/>
                      <w:lang w:val="ru-RU"/>
                    </w:rPr>
                    <w:tab/>
                  </w:r>
                  <w:r w:rsidRPr="0028332E">
                    <w:rPr>
                      <w:iCs/>
                      <w:lang w:val="ru-RU"/>
                    </w:rPr>
                    <w:tab/>
                  </w:r>
                  <w:r w:rsidRPr="0028332E">
                    <w:rPr>
                      <w:lang w:val="ru-RU"/>
                    </w:rPr>
                    <w:t>(</w:t>
                  </w:r>
                  <w:r w:rsidRPr="0028332E">
                    <w:rPr>
                      <w:iCs/>
                      <w:lang w:val="ru-RU"/>
                    </w:rPr>
                    <w:t>[сумма прописью]</w:t>
                  </w:r>
                  <w:r w:rsidRPr="0028332E">
                    <w:rPr>
                      <w:lang w:val="ru-RU"/>
                    </w:rPr>
                    <w:t>)</w:t>
                  </w:r>
                </w:p>
                <w:p w:rsidR="0028332E" w:rsidRPr="0028332E" w:rsidRDefault="0028332E" w:rsidP="000542BE">
                  <w:pPr>
                    <w:pStyle w:val="NormalWeb"/>
                    <w:rPr>
                      <w:i/>
                      <w:iCs/>
                      <w:lang w:val="ru-RU"/>
                    </w:rPr>
                  </w:pPr>
                  <w:r w:rsidRPr="0028332E">
                    <w:rPr>
                      <w:lang w:val="ru-RU"/>
                    </w:rPr>
                    <w:t xml:space="preserve">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относительно условий оферты, а именно:   </w:t>
                  </w:r>
                </w:p>
                <w:p w:rsidR="0028332E" w:rsidRPr="0028332E" w:rsidRDefault="0028332E" w:rsidP="000542BE">
                  <w:pPr>
                    <w:pStyle w:val="NormalWeb"/>
                    <w:numPr>
                      <w:ilvl w:val="1"/>
                      <w:numId w:val="34"/>
                    </w:numPr>
                    <w:tabs>
                      <w:tab w:val="left" w:pos="720"/>
                    </w:tabs>
                    <w:spacing w:before="0" w:beforeAutospacing="0" w:after="0" w:afterAutospacing="0"/>
                    <w:jc w:val="both"/>
                    <w:rPr>
                      <w:lang w:val="ru-RU"/>
                    </w:rPr>
                  </w:pPr>
                  <w:r w:rsidRPr="0028332E">
                    <w:rPr>
                      <w:lang w:val="ru-RU"/>
                    </w:rPr>
                    <w:t xml:space="preserve">отозвал оферту в течение срока ее действия либо изменил оферту после истечения предельного срока для подачи оферт; или </w:t>
                  </w:r>
                </w:p>
                <w:p w:rsidR="0028332E" w:rsidRPr="0028332E" w:rsidRDefault="0028332E" w:rsidP="000542BE">
                  <w:pPr>
                    <w:pStyle w:val="NormalWeb"/>
                    <w:numPr>
                      <w:ilvl w:val="1"/>
                      <w:numId w:val="34"/>
                    </w:numPr>
                    <w:tabs>
                      <w:tab w:val="left" w:pos="720"/>
                    </w:tabs>
                    <w:spacing w:before="0" w:beforeAutospacing="0" w:after="0" w:afterAutospacing="0"/>
                    <w:ind w:left="720"/>
                    <w:jc w:val="both"/>
                    <w:rPr>
                      <w:lang w:val="ru-RU"/>
                    </w:rPr>
                  </w:pPr>
                  <w:r w:rsidRPr="0028332E">
                    <w:rPr>
                      <w:lang w:val="ru-RU"/>
                    </w:rPr>
                    <w:t>будучи проинформированным закупающим органом в течение срока действия оферты о присуждении ему договора: (i) не подписывает либо отказывается подписывать формуляр договора; или (ii) не предоставляет либо отказывается предоставить гарантию добросовестного исполнения, если требуется в соответствии с условиями торгов, либо не исполняет какое-либо условие, указанное в документах по присуждению, до подписания договора о государственных закупках.</w:t>
                  </w:r>
                </w:p>
                <w:p w:rsidR="0028332E" w:rsidRPr="0028332E" w:rsidRDefault="0028332E" w:rsidP="000542BE">
                  <w:pPr>
                    <w:pStyle w:val="NormalWeb"/>
                    <w:rPr>
                      <w:lang w:val="ru-RU"/>
                    </w:rPr>
                  </w:pPr>
                </w:p>
                <w:p w:rsidR="0028332E" w:rsidRPr="0028332E" w:rsidRDefault="0028332E" w:rsidP="000542BE">
                  <w:pPr>
                    <w:pStyle w:val="NormalWeb"/>
                    <w:rPr>
                      <w:lang w:val="ru-RU"/>
                    </w:rPr>
                  </w:pPr>
                  <w:r w:rsidRPr="0028332E">
                    <w:rPr>
                      <w:lang w:val="ru-RU"/>
                    </w:rPr>
                    <w:t xml:space="preserve">Срок действия гарантии истекает случае если оферент становится победителем, при получении нами копии уведомления относительно присуждения договора и вследствие </w:t>
                  </w:r>
                  <w:r w:rsidRPr="0028332E">
                    <w:rPr>
                      <w:lang w:val="ru-RU"/>
                    </w:rPr>
                    <w:lastRenderedPageBreak/>
                    <w:t>выдачи Гарантии добросовестного исполнения, выданного Вами по требованию оферента.</w:t>
                  </w:r>
                </w:p>
                <w:p w:rsidR="0028332E" w:rsidRPr="0028332E" w:rsidRDefault="0028332E" w:rsidP="000542BE">
                  <w:pPr>
                    <w:pStyle w:val="NormalWeb"/>
                    <w:rPr>
                      <w:lang w:val="ru-RU"/>
                    </w:rPr>
                  </w:pPr>
                </w:p>
                <w:p w:rsidR="0028332E" w:rsidRPr="0028332E" w:rsidRDefault="0028332E" w:rsidP="000542BE">
                  <w:pPr>
                    <w:pStyle w:val="NormalWeb"/>
                    <w:rPr>
                      <w:lang w:val="ru-RU" w:eastAsia="en-US"/>
                    </w:rPr>
                  </w:pPr>
                  <w:r w:rsidRPr="0028332E">
                    <w:rPr>
                      <w:lang w:val="ru-RU"/>
                    </w:rPr>
                    <w:t>Настоящая гарантия действительна до «___» _____________________ 20__ г.</w:t>
                  </w:r>
                </w:p>
                <w:p w:rsidR="0028332E" w:rsidRPr="0028332E" w:rsidRDefault="0028332E" w:rsidP="000542BE">
                  <w:pPr>
                    <w:pStyle w:val="NormalWeb"/>
                    <w:rPr>
                      <w:lang w:val="ru-RU"/>
                    </w:rPr>
                  </w:pPr>
                </w:p>
                <w:p w:rsidR="0028332E" w:rsidRPr="0028332E" w:rsidRDefault="0028332E" w:rsidP="000542BE">
                  <w:pPr>
                    <w:pStyle w:val="NormalWeb"/>
                    <w:rPr>
                      <w:b/>
                      <w:bCs/>
                      <w:lang w:val="ru-RU"/>
                    </w:rPr>
                  </w:pPr>
                  <w:r w:rsidRPr="0028332E">
                    <w:rPr>
                      <w:b/>
                      <w:bCs/>
                      <w:lang w:val="ru-RU"/>
                    </w:rPr>
                    <w:t>_________________________________________</w:t>
                  </w:r>
                </w:p>
                <w:p w:rsidR="0028332E" w:rsidRPr="0028332E" w:rsidRDefault="0028332E" w:rsidP="000542BE">
                  <w:pPr>
                    <w:pStyle w:val="NormalWeb"/>
                    <w:ind w:right="4611"/>
                    <w:jc w:val="center"/>
                    <w:rPr>
                      <w:iCs/>
                      <w:lang w:val="ru-RU"/>
                    </w:rPr>
                  </w:pPr>
                  <w:r w:rsidRPr="0028332E">
                    <w:rPr>
                      <w:iCs/>
                      <w:lang w:val="ru-RU"/>
                    </w:rPr>
                    <w:t>[уполномоченная банком подпись]</w:t>
                  </w:r>
                </w:p>
              </w:tc>
            </w:tr>
            <w:tr w:rsidR="0028332E" w:rsidRPr="0028332E" w:rsidTr="000542BE">
              <w:trPr>
                <w:trHeight w:val="697"/>
              </w:trPr>
              <w:tc>
                <w:tcPr>
                  <w:tcW w:w="9639" w:type="dxa"/>
                  <w:vAlign w:val="center"/>
                </w:tcPr>
                <w:p w:rsidR="0028332E" w:rsidRPr="0028332E" w:rsidRDefault="0028332E" w:rsidP="000542BE">
                  <w:pPr>
                    <w:pStyle w:val="Heading2"/>
                    <w:rPr>
                      <w:color w:val="auto"/>
                      <w:sz w:val="24"/>
                      <w:szCs w:val="24"/>
                      <w:lang w:val="ru-RU"/>
                    </w:rPr>
                  </w:pPr>
                  <w:bookmarkStart w:id="67" w:name="_Toc392180200"/>
                  <w:bookmarkStart w:id="68" w:name="_Toc449539088"/>
                </w:p>
                <w:p w:rsidR="0028332E" w:rsidRPr="0028332E" w:rsidRDefault="0028332E" w:rsidP="000542BE">
                  <w:pPr>
                    <w:pStyle w:val="Heading2"/>
                    <w:rPr>
                      <w:color w:val="auto"/>
                      <w:sz w:val="24"/>
                      <w:szCs w:val="24"/>
                      <w:lang w:val="ru-RU"/>
                    </w:rPr>
                  </w:pPr>
                  <w:r w:rsidRPr="0028332E">
                    <w:rPr>
                      <w:color w:val="auto"/>
                      <w:sz w:val="24"/>
                      <w:szCs w:val="24"/>
                      <w:lang w:val="ru-RU"/>
                    </w:rPr>
                    <w:t>Информационный формуляр об оференте (F3.3)</w:t>
                  </w:r>
                  <w:bookmarkEnd w:id="67"/>
                  <w:bookmarkEnd w:id="68"/>
                </w:p>
              </w:tc>
            </w:tr>
            <w:tr w:rsidR="0028332E" w:rsidRPr="0028332E" w:rsidTr="000542BE">
              <w:trPr>
                <w:trHeight w:val="697"/>
              </w:trPr>
              <w:tc>
                <w:tcPr>
                  <w:tcW w:w="9639" w:type="dxa"/>
                  <w:vAlign w:val="center"/>
                </w:tcPr>
                <w:p w:rsidR="0028332E" w:rsidRPr="0028332E" w:rsidRDefault="0028332E" w:rsidP="000542BE">
                  <w:pPr>
                    <w:jc w:val="both"/>
                    <w:rPr>
                      <w:i/>
                      <w:iCs/>
                      <w:lang w:val="ru-RU"/>
                    </w:rPr>
                  </w:pPr>
                  <w:r w:rsidRPr="0028332E">
                    <w:rPr>
                      <w:i/>
                      <w:iCs/>
                      <w:lang w:val="ru-RU"/>
                    </w:rPr>
                    <w:t>[Оферент заполняет данный формуляр в соответствии с нижеприведенными инструкциями.Запрещается внесение каких-либо изменений в формате формуляра, а также не допускаются какие-либо замены в его тексте.]</w:t>
                  </w:r>
                </w:p>
                <w:p w:rsidR="0028332E" w:rsidRPr="0028332E" w:rsidRDefault="0028332E" w:rsidP="000542BE">
                  <w:pPr>
                    <w:tabs>
                      <w:tab w:val="right" w:pos="9360"/>
                    </w:tabs>
                    <w:ind w:right="990" w:firstLine="720"/>
                    <w:jc w:val="both"/>
                    <w:rPr>
                      <w:lang w:val="ru-RU"/>
                    </w:rPr>
                  </w:pPr>
                </w:p>
                <w:p w:rsidR="0028332E" w:rsidRPr="0028332E" w:rsidRDefault="0028332E" w:rsidP="000542BE">
                  <w:pPr>
                    <w:tabs>
                      <w:tab w:val="right" w:pos="4320"/>
                    </w:tabs>
                    <w:spacing w:line="360" w:lineRule="auto"/>
                    <w:ind w:right="990"/>
                    <w:jc w:val="both"/>
                    <w:rPr>
                      <w:lang w:val="ru-RU"/>
                    </w:rPr>
                  </w:pPr>
                  <w:r w:rsidRPr="0028332E">
                    <w:rPr>
                      <w:lang w:val="ru-RU"/>
                    </w:rPr>
                    <w:t xml:space="preserve">Дата: </w:t>
                  </w:r>
                  <w:r w:rsidRPr="0028332E">
                    <w:rPr>
                      <w:lang w:val="ru-RU"/>
                    </w:rPr>
                    <w:tab/>
                    <w:t>«___» _____________________ 20__ г.</w:t>
                  </w:r>
                </w:p>
                <w:p w:rsidR="0028332E" w:rsidRPr="0028332E" w:rsidRDefault="0028332E" w:rsidP="000542BE">
                  <w:pPr>
                    <w:tabs>
                      <w:tab w:val="right" w:pos="4320"/>
                      <w:tab w:val="right" w:pos="9360"/>
                    </w:tabs>
                    <w:spacing w:line="360" w:lineRule="auto"/>
                    <w:ind w:right="660"/>
                    <w:jc w:val="both"/>
                    <w:rPr>
                      <w:lang w:val="ru-RU"/>
                    </w:rPr>
                  </w:pPr>
                  <w:r w:rsidRPr="0028332E">
                    <w:rPr>
                      <w:lang w:val="ru-RU"/>
                    </w:rPr>
                    <w:t xml:space="preserve">Торги №: </w:t>
                  </w:r>
                  <w:r w:rsidRPr="0028332E">
                    <w:rPr>
                      <w:lang w:val="ru-RU"/>
                    </w:rPr>
                    <w:tab/>
                  </w:r>
                  <w:r w:rsidRPr="0028332E">
                    <w:rPr>
                      <w:iCs/>
                      <w:lang w:val="ru-RU"/>
                    </w:rPr>
                    <w:t>_________________________</w:t>
                  </w:r>
                  <w:r w:rsidRPr="0028332E">
                    <w:rPr>
                      <w:iCs/>
                      <w:lang w:val="ru-RU"/>
                    </w:rPr>
                    <w:tab/>
                    <w:t>Страница _____ из ____</w:t>
                  </w:r>
                </w:p>
              </w:tc>
            </w:tr>
          </w:tbl>
          <w:p w:rsidR="0028332E" w:rsidRPr="0028332E" w:rsidRDefault="0028332E" w:rsidP="000542BE">
            <w:pPr>
              <w:tabs>
                <w:tab w:val="left" w:pos="3625"/>
              </w:tabs>
              <w:rPr>
                <w:lang w:val="ru-RU"/>
              </w:rPr>
            </w:pPr>
          </w:p>
          <w:p w:rsidR="0028332E" w:rsidRPr="0028332E" w:rsidRDefault="0028332E" w:rsidP="000542BE">
            <w:pPr>
              <w:tabs>
                <w:tab w:val="left" w:pos="960"/>
                <w:tab w:val="left" w:pos="1134"/>
              </w:tabs>
              <w:spacing w:after="120"/>
              <w:ind w:left="567"/>
              <w:jc w:val="both"/>
              <w:rPr>
                <w:lang w:val="ru-RU"/>
              </w:rPr>
            </w:pPr>
          </w:p>
        </w:tc>
      </w:tr>
    </w:tbl>
    <w:p w:rsidR="0028332E" w:rsidRPr="0028332E" w:rsidRDefault="0028332E" w:rsidP="0028332E">
      <w:pPr>
        <w:spacing w:line="276" w:lineRule="auto"/>
        <w:jc w:val="both"/>
        <w:rPr>
          <w:rFonts w:ascii="Arial" w:hAnsi="Arial" w:cs="Arial"/>
          <w:lang w:val="ru-RU"/>
        </w:rPr>
      </w:pPr>
    </w:p>
    <w:p w:rsidR="0028332E" w:rsidRPr="0028332E" w:rsidRDefault="0028332E" w:rsidP="0028332E">
      <w:pPr>
        <w:spacing w:after="160" w:line="259" w:lineRule="auto"/>
        <w:rPr>
          <w:rFonts w:ascii="Arial" w:hAnsi="Arial" w:cs="Arial"/>
          <w:lang w:val="ru-RU"/>
        </w:rPr>
      </w:pPr>
      <w:r w:rsidRPr="0028332E">
        <w:rPr>
          <w:rFonts w:ascii="Arial" w:hAnsi="Arial" w:cs="Arial"/>
          <w:lang w:val="ru-RU"/>
        </w:rPr>
        <w:br w:type="page"/>
      </w:r>
    </w:p>
    <w:p w:rsidR="0028332E" w:rsidRPr="0028332E" w:rsidRDefault="0028332E" w:rsidP="0028332E">
      <w:pPr>
        <w:pStyle w:val="Heading2"/>
        <w:rPr>
          <w:b w:val="0"/>
          <w:color w:val="auto"/>
          <w:sz w:val="24"/>
          <w:szCs w:val="24"/>
          <w:lang w:val="ru-RU"/>
        </w:rPr>
        <w:sectPr w:rsidR="0028332E" w:rsidRPr="0028332E" w:rsidSect="001D735E">
          <w:footerReference w:type="default" r:id="rId8"/>
          <w:pgSz w:w="11906" w:h="16838" w:code="9"/>
          <w:pgMar w:top="567" w:right="567" w:bottom="567" w:left="1701" w:header="720" w:footer="510" w:gutter="0"/>
          <w:cols w:space="720"/>
          <w:titlePg/>
          <w:docGrid w:linePitch="272"/>
        </w:sectPr>
      </w:pPr>
    </w:p>
    <w:tbl>
      <w:tblPr>
        <w:tblW w:w="5000" w:type="pct"/>
        <w:tblLayout w:type="fixed"/>
        <w:tblLook w:val="04A0"/>
      </w:tblPr>
      <w:tblGrid>
        <w:gridCol w:w="1386"/>
        <w:gridCol w:w="2636"/>
        <w:gridCol w:w="1694"/>
        <w:gridCol w:w="1356"/>
        <w:gridCol w:w="1296"/>
        <w:gridCol w:w="22"/>
        <w:gridCol w:w="519"/>
        <w:gridCol w:w="2595"/>
        <w:gridCol w:w="1162"/>
        <w:gridCol w:w="1923"/>
        <w:gridCol w:w="955"/>
        <w:gridCol w:w="376"/>
      </w:tblGrid>
      <w:tr w:rsidR="0028332E" w:rsidRPr="0028332E" w:rsidTr="000542BE">
        <w:trPr>
          <w:gridAfter w:val="1"/>
          <w:wAfter w:w="118" w:type="pct"/>
          <w:trHeight w:val="697"/>
        </w:trPr>
        <w:tc>
          <w:tcPr>
            <w:tcW w:w="435" w:type="pct"/>
          </w:tcPr>
          <w:p w:rsidR="0028332E" w:rsidRPr="0028332E" w:rsidRDefault="0028332E" w:rsidP="000542BE">
            <w:pPr>
              <w:pStyle w:val="Heading2"/>
              <w:rPr>
                <w:b w:val="0"/>
                <w:color w:val="auto"/>
                <w:sz w:val="24"/>
                <w:szCs w:val="24"/>
                <w:lang w:val="ru-RU"/>
              </w:rPr>
            </w:pPr>
          </w:p>
        </w:tc>
        <w:tc>
          <w:tcPr>
            <w:tcW w:w="4447" w:type="pct"/>
            <w:gridSpan w:val="10"/>
            <w:shd w:val="clear" w:color="auto" w:fill="auto"/>
            <w:vAlign w:val="center"/>
          </w:tcPr>
          <w:p w:rsidR="0028332E" w:rsidRPr="0028332E" w:rsidRDefault="0028332E" w:rsidP="000542BE">
            <w:pPr>
              <w:pStyle w:val="Heading2"/>
              <w:rPr>
                <w:color w:val="auto"/>
                <w:sz w:val="20"/>
                <w:szCs w:val="20"/>
                <w:lang w:val="ru-RU"/>
              </w:rPr>
            </w:pPr>
            <w:r w:rsidRPr="0028332E">
              <w:rPr>
                <w:b w:val="0"/>
                <w:color w:val="auto"/>
                <w:sz w:val="20"/>
                <w:szCs w:val="20"/>
                <w:lang w:val="ru-RU"/>
              </w:rPr>
              <w:br w:type="page"/>
            </w:r>
            <w:r w:rsidRPr="0028332E">
              <w:rPr>
                <w:b w:val="0"/>
                <w:color w:val="auto"/>
                <w:sz w:val="20"/>
                <w:szCs w:val="20"/>
                <w:lang w:val="ru-RU"/>
              </w:rPr>
              <w:br w:type="page"/>
            </w:r>
            <w:r w:rsidRPr="0028332E">
              <w:rPr>
                <w:b w:val="0"/>
                <w:color w:val="auto"/>
                <w:sz w:val="20"/>
                <w:szCs w:val="20"/>
                <w:lang w:val="ru-RU"/>
              </w:rPr>
              <w:br w:type="page"/>
            </w:r>
            <w:r w:rsidRPr="0028332E">
              <w:rPr>
                <w:b w:val="0"/>
                <w:color w:val="auto"/>
                <w:sz w:val="20"/>
                <w:szCs w:val="20"/>
                <w:lang w:val="ru-RU"/>
              </w:rPr>
              <w:br w:type="page"/>
            </w:r>
            <w:r w:rsidRPr="0028332E">
              <w:rPr>
                <w:color w:val="auto"/>
                <w:sz w:val="20"/>
                <w:szCs w:val="20"/>
                <w:lang w:val="ru-RU"/>
              </w:rPr>
              <w:br w:type="page"/>
            </w:r>
            <w:bookmarkStart w:id="69" w:name="_Toc356920194"/>
            <w:bookmarkStart w:id="70" w:name="_Toc392180206"/>
            <w:bookmarkStart w:id="71" w:name="_Toc449539095"/>
            <w:r w:rsidRPr="0028332E">
              <w:rPr>
                <w:color w:val="auto"/>
                <w:sz w:val="20"/>
                <w:szCs w:val="20"/>
                <w:lang w:val="ru-RU"/>
              </w:rPr>
              <w:t>Технические спецификации (F4.1)</w:t>
            </w:r>
            <w:bookmarkEnd w:id="69"/>
            <w:bookmarkEnd w:id="70"/>
            <w:bookmarkEnd w:id="71"/>
          </w:p>
        </w:tc>
      </w:tr>
      <w:tr w:rsidR="0028332E" w:rsidRPr="0028332E" w:rsidTr="000542BE">
        <w:trPr>
          <w:gridAfter w:val="1"/>
          <w:wAfter w:w="118" w:type="pct"/>
        </w:trPr>
        <w:tc>
          <w:tcPr>
            <w:tcW w:w="435" w:type="pct"/>
            <w:tcBorders>
              <w:bottom w:val="single" w:sz="4" w:space="0" w:color="auto"/>
            </w:tcBorders>
          </w:tcPr>
          <w:p w:rsidR="0028332E" w:rsidRPr="0028332E" w:rsidRDefault="0028332E" w:rsidP="000542BE">
            <w:pPr>
              <w:pStyle w:val="BankNormal"/>
              <w:spacing w:after="0"/>
              <w:jc w:val="both"/>
              <w:rPr>
                <w:i/>
                <w:iCs/>
                <w:szCs w:val="24"/>
                <w:lang w:val="ru-RU"/>
              </w:rPr>
            </w:pPr>
          </w:p>
        </w:tc>
        <w:tc>
          <w:tcPr>
            <w:tcW w:w="4447" w:type="pct"/>
            <w:gridSpan w:val="10"/>
            <w:tcBorders>
              <w:bottom w:val="single" w:sz="4" w:space="0" w:color="auto"/>
            </w:tcBorders>
            <w:shd w:val="clear" w:color="auto" w:fill="auto"/>
          </w:tcPr>
          <w:p w:rsidR="0028332E" w:rsidRPr="0028332E" w:rsidRDefault="0028332E" w:rsidP="000542BE">
            <w:pPr>
              <w:pStyle w:val="BankNormal"/>
              <w:spacing w:after="0"/>
              <w:jc w:val="both"/>
              <w:rPr>
                <w:i/>
                <w:iCs/>
                <w:sz w:val="20"/>
                <w:lang w:val="ru-RU"/>
              </w:rPr>
            </w:pPr>
          </w:p>
          <w:tbl>
            <w:tblPr>
              <w:tblW w:w="10500" w:type="dxa"/>
              <w:jc w:val="center"/>
              <w:tblLayout w:type="fixed"/>
              <w:tblCellMar>
                <w:top w:w="15" w:type="dxa"/>
                <w:left w:w="15" w:type="dxa"/>
                <w:bottom w:w="15" w:type="dxa"/>
                <w:right w:w="15" w:type="dxa"/>
              </w:tblCellMar>
              <w:tblLook w:val="04A0"/>
            </w:tblPr>
            <w:tblGrid>
              <w:gridCol w:w="10500"/>
            </w:tblGrid>
            <w:tr w:rsidR="0028332E" w:rsidRPr="0028332E" w:rsidTr="000542BE">
              <w:trPr>
                <w:jc w:val="center"/>
              </w:trPr>
              <w:tc>
                <w:tcPr>
                  <w:tcW w:w="10500" w:type="dxa"/>
                  <w:tcBorders>
                    <w:top w:val="nil"/>
                    <w:left w:val="nil"/>
                    <w:bottom w:val="nil"/>
                    <w:right w:val="nil"/>
                  </w:tcBorders>
                  <w:tcMar>
                    <w:top w:w="15" w:type="dxa"/>
                    <w:left w:w="45" w:type="dxa"/>
                    <w:bottom w:w="15" w:type="dxa"/>
                    <w:right w:w="45" w:type="dxa"/>
                  </w:tcMar>
                  <w:hideMark/>
                </w:tcPr>
                <w:p w:rsidR="0028332E" w:rsidRPr="0028332E" w:rsidRDefault="0028332E" w:rsidP="000542BE">
                  <w:pPr>
                    <w:jc w:val="center"/>
                    <w:rPr>
                      <w:sz w:val="20"/>
                      <w:szCs w:val="20"/>
                      <w:lang w:val="ru-RU"/>
                    </w:rPr>
                  </w:pPr>
                  <w:r w:rsidRPr="0028332E">
                    <w:rPr>
                      <w:i/>
                      <w:iCs/>
                      <w:sz w:val="20"/>
                      <w:szCs w:val="20"/>
                      <w:lang w:val="ru-RU"/>
                    </w:rPr>
                    <w:t>[Данная таблица заполняется оферентом в колонках 3, 4,</w:t>
                  </w:r>
                  <w:bookmarkStart w:id="72" w:name="_GoBack"/>
                  <w:bookmarkEnd w:id="72"/>
                  <w:r w:rsidRPr="0028332E">
                    <w:rPr>
                      <w:i/>
                      <w:iCs/>
                      <w:sz w:val="20"/>
                      <w:szCs w:val="20"/>
                      <w:lang w:val="ru-RU"/>
                    </w:rPr>
                    <w:t xml:space="preserve"> 5, 7, а закупающим органом – в колонках 1, 2, 6, 8]</w:t>
                  </w:r>
                </w:p>
              </w:tc>
            </w:tr>
          </w:tbl>
          <w:p w:rsidR="0028332E" w:rsidRPr="0028332E" w:rsidRDefault="0028332E" w:rsidP="000542BE">
            <w:pPr>
              <w:jc w:val="center"/>
              <w:rPr>
                <w:sz w:val="20"/>
                <w:szCs w:val="20"/>
                <w:lang w:val="ru-RU"/>
              </w:rPr>
            </w:pPr>
          </w:p>
        </w:tc>
      </w:tr>
      <w:tr w:rsidR="0028332E" w:rsidRPr="0028332E" w:rsidTr="000542BE">
        <w:trPr>
          <w:gridAfter w:val="1"/>
          <w:wAfter w:w="118" w:type="pct"/>
          <w:trHeight w:val="397"/>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lang w:val="ru-RU"/>
              </w:rPr>
            </w:pPr>
            <w:r w:rsidRPr="0028332E">
              <w:rPr>
                <w:lang w:val="ru-RU"/>
              </w:rPr>
              <w:t>Номер торгов:</w:t>
            </w:r>
          </w:p>
        </w:tc>
        <w:tc>
          <w:tcPr>
            <w:tcW w:w="2200" w:type="pct"/>
            <w:gridSpan w:val="5"/>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c>
          <w:tcPr>
            <w:tcW w:w="13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r w:rsidRPr="0028332E">
              <w:rPr>
                <w:sz w:val="20"/>
                <w:szCs w:val="20"/>
                <w:lang w:val="ru-RU"/>
              </w:rPr>
              <w:t>Дата: «___» _________________ 20__ г.</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r w:rsidRPr="0028332E">
              <w:rPr>
                <w:sz w:val="20"/>
                <w:szCs w:val="20"/>
                <w:lang w:val="ru-RU"/>
              </w:rPr>
              <w:t>Альтернатива №: ___________</w:t>
            </w:r>
          </w:p>
        </w:tc>
      </w:tr>
      <w:tr w:rsidR="0028332E" w:rsidRPr="0028332E" w:rsidTr="000542BE">
        <w:trPr>
          <w:gridAfter w:val="1"/>
          <w:wAfter w:w="118" w:type="pct"/>
          <w:trHeight w:val="397"/>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lang w:val="ru-RU"/>
              </w:rPr>
            </w:pPr>
            <w:r w:rsidRPr="0028332E">
              <w:rPr>
                <w:lang w:val="ru-RU"/>
              </w:rPr>
              <w:t>Название торгов:</w:t>
            </w:r>
          </w:p>
        </w:tc>
        <w:tc>
          <w:tcPr>
            <w:tcW w:w="2200" w:type="pct"/>
            <w:gridSpan w:val="5"/>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c>
          <w:tcPr>
            <w:tcW w:w="13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r w:rsidRPr="0028332E">
              <w:rPr>
                <w:sz w:val="20"/>
                <w:szCs w:val="20"/>
                <w:lang w:val="ru-RU"/>
              </w:rPr>
              <w:t>Лот: ___________</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r w:rsidRPr="0028332E">
              <w:rPr>
                <w:sz w:val="20"/>
                <w:szCs w:val="20"/>
                <w:lang w:val="ru-RU"/>
              </w:rPr>
              <w:t>Страница: __из __</w:t>
            </w:r>
          </w:p>
        </w:tc>
      </w:tr>
      <w:tr w:rsidR="0028332E" w:rsidRPr="0028332E" w:rsidTr="000542BE">
        <w:trPr>
          <w:gridAfter w:val="1"/>
          <w:wAfter w:w="118" w:type="pct"/>
          <w:trHeight w:val="567"/>
        </w:trPr>
        <w:tc>
          <w:tcPr>
            <w:tcW w:w="435" w:type="pct"/>
          </w:tcPr>
          <w:p w:rsidR="0028332E" w:rsidRPr="0028332E" w:rsidRDefault="0028332E" w:rsidP="000542BE">
            <w:pPr>
              <w:rPr>
                <w:lang w:val="ru-RU"/>
              </w:rPr>
            </w:pPr>
          </w:p>
        </w:tc>
        <w:tc>
          <w:tcPr>
            <w:tcW w:w="2363" w:type="pct"/>
            <w:gridSpan w:val="6"/>
            <w:shd w:val="clear" w:color="auto" w:fill="auto"/>
          </w:tcPr>
          <w:p w:rsidR="0028332E" w:rsidRPr="0028332E" w:rsidRDefault="0028332E" w:rsidP="000542BE">
            <w:pPr>
              <w:rPr>
                <w:sz w:val="20"/>
                <w:szCs w:val="20"/>
                <w:lang w:val="ru-RU"/>
              </w:rPr>
            </w:pPr>
          </w:p>
        </w:tc>
        <w:tc>
          <w:tcPr>
            <w:tcW w:w="2084" w:type="pct"/>
            <w:gridSpan w:val="4"/>
            <w:shd w:val="clear" w:color="auto" w:fill="auto"/>
          </w:tcPr>
          <w:p w:rsidR="0028332E" w:rsidRPr="0028332E" w:rsidRDefault="0028332E" w:rsidP="000542BE">
            <w:pPr>
              <w:rPr>
                <w:sz w:val="20"/>
                <w:szCs w:val="20"/>
                <w:lang w:val="ru-RU"/>
              </w:rPr>
            </w:pPr>
          </w:p>
        </w:tc>
      </w:tr>
      <w:tr w:rsidR="0028332E" w:rsidRPr="0028332E" w:rsidTr="000542BE">
        <w:trPr>
          <w:trHeight w:val="1043"/>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b/>
                <w:lang w:val="ru-RU"/>
              </w:rPr>
            </w:pPr>
            <w:r w:rsidRPr="0028332E">
              <w:rPr>
                <w:b/>
                <w:bCs/>
                <w:lang w:val="ru-RU"/>
              </w:rPr>
              <w:t xml:space="preserve">Код </w:t>
            </w:r>
            <w:r w:rsidRPr="0028332E">
              <w:rPr>
                <w:b/>
                <w:lang w:val="ru-RU"/>
              </w:rPr>
              <w:t>CPV</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28332E" w:rsidRPr="0028332E" w:rsidRDefault="0028332E" w:rsidP="000542BE">
            <w:pPr>
              <w:jc w:val="center"/>
              <w:rPr>
                <w:b/>
                <w:sz w:val="20"/>
                <w:szCs w:val="20"/>
                <w:lang w:val="ru-RU"/>
              </w:rPr>
            </w:pPr>
            <w:r w:rsidRPr="0028332E">
              <w:rPr>
                <w:b/>
                <w:bCs/>
                <w:sz w:val="20"/>
                <w:szCs w:val="20"/>
                <w:lang w:val="ru-RU"/>
              </w:rPr>
              <w:t>Название товаров и/или услуг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28332E" w:rsidRPr="0028332E" w:rsidRDefault="0028332E" w:rsidP="000542BE">
            <w:pPr>
              <w:jc w:val="center"/>
              <w:rPr>
                <w:b/>
                <w:sz w:val="20"/>
                <w:szCs w:val="20"/>
                <w:lang w:val="ru-RU"/>
              </w:rPr>
            </w:pPr>
            <w:r w:rsidRPr="0028332E">
              <w:rPr>
                <w:b/>
                <w:sz w:val="20"/>
                <w:szCs w:val="20"/>
                <w:lang w:val="ru-RU"/>
              </w:rPr>
              <w:t>Модель изделия</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28332E" w:rsidRPr="0028332E" w:rsidRDefault="0028332E" w:rsidP="000542BE">
            <w:pPr>
              <w:jc w:val="center"/>
              <w:rPr>
                <w:b/>
                <w:sz w:val="20"/>
                <w:szCs w:val="20"/>
                <w:lang w:val="ru-RU"/>
              </w:rPr>
            </w:pPr>
            <w:r w:rsidRPr="0028332E">
              <w:rPr>
                <w:b/>
                <w:sz w:val="20"/>
                <w:szCs w:val="20"/>
                <w:lang w:val="ru-RU"/>
              </w:rPr>
              <w:t>Страна происхожде-ния</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28332E" w:rsidRPr="0028332E" w:rsidRDefault="0028332E" w:rsidP="000542BE">
            <w:pPr>
              <w:jc w:val="center"/>
              <w:rPr>
                <w:b/>
                <w:sz w:val="20"/>
                <w:szCs w:val="20"/>
                <w:lang w:val="ru-RU"/>
              </w:rPr>
            </w:pPr>
            <w:r w:rsidRPr="0028332E">
              <w:rPr>
                <w:b/>
                <w:sz w:val="20"/>
                <w:szCs w:val="20"/>
                <w:lang w:val="ru-RU"/>
              </w:rPr>
              <w:t>Производи-тель</w:t>
            </w:r>
          </w:p>
        </w:tc>
        <w:tc>
          <w:tcPr>
            <w:tcW w:w="985" w:type="pct"/>
            <w:gridSpan w:val="3"/>
            <w:tcBorders>
              <w:top w:val="single" w:sz="4" w:space="0" w:color="auto"/>
              <w:left w:val="single" w:sz="4" w:space="0" w:color="auto"/>
              <w:bottom w:val="single" w:sz="4" w:space="0" w:color="auto"/>
              <w:right w:val="single" w:sz="4" w:space="0" w:color="auto"/>
            </w:tcBorders>
            <w:shd w:val="clear" w:color="auto" w:fill="auto"/>
          </w:tcPr>
          <w:p w:rsidR="0028332E" w:rsidRPr="0028332E" w:rsidRDefault="0028332E" w:rsidP="000542BE">
            <w:pPr>
              <w:jc w:val="center"/>
              <w:rPr>
                <w:b/>
                <w:sz w:val="20"/>
                <w:szCs w:val="20"/>
                <w:lang w:val="ru-RU"/>
              </w:rPr>
            </w:pPr>
            <w:r w:rsidRPr="0028332E">
              <w:rPr>
                <w:b/>
                <w:sz w:val="20"/>
                <w:szCs w:val="20"/>
                <w:lang w:val="ru-RU"/>
              </w:rPr>
              <w:t xml:space="preserve">Полные технические спецификации, требуемые закупающим органом </w:t>
            </w:r>
          </w:p>
        </w:tc>
        <w:tc>
          <w:tcPr>
            <w:tcW w:w="969" w:type="pct"/>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jc w:val="center"/>
              <w:rPr>
                <w:b/>
                <w:sz w:val="20"/>
                <w:szCs w:val="20"/>
                <w:lang w:val="ru-RU"/>
              </w:rPr>
            </w:pPr>
            <w:r w:rsidRPr="0028332E">
              <w:rPr>
                <w:b/>
                <w:sz w:val="20"/>
                <w:szCs w:val="20"/>
                <w:lang w:val="ru-RU"/>
              </w:rPr>
              <w:t>Полная техническая спецификация, предложенная оферентом</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28332E" w:rsidRPr="0028332E" w:rsidRDefault="0028332E" w:rsidP="000542BE">
            <w:pPr>
              <w:jc w:val="center"/>
              <w:rPr>
                <w:b/>
                <w:sz w:val="20"/>
                <w:szCs w:val="20"/>
                <w:lang w:val="ru-RU"/>
              </w:rPr>
            </w:pPr>
            <w:r w:rsidRPr="0028332E">
              <w:rPr>
                <w:b/>
                <w:sz w:val="20"/>
                <w:szCs w:val="20"/>
                <w:lang w:val="ru-RU"/>
              </w:rPr>
              <w:t>Эталонные стандарты</w:t>
            </w:r>
          </w:p>
        </w:tc>
      </w:tr>
      <w:tr w:rsidR="0028332E" w:rsidRPr="0028332E" w:rsidTr="000542BE">
        <w:trPr>
          <w:trHeight w:val="283"/>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lang w:val="ru-RU"/>
              </w:rPr>
            </w:pPr>
            <w:r w:rsidRPr="0028332E">
              <w:rPr>
                <w:lang w:val="ru-RU"/>
              </w:rPr>
              <w:t>1</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sz w:val="20"/>
                <w:szCs w:val="20"/>
                <w:lang w:val="ru-RU"/>
              </w:rPr>
            </w:pPr>
            <w:r w:rsidRPr="0028332E">
              <w:rPr>
                <w:sz w:val="20"/>
                <w:szCs w:val="20"/>
                <w:lang w:val="ru-RU"/>
              </w:rPr>
              <w:t>2</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sz w:val="20"/>
                <w:szCs w:val="20"/>
                <w:lang w:val="ru-RU"/>
              </w:rPr>
            </w:pPr>
            <w:r w:rsidRPr="0028332E">
              <w:rPr>
                <w:sz w:val="20"/>
                <w:szCs w:val="20"/>
                <w:lang w:val="ru-RU"/>
              </w:rPr>
              <w:t>3</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sz w:val="20"/>
                <w:szCs w:val="20"/>
                <w:lang w:val="ru-RU"/>
              </w:rPr>
            </w:pPr>
            <w:r w:rsidRPr="0028332E">
              <w:rPr>
                <w:sz w:val="20"/>
                <w:szCs w:val="20"/>
                <w:lang w:val="ru-RU"/>
              </w:rPr>
              <w:t>4</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sz w:val="20"/>
                <w:szCs w:val="20"/>
                <w:lang w:val="ru-RU"/>
              </w:rPr>
            </w:pPr>
            <w:r w:rsidRPr="0028332E">
              <w:rPr>
                <w:sz w:val="20"/>
                <w:szCs w:val="20"/>
                <w:lang w:val="ru-RU"/>
              </w:rPr>
              <w:t>5</w:t>
            </w:r>
          </w:p>
        </w:tc>
        <w:tc>
          <w:tcPr>
            <w:tcW w:w="9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sz w:val="20"/>
                <w:szCs w:val="20"/>
                <w:lang w:val="ru-RU"/>
              </w:rPr>
            </w:pPr>
            <w:r w:rsidRPr="0028332E">
              <w:rPr>
                <w:sz w:val="20"/>
                <w:szCs w:val="20"/>
                <w:lang w:val="ru-RU"/>
              </w:rPr>
              <w:t>6</w:t>
            </w:r>
          </w:p>
        </w:tc>
        <w:tc>
          <w:tcPr>
            <w:tcW w:w="969" w:type="pct"/>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jc w:val="center"/>
              <w:rPr>
                <w:sz w:val="20"/>
                <w:szCs w:val="20"/>
                <w:lang w:val="ru-RU"/>
              </w:rPr>
            </w:pPr>
            <w:r w:rsidRPr="0028332E">
              <w:rPr>
                <w:sz w:val="20"/>
                <w:szCs w:val="20"/>
                <w:lang w:val="ru-RU"/>
              </w:rPr>
              <w:t>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sz w:val="20"/>
                <w:szCs w:val="20"/>
                <w:lang w:val="ru-RU"/>
              </w:rPr>
            </w:pPr>
            <w:r w:rsidRPr="0028332E">
              <w:rPr>
                <w:sz w:val="20"/>
                <w:szCs w:val="20"/>
                <w:lang w:val="ru-RU"/>
              </w:rPr>
              <w:t>8</w:t>
            </w:r>
          </w:p>
        </w:tc>
      </w:tr>
      <w:tr w:rsidR="0028332E" w:rsidRPr="0028332E" w:rsidTr="000542BE">
        <w:trPr>
          <w:trHeight w:val="397"/>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lang w:val="ru-RU"/>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b/>
                <w:sz w:val="20"/>
                <w:szCs w:val="20"/>
                <w:lang w:val="ru-RU"/>
              </w:rPr>
            </w:pPr>
            <w:r w:rsidRPr="0028332E">
              <w:rPr>
                <w:b/>
                <w:sz w:val="20"/>
                <w:szCs w:val="20"/>
                <w:lang w:val="ru-RU"/>
              </w:rPr>
              <w:t>Услуги:</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69" w:type="pct"/>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r>
      <w:tr w:rsidR="0028332E" w:rsidRPr="0028332E" w:rsidTr="000542BE">
        <w:trPr>
          <w:trHeight w:val="397"/>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lang w:val="ru-RU"/>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r w:rsidRPr="0028332E">
              <w:rPr>
                <w:sz w:val="20"/>
                <w:szCs w:val="20"/>
                <w:lang w:val="ru-RU"/>
              </w:rPr>
              <w:t>Лот 1</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69" w:type="pct"/>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r>
      <w:tr w:rsidR="0028332E" w:rsidRPr="0028332E" w:rsidTr="000542BE">
        <w:trPr>
          <w:trHeight w:val="397"/>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lang w:val="ru-RU"/>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i/>
                <w:iCs/>
                <w:sz w:val="20"/>
                <w:szCs w:val="20"/>
                <w:lang w:val="ru-RU"/>
              </w:rPr>
            </w:pPr>
            <w:r w:rsidRPr="0028332E">
              <w:rPr>
                <w:i/>
                <w:iCs/>
                <w:sz w:val="20"/>
                <w:szCs w:val="20"/>
                <w:lang w:val="ru-RU"/>
              </w:rPr>
              <w:t>[дополните количествострочек и детали согласно количеству индивидуальных товаров, запрошенных в рамках лота]</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69" w:type="pct"/>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r>
      <w:tr w:rsidR="0028332E" w:rsidRPr="0028332E" w:rsidTr="000542BE">
        <w:trPr>
          <w:trHeight w:val="397"/>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lang w:val="ru-RU"/>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b/>
                <w:sz w:val="20"/>
                <w:szCs w:val="20"/>
                <w:lang w:val="ru-RU"/>
              </w:rPr>
            </w:pPr>
            <w:r w:rsidRPr="0028332E">
              <w:rPr>
                <w:b/>
                <w:sz w:val="20"/>
                <w:szCs w:val="20"/>
                <w:lang w:val="ru-RU"/>
              </w:rPr>
              <w:t>Всего лот 1</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69" w:type="pct"/>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r>
      <w:tr w:rsidR="0028332E" w:rsidRPr="0028332E" w:rsidTr="000542BE">
        <w:trPr>
          <w:trHeight w:val="397"/>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lang w:val="ru-RU"/>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b/>
                <w:sz w:val="20"/>
                <w:szCs w:val="20"/>
                <w:lang w:val="ru-RU"/>
              </w:rPr>
            </w:pPr>
            <w:r w:rsidRPr="0028332E">
              <w:rPr>
                <w:sz w:val="20"/>
                <w:szCs w:val="20"/>
                <w:lang w:val="ru-RU"/>
              </w:rPr>
              <w:t>Лот 2</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69" w:type="pct"/>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r>
      <w:tr w:rsidR="0028332E" w:rsidRPr="0028332E" w:rsidTr="000542BE">
        <w:trPr>
          <w:trHeight w:val="397"/>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lang w:val="ru-RU"/>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b/>
                <w:sz w:val="20"/>
                <w:szCs w:val="20"/>
                <w:lang w:val="ru-RU"/>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69" w:type="pct"/>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r>
      <w:tr w:rsidR="0028332E" w:rsidRPr="0028332E" w:rsidTr="000542BE">
        <w:trPr>
          <w:trHeight w:val="397"/>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lang w:val="ru-RU"/>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b/>
                <w:sz w:val="20"/>
                <w:szCs w:val="20"/>
                <w:lang w:val="ru-RU"/>
              </w:rPr>
            </w:pPr>
            <w:r w:rsidRPr="0028332E">
              <w:rPr>
                <w:b/>
                <w:sz w:val="20"/>
                <w:szCs w:val="20"/>
                <w:lang w:val="ru-RU"/>
              </w:rPr>
              <w:t>ВСЕГО</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69" w:type="pct"/>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r>
      <w:tr w:rsidR="0028332E" w:rsidRPr="0028332E" w:rsidTr="000542BE">
        <w:trPr>
          <w:gridAfter w:val="1"/>
          <w:wAfter w:w="118" w:type="pct"/>
          <w:trHeight w:val="397"/>
        </w:trPr>
        <w:tc>
          <w:tcPr>
            <w:tcW w:w="435" w:type="pct"/>
            <w:tcBorders>
              <w:top w:val="single" w:sz="4" w:space="0" w:color="auto"/>
            </w:tcBorders>
          </w:tcPr>
          <w:p w:rsidR="0028332E" w:rsidRPr="0028332E" w:rsidRDefault="0028332E" w:rsidP="000542BE">
            <w:pPr>
              <w:tabs>
                <w:tab w:val="left" w:pos="6120"/>
              </w:tabs>
              <w:rPr>
                <w:lang w:val="ru-RU"/>
              </w:rPr>
            </w:pPr>
          </w:p>
        </w:tc>
        <w:tc>
          <w:tcPr>
            <w:tcW w:w="4447" w:type="pct"/>
            <w:gridSpan w:val="10"/>
            <w:tcBorders>
              <w:top w:val="single" w:sz="4" w:space="0" w:color="auto"/>
            </w:tcBorders>
            <w:shd w:val="clear" w:color="auto" w:fill="auto"/>
            <w:vAlign w:val="center"/>
          </w:tcPr>
          <w:p w:rsidR="0028332E" w:rsidRPr="0028332E" w:rsidRDefault="0028332E" w:rsidP="000542BE">
            <w:pPr>
              <w:tabs>
                <w:tab w:val="left" w:pos="6120"/>
              </w:tabs>
              <w:rPr>
                <w:sz w:val="20"/>
                <w:szCs w:val="20"/>
                <w:lang w:val="ru-RU"/>
              </w:rPr>
            </w:pPr>
          </w:p>
          <w:p w:rsidR="0028332E" w:rsidRPr="0028332E" w:rsidRDefault="0028332E" w:rsidP="000542BE">
            <w:pPr>
              <w:rPr>
                <w:sz w:val="20"/>
                <w:szCs w:val="20"/>
                <w:lang w:val="ru-RU"/>
              </w:rPr>
            </w:pPr>
            <w:r w:rsidRPr="0028332E">
              <w:rPr>
                <w:sz w:val="20"/>
                <w:szCs w:val="20"/>
                <w:lang w:val="ru-RU"/>
              </w:rPr>
              <w:t>Подписано:_______________ Фамилия, имя:_____________________________ В качестве: ________________</w:t>
            </w:r>
          </w:p>
          <w:p w:rsidR="0028332E" w:rsidRPr="0028332E" w:rsidRDefault="0028332E" w:rsidP="000542BE">
            <w:pPr>
              <w:rPr>
                <w:sz w:val="20"/>
                <w:szCs w:val="20"/>
                <w:lang w:val="ru-RU"/>
              </w:rPr>
            </w:pPr>
          </w:p>
          <w:tbl>
            <w:tblPr>
              <w:tblW w:w="13923" w:type="dxa"/>
              <w:tblLayout w:type="fixed"/>
              <w:tblLook w:val="04A0"/>
            </w:tblPr>
            <w:tblGrid>
              <w:gridCol w:w="985"/>
              <w:gridCol w:w="2923"/>
              <w:gridCol w:w="950"/>
              <w:gridCol w:w="947"/>
              <w:gridCol w:w="498"/>
              <w:gridCol w:w="1203"/>
              <w:gridCol w:w="1559"/>
              <w:gridCol w:w="635"/>
              <w:gridCol w:w="924"/>
              <w:gridCol w:w="1701"/>
              <w:gridCol w:w="1418"/>
              <w:gridCol w:w="39"/>
              <w:gridCol w:w="141"/>
            </w:tblGrid>
            <w:tr w:rsidR="0028332E" w:rsidRPr="0028332E" w:rsidTr="000542BE">
              <w:trPr>
                <w:gridAfter w:val="2"/>
                <w:wAfter w:w="180" w:type="dxa"/>
                <w:trHeight w:val="697"/>
              </w:trPr>
              <w:tc>
                <w:tcPr>
                  <w:tcW w:w="13743" w:type="dxa"/>
                  <w:gridSpan w:val="11"/>
                  <w:shd w:val="clear" w:color="auto" w:fill="auto"/>
                  <w:vAlign w:val="center"/>
                </w:tcPr>
                <w:p w:rsidR="0028332E" w:rsidRPr="0028332E" w:rsidRDefault="0028332E" w:rsidP="000542BE">
                  <w:pPr>
                    <w:rPr>
                      <w:bCs/>
                      <w:iCs/>
                      <w:sz w:val="20"/>
                      <w:szCs w:val="20"/>
                      <w:lang w:val="ru-RU"/>
                    </w:rPr>
                  </w:pPr>
                  <w:r w:rsidRPr="0028332E">
                    <w:rPr>
                      <w:bCs/>
                      <w:iCs/>
                      <w:sz w:val="20"/>
                      <w:szCs w:val="20"/>
                      <w:lang w:val="ru-RU"/>
                    </w:rPr>
                    <w:t>Оферент: _______________________ Адрес: ______________________________</w:t>
                  </w:r>
                </w:p>
                <w:p w:rsidR="0028332E" w:rsidRPr="0028332E" w:rsidRDefault="0028332E" w:rsidP="000542BE">
                  <w:pPr>
                    <w:pStyle w:val="Heading2"/>
                    <w:rPr>
                      <w:color w:val="auto"/>
                      <w:sz w:val="20"/>
                      <w:szCs w:val="20"/>
                      <w:lang w:val="ru-RU"/>
                    </w:rPr>
                  </w:pPr>
                  <w:r w:rsidRPr="0028332E">
                    <w:rPr>
                      <w:b w:val="0"/>
                      <w:color w:val="auto"/>
                      <w:sz w:val="20"/>
                      <w:szCs w:val="20"/>
                      <w:lang w:val="ru-RU"/>
                    </w:rPr>
                    <w:br w:type="page"/>
                  </w:r>
                  <w:r w:rsidRPr="0028332E">
                    <w:rPr>
                      <w:b w:val="0"/>
                      <w:color w:val="auto"/>
                      <w:sz w:val="20"/>
                      <w:szCs w:val="20"/>
                      <w:lang w:val="ru-RU"/>
                    </w:rPr>
                    <w:br w:type="page"/>
                  </w:r>
                  <w:r w:rsidRPr="0028332E">
                    <w:rPr>
                      <w:b w:val="0"/>
                      <w:color w:val="auto"/>
                      <w:sz w:val="20"/>
                      <w:szCs w:val="20"/>
                      <w:lang w:val="ru-RU"/>
                    </w:rPr>
                    <w:br w:type="page"/>
                  </w:r>
                  <w:r w:rsidRPr="0028332E">
                    <w:rPr>
                      <w:b w:val="0"/>
                      <w:color w:val="auto"/>
                      <w:sz w:val="20"/>
                      <w:szCs w:val="20"/>
                      <w:lang w:val="ru-RU"/>
                    </w:rPr>
                    <w:br w:type="page"/>
                  </w:r>
                  <w:r w:rsidRPr="0028332E">
                    <w:rPr>
                      <w:color w:val="auto"/>
                      <w:sz w:val="20"/>
                      <w:szCs w:val="20"/>
                      <w:lang w:val="ru-RU"/>
                    </w:rPr>
                    <w:br w:type="page"/>
                  </w:r>
                  <w:bookmarkStart w:id="73" w:name="_Toc392180207"/>
                  <w:bookmarkStart w:id="74" w:name="_Toc449539096"/>
                </w:p>
                <w:p w:rsidR="0028332E" w:rsidRPr="0028332E" w:rsidRDefault="0028332E" w:rsidP="000542BE">
                  <w:pPr>
                    <w:pStyle w:val="Heading2"/>
                    <w:rPr>
                      <w:color w:val="auto"/>
                      <w:sz w:val="20"/>
                      <w:szCs w:val="20"/>
                      <w:lang w:val="ru-RU"/>
                    </w:rPr>
                  </w:pPr>
                  <w:r w:rsidRPr="0028332E">
                    <w:rPr>
                      <w:color w:val="auto"/>
                      <w:sz w:val="20"/>
                      <w:szCs w:val="20"/>
                      <w:lang w:val="ru-RU"/>
                    </w:rPr>
                    <w:lastRenderedPageBreak/>
                    <w:t>Ценовые спецификации (F4.2)</w:t>
                  </w:r>
                  <w:bookmarkEnd w:id="73"/>
                  <w:bookmarkEnd w:id="74"/>
                </w:p>
              </w:tc>
            </w:tr>
            <w:tr w:rsidR="0028332E" w:rsidRPr="0028332E" w:rsidTr="000542BE">
              <w:trPr>
                <w:gridAfter w:val="2"/>
                <w:wAfter w:w="180" w:type="dxa"/>
              </w:trPr>
              <w:tc>
                <w:tcPr>
                  <w:tcW w:w="13743" w:type="dxa"/>
                  <w:gridSpan w:val="11"/>
                  <w:tcBorders>
                    <w:bottom w:val="single" w:sz="4" w:space="0" w:color="auto"/>
                  </w:tcBorders>
                  <w:shd w:val="clear" w:color="auto" w:fill="auto"/>
                </w:tcPr>
                <w:p w:rsidR="0028332E" w:rsidRPr="0028332E" w:rsidRDefault="0028332E" w:rsidP="000542BE">
                  <w:pPr>
                    <w:jc w:val="both"/>
                    <w:rPr>
                      <w:sz w:val="20"/>
                      <w:szCs w:val="20"/>
                      <w:lang w:val="ru-RU"/>
                    </w:rPr>
                  </w:pPr>
                  <w:r w:rsidRPr="0028332E">
                    <w:rPr>
                      <w:i/>
                      <w:iCs/>
                      <w:sz w:val="20"/>
                      <w:szCs w:val="20"/>
                      <w:lang w:val="ru-RU"/>
                    </w:rPr>
                    <w:lastRenderedPageBreak/>
                    <w:t>[Данная таблица заполняется оферентом в графах 5, 6, 7,8,, а закупающим органом – в графах 1, 2, 3, 4, 9]</w:t>
                  </w:r>
                </w:p>
                <w:p w:rsidR="0028332E" w:rsidRPr="0028332E" w:rsidRDefault="0028332E" w:rsidP="000542BE">
                  <w:pPr>
                    <w:pStyle w:val="BankNormal"/>
                    <w:spacing w:after="0"/>
                    <w:jc w:val="both"/>
                    <w:rPr>
                      <w:i/>
                      <w:iCs/>
                      <w:sz w:val="20"/>
                      <w:lang w:val="ru-RU"/>
                    </w:rPr>
                  </w:pPr>
                </w:p>
                <w:p w:rsidR="0028332E" w:rsidRPr="0028332E" w:rsidRDefault="0028332E" w:rsidP="000542BE">
                  <w:pPr>
                    <w:jc w:val="center"/>
                    <w:rPr>
                      <w:sz w:val="20"/>
                      <w:szCs w:val="20"/>
                      <w:lang w:val="ru-RU"/>
                    </w:rPr>
                  </w:pPr>
                </w:p>
              </w:tc>
            </w:tr>
            <w:tr w:rsidR="0028332E" w:rsidRPr="0028332E" w:rsidTr="000542BE">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r w:rsidRPr="0028332E">
                    <w:rPr>
                      <w:sz w:val="20"/>
                      <w:szCs w:val="20"/>
                      <w:lang w:val="ru-RU"/>
                    </w:rPr>
                    <w:t>Номер торгов:</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r w:rsidRPr="0028332E">
                    <w:rPr>
                      <w:sz w:val="20"/>
                      <w:szCs w:val="20"/>
                      <w:lang w:val="ru-RU"/>
                    </w:rPr>
                    <w:t>Дата: «___» _________________ 20__ г.</w:t>
                  </w:r>
                </w:p>
              </w:tc>
              <w:tc>
                <w:tcPr>
                  <w:tcW w:w="42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r w:rsidRPr="0028332E">
                    <w:rPr>
                      <w:sz w:val="20"/>
                      <w:szCs w:val="20"/>
                      <w:lang w:val="ru-RU"/>
                    </w:rPr>
                    <w:t>Альтернатива №: ___________</w:t>
                  </w:r>
                </w:p>
              </w:tc>
            </w:tr>
            <w:tr w:rsidR="0028332E" w:rsidRPr="0028332E" w:rsidTr="000542BE">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r w:rsidRPr="0028332E">
                    <w:rPr>
                      <w:sz w:val="20"/>
                      <w:szCs w:val="20"/>
                      <w:lang w:val="ru-RU"/>
                    </w:rPr>
                    <w:t>Назание торгов:</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r w:rsidRPr="0028332E">
                    <w:rPr>
                      <w:sz w:val="20"/>
                      <w:szCs w:val="20"/>
                      <w:lang w:val="ru-RU"/>
                    </w:rPr>
                    <w:t>Лот: ___________</w:t>
                  </w:r>
                </w:p>
              </w:tc>
              <w:tc>
                <w:tcPr>
                  <w:tcW w:w="42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r w:rsidRPr="0028332E">
                    <w:rPr>
                      <w:sz w:val="20"/>
                      <w:szCs w:val="20"/>
                      <w:lang w:val="ru-RU"/>
                    </w:rPr>
                    <w:t>Страница: __из __</w:t>
                  </w:r>
                </w:p>
              </w:tc>
            </w:tr>
            <w:tr w:rsidR="0028332E" w:rsidRPr="0028332E" w:rsidTr="000542BE">
              <w:trPr>
                <w:gridAfter w:val="1"/>
                <w:wAfter w:w="141" w:type="dxa"/>
                <w:trHeight w:val="567"/>
              </w:trPr>
              <w:tc>
                <w:tcPr>
                  <w:tcW w:w="12325" w:type="dxa"/>
                  <w:gridSpan w:val="10"/>
                  <w:shd w:val="clear" w:color="auto" w:fill="auto"/>
                </w:tcPr>
                <w:p w:rsidR="0028332E" w:rsidRPr="0028332E" w:rsidRDefault="0028332E" w:rsidP="000542BE">
                  <w:pPr>
                    <w:rPr>
                      <w:sz w:val="20"/>
                      <w:szCs w:val="20"/>
                      <w:lang w:val="ru-RU"/>
                    </w:rPr>
                  </w:pPr>
                </w:p>
              </w:tc>
              <w:tc>
                <w:tcPr>
                  <w:tcW w:w="1457" w:type="dxa"/>
                  <w:gridSpan w:val="2"/>
                </w:tcPr>
                <w:p w:rsidR="0028332E" w:rsidRPr="0028332E" w:rsidRDefault="0028332E" w:rsidP="000542BE">
                  <w:pPr>
                    <w:rPr>
                      <w:sz w:val="20"/>
                      <w:szCs w:val="20"/>
                      <w:lang w:val="ru-RU"/>
                    </w:rPr>
                  </w:pPr>
                </w:p>
              </w:tc>
            </w:tr>
            <w:tr w:rsidR="0028332E" w:rsidRPr="0028332E" w:rsidTr="000542BE">
              <w:trPr>
                <w:gridAfter w:val="1"/>
                <w:wAfter w:w="141"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b/>
                      <w:sz w:val="20"/>
                      <w:szCs w:val="20"/>
                      <w:lang w:val="ru-RU"/>
                    </w:rPr>
                  </w:pPr>
                  <w:r w:rsidRPr="0028332E">
                    <w:rPr>
                      <w:b/>
                      <w:sz w:val="20"/>
                      <w:szCs w:val="20"/>
                      <w:lang w:val="ru-RU"/>
                    </w:rPr>
                    <w:t>Код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28332E" w:rsidRPr="0028332E" w:rsidRDefault="0028332E" w:rsidP="000542BE">
                  <w:pPr>
                    <w:jc w:val="center"/>
                    <w:rPr>
                      <w:b/>
                      <w:sz w:val="20"/>
                      <w:szCs w:val="20"/>
                      <w:lang w:val="ru-RU"/>
                    </w:rPr>
                  </w:pPr>
                  <w:r w:rsidRPr="0028332E">
                    <w:rPr>
                      <w:b/>
                      <w:sz w:val="20"/>
                      <w:szCs w:val="20"/>
                      <w:lang w:val="ru-RU"/>
                    </w:rPr>
                    <w:t xml:space="preserve">Название услуг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8332E" w:rsidRPr="0028332E" w:rsidRDefault="0028332E" w:rsidP="000542BE">
                  <w:pPr>
                    <w:ind w:left="-113"/>
                    <w:jc w:val="center"/>
                    <w:rPr>
                      <w:b/>
                      <w:sz w:val="20"/>
                      <w:szCs w:val="20"/>
                      <w:lang w:val="ru-RU"/>
                    </w:rPr>
                  </w:pPr>
                  <w:r w:rsidRPr="0028332E">
                    <w:rPr>
                      <w:b/>
                      <w:w w:val="95"/>
                      <w:sz w:val="20"/>
                      <w:szCs w:val="20"/>
                      <w:lang w:val="ru-RU"/>
                    </w:rPr>
                    <w:t>Едини-</w:t>
                  </w:r>
                  <w:r w:rsidRPr="0028332E">
                    <w:rPr>
                      <w:b/>
                      <w:sz w:val="20"/>
                      <w:szCs w:val="20"/>
                      <w:lang w:val="ru-RU"/>
                    </w:rPr>
                    <w:t>ца изменения</w:t>
                  </w:r>
                </w:p>
              </w:tc>
              <w:tc>
                <w:tcPr>
                  <w:tcW w:w="947" w:type="dxa"/>
                  <w:tcBorders>
                    <w:top w:val="single" w:sz="4" w:space="0" w:color="auto"/>
                    <w:left w:val="single" w:sz="4" w:space="0" w:color="auto"/>
                    <w:right w:val="single" w:sz="4" w:space="0" w:color="auto"/>
                  </w:tcBorders>
                  <w:shd w:val="clear" w:color="auto" w:fill="auto"/>
                </w:tcPr>
                <w:p w:rsidR="0028332E" w:rsidRPr="0028332E" w:rsidRDefault="0028332E" w:rsidP="000542BE">
                  <w:pPr>
                    <w:jc w:val="center"/>
                    <w:rPr>
                      <w:b/>
                      <w:sz w:val="20"/>
                      <w:szCs w:val="20"/>
                      <w:lang w:val="ru-RU"/>
                    </w:rPr>
                  </w:pPr>
                  <w:r w:rsidRPr="0028332E">
                    <w:rPr>
                      <w:b/>
                      <w:sz w:val="20"/>
                      <w:szCs w:val="20"/>
                      <w:lang w:val="ru-RU"/>
                    </w:rPr>
                    <w:t>Коли-чество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8332E" w:rsidRPr="0028332E" w:rsidRDefault="0028332E" w:rsidP="000542BE">
                  <w:pPr>
                    <w:jc w:val="center"/>
                    <w:rPr>
                      <w:b/>
                      <w:sz w:val="20"/>
                      <w:szCs w:val="20"/>
                      <w:lang w:val="ru-RU"/>
                    </w:rPr>
                  </w:pPr>
                  <w:r w:rsidRPr="0028332E">
                    <w:rPr>
                      <w:b/>
                      <w:sz w:val="20"/>
                      <w:szCs w:val="20"/>
                      <w:lang w:val="ru-RU"/>
                    </w:rPr>
                    <w:t>Единичная цена (без НДС)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332E" w:rsidRPr="0028332E" w:rsidRDefault="0028332E" w:rsidP="000542BE">
                  <w:pPr>
                    <w:jc w:val="center"/>
                    <w:rPr>
                      <w:b/>
                      <w:sz w:val="20"/>
                      <w:szCs w:val="20"/>
                      <w:lang w:val="ru-RU"/>
                    </w:rPr>
                  </w:pPr>
                  <w:r w:rsidRPr="0028332E">
                    <w:rPr>
                      <w:b/>
                      <w:sz w:val="20"/>
                      <w:szCs w:val="20"/>
                      <w:lang w:val="ru-RU"/>
                    </w:rPr>
                    <w:t>Единичная цена (с НДС)</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8332E" w:rsidRPr="0028332E" w:rsidRDefault="0028332E" w:rsidP="000542BE">
                  <w:pPr>
                    <w:jc w:val="center"/>
                    <w:rPr>
                      <w:b/>
                      <w:sz w:val="20"/>
                      <w:szCs w:val="20"/>
                      <w:lang w:val="ru-RU"/>
                    </w:rPr>
                  </w:pPr>
                  <w:r w:rsidRPr="0028332E">
                    <w:rPr>
                      <w:b/>
                      <w:sz w:val="20"/>
                      <w:szCs w:val="20"/>
                      <w:lang w:val="ru-RU"/>
                    </w:rPr>
                    <w:t>Сумма без НДС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332E" w:rsidRPr="0028332E" w:rsidRDefault="0028332E" w:rsidP="000542BE">
                  <w:pPr>
                    <w:jc w:val="center"/>
                    <w:rPr>
                      <w:b/>
                      <w:sz w:val="20"/>
                      <w:szCs w:val="20"/>
                      <w:lang w:val="ru-RU"/>
                    </w:rPr>
                  </w:pPr>
                  <w:r w:rsidRPr="0028332E">
                    <w:rPr>
                      <w:b/>
                      <w:sz w:val="20"/>
                      <w:szCs w:val="20"/>
                      <w:lang w:val="ru-RU"/>
                    </w:rPr>
                    <w:t>Сумма с НДС</w:t>
                  </w:r>
                </w:p>
              </w:tc>
              <w:tc>
                <w:tcPr>
                  <w:tcW w:w="1457" w:type="dxa"/>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jc w:val="center"/>
                    <w:rPr>
                      <w:b/>
                      <w:sz w:val="20"/>
                      <w:szCs w:val="20"/>
                      <w:lang w:val="ru-RU"/>
                    </w:rPr>
                  </w:pPr>
                  <w:r w:rsidRPr="0028332E">
                    <w:rPr>
                      <w:b/>
                      <w:sz w:val="20"/>
                      <w:szCs w:val="20"/>
                      <w:lang w:val="ru-RU"/>
                    </w:rPr>
                    <w:t>Срок предос-тавления</w:t>
                  </w:r>
                </w:p>
              </w:tc>
            </w:tr>
            <w:tr w:rsidR="0028332E" w:rsidRPr="0028332E" w:rsidTr="000542BE">
              <w:trPr>
                <w:gridAfter w:val="1"/>
                <w:wAfter w:w="141"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sz w:val="20"/>
                      <w:szCs w:val="20"/>
                      <w:lang w:val="ru-RU"/>
                    </w:rPr>
                  </w:pPr>
                  <w:r w:rsidRPr="0028332E">
                    <w:rPr>
                      <w:sz w:val="20"/>
                      <w:szCs w:val="20"/>
                      <w:lang w:val="ru-RU"/>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sz w:val="20"/>
                      <w:szCs w:val="20"/>
                      <w:lang w:val="ru-RU"/>
                    </w:rPr>
                  </w:pPr>
                  <w:r w:rsidRPr="0028332E">
                    <w:rPr>
                      <w:sz w:val="20"/>
                      <w:szCs w:val="20"/>
                      <w:lang w:val="ru-RU"/>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sz w:val="20"/>
                      <w:szCs w:val="20"/>
                      <w:lang w:val="ru-RU"/>
                    </w:rPr>
                  </w:pPr>
                  <w:r w:rsidRPr="0028332E">
                    <w:rPr>
                      <w:sz w:val="20"/>
                      <w:szCs w:val="20"/>
                      <w:lang w:val="ru-RU"/>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sz w:val="20"/>
                      <w:szCs w:val="20"/>
                      <w:lang w:val="ru-RU"/>
                    </w:rPr>
                  </w:pPr>
                  <w:r w:rsidRPr="0028332E">
                    <w:rPr>
                      <w:sz w:val="20"/>
                      <w:szCs w:val="20"/>
                      <w:lang w:val="ru-RU"/>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sz w:val="20"/>
                      <w:szCs w:val="20"/>
                      <w:lang w:val="ru-RU"/>
                    </w:rPr>
                  </w:pPr>
                  <w:r w:rsidRPr="0028332E">
                    <w:rPr>
                      <w:sz w:val="20"/>
                      <w:szCs w:val="20"/>
                      <w:lang w:val="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sz w:val="20"/>
                      <w:szCs w:val="20"/>
                      <w:lang w:val="ru-RU"/>
                    </w:rPr>
                  </w:pPr>
                  <w:r w:rsidRPr="0028332E">
                    <w:rPr>
                      <w:sz w:val="20"/>
                      <w:szCs w:val="20"/>
                      <w:lang w:val="ru-RU"/>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sz w:val="20"/>
                      <w:szCs w:val="20"/>
                      <w:lang w:val="ru-RU"/>
                    </w:rPr>
                  </w:pPr>
                  <w:r w:rsidRPr="0028332E">
                    <w:rPr>
                      <w:sz w:val="20"/>
                      <w:szCs w:val="20"/>
                      <w:lang w:val="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jc w:val="center"/>
                    <w:rPr>
                      <w:sz w:val="20"/>
                      <w:szCs w:val="20"/>
                      <w:lang w:val="ru-RU"/>
                    </w:rPr>
                  </w:pPr>
                  <w:r w:rsidRPr="0028332E">
                    <w:rPr>
                      <w:sz w:val="20"/>
                      <w:szCs w:val="20"/>
                      <w:lang w:val="ru-RU"/>
                    </w:rPr>
                    <w:t>8</w:t>
                  </w:r>
                </w:p>
              </w:tc>
              <w:tc>
                <w:tcPr>
                  <w:tcW w:w="1457" w:type="dxa"/>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jc w:val="center"/>
                    <w:rPr>
                      <w:sz w:val="20"/>
                      <w:szCs w:val="20"/>
                      <w:lang w:val="ru-RU"/>
                    </w:rPr>
                  </w:pPr>
                  <w:r w:rsidRPr="0028332E">
                    <w:rPr>
                      <w:sz w:val="20"/>
                      <w:szCs w:val="20"/>
                      <w:lang w:val="ru-RU"/>
                    </w:rPr>
                    <w:t>9</w:t>
                  </w:r>
                </w:p>
              </w:tc>
            </w:tr>
            <w:tr w:rsidR="0028332E" w:rsidRPr="0028332E" w:rsidTr="000542BE">
              <w:trPr>
                <w:gridAfter w:val="1"/>
                <w:wAfter w:w="141"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b/>
                      <w:sz w:val="20"/>
                      <w:szCs w:val="20"/>
                      <w:lang w:val="ru-RU"/>
                    </w:rPr>
                  </w:pPr>
                  <w:r w:rsidRPr="0028332E">
                    <w:rPr>
                      <w:b/>
                      <w:sz w:val="20"/>
                      <w:szCs w:val="20"/>
                      <w:lang w:val="ru-RU"/>
                    </w:rPr>
                    <w:t>Услуги:</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457" w:type="dxa"/>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r>
            <w:tr w:rsidR="0028332E" w:rsidRPr="0028332E" w:rsidTr="000542BE">
              <w:trPr>
                <w:gridAfter w:val="1"/>
                <w:wAfter w:w="141"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r w:rsidRPr="0028332E">
                    <w:rPr>
                      <w:sz w:val="20"/>
                      <w:szCs w:val="20"/>
                      <w:lang w:val="ru-RU"/>
                    </w:rPr>
                    <w:t>Лот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457" w:type="dxa"/>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r>
            <w:tr w:rsidR="0028332E" w:rsidRPr="0028332E" w:rsidTr="000542BE">
              <w:trPr>
                <w:gridAfter w:val="1"/>
                <w:wAfter w:w="141"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i/>
                      <w:iCs/>
                      <w:sz w:val="20"/>
                      <w:szCs w:val="20"/>
                      <w:lang w:val="ru-RU"/>
                    </w:rPr>
                  </w:pPr>
                  <w:r w:rsidRPr="0028332E">
                    <w:rPr>
                      <w:i/>
                      <w:iCs/>
                      <w:sz w:val="20"/>
                      <w:szCs w:val="20"/>
                      <w:lang w:val="ru-RU"/>
                    </w:rPr>
                    <w:t>[дополните количество строчек и детали согласно количеству индивидуальных товаров, запрошенных в рамках лота]</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457" w:type="dxa"/>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r>
            <w:tr w:rsidR="0028332E" w:rsidRPr="0028332E" w:rsidTr="000542BE">
              <w:trPr>
                <w:gridAfter w:val="1"/>
                <w:wAfter w:w="141"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b/>
                      <w:sz w:val="20"/>
                      <w:szCs w:val="20"/>
                      <w:lang w:val="ru-RU"/>
                    </w:rPr>
                  </w:pPr>
                  <w:r w:rsidRPr="0028332E">
                    <w:rPr>
                      <w:b/>
                      <w:sz w:val="20"/>
                      <w:szCs w:val="20"/>
                      <w:lang w:val="ru-RU"/>
                    </w:rPr>
                    <w:t>Всего лот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457" w:type="dxa"/>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r>
            <w:tr w:rsidR="0028332E" w:rsidRPr="0028332E" w:rsidTr="000542BE">
              <w:trPr>
                <w:gridAfter w:val="1"/>
                <w:wAfter w:w="141"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b/>
                      <w:sz w:val="20"/>
                      <w:szCs w:val="20"/>
                      <w:lang w:val="ru-RU"/>
                    </w:rPr>
                  </w:pPr>
                  <w:r w:rsidRPr="0028332E">
                    <w:rPr>
                      <w:sz w:val="20"/>
                      <w:szCs w:val="20"/>
                      <w:lang w:val="ru-RU"/>
                    </w:rPr>
                    <w:t>Лот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457" w:type="dxa"/>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r>
            <w:tr w:rsidR="0028332E" w:rsidRPr="0028332E" w:rsidTr="000542BE">
              <w:trPr>
                <w:gridAfter w:val="1"/>
                <w:wAfter w:w="141"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b/>
                      <w:sz w:val="20"/>
                      <w:szCs w:val="20"/>
                      <w:lang w:val="ru-RU"/>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457" w:type="dxa"/>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r>
            <w:tr w:rsidR="0028332E" w:rsidRPr="0028332E" w:rsidTr="000542BE">
              <w:trPr>
                <w:gridAfter w:val="1"/>
                <w:wAfter w:w="141"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b/>
                      <w:sz w:val="20"/>
                      <w:szCs w:val="20"/>
                      <w:lang w:val="ru-RU"/>
                    </w:rPr>
                  </w:pPr>
                  <w:r w:rsidRPr="0028332E">
                    <w:rPr>
                      <w:b/>
                      <w:sz w:val="20"/>
                      <w:szCs w:val="20"/>
                      <w:lang w:val="ru-RU"/>
                    </w:rPr>
                    <w:t>ВСЕГО</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332E" w:rsidRPr="0028332E" w:rsidRDefault="0028332E" w:rsidP="000542BE">
                  <w:pPr>
                    <w:rPr>
                      <w:sz w:val="20"/>
                      <w:szCs w:val="20"/>
                      <w:lang w:val="ru-RU"/>
                    </w:rPr>
                  </w:pPr>
                </w:p>
              </w:tc>
              <w:tc>
                <w:tcPr>
                  <w:tcW w:w="1457" w:type="dxa"/>
                  <w:gridSpan w:val="2"/>
                  <w:tcBorders>
                    <w:top w:val="single" w:sz="4" w:space="0" w:color="auto"/>
                    <w:left w:val="single" w:sz="4" w:space="0" w:color="auto"/>
                    <w:bottom w:val="single" w:sz="4" w:space="0" w:color="auto"/>
                    <w:right w:val="single" w:sz="4" w:space="0" w:color="auto"/>
                  </w:tcBorders>
                </w:tcPr>
                <w:p w:rsidR="0028332E" w:rsidRPr="0028332E" w:rsidRDefault="0028332E" w:rsidP="000542BE">
                  <w:pPr>
                    <w:rPr>
                      <w:sz w:val="20"/>
                      <w:szCs w:val="20"/>
                      <w:lang w:val="ru-RU"/>
                    </w:rPr>
                  </w:pPr>
                </w:p>
              </w:tc>
            </w:tr>
            <w:tr w:rsidR="0028332E" w:rsidRPr="0028332E" w:rsidTr="000542BE">
              <w:trPr>
                <w:gridAfter w:val="1"/>
                <w:wAfter w:w="141" w:type="dxa"/>
                <w:trHeight w:val="397"/>
              </w:trPr>
              <w:tc>
                <w:tcPr>
                  <w:tcW w:w="12325" w:type="dxa"/>
                  <w:gridSpan w:val="10"/>
                  <w:tcBorders>
                    <w:top w:val="single" w:sz="4" w:space="0" w:color="auto"/>
                  </w:tcBorders>
                  <w:shd w:val="clear" w:color="auto" w:fill="auto"/>
                  <w:vAlign w:val="center"/>
                </w:tcPr>
                <w:p w:rsidR="0028332E" w:rsidRPr="0028332E" w:rsidRDefault="0028332E" w:rsidP="000542BE">
                  <w:pPr>
                    <w:tabs>
                      <w:tab w:val="left" w:pos="6120"/>
                    </w:tabs>
                    <w:rPr>
                      <w:sz w:val="20"/>
                      <w:szCs w:val="20"/>
                      <w:lang w:val="ru-RU"/>
                    </w:rPr>
                  </w:pPr>
                </w:p>
                <w:p w:rsidR="0028332E" w:rsidRPr="0028332E" w:rsidRDefault="0028332E" w:rsidP="000542BE">
                  <w:pPr>
                    <w:rPr>
                      <w:sz w:val="20"/>
                      <w:szCs w:val="20"/>
                      <w:lang w:val="ru-RU"/>
                    </w:rPr>
                  </w:pPr>
                  <w:r w:rsidRPr="0028332E">
                    <w:rPr>
                      <w:sz w:val="20"/>
                      <w:szCs w:val="20"/>
                      <w:lang w:val="ru-RU"/>
                    </w:rPr>
                    <w:t>Подписано:_______________ Фамилия, имя:_____________________________ В качестве: ________________</w:t>
                  </w:r>
                </w:p>
                <w:p w:rsidR="0028332E" w:rsidRPr="0028332E" w:rsidRDefault="0028332E" w:rsidP="000542BE">
                  <w:pPr>
                    <w:rPr>
                      <w:sz w:val="20"/>
                      <w:szCs w:val="20"/>
                      <w:lang w:val="ru-RU"/>
                    </w:rPr>
                  </w:pPr>
                </w:p>
                <w:p w:rsidR="0028332E" w:rsidRPr="0028332E" w:rsidRDefault="0028332E" w:rsidP="000542BE">
                  <w:pPr>
                    <w:rPr>
                      <w:bCs/>
                      <w:iCs/>
                      <w:sz w:val="20"/>
                      <w:szCs w:val="20"/>
                      <w:lang w:val="ru-RU"/>
                    </w:rPr>
                  </w:pPr>
                  <w:r w:rsidRPr="0028332E">
                    <w:rPr>
                      <w:bCs/>
                      <w:iCs/>
                      <w:sz w:val="20"/>
                      <w:szCs w:val="20"/>
                      <w:lang w:val="ru-RU"/>
                    </w:rPr>
                    <w:t>Оферент: _______________________ Адрес: ________________________________________________________</w:t>
                  </w:r>
                </w:p>
              </w:tc>
              <w:tc>
                <w:tcPr>
                  <w:tcW w:w="1457" w:type="dxa"/>
                  <w:gridSpan w:val="2"/>
                  <w:tcBorders>
                    <w:top w:val="single" w:sz="4" w:space="0" w:color="auto"/>
                  </w:tcBorders>
                </w:tcPr>
                <w:p w:rsidR="0028332E" w:rsidRPr="0028332E" w:rsidRDefault="0028332E" w:rsidP="000542BE">
                  <w:pPr>
                    <w:tabs>
                      <w:tab w:val="left" w:pos="6120"/>
                    </w:tabs>
                    <w:rPr>
                      <w:sz w:val="20"/>
                      <w:szCs w:val="20"/>
                      <w:lang w:val="ru-RU"/>
                    </w:rPr>
                  </w:pPr>
                </w:p>
              </w:tc>
            </w:tr>
          </w:tbl>
          <w:p w:rsidR="0028332E" w:rsidRPr="0028332E" w:rsidRDefault="0028332E" w:rsidP="000542BE">
            <w:pPr>
              <w:rPr>
                <w:bCs/>
                <w:iCs/>
                <w:sz w:val="20"/>
                <w:szCs w:val="20"/>
                <w:lang w:val="ru-RU"/>
              </w:rPr>
            </w:pPr>
          </w:p>
        </w:tc>
      </w:tr>
    </w:tbl>
    <w:p w:rsidR="0028332E" w:rsidRPr="0028332E" w:rsidRDefault="0028332E" w:rsidP="0028332E">
      <w:pPr>
        <w:rPr>
          <w:b/>
          <w:lang w:val="ru-RU"/>
        </w:rPr>
        <w:sectPr w:rsidR="0028332E" w:rsidRPr="0028332E" w:rsidSect="00AA1E04">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332E" w:rsidRPr="0028332E" w:rsidTr="000542BE">
        <w:trPr>
          <w:trHeight w:val="850"/>
        </w:trPr>
        <w:tc>
          <w:tcPr>
            <w:tcW w:w="9747" w:type="dxa"/>
            <w:gridSpan w:val="2"/>
            <w:vAlign w:val="center"/>
          </w:tcPr>
          <w:p w:rsidR="0028332E" w:rsidRPr="0028332E" w:rsidRDefault="0028332E" w:rsidP="000542BE">
            <w:pPr>
              <w:pStyle w:val="Heading1"/>
              <w:jc w:val="center"/>
              <w:rPr>
                <w:sz w:val="24"/>
                <w:szCs w:val="24"/>
                <w:lang w:val="ru-RU"/>
              </w:rPr>
            </w:pPr>
            <w:bookmarkStart w:id="75" w:name="_Toc392180208"/>
            <w:bookmarkStart w:id="76" w:name="_Toc449539097"/>
            <w:r w:rsidRPr="0028332E">
              <w:rPr>
                <w:sz w:val="24"/>
                <w:szCs w:val="24"/>
                <w:lang w:val="ru-RU"/>
              </w:rPr>
              <w:lastRenderedPageBreak/>
              <w:t>РАЗДЕЛ 5</w:t>
            </w:r>
            <w:r w:rsidRPr="0028332E">
              <w:rPr>
                <w:sz w:val="24"/>
                <w:szCs w:val="24"/>
                <w:lang w:val="ru-RU"/>
              </w:rPr>
              <w:br/>
            </w:r>
            <w:bookmarkEnd w:id="75"/>
            <w:bookmarkEnd w:id="76"/>
            <w:r w:rsidRPr="0028332E">
              <w:rPr>
                <w:sz w:val="24"/>
                <w:szCs w:val="24"/>
                <w:lang w:val="ru-RU"/>
              </w:rPr>
              <w:t>ФОРМУЛЯР ДОГОВОРА</w:t>
            </w:r>
          </w:p>
        </w:tc>
      </w:tr>
      <w:tr w:rsidR="0028332E" w:rsidRPr="0028332E" w:rsidTr="000542BE">
        <w:trPr>
          <w:trHeight w:val="600"/>
        </w:trPr>
        <w:tc>
          <w:tcPr>
            <w:tcW w:w="9747" w:type="dxa"/>
            <w:gridSpan w:val="2"/>
            <w:vAlign w:val="center"/>
          </w:tcPr>
          <w:p w:rsidR="0028332E" w:rsidRPr="0028332E" w:rsidRDefault="0028332E" w:rsidP="000542BE">
            <w:pPr>
              <w:pStyle w:val="Heading2"/>
              <w:rPr>
                <w:color w:val="auto"/>
                <w:sz w:val="24"/>
                <w:szCs w:val="24"/>
                <w:lang w:val="ru-RU"/>
              </w:rPr>
            </w:pPr>
          </w:p>
        </w:tc>
      </w:tr>
      <w:tr w:rsidR="0028332E" w:rsidRPr="0028332E" w:rsidTr="000542B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jc w:val="center"/>
              <w:rPr>
                <w:rFonts w:ascii="Times New Roman" w:hAnsi="Times New Roman"/>
                <w:b/>
                <w:szCs w:val="24"/>
              </w:rPr>
            </w:pPr>
            <w:r w:rsidRPr="0028332E">
              <w:rPr>
                <w:rFonts w:ascii="Times New Roman" w:hAnsi="Times New Roman"/>
                <w:b/>
                <w:szCs w:val="24"/>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pStyle w:val="BodyText"/>
              <w:jc w:val="center"/>
              <w:rPr>
                <w:rFonts w:ascii="Times New Roman" w:hAnsi="Times New Roman"/>
                <w:b/>
                <w:szCs w:val="24"/>
              </w:rPr>
            </w:pPr>
            <w:r w:rsidRPr="0028332E">
              <w:rPr>
                <w:rFonts w:ascii="Times New Roman" w:hAnsi="Times New Roman"/>
                <w:b/>
                <w:szCs w:val="24"/>
              </w:rPr>
              <w:t xml:space="preserve">Наименование </w:t>
            </w:r>
          </w:p>
        </w:tc>
      </w:tr>
      <w:tr w:rsidR="0028332E" w:rsidRPr="0028332E" w:rsidTr="000542BE">
        <w:trPr>
          <w:trHeight w:val="552"/>
        </w:trPr>
        <w:tc>
          <w:tcPr>
            <w:tcW w:w="1788"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spacing w:before="120" w:after="120"/>
              <w:jc w:val="center"/>
              <w:rPr>
                <w:lang w:val="ru-RU"/>
              </w:rPr>
            </w:pPr>
            <w:r w:rsidRPr="0028332E">
              <w:rPr>
                <w:lang w:val="ru-RU"/>
              </w:rPr>
              <w:t>F5.1</w:t>
            </w:r>
          </w:p>
        </w:tc>
        <w:tc>
          <w:tcPr>
            <w:tcW w:w="7959" w:type="dxa"/>
            <w:tcBorders>
              <w:top w:val="single" w:sz="4" w:space="0" w:color="auto"/>
              <w:left w:val="single" w:sz="4" w:space="0" w:color="auto"/>
              <w:bottom w:val="single" w:sz="4" w:space="0" w:color="auto"/>
              <w:right w:val="single" w:sz="4" w:space="0" w:color="auto"/>
            </w:tcBorders>
            <w:vAlign w:val="bottom"/>
          </w:tcPr>
          <w:p w:rsidR="0028332E" w:rsidRPr="0028332E" w:rsidRDefault="0028332E" w:rsidP="000542BE">
            <w:pPr>
              <w:spacing w:before="120" w:after="120"/>
              <w:ind w:left="619"/>
              <w:jc w:val="both"/>
              <w:rPr>
                <w:lang w:val="ru-RU"/>
              </w:rPr>
            </w:pPr>
            <w:r w:rsidRPr="0028332E">
              <w:rPr>
                <w:lang w:val="ru-RU"/>
              </w:rPr>
              <w:t>Образец договора</w:t>
            </w:r>
          </w:p>
        </w:tc>
      </w:tr>
      <w:tr w:rsidR="0028332E" w:rsidRPr="0028332E" w:rsidTr="000542BE">
        <w:trPr>
          <w:trHeight w:val="697"/>
        </w:trPr>
        <w:tc>
          <w:tcPr>
            <w:tcW w:w="9747" w:type="dxa"/>
            <w:gridSpan w:val="2"/>
          </w:tcPr>
          <w:p w:rsidR="0028332E" w:rsidRPr="0028332E" w:rsidRDefault="0028332E" w:rsidP="000542BE">
            <w:pPr>
              <w:spacing w:after="120"/>
              <w:jc w:val="both"/>
              <w:rPr>
                <w:bCs/>
                <w:i/>
                <w:lang w:val="ru-RU"/>
              </w:rPr>
            </w:pPr>
          </w:p>
        </w:tc>
      </w:tr>
    </w:tbl>
    <w:p w:rsidR="0028332E" w:rsidRPr="0028332E" w:rsidRDefault="0028332E" w:rsidP="0028332E">
      <w:pPr>
        <w:spacing w:after="160" w:line="259" w:lineRule="auto"/>
        <w:rPr>
          <w:b/>
          <w:lang w:val="ru-RU"/>
        </w:rPr>
      </w:pPr>
      <w:r w:rsidRPr="0028332E">
        <w:rPr>
          <w:b/>
          <w:lang w:val="ru-RU"/>
        </w:rPr>
        <w:br w:type="page"/>
      </w:r>
    </w:p>
    <w:tbl>
      <w:tblPr>
        <w:tblW w:w="9781" w:type="dxa"/>
        <w:tblInd w:w="-34" w:type="dxa"/>
        <w:tblLayout w:type="fixed"/>
        <w:tblLook w:val="00A0"/>
      </w:tblPr>
      <w:tblGrid>
        <w:gridCol w:w="4873"/>
        <w:gridCol w:w="798"/>
        <w:gridCol w:w="4076"/>
        <w:gridCol w:w="34"/>
      </w:tblGrid>
      <w:tr w:rsidR="0028332E" w:rsidRPr="0028332E" w:rsidTr="000542BE">
        <w:trPr>
          <w:trHeight w:val="697"/>
        </w:trPr>
        <w:tc>
          <w:tcPr>
            <w:tcW w:w="9781" w:type="dxa"/>
            <w:gridSpan w:val="4"/>
            <w:vAlign w:val="center"/>
          </w:tcPr>
          <w:p w:rsidR="0028332E" w:rsidRPr="0028332E" w:rsidRDefault="0028332E" w:rsidP="000542BE">
            <w:pPr>
              <w:pStyle w:val="Heading2"/>
              <w:rPr>
                <w:rFonts w:eastAsia="Times New Roman"/>
                <w:color w:val="auto"/>
                <w:sz w:val="24"/>
                <w:szCs w:val="24"/>
                <w:lang w:val="ru-RU"/>
              </w:rPr>
            </w:pPr>
            <w:bookmarkStart w:id="77" w:name="_Toc392180209"/>
            <w:bookmarkStart w:id="78" w:name="_Toc449539098"/>
            <w:r w:rsidRPr="0028332E">
              <w:rPr>
                <w:rFonts w:eastAsia="Times New Roman"/>
                <w:color w:val="auto"/>
                <w:sz w:val="24"/>
                <w:szCs w:val="24"/>
                <w:lang w:val="ru-RU"/>
              </w:rPr>
              <w:lastRenderedPageBreak/>
              <w:t>Образец договора (F5.1)</w:t>
            </w:r>
            <w:bookmarkEnd w:id="77"/>
            <w:bookmarkEnd w:id="78"/>
          </w:p>
        </w:tc>
      </w:tr>
      <w:tr w:rsidR="0028332E" w:rsidRPr="0028332E" w:rsidTr="00054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9781"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332E" w:rsidRPr="0028332E" w:rsidRDefault="0028332E" w:rsidP="000542BE">
            <w:pPr>
              <w:pStyle w:val="Subtitle"/>
              <w:ind w:left="1134"/>
              <w:rPr>
                <w:b w:val="0"/>
                <w:spacing w:val="50"/>
                <w:sz w:val="24"/>
                <w:szCs w:val="24"/>
                <w:lang w:val="ru-RU"/>
              </w:rPr>
            </w:pPr>
            <w:r w:rsidRPr="0028332E">
              <w:rPr>
                <w:noProof/>
                <w:spacing w:val="50"/>
                <w:sz w:val="24"/>
                <w:szCs w:val="2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28332E" w:rsidRDefault="0028332E" w:rsidP="0028332E">
                        <w:r w:rsidRPr="00EC278C">
                          <w:rPr>
                            <w:b/>
                          </w:rPr>
                          <w:object w:dxaOrig="588"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5pt;height:36.9pt" o:ole="" fillcolor="window">
                              <v:imagedata r:id="rId9" o:title=""/>
                            </v:shape>
                            <o:OLEObject Type="Embed" ProgID="Word.Picture.8" ShapeID="_x0000_i1025" DrawAspect="Content" ObjectID="_1578814160" r:id="rId10"/>
                          </w:object>
                        </w:r>
                      </w:p>
                    </w:txbxContent>
                  </v:textbox>
                </v:shape>
              </w:pict>
            </w:r>
            <w:r w:rsidRPr="0028332E">
              <w:rPr>
                <w:spacing w:val="50"/>
                <w:sz w:val="24"/>
                <w:szCs w:val="24"/>
                <w:lang w:val="ru-RU"/>
              </w:rPr>
              <w:t>ГОСУДАРСТВЕННЫЕ ЗАКУПКИ</w:t>
            </w:r>
          </w:p>
        </w:tc>
      </w:tr>
      <w:tr w:rsidR="0028332E" w:rsidRPr="0028332E" w:rsidTr="000542BE">
        <w:trPr>
          <w:trHeight w:val="567"/>
        </w:trPr>
        <w:tc>
          <w:tcPr>
            <w:tcW w:w="9781" w:type="dxa"/>
            <w:gridSpan w:val="4"/>
            <w:vAlign w:val="center"/>
          </w:tcPr>
          <w:p w:rsidR="0028332E" w:rsidRPr="0028332E" w:rsidRDefault="0028332E" w:rsidP="000542BE">
            <w:pPr>
              <w:pStyle w:val="Heading2"/>
              <w:rPr>
                <w:rFonts w:eastAsia="Times New Roman"/>
                <w:color w:val="auto"/>
                <w:sz w:val="24"/>
                <w:szCs w:val="24"/>
                <w:lang w:val="ru-RU"/>
              </w:rPr>
            </w:pPr>
          </w:p>
        </w:tc>
      </w:tr>
      <w:tr w:rsidR="0028332E" w:rsidRPr="0028332E" w:rsidTr="00054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5671" w:type="dxa"/>
          <w:trHeight w:val="1423"/>
        </w:trPr>
        <w:tc>
          <w:tcPr>
            <w:tcW w:w="4110" w:type="dxa"/>
            <w:gridSpan w:val="2"/>
          </w:tcPr>
          <w:p w:rsidR="0028332E" w:rsidRPr="0028332E" w:rsidRDefault="0028332E" w:rsidP="000542BE">
            <w:pPr>
              <w:rPr>
                <w:b/>
                <w:caps/>
                <w:lang w:val="ru-RU"/>
              </w:rPr>
            </w:pPr>
          </w:p>
        </w:tc>
      </w:tr>
      <w:tr w:rsidR="0028332E" w:rsidRPr="0028332E" w:rsidTr="000542BE">
        <w:trPr>
          <w:trHeight w:val="697"/>
        </w:trPr>
        <w:tc>
          <w:tcPr>
            <w:tcW w:w="9781" w:type="dxa"/>
            <w:gridSpan w:val="4"/>
            <w:tcBorders>
              <w:bottom w:val="single" w:sz="4" w:space="0" w:color="auto"/>
            </w:tcBorders>
            <w:vAlign w:val="center"/>
          </w:tcPr>
          <w:p w:rsidR="0028332E" w:rsidRPr="0028332E" w:rsidRDefault="0028332E" w:rsidP="000542BE">
            <w:pPr>
              <w:jc w:val="center"/>
              <w:rPr>
                <w:b/>
                <w:caps/>
                <w:lang w:val="ru-RU"/>
              </w:rPr>
            </w:pPr>
          </w:p>
          <w:p w:rsidR="0028332E" w:rsidRPr="0028332E" w:rsidRDefault="0028332E" w:rsidP="000542BE">
            <w:pPr>
              <w:jc w:val="center"/>
              <w:rPr>
                <w:b/>
                <w:lang w:val="ru-RU"/>
              </w:rPr>
            </w:pPr>
            <w:r w:rsidRPr="0028332E">
              <w:rPr>
                <w:b/>
                <w:caps/>
                <w:lang w:val="ru-RU"/>
              </w:rPr>
              <w:t>ДОГОВОР</w:t>
            </w:r>
            <w:r w:rsidRPr="0028332E">
              <w:rPr>
                <w:b/>
                <w:lang w:val="ru-RU"/>
              </w:rPr>
              <w:t xml:space="preserve"> № _________</w:t>
            </w:r>
          </w:p>
          <w:p w:rsidR="0028332E" w:rsidRPr="0028332E" w:rsidRDefault="0028332E" w:rsidP="000542BE">
            <w:pPr>
              <w:rPr>
                <w:lang w:val="ru-RU"/>
              </w:rPr>
            </w:pPr>
          </w:p>
          <w:p w:rsidR="0028332E" w:rsidRPr="0028332E" w:rsidRDefault="0028332E" w:rsidP="000542BE">
            <w:pPr>
              <w:spacing w:line="360" w:lineRule="auto"/>
              <w:rPr>
                <w:b/>
                <w:lang w:val="ru-RU"/>
              </w:rPr>
            </w:pPr>
            <w:r w:rsidRPr="0028332E">
              <w:rPr>
                <w:b/>
                <w:lang w:val="ru-RU"/>
              </w:rPr>
              <w:t>о закупке _____________________________________________________</w:t>
            </w:r>
          </w:p>
          <w:p w:rsidR="0028332E" w:rsidRPr="0028332E" w:rsidRDefault="0028332E" w:rsidP="000542BE">
            <w:pPr>
              <w:spacing w:line="360" w:lineRule="auto"/>
              <w:rPr>
                <w:b/>
                <w:i/>
                <w:lang w:val="ru-RU"/>
              </w:rPr>
            </w:pPr>
            <w:r w:rsidRPr="0028332E">
              <w:rPr>
                <w:b/>
                <w:lang w:val="ru-RU"/>
              </w:rPr>
              <w:t>___________________________________________________________________</w:t>
            </w:r>
          </w:p>
          <w:p w:rsidR="0028332E" w:rsidRPr="0028332E" w:rsidRDefault="0028332E" w:rsidP="000542BE">
            <w:pPr>
              <w:tabs>
                <w:tab w:val="center" w:pos="-6663"/>
                <w:tab w:val="right" w:pos="9531"/>
              </w:tabs>
              <w:spacing w:line="360" w:lineRule="auto"/>
              <w:jc w:val="both"/>
              <w:rPr>
                <w:b/>
                <w:lang w:val="ru-RU"/>
              </w:rPr>
            </w:pPr>
            <w:r w:rsidRPr="0028332E">
              <w:rPr>
                <w:b/>
                <w:lang w:val="ru-RU"/>
              </w:rPr>
              <w:t>Код CPV: _____________________</w:t>
            </w:r>
          </w:p>
          <w:p w:rsidR="0028332E" w:rsidRPr="0028332E" w:rsidRDefault="0028332E" w:rsidP="000542BE">
            <w:pPr>
              <w:tabs>
                <w:tab w:val="center" w:pos="-6663"/>
                <w:tab w:val="right" w:pos="9531"/>
              </w:tabs>
              <w:jc w:val="both"/>
              <w:rPr>
                <w:lang w:val="ru-RU"/>
              </w:rPr>
            </w:pPr>
          </w:p>
          <w:p w:rsidR="0028332E" w:rsidRPr="0028332E" w:rsidRDefault="0028332E" w:rsidP="000542BE">
            <w:pPr>
              <w:tabs>
                <w:tab w:val="center" w:pos="-6663"/>
                <w:tab w:val="right" w:pos="9531"/>
              </w:tabs>
              <w:jc w:val="both"/>
              <w:rPr>
                <w:lang w:val="ru-RU"/>
              </w:rPr>
            </w:pPr>
            <w:r w:rsidRPr="0028332E">
              <w:rPr>
                <w:lang w:val="ru-RU"/>
              </w:rPr>
              <w:t>«___»_________20__ г.</w:t>
            </w:r>
            <w:r w:rsidRPr="0028332E">
              <w:rPr>
                <w:lang w:val="ru-RU"/>
              </w:rPr>
              <w:tab/>
              <w:t>__________________________</w:t>
            </w:r>
          </w:p>
          <w:p w:rsidR="0028332E" w:rsidRPr="0028332E" w:rsidRDefault="0028332E" w:rsidP="000542BE">
            <w:pPr>
              <w:ind w:firstLine="5812"/>
              <w:jc w:val="center"/>
              <w:rPr>
                <w:i/>
                <w:lang w:val="ru-RU"/>
              </w:rPr>
            </w:pPr>
            <w:r w:rsidRPr="0028332E">
              <w:rPr>
                <w:i/>
                <w:lang w:val="ru-RU"/>
              </w:rPr>
              <w:t>(населенный пункт)</w:t>
            </w:r>
          </w:p>
          <w:p w:rsidR="0028332E" w:rsidRPr="0028332E" w:rsidRDefault="0028332E" w:rsidP="000542BE">
            <w:pPr>
              <w:ind w:firstLine="5812"/>
              <w:jc w:val="center"/>
              <w:rPr>
                <w:lang w:val="ru-RU"/>
              </w:rPr>
            </w:pPr>
          </w:p>
        </w:tc>
      </w:tr>
      <w:tr w:rsidR="0028332E" w:rsidRPr="0028332E" w:rsidTr="000542BE">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center"/>
              <w:rPr>
                <w:b/>
                <w:caps/>
                <w:lang w:val="ru-RU"/>
              </w:rPr>
            </w:pPr>
            <w:r w:rsidRPr="0028332E">
              <w:rPr>
                <w:b/>
                <w:bCs/>
                <w:lang w:val="ru-RU"/>
              </w:rPr>
              <w:t>Поставщик услуг</w:t>
            </w:r>
          </w:p>
        </w:tc>
        <w:tc>
          <w:tcPr>
            <w:tcW w:w="4908"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jc w:val="center"/>
              <w:rPr>
                <w:b/>
                <w:caps/>
                <w:lang w:val="ru-RU"/>
              </w:rPr>
            </w:pPr>
            <w:r w:rsidRPr="0028332E">
              <w:rPr>
                <w:b/>
                <w:bCs/>
                <w:lang w:val="ru-RU"/>
              </w:rPr>
              <w:t>Закупающий орган</w:t>
            </w:r>
          </w:p>
        </w:tc>
      </w:tr>
      <w:tr w:rsidR="0028332E" w:rsidRPr="0028332E" w:rsidTr="000542BE">
        <w:trPr>
          <w:trHeight w:val="2625"/>
        </w:trPr>
        <w:tc>
          <w:tcPr>
            <w:tcW w:w="4873" w:type="dxa"/>
            <w:tcBorders>
              <w:top w:val="single" w:sz="4" w:space="0" w:color="auto"/>
              <w:left w:val="single" w:sz="4" w:space="0" w:color="auto"/>
              <w:bottom w:val="single" w:sz="4" w:space="0" w:color="auto"/>
              <w:right w:val="single" w:sz="4" w:space="0" w:color="auto"/>
            </w:tcBorders>
          </w:tcPr>
          <w:p w:rsidR="0028332E" w:rsidRPr="0028332E" w:rsidRDefault="0028332E" w:rsidP="000542BE">
            <w:pPr>
              <w:rPr>
                <w:b/>
                <w:lang w:val="ru-RU"/>
              </w:rPr>
            </w:pPr>
          </w:p>
          <w:p w:rsidR="0028332E" w:rsidRPr="0028332E" w:rsidRDefault="0028332E" w:rsidP="000542BE">
            <w:pPr>
              <w:rPr>
                <w:lang w:val="ru-RU"/>
              </w:rPr>
            </w:pPr>
            <w:r w:rsidRPr="0028332E">
              <w:rPr>
                <w:b/>
                <w:lang w:val="ru-RU"/>
              </w:rPr>
              <w:t>______________________________________</w:t>
            </w:r>
            <w:r w:rsidRPr="0028332E">
              <w:rPr>
                <w:lang w:val="ru-RU"/>
              </w:rPr>
              <w:t>,</w:t>
            </w:r>
          </w:p>
          <w:p w:rsidR="0028332E" w:rsidRPr="0028332E" w:rsidRDefault="0028332E" w:rsidP="000542BE">
            <w:pPr>
              <w:spacing w:line="360" w:lineRule="auto"/>
              <w:rPr>
                <w:i/>
                <w:lang w:val="ru-RU"/>
              </w:rPr>
            </w:pPr>
            <w:r w:rsidRPr="0028332E">
              <w:rPr>
                <w:i/>
                <w:lang w:val="ru-RU"/>
              </w:rPr>
              <w:t>(полное наименование предприятия, ассоциации, организации)</w:t>
            </w:r>
          </w:p>
          <w:p w:rsidR="0028332E" w:rsidRPr="0028332E" w:rsidRDefault="0028332E" w:rsidP="000542BE">
            <w:pPr>
              <w:rPr>
                <w:lang w:val="ru-RU"/>
              </w:rPr>
            </w:pPr>
            <w:r w:rsidRPr="0028332E">
              <w:rPr>
                <w:lang w:val="ru-RU"/>
              </w:rPr>
              <w:t>представленное</w:t>
            </w:r>
            <w:r w:rsidRPr="0028332E">
              <w:rPr>
                <w:b/>
                <w:lang w:val="ru-RU"/>
              </w:rPr>
              <w:t>________________________</w:t>
            </w:r>
            <w:r w:rsidRPr="0028332E">
              <w:rPr>
                <w:lang w:val="ru-RU"/>
              </w:rPr>
              <w:t>,</w:t>
            </w:r>
          </w:p>
          <w:p w:rsidR="0028332E" w:rsidRPr="0028332E" w:rsidRDefault="0028332E" w:rsidP="000542BE">
            <w:pPr>
              <w:spacing w:line="360" w:lineRule="auto"/>
              <w:ind w:firstLine="1701"/>
              <w:jc w:val="center"/>
              <w:rPr>
                <w:i/>
                <w:lang w:val="ru-RU"/>
              </w:rPr>
            </w:pPr>
            <w:r w:rsidRPr="0028332E">
              <w:rPr>
                <w:i/>
                <w:lang w:val="ru-RU"/>
              </w:rPr>
              <w:t>(должность, фамилия, имя)</w:t>
            </w:r>
          </w:p>
          <w:p w:rsidR="0028332E" w:rsidRPr="0028332E" w:rsidRDefault="0028332E" w:rsidP="000542BE">
            <w:pPr>
              <w:rPr>
                <w:lang w:val="ru-RU"/>
              </w:rPr>
            </w:pPr>
            <w:r w:rsidRPr="0028332E">
              <w:rPr>
                <w:lang w:val="ru-RU"/>
              </w:rPr>
              <w:t xml:space="preserve">действующий на основании </w:t>
            </w:r>
            <w:r w:rsidRPr="0028332E">
              <w:rPr>
                <w:b/>
                <w:lang w:val="ru-RU"/>
              </w:rPr>
              <w:t>___________________</w:t>
            </w:r>
            <w:r w:rsidRPr="0028332E">
              <w:rPr>
                <w:lang w:val="ru-RU"/>
              </w:rPr>
              <w:t>,</w:t>
            </w:r>
          </w:p>
          <w:p w:rsidR="0028332E" w:rsidRPr="0028332E" w:rsidRDefault="0028332E" w:rsidP="000542BE">
            <w:pPr>
              <w:spacing w:line="360" w:lineRule="auto"/>
              <w:rPr>
                <w:i/>
                <w:lang w:val="ru-RU"/>
              </w:rPr>
            </w:pPr>
            <w:r w:rsidRPr="0028332E">
              <w:rPr>
                <w:i/>
                <w:lang w:val="ru-RU"/>
              </w:rPr>
              <w:t>(устав, положение, решение и др.)</w:t>
            </w:r>
          </w:p>
          <w:p w:rsidR="0028332E" w:rsidRPr="0028332E" w:rsidRDefault="0028332E" w:rsidP="000542BE">
            <w:pPr>
              <w:spacing w:line="360" w:lineRule="auto"/>
              <w:rPr>
                <w:lang w:val="ru-RU"/>
              </w:rPr>
            </w:pPr>
            <w:r w:rsidRPr="0028332E">
              <w:rPr>
                <w:lang w:val="ru-RU"/>
              </w:rPr>
              <w:t xml:space="preserve">именуемый(ая) в дальнейшем </w:t>
            </w:r>
            <w:r w:rsidRPr="0028332E">
              <w:rPr>
                <w:i/>
                <w:lang w:val="ru-RU"/>
              </w:rPr>
              <w:t>Продавец/Поставщик</w:t>
            </w:r>
          </w:p>
          <w:p w:rsidR="0028332E" w:rsidRPr="0028332E" w:rsidRDefault="0028332E" w:rsidP="000542BE">
            <w:pPr>
              <w:rPr>
                <w:lang w:val="ru-RU"/>
              </w:rPr>
            </w:pPr>
            <w:r w:rsidRPr="0028332E">
              <w:rPr>
                <w:b/>
                <w:lang w:val="ru-RU"/>
              </w:rPr>
              <w:t>______________________________________</w:t>
            </w:r>
            <w:r w:rsidRPr="0028332E">
              <w:rPr>
                <w:lang w:val="ru-RU"/>
              </w:rPr>
              <w:t>,</w:t>
            </w:r>
          </w:p>
          <w:p w:rsidR="0028332E" w:rsidRPr="0028332E" w:rsidRDefault="0028332E" w:rsidP="000542BE">
            <w:pPr>
              <w:spacing w:line="360" w:lineRule="auto"/>
              <w:jc w:val="center"/>
              <w:rPr>
                <w:i/>
                <w:lang w:val="ru-RU"/>
              </w:rPr>
            </w:pPr>
            <w:r w:rsidRPr="0028332E">
              <w:rPr>
                <w:i/>
                <w:lang w:val="ru-RU"/>
              </w:rPr>
              <w:t>(указывается номер и дата регистрации в Государственном регистре)</w:t>
            </w:r>
          </w:p>
          <w:p w:rsidR="0028332E" w:rsidRPr="0028332E" w:rsidRDefault="0028332E" w:rsidP="000542BE">
            <w:pPr>
              <w:spacing w:line="360" w:lineRule="auto"/>
              <w:rPr>
                <w:b/>
                <w:caps/>
                <w:lang w:val="ru-RU"/>
              </w:rPr>
            </w:pPr>
            <w:r w:rsidRPr="0028332E">
              <w:rPr>
                <w:lang w:val="ru-RU"/>
              </w:rPr>
              <w:t>с одной стороны,</w:t>
            </w:r>
          </w:p>
        </w:tc>
        <w:tc>
          <w:tcPr>
            <w:tcW w:w="4908" w:type="dxa"/>
            <w:gridSpan w:val="3"/>
            <w:tcBorders>
              <w:top w:val="single" w:sz="4" w:space="0" w:color="auto"/>
              <w:left w:val="single" w:sz="4" w:space="0" w:color="auto"/>
              <w:bottom w:val="single" w:sz="4" w:space="0" w:color="auto"/>
              <w:right w:val="single" w:sz="4" w:space="0" w:color="auto"/>
            </w:tcBorders>
          </w:tcPr>
          <w:p w:rsidR="0028332E" w:rsidRPr="0028332E" w:rsidRDefault="0028332E" w:rsidP="000542BE">
            <w:pPr>
              <w:rPr>
                <w:b/>
                <w:lang w:val="ru-RU"/>
              </w:rPr>
            </w:pPr>
          </w:p>
          <w:p w:rsidR="0028332E" w:rsidRPr="0028332E" w:rsidRDefault="0028332E" w:rsidP="000542BE">
            <w:pPr>
              <w:rPr>
                <w:lang w:val="ru-RU"/>
              </w:rPr>
            </w:pPr>
            <w:r w:rsidRPr="0028332E">
              <w:rPr>
                <w:b/>
                <w:lang w:val="ru-RU"/>
              </w:rPr>
              <w:t>______________________________________</w:t>
            </w:r>
            <w:r w:rsidRPr="0028332E">
              <w:rPr>
                <w:lang w:val="ru-RU"/>
              </w:rPr>
              <w:t>,</w:t>
            </w:r>
          </w:p>
          <w:p w:rsidR="0028332E" w:rsidRPr="0028332E" w:rsidRDefault="0028332E" w:rsidP="000542BE">
            <w:pPr>
              <w:spacing w:line="360" w:lineRule="auto"/>
              <w:rPr>
                <w:i/>
                <w:lang w:val="ru-RU"/>
              </w:rPr>
            </w:pPr>
            <w:r w:rsidRPr="0028332E">
              <w:rPr>
                <w:i/>
                <w:lang w:val="ru-RU"/>
              </w:rPr>
              <w:t>(полное наименование предприятия, ассоциации, организации)</w:t>
            </w:r>
          </w:p>
          <w:p w:rsidR="0028332E" w:rsidRPr="0028332E" w:rsidRDefault="0028332E" w:rsidP="000542BE">
            <w:pPr>
              <w:rPr>
                <w:lang w:val="ru-RU"/>
              </w:rPr>
            </w:pPr>
            <w:r w:rsidRPr="0028332E">
              <w:rPr>
                <w:lang w:val="ru-RU"/>
              </w:rPr>
              <w:t>представленное</w:t>
            </w:r>
            <w:r w:rsidRPr="0028332E">
              <w:rPr>
                <w:b/>
                <w:lang w:val="ru-RU"/>
              </w:rPr>
              <w:t>________________________</w:t>
            </w:r>
            <w:r w:rsidRPr="0028332E">
              <w:rPr>
                <w:lang w:val="ru-RU"/>
              </w:rPr>
              <w:t>,</w:t>
            </w:r>
          </w:p>
          <w:p w:rsidR="0028332E" w:rsidRPr="0028332E" w:rsidRDefault="0028332E" w:rsidP="000542BE">
            <w:pPr>
              <w:spacing w:line="360" w:lineRule="auto"/>
              <w:ind w:firstLine="1701"/>
              <w:jc w:val="center"/>
              <w:rPr>
                <w:i/>
                <w:lang w:val="ru-RU"/>
              </w:rPr>
            </w:pPr>
            <w:r w:rsidRPr="0028332E">
              <w:rPr>
                <w:i/>
                <w:lang w:val="ru-RU"/>
              </w:rPr>
              <w:t>(должность, фамилия, имя)</w:t>
            </w:r>
          </w:p>
          <w:p w:rsidR="0028332E" w:rsidRPr="0028332E" w:rsidRDefault="0028332E" w:rsidP="000542BE">
            <w:pPr>
              <w:rPr>
                <w:lang w:val="ru-RU"/>
              </w:rPr>
            </w:pPr>
            <w:r w:rsidRPr="0028332E">
              <w:rPr>
                <w:lang w:val="ru-RU"/>
              </w:rPr>
              <w:t xml:space="preserve">действующий на основании </w:t>
            </w:r>
            <w:r w:rsidRPr="0028332E">
              <w:rPr>
                <w:b/>
                <w:lang w:val="ru-RU"/>
              </w:rPr>
              <w:t>___________________</w:t>
            </w:r>
            <w:r w:rsidRPr="0028332E">
              <w:rPr>
                <w:lang w:val="ru-RU"/>
              </w:rPr>
              <w:t>,</w:t>
            </w:r>
          </w:p>
          <w:p w:rsidR="0028332E" w:rsidRPr="0028332E" w:rsidRDefault="0028332E" w:rsidP="000542BE">
            <w:pPr>
              <w:spacing w:line="360" w:lineRule="auto"/>
              <w:rPr>
                <w:i/>
                <w:lang w:val="ru-RU"/>
              </w:rPr>
            </w:pPr>
            <w:r w:rsidRPr="0028332E">
              <w:rPr>
                <w:i/>
                <w:lang w:val="ru-RU"/>
              </w:rPr>
              <w:t>(устав, положение, решение и др.)</w:t>
            </w:r>
          </w:p>
          <w:p w:rsidR="0028332E" w:rsidRPr="0028332E" w:rsidRDefault="0028332E" w:rsidP="000542BE">
            <w:pPr>
              <w:spacing w:line="360" w:lineRule="auto"/>
              <w:rPr>
                <w:lang w:val="ru-RU"/>
              </w:rPr>
            </w:pPr>
            <w:r w:rsidRPr="0028332E">
              <w:rPr>
                <w:lang w:val="ru-RU"/>
              </w:rPr>
              <w:t xml:space="preserve">именуемый(ая) в дальнейшем </w:t>
            </w:r>
            <w:r w:rsidRPr="0028332E">
              <w:rPr>
                <w:i/>
                <w:lang w:val="ru-RU"/>
              </w:rPr>
              <w:t>Продавец/Поставщик</w:t>
            </w:r>
          </w:p>
          <w:p w:rsidR="0028332E" w:rsidRPr="0028332E" w:rsidRDefault="0028332E" w:rsidP="000542BE">
            <w:pPr>
              <w:rPr>
                <w:lang w:val="ru-RU"/>
              </w:rPr>
            </w:pPr>
            <w:r w:rsidRPr="0028332E">
              <w:rPr>
                <w:b/>
                <w:lang w:val="ru-RU"/>
              </w:rPr>
              <w:t>______________________________________</w:t>
            </w:r>
            <w:r w:rsidRPr="0028332E">
              <w:rPr>
                <w:lang w:val="ru-RU"/>
              </w:rPr>
              <w:t>,</w:t>
            </w:r>
          </w:p>
          <w:p w:rsidR="0028332E" w:rsidRPr="0028332E" w:rsidRDefault="0028332E" w:rsidP="000542BE">
            <w:pPr>
              <w:spacing w:line="360" w:lineRule="auto"/>
              <w:jc w:val="center"/>
              <w:rPr>
                <w:i/>
                <w:lang w:val="ru-RU"/>
              </w:rPr>
            </w:pPr>
            <w:r w:rsidRPr="0028332E">
              <w:rPr>
                <w:i/>
                <w:lang w:val="ru-RU"/>
              </w:rPr>
              <w:t>(указывается номер и дата регистрации в Государственном регистре)</w:t>
            </w:r>
          </w:p>
          <w:p w:rsidR="0028332E" w:rsidRPr="0028332E" w:rsidRDefault="0028332E" w:rsidP="000542BE">
            <w:pPr>
              <w:spacing w:line="360" w:lineRule="auto"/>
              <w:rPr>
                <w:b/>
                <w:caps/>
                <w:lang w:val="ru-RU"/>
              </w:rPr>
            </w:pPr>
            <w:r w:rsidRPr="0028332E">
              <w:rPr>
                <w:lang w:val="ru-RU"/>
              </w:rPr>
              <w:t>с одной стороны,</w:t>
            </w:r>
          </w:p>
        </w:tc>
      </w:tr>
      <w:tr w:rsidR="0028332E" w:rsidRPr="0028332E" w:rsidTr="000542BE">
        <w:trPr>
          <w:trHeight w:val="283"/>
        </w:trPr>
        <w:tc>
          <w:tcPr>
            <w:tcW w:w="9781" w:type="dxa"/>
            <w:gridSpan w:val="4"/>
            <w:tcBorders>
              <w:top w:val="single" w:sz="4" w:space="0" w:color="auto"/>
            </w:tcBorders>
          </w:tcPr>
          <w:p w:rsidR="0028332E" w:rsidRPr="0028332E" w:rsidRDefault="0028332E" w:rsidP="000542BE">
            <w:pPr>
              <w:rPr>
                <w:b/>
                <w:lang w:val="ru-RU"/>
              </w:rPr>
            </w:pPr>
          </w:p>
        </w:tc>
      </w:tr>
      <w:tr w:rsidR="0028332E" w:rsidRPr="0028332E" w:rsidTr="000542BE">
        <w:trPr>
          <w:trHeight w:val="567"/>
        </w:trPr>
        <w:tc>
          <w:tcPr>
            <w:tcW w:w="9781" w:type="dxa"/>
            <w:gridSpan w:val="4"/>
            <w:vAlign w:val="center"/>
          </w:tcPr>
          <w:p w:rsidR="0028332E" w:rsidRPr="0028332E" w:rsidRDefault="0028332E" w:rsidP="000542BE">
            <w:pPr>
              <w:jc w:val="both"/>
              <w:rPr>
                <w:lang w:val="ru-RU"/>
              </w:rPr>
            </w:pPr>
            <w:r w:rsidRPr="0028332E">
              <w:rPr>
                <w:lang w:val="ru-RU"/>
              </w:rPr>
              <w:t xml:space="preserve">совместно (называемые в дальнейшем </w:t>
            </w:r>
            <w:r w:rsidRPr="0028332E">
              <w:rPr>
                <w:i/>
                <w:iCs/>
                <w:lang w:val="ru-RU"/>
              </w:rPr>
              <w:t>Стороны</w:t>
            </w:r>
            <w:r w:rsidRPr="0028332E">
              <w:rPr>
                <w:lang w:val="ru-RU"/>
              </w:rPr>
              <w:t>) заключили настоящий Договор о нижеследующем:</w:t>
            </w:r>
          </w:p>
          <w:p w:rsidR="0028332E" w:rsidRPr="0028332E" w:rsidRDefault="0028332E" w:rsidP="000542BE">
            <w:pPr>
              <w:jc w:val="both"/>
              <w:rPr>
                <w:lang w:val="ru-RU"/>
              </w:rPr>
            </w:pPr>
          </w:p>
          <w:p w:rsidR="0028332E" w:rsidRPr="0028332E" w:rsidRDefault="0028332E" w:rsidP="000542BE">
            <w:pPr>
              <w:numPr>
                <w:ilvl w:val="1"/>
                <w:numId w:val="41"/>
              </w:numPr>
              <w:ind w:left="426" w:hanging="426"/>
              <w:jc w:val="both"/>
              <w:rPr>
                <w:lang w:val="ru-RU"/>
              </w:rPr>
            </w:pPr>
            <w:r w:rsidRPr="0028332E">
              <w:rPr>
                <w:lang w:val="ru-RU"/>
              </w:rPr>
              <w:t>Закупка _______________________________________________________________,</w:t>
            </w:r>
          </w:p>
          <w:p w:rsidR="0028332E" w:rsidRPr="0028332E" w:rsidRDefault="0028332E" w:rsidP="000542BE">
            <w:pPr>
              <w:ind w:left="426" w:firstLine="1559"/>
              <w:jc w:val="center"/>
              <w:rPr>
                <w:i/>
                <w:lang w:val="ru-RU"/>
              </w:rPr>
            </w:pPr>
            <w:r w:rsidRPr="0028332E">
              <w:rPr>
                <w:i/>
                <w:lang w:val="ru-RU"/>
              </w:rPr>
              <w:t>(название товара, услуги)</w:t>
            </w:r>
          </w:p>
          <w:p w:rsidR="0028332E" w:rsidRPr="0028332E" w:rsidRDefault="0028332E" w:rsidP="000542BE">
            <w:pPr>
              <w:ind w:left="426"/>
              <w:jc w:val="both"/>
              <w:rPr>
                <w:lang w:val="ru-RU"/>
              </w:rPr>
            </w:pPr>
            <w:r w:rsidRPr="0028332E">
              <w:rPr>
                <w:lang w:val="ru-RU"/>
              </w:rPr>
              <w:lastRenderedPageBreak/>
              <w:t>называемых в дальнейшем Услуги, согласно _____________________________,</w:t>
            </w:r>
          </w:p>
          <w:p w:rsidR="0028332E" w:rsidRPr="0028332E" w:rsidRDefault="0028332E" w:rsidP="000542BE">
            <w:pPr>
              <w:rPr>
                <w:lang w:val="ru-RU"/>
              </w:rPr>
            </w:pPr>
            <w:r w:rsidRPr="0028332E">
              <w:rPr>
                <w:lang w:val="ru-RU"/>
              </w:rPr>
              <w:t xml:space="preserve"> (</w:t>
            </w:r>
            <w:r w:rsidRPr="0028332E">
              <w:rPr>
                <w:i/>
                <w:lang w:val="ru-RU"/>
              </w:rPr>
              <w:t>процедура закупок)</w:t>
            </w:r>
          </w:p>
          <w:p w:rsidR="0028332E" w:rsidRPr="0028332E" w:rsidRDefault="0028332E" w:rsidP="000542BE">
            <w:pPr>
              <w:ind w:left="426"/>
              <w:rPr>
                <w:lang w:val="ru-RU"/>
              </w:rPr>
            </w:pPr>
            <w:r w:rsidRPr="0028332E">
              <w:rPr>
                <w:lang w:val="ru-RU"/>
              </w:rPr>
              <w:t>на основании решения рабочей группы и Покупателя/Бенефициара от</w:t>
            </w:r>
          </w:p>
          <w:p w:rsidR="0028332E" w:rsidRPr="0028332E" w:rsidRDefault="0028332E" w:rsidP="000542BE">
            <w:pPr>
              <w:ind w:left="426"/>
              <w:rPr>
                <w:lang w:val="ru-RU"/>
              </w:rPr>
            </w:pPr>
            <w:r w:rsidRPr="0028332E">
              <w:rPr>
                <w:lang w:val="ru-RU"/>
              </w:rPr>
              <w:t>«___» _______________________ 20__ г.</w:t>
            </w:r>
          </w:p>
          <w:p w:rsidR="0028332E" w:rsidRPr="0028332E" w:rsidRDefault="0028332E" w:rsidP="000542BE">
            <w:pPr>
              <w:ind w:firstLine="720"/>
              <w:jc w:val="both"/>
              <w:rPr>
                <w:lang w:val="ru-RU"/>
              </w:rPr>
            </w:pPr>
          </w:p>
          <w:p w:rsidR="0028332E" w:rsidRPr="0028332E" w:rsidRDefault="0028332E" w:rsidP="000542BE">
            <w:pPr>
              <w:numPr>
                <w:ilvl w:val="1"/>
                <w:numId w:val="41"/>
              </w:numPr>
              <w:suppressAutoHyphens/>
              <w:ind w:left="426" w:hanging="426"/>
              <w:jc w:val="both"/>
              <w:rPr>
                <w:lang w:val="ru-RU"/>
              </w:rPr>
            </w:pPr>
            <w:r w:rsidRPr="0028332E">
              <w:rPr>
                <w:lang w:val="ru-RU"/>
              </w:rPr>
              <w:t>Следующие документы будут считаться составной и неотъемлемой частью Договора:</w:t>
            </w:r>
          </w:p>
          <w:p w:rsidR="0028332E" w:rsidRPr="0028332E" w:rsidRDefault="0028332E" w:rsidP="000542BE">
            <w:pPr>
              <w:numPr>
                <w:ilvl w:val="0"/>
                <w:numId w:val="35"/>
              </w:numPr>
              <w:suppressAutoHyphens/>
              <w:ind w:left="1276" w:hanging="425"/>
              <w:jc w:val="both"/>
              <w:rPr>
                <w:lang w:val="ru-RU"/>
              </w:rPr>
            </w:pPr>
            <w:r w:rsidRPr="0028332E">
              <w:rPr>
                <w:lang w:val="ru-RU"/>
              </w:rPr>
              <w:t>Техническая спецификация;</w:t>
            </w:r>
          </w:p>
          <w:p w:rsidR="0028332E" w:rsidRPr="0028332E" w:rsidRDefault="0028332E" w:rsidP="000542BE">
            <w:pPr>
              <w:numPr>
                <w:ilvl w:val="0"/>
                <w:numId w:val="35"/>
              </w:numPr>
              <w:suppressAutoHyphens/>
              <w:ind w:left="1276" w:hanging="425"/>
              <w:jc w:val="both"/>
              <w:rPr>
                <w:lang w:val="ru-RU"/>
              </w:rPr>
            </w:pPr>
            <w:r w:rsidRPr="0028332E">
              <w:rPr>
                <w:lang w:val="ru-RU"/>
              </w:rPr>
              <w:t>Ценовая спецификация;</w:t>
            </w:r>
          </w:p>
          <w:p w:rsidR="0028332E" w:rsidRPr="0028332E" w:rsidRDefault="0028332E" w:rsidP="000542BE">
            <w:pPr>
              <w:numPr>
                <w:ilvl w:val="0"/>
                <w:numId w:val="35"/>
              </w:numPr>
              <w:suppressAutoHyphens/>
              <w:ind w:left="1276" w:hanging="425"/>
              <w:jc w:val="both"/>
              <w:rPr>
                <w:i/>
                <w:lang w:val="ru-RU"/>
              </w:rPr>
            </w:pPr>
            <w:r w:rsidRPr="0028332E">
              <w:rPr>
                <w:i/>
                <w:lang w:val="ru-RU"/>
              </w:rPr>
              <w:t>[</w:t>
            </w:r>
            <w:r w:rsidRPr="0028332E">
              <w:rPr>
                <w:i/>
                <w:iCs/>
                <w:lang w:val="ru-RU"/>
              </w:rPr>
              <w:t>добавьте другие документы, составные части, по необходимости, например: рисунки, графики, формуляры, протоколы временной и окончательной приемки и т.д.</w:t>
            </w:r>
            <w:r w:rsidRPr="0028332E">
              <w:rPr>
                <w:i/>
                <w:lang w:val="ru-RU"/>
              </w:rPr>
              <w:t>]</w:t>
            </w:r>
          </w:p>
          <w:p w:rsidR="0028332E" w:rsidRPr="0028332E" w:rsidRDefault="0028332E" w:rsidP="000542BE">
            <w:pPr>
              <w:ind w:firstLine="720"/>
              <w:jc w:val="both"/>
              <w:rPr>
                <w:lang w:val="ru-RU"/>
              </w:rPr>
            </w:pPr>
          </w:p>
          <w:p w:rsidR="0028332E" w:rsidRPr="0028332E" w:rsidRDefault="0028332E" w:rsidP="000542BE">
            <w:pPr>
              <w:numPr>
                <w:ilvl w:val="1"/>
                <w:numId w:val="41"/>
              </w:numPr>
              <w:ind w:left="426" w:hanging="426"/>
              <w:jc w:val="both"/>
              <w:rPr>
                <w:lang w:val="ru-RU"/>
              </w:rPr>
            </w:pPr>
            <w:r w:rsidRPr="0028332E">
              <w:rPr>
                <w:lang w:val="ru-RU"/>
              </w:rPr>
              <w:t>Настоящий Договор превалирует над всеми составными документами. В случае расхождений либо несоответствий между составными документами Договора, документы будут иметь приоритетность, перечисленную выше.</w:t>
            </w:r>
          </w:p>
          <w:p w:rsidR="0028332E" w:rsidRPr="0028332E" w:rsidRDefault="0028332E" w:rsidP="000542BE">
            <w:pPr>
              <w:suppressAutoHyphens/>
              <w:ind w:firstLine="720"/>
              <w:jc w:val="both"/>
              <w:rPr>
                <w:lang w:val="ru-RU"/>
              </w:rPr>
            </w:pPr>
          </w:p>
          <w:p w:rsidR="0028332E" w:rsidRPr="0028332E" w:rsidRDefault="0028332E" w:rsidP="000542BE">
            <w:pPr>
              <w:numPr>
                <w:ilvl w:val="1"/>
                <w:numId w:val="41"/>
              </w:numPr>
              <w:ind w:left="426" w:hanging="426"/>
              <w:jc w:val="both"/>
              <w:rPr>
                <w:lang w:val="ru-RU"/>
              </w:rPr>
            </w:pPr>
            <w:r w:rsidRPr="0028332E">
              <w:rPr>
                <w:lang w:val="ru-RU"/>
              </w:rPr>
              <w:t>В качестве встречного исполнения за платежи, которые будут осуществлены Покупателем/бенефициаром, Продавец/поставщикнастоящим обязуется поставить Покупателю/бенефициару Услуги и устранить их дефекты в соответствии с положениями Договора во всех аспектах.</w:t>
            </w:r>
          </w:p>
          <w:p w:rsidR="0028332E" w:rsidRPr="0028332E" w:rsidRDefault="0028332E" w:rsidP="000542BE">
            <w:pPr>
              <w:ind w:left="426" w:hanging="426"/>
              <w:jc w:val="both"/>
              <w:rPr>
                <w:lang w:val="ru-RU"/>
              </w:rPr>
            </w:pPr>
          </w:p>
          <w:p w:rsidR="0028332E" w:rsidRPr="0028332E" w:rsidRDefault="0028332E" w:rsidP="000542BE">
            <w:pPr>
              <w:numPr>
                <w:ilvl w:val="1"/>
                <w:numId w:val="41"/>
              </w:numPr>
              <w:ind w:left="426" w:hanging="426"/>
              <w:jc w:val="both"/>
              <w:rPr>
                <w:lang w:val="ru-RU"/>
              </w:rPr>
            </w:pPr>
            <w:r w:rsidRPr="0028332E">
              <w:rPr>
                <w:lang w:val="ru-RU"/>
              </w:rPr>
              <w:t>Покупатель/бенефициар настоящим обязуется выплатить Продавцу/поставщику в качестве встречного исполнения за поставку услуг, а также устранение их дефектов, стоимость Договора либо любую другую сумму, подлежащую выплате в соответствии с положениями Договора в сроки и согласно способу, предусмотренному Договором.</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0"/>
                <w:numId w:val="36"/>
              </w:numPr>
              <w:tabs>
                <w:tab w:val="left" w:pos="1134"/>
              </w:tabs>
              <w:ind w:left="0" w:firstLine="567"/>
              <w:rPr>
                <w:b/>
                <w:lang w:val="ru-RU"/>
              </w:rPr>
            </w:pPr>
            <w:r w:rsidRPr="0028332E">
              <w:rPr>
                <w:b/>
                <w:lang w:val="ru-RU"/>
              </w:rPr>
              <w:lastRenderedPageBreak/>
              <w:t>Предмет Договора</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1"/>
                <w:numId w:val="36"/>
              </w:numPr>
              <w:tabs>
                <w:tab w:val="left" w:pos="1134"/>
              </w:tabs>
              <w:ind w:left="0" w:firstLine="567"/>
              <w:jc w:val="both"/>
              <w:rPr>
                <w:lang w:val="ru-RU"/>
              </w:rPr>
            </w:pPr>
            <w:r w:rsidRPr="0028332E">
              <w:rPr>
                <w:lang w:val="ru-RU"/>
              </w:rPr>
              <w:t>Продавец/поставщик обязуется оказать Услуги согласно Спецификации, являющейся неотъемлемой частью настоящего Договора.</w:t>
            </w:r>
          </w:p>
          <w:p w:rsidR="0028332E" w:rsidRPr="0028332E" w:rsidRDefault="0028332E" w:rsidP="000542BE">
            <w:pPr>
              <w:numPr>
                <w:ilvl w:val="1"/>
                <w:numId w:val="36"/>
              </w:numPr>
              <w:tabs>
                <w:tab w:val="left" w:pos="1134"/>
              </w:tabs>
              <w:ind w:left="0" w:firstLine="567"/>
              <w:jc w:val="both"/>
              <w:rPr>
                <w:lang w:val="ru-RU"/>
              </w:rPr>
            </w:pPr>
            <w:r w:rsidRPr="0028332E">
              <w:rPr>
                <w:lang w:val="ru-RU"/>
              </w:rPr>
              <w:t>Покупатель/бенефициар в свою очередь обязуется уплатить и принять Услуги у Продавца.</w:t>
            </w:r>
          </w:p>
          <w:p w:rsidR="0028332E" w:rsidRPr="0028332E" w:rsidRDefault="0028332E" w:rsidP="000542BE">
            <w:pPr>
              <w:numPr>
                <w:ilvl w:val="1"/>
                <w:numId w:val="36"/>
              </w:numPr>
              <w:tabs>
                <w:tab w:val="left" w:pos="1134"/>
              </w:tabs>
              <w:ind w:left="0" w:firstLine="567"/>
              <w:jc w:val="both"/>
              <w:rPr>
                <w:lang w:val="ru-RU"/>
              </w:rPr>
            </w:pPr>
            <w:r w:rsidRPr="0028332E">
              <w:rPr>
                <w:lang w:val="ru-RU"/>
              </w:rPr>
              <w:t>Качество Услуг подтверждается сертификатами качества, указанными в Спецификации. Оказанные услуги на основании договора будут отвечать стандартам, предусмотренным в Спецификации. Если не указан какой-либо применимый стандарт либо регламент, будут соблюдаться стандарты или другие регламенты, утвержденные в стране происхождения товаров.</w:t>
            </w:r>
          </w:p>
          <w:p w:rsidR="0028332E" w:rsidRPr="0028332E" w:rsidRDefault="0028332E" w:rsidP="000542BE">
            <w:pPr>
              <w:numPr>
                <w:ilvl w:val="1"/>
                <w:numId w:val="36"/>
              </w:numPr>
              <w:tabs>
                <w:tab w:val="left" w:pos="1134"/>
              </w:tabs>
              <w:ind w:left="0" w:firstLine="567"/>
              <w:jc w:val="both"/>
              <w:rPr>
                <w:lang w:val="ru-RU"/>
              </w:rPr>
            </w:pPr>
            <w:r w:rsidRPr="0028332E">
              <w:rPr>
                <w:lang w:val="ru-RU"/>
              </w:rPr>
              <w:t xml:space="preserve">Сроки гарантии </w:t>
            </w:r>
            <w:r w:rsidRPr="0028332E">
              <w:rPr>
                <w:i/>
                <w:iCs/>
                <w:lang w:val="ru-RU"/>
              </w:rPr>
              <w:t>[действия, если необходимо]</w:t>
            </w:r>
            <w:r w:rsidRPr="0028332E">
              <w:rPr>
                <w:lang w:val="ru-RU"/>
              </w:rPr>
              <w:t xml:space="preserve"> Услуг указаны в Спецификации.</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0"/>
                <w:numId w:val="36"/>
              </w:numPr>
              <w:tabs>
                <w:tab w:val="left" w:pos="1134"/>
              </w:tabs>
              <w:ind w:left="0" w:firstLine="567"/>
              <w:rPr>
                <w:b/>
                <w:lang w:val="ru-RU"/>
              </w:rPr>
            </w:pPr>
            <w:r w:rsidRPr="0028332E">
              <w:rPr>
                <w:b/>
                <w:lang w:val="ru-RU"/>
              </w:rPr>
              <w:t>Сроки и условия поставки/оказания</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1"/>
                <w:numId w:val="36"/>
              </w:numPr>
              <w:tabs>
                <w:tab w:val="left" w:pos="1134"/>
              </w:tabs>
              <w:ind w:left="0" w:firstLine="567"/>
              <w:jc w:val="both"/>
              <w:rPr>
                <w:lang w:val="ru-RU"/>
              </w:rPr>
            </w:pPr>
            <w:r w:rsidRPr="0028332E">
              <w:rPr>
                <w:lang w:val="ru-RU"/>
              </w:rPr>
              <w:t>Оказание Услуг осуществляется Продавцом в сроки, предусмотренные графиком поставки.</w:t>
            </w:r>
          </w:p>
          <w:p w:rsidR="0028332E" w:rsidRPr="0028332E" w:rsidRDefault="0028332E" w:rsidP="000542BE">
            <w:pPr>
              <w:numPr>
                <w:ilvl w:val="1"/>
                <w:numId w:val="36"/>
              </w:numPr>
              <w:tabs>
                <w:tab w:val="left" w:pos="1134"/>
              </w:tabs>
              <w:ind w:left="0" w:firstLine="567"/>
              <w:jc w:val="both"/>
              <w:rPr>
                <w:lang w:val="ru-RU"/>
              </w:rPr>
            </w:pPr>
            <w:r w:rsidRPr="0028332E">
              <w:rPr>
                <w:lang w:val="ru-RU"/>
              </w:rPr>
              <w:t>Сопроводительные документы Услуг включают:</w:t>
            </w:r>
          </w:p>
          <w:p w:rsidR="0028332E" w:rsidRPr="0028332E" w:rsidRDefault="0028332E" w:rsidP="000542BE">
            <w:pPr>
              <w:tabs>
                <w:tab w:val="left" w:pos="1134"/>
              </w:tabs>
              <w:ind w:firstLine="567"/>
              <w:jc w:val="both"/>
              <w:rPr>
                <w:i/>
                <w:lang w:val="ru-RU"/>
              </w:rPr>
            </w:pPr>
            <w:r w:rsidRPr="0028332E">
              <w:rPr>
                <w:i/>
                <w:lang w:val="ru-RU"/>
              </w:rPr>
              <w:t xml:space="preserve"> [Вышеуказанные требования должны быть предусмотрены закупающим органом и приведены в соответствие согласно актуальным требованиям</w:t>
            </w:r>
            <w:r w:rsidRPr="0028332E">
              <w:rPr>
                <w:i/>
                <w:iCs/>
                <w:lang w:val="ru-RU"/>
              </w:rPr>
              <w:t>.]</w:t>
            </w:r>
          </w:p>
          <w:p w:rsidR="0028332E" w:rsidRPr="0028332E" w:rsidRDefault="0028332E" w:rsidP="000542BE">
            <w:pPr>
              <w:numPr>
                <w:ilvl w:val="1"/>
                <w:numId w:val="36"/>
              </w:numPr>
              <w:tabs>
                <w:tab w:val="left" w:pos="1134"/>
              </w:tabs>
              <w:ind w:left="0" w:firstLine="567"/>
              <w:jc w:val="both"/>
              <w:rPr>
                <w:lang w:val="ru-RU"/>
              </w:rPr>
            </w:pPr>
            <w:r w:rsidRPr="0028332E">
              <w:rPr>
                <w:lang w:val="ru-RU"/>
              </w:rPr>
              <w:t xml:space="preserve">Оригиналы документов, предусмотренных в пункте 2.2, представляются Покупателем не позднее момента предоставления услугв конечном месте назначения. </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0"/>
                <w:numId w:val="36"/>
              </w:numPr>
              <w:tabs>
                <w:tab w:val="left" w:pos="1134"/>
              </w:tabs>
              <w:ind w:left="0" w:firstLine="567"/>
              <w:rPr>
                <w:b/>
                <w:lang w:val="ru-RU"/>
              </w:rPr>
            </w:pPr>
            <w:r w:rsidRPr="0028332E">
              <w:rPr>
                <w:b/>
                <w:lang w:val="ru-RU"/>
              </w:rPr>
              <w:t>Цена и условия оплаты</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1"/>
                <w:numId w:val="36"/>
              </w:numPr>
              <w:tabs>
                <w:tab w:val="left" w:pos="1134"/>
              </w:tabs>
              <w:ind w:left="0" w:firstLine="567"/>
              <w:jc w:val="both"/>
              <w:rPr>
                <w:lang w:val="ru-RU"/>
              </w:rPr>
            </w:pPr>
            <w:r w:rsidRPr="0028332E">
              <w:rPr>
                <w:lang w:val="ru-RU"/>
              </w:rPr>
              <w:t>Цена предоставленных в соответствии с настоящим Договором Услуг предусмотрена в молдавских леях, будучи указанной в Спецификации настоящего Договора.</w:t>
            </w:r>
          </w:p>
          <w:p w:rsidR="0028332E" w:rsidRPr="0028332E" w:rsidRDefault="0028332E" w:rsidP="000542BE">
            <w:pPr>
              <w:numPr>
                <w:ilvl w:val="1"/>
                <w:numId w:val="36"/>
              </w:numPr>
              <w:tabs>
                <w:tab w:val="left" w:pos="1134"/>
              </w:tabs>
              <w:ind w:left="0" w:firstLine="567"/>
              <w:jc w:val="both"/>
              <w:rPr>
                <w:lang w:val="ru-RU"/>
              </w:rPr>
            </w:pPr>
            <w:r w:rsidRPr="0028332E">
              <w:rPr>
                <w:lang w:val="ru-RU"/>
              </w:rPr>
              <w:t xml:space="preserve">Общая сумма настоящего Договора, включая НДС, устанавливается в </w:t>
            </w:r>
            <w:r w:rsidRPr="0028332E">
              <w:rPr>
                <w:lang w:val="ru-RU"/>
              </w:rPr>
              <w:lastRenderedPageBreak/>
              <w:t>молдавских леях и составляет:</w:t>
            </w:r>
          </w:p>
          <w:p w:rsidR="0028332E" w:rsidRPr="0028332E" w:rsidRDefault="0028332E" w:rsidP="000542BE">
            <w:pPr>
              <w:tabs>
                <w:tab w:val="left" w:pos="1134"/>
              </w:tabs>
              <w:jc w:val="both"/>
              <w:rPr>
                <w:lang w:val="ru-RU"/>
              </w:rPr>
            </w:pPr>
            <w:r w:rsidRPr="0028332E">
              <w:rPr>
                <w:lang w:val="ru-RU"/>
              </w:rPr>
              <w:t xml:space="preserve"> ____________________________________________ молдавских леев.</w:t>
            </w:r>
          </w:p>
          <w:p w:rsidR="0028332E" w:rsidRPr="0028332E" w:rsidRDefault="0028332E" w:rsidP="000542BE">
            <w:pPr>
              <w:tabs>
                <w:tab w:val="left" w:pos="1134"/>
              </w:tabs>
              <w:ind w:firstLine="567"/>
              <w:jc w:val="both"/>
              <w:rPr>
                <w:i/>
                <w:lang w:val="ru-RU"/>
              </w:rPr>
            </w:pPr>
            <w:r w:rsidRPr="0028332E">
              <w:rPr>
                <w:i/>
                <w:lang w:val="ru-RU"/>
              </w:rPr>
              <w:t xml:space="preserve">                            (сумма цифрами и прописью)</w:t>
            </w:r>
          </w:p>
          <w:p w:rsidR="0028332E" w:rsidRPr="0028332E" w:rsidRDefault="0028332E" w:rsidP="000542BE">
            <w:pPr>
              <w:numPr>
                <w:ilvl w:val="1"/>
                <w:numId w:val="36"/>
              </w:numPr>
              <w:tabs>
                <w:tab w:val="left" w:pos="1134"/>
              </w:tabs>
              <w:ind w:left="0" w:firstLine="567"/>
              <w:jc w:val="both"/>
              <w:rPr>
                <w:lang w:val="ru-RU"/>
              </w:rPr>
            </w:pPr>
            <w:r w:rsidRPr="0028332E">
              <w:rPr>
                <w:lang w:val="ru-RU"/>
              </w:rPr>
              <w:t>Оплата оказанных Услуг осуществляется в молдавских леях.</w:t>
            </w:r>
          </w:p>
          <w:p w:rsidR="0028332E" w:rsidRPr="0028332E" w:rsidRDefault="0028332E" w:rsidP="000542BE">
            <w:pPr>
              <w:numPr>
                <w:ilvl w:val="1"/>
                <w:numId w:val="36"/>
              </w:numPr>
              <w:tabs>
                <w:tab w:val="left" w:pos="1134"/>
              </w:tabs>
              <w:ind w:left="0" w:firstLine="567"/>
              <w:jc w:val="both"/>
              <w:rPr>
                <w:lang w:val="ru-RU"/>
              </w:rPr>
            </w:pPr>
            <w:r w:rsidRPr="0028332E">
              <w:rPr>
                <w:lang w:val="ru-RU"/>
              </w:rPr>
              <w:t>Метод и условия оплаты Покупателем:</w:t>
            </w:r>
          </w:p>
          <w:p w:rsidR="0028332E" w:rsidRPr="0028332E" w:rsidRDefault="0028332E" w:rsidP="000542BE">
            <w:pPr>
              <w:tabs>
                <w:tab w:val="left" w:pos="1134"/>
              </w:tabs>
              <w:ind w:firstLine="567"/>
              <w:jc w:val="both"/>
              <w:rPr>
                <w:i/>
                <w:lang w:val="ru-RU"/>
              </w:rPr>
            </w:pPr>
            <w:r w:rsidRPr="0028332E">
              <w:rPr>
                <w:i/>
                <w:lang w:val="ru-RU"/>
              </w:rPr>
              <w:t>[Вышеуказанные требования должны быть пересмотрены закупающим органом и приведены в соответствие согласно актуальным требованиям</w:t>
            </w:r>
            <w:r w:rsidRPr="0028332E">
              <w:rPr>
                <w:i/>
                <w:iCs/>
                <w:lang w:val="ru-RU"/>
              </w:rPr>
              <w:t>.]</w:t>
            </w:r>
          </w:p>
          <w:p w:rsidR="0028332E" w:rsidRPr="0028332E" w:rsidRDefault="0028332E" w:rsidP="000542BE">
            <w:pPr>
              <w:numPr>
                <w:ilvl w:val="1"/>
                <w:numId w:val="36"/>
              </w:numPr>
              <w:tabs>
                <w:tab w:val="left" w:pos="1134"/>
              </w:tabs>
              <w:ind w:left="0" w:firstLine="567"/>
              <w:jc w:val="both"/>
              <w:rPr>
                <w:lang w:val="ru-RU"/>
              </w:rPr>
            </w:pPr>
            <w:r w:rsidRPr="0028332E">
              <w:rPr>
                <w:lang w:val="ru-RU"/>
              </w:rPr>
              <w:t>Оплата производится банковским перечислением на расчетный счет Продавца, указанный в настоящем Договоре.</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0"/>
                <w:numId w:val="36"/>
              </w:numPr>
              <w:tabs>
                <w:tab w:val="left" w:pos="1134"/>
              </w:tabs>
              <w:ind w:left="0" w:firstLine="567"/>
              <w:rPr>
                <w:b/>
                <w:lang w:val="ru-RU"/>
              </w:rPr>
            </w:pPr>
            <w:r w:rsidRPr="0028332E">
              <w:rPr>
                <w:b/>
                <w:lang w:val="ru-RU"/>
              </w:rPr>
              <w:lastRenderedPageBreak/>
              <w:t xml:space="preserve">Условия приемки-передачи </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1"/>
                <w:numId w:val="36"/>
              </w:numPr>
              <w:tabs>
                <w:tab w:val="left" w:pos="1134"/>
              </w:tabs>
              <w:ind w:left="0" w:firstLine="567"/>
              <w:jc w:val="both"/>
              <w:rPr>
                <w:lang w:val="ru-RU"/>
              </w:rPr>
            </w:pPr>
            <w:r w:rsidRPr="0028332E">
              <w:rPr>
                <w:lang w:val="ru-RU"/>
              </w:rPr>
              <w:t xml:space="preserve">Услуги считаются переданными Продавцом и принятыми Покупателем </w:t>
            </w:r>
            <w:r w:rsidRPr="0028332E">
              <w:rPr>
                <w:i/>
                <w:iCs/>
                <w:lang w:val="ru-RU"/>
              </w:rPr>
              <w:t>[получателем, если необходимо],</w:t>
            </w:r>
            <w:r w:rsidRPr="0028332E">
              <w:rPr>
                <w:lang w:val="ru-RU"/>
              </w:rPr>
              <w:t xml:space="preserve"> если:</w:t>
            </w:r>
          </w:p>
          <w:p w:rsidR="0028332E" w:rsidRPr="0028332E" w:rsidRDefault="0028332E" w:rsidP="000542BE">
            <w:pPr>
              <w:numPr>
                <w:ilvl w:val="0"/>
                <w:numId w:val="37"/>
              </w:numPr>
              <w:tabs>
                <w:tab w:val="left" w:pos="1134"/>
              </w:tabs>
              <w:ind w:left="0" w:firstLine="567"/>
              <w:jc w:val="both"/>
              <w:rPr>
                <w:lang w:val="ru-RU"/>
              </w:rPr>
            </w:pPr>
            <w:r w:rsidRPr="0028332E">
              <w:rPr>
                <w:lang w:val="ru-RU"/>
              </w:rPr>
              <w:t>количество Услуг соответствует информации, указанной в Списке услуг и графике оказания и в сопроводительных документах, согласно пункту 2.2 настоящего Договора;</w:t>
            </w:r>
          </w:p>
          <w:p w:rsidR="0028332E" w:rsidRPr="0028332E" w:rsidRDefault="0028332E" w:rsidP="000542BE">
            <w:pPr>
              <w:numPr>
                <w:ilvl w:val="0"/>
                <w:numId w:val="37"/>
              </w:numPr>
              <w:tabs>
                <w:tab w:val="left" w:pos="1134"/>
              </w:tabs>
              <w:ind w:left="0" w:firstLine="567"/>
              <w:jc w:val="both"/>
              <w:rPr>
                <w:lang w:val="ru-RU"/>
              </w:rPr>
            </w:pPr>
            <w:r w:rsidRPr="0028332E">
              <w:rPr>
                <w:lang w:val="ru-RU"/>
              </w:rPr>
              <w:t>качество Услуг соответствует информации, указанной в Спецификации;</w:t>
            </w:r>
          </w:p>
          <w:p w:rsidR="0028332E" w:rsidRPr="0028332E" w:rsidRDefault="0028332E" w:rsidP="000542BE">
            <w:pPr>
              <w:numPr>
                <w:ilvl w:val="1"/>
                <w:numId w:val="36"/>
              </w:numPr>
              <w:tabs>
                <w:tab w:val="left" w:pos="1134"/>
              </w:tabs>
              <w:ind w:left="0" w:firstLine="567"/>
              <w:jc w:val="both"/>
              <w:rPr>
                <w:lang w:val="ru-RU"/>
              </w:rPr>
            </w:pPr>
            <w:r w:rsidRPr="0028332E">
              <w:rPr>
                <w:lang w:val="ru-RU"/>
              </w:rPr>
              <w:t>Продавец обязуется представить Покупателю оригинал налоговой накладной одновременно с оказанием Услуг для осуществления платы. В случае несоблюдения Продавцом настоящего положения, Покупатель оставляет за собой право продлить срок для оплаты, предусмотренный пунктом 3.4, на соответствующее количество дней задержки, будучи освобожденным от уплаты неустойки, предусмотренной пункте 10.3.</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0"/>
                <w:numId w:val="36"/>
              </w:numPr>
              <w:tabs>
                <w:tab w:val="left" w:pos="1134"/>
              </w:tabs>
              <w:ind w:left="0" w:firstLine="567"/>
              <w:rPr>
                <w:b/>
                <w:lang w:val="ru-RU"/>
              </w:rPr>
            </w:pPr>
            <w:r w:rsidRPr="0028332E">
              <w:rPr>
                <w:b/>
                <w:lang w:val="ru-RU"/>
              </w:rPr>
              <w:t>Стандарты</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1"/>
                <w:numId w:val="36"/>
              </w:numPr>
              <w:tabs>
                <w:tab w:val="left" w:pos="1134"/>
              </w:tabs>
              <w:ind w:left="0" w:firstLine="567"/>
              <w:jc w:val="both"/>
              <w:rPr>
                <w:lang w:val="ru-RU"/>
              </w:rPr>
            </w:pPr>
            <w:r w:rsidRPr="0028332E">
              <w:rPr>
                <w:lang w:val="ru-RU"/>
              </w:rPr>
              <w:t>Товары, поставленные на основании договора, должны отвечать стандартам, представленным поставщиком в своем техническом предложении.</w:t>
            </w:r>
          </w:p>
          <w:p w:rsidR="0028332E" w:rsidRPr="0028332E" w:rsidRDefault="0028332E" w:rsidP="000542BE">
            <w:pPr>
              <w:numPr>
                <w:ilvl w:val="1"/>
                <w:numId w:val="36"/>
              </w:numPr>
              <w:tabs>
                <w:tab w:val="left" w:pos="1134"/>
              </w:tabs>
              <w:ind w:left="0" w:firstLine="567"/>
              <w:jc w:val="both"/>
              <w:rPr>
                <w:lang w:val="ru-RU"/>
              </w:rPr>
            </w:pPr>
            <w:r w:rsidRPr="0028332E">
              <w:rPr>
                <w:lang w:val="ru-RU"/>
              </w:rPr>
              <w:t>Если ни один применимый стандарт либо регламент не указан, будут соблюдаться стандарты либо другие регламенты, утвержденные в стране происхождения товаров.</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0"/>
                <w:numId w:val="36"/>
              </w:numPr>
              <w:tabs>
                <w:tab w:val="left" w:pos="1134"/>
              </w:tabs>
              <w:ind w:left="0" w:firstLine="567"/>
              <w:rPr>
                <w:b/>
                <w:lang w:val="ru-RU"/>
              </w:rPr>
            </w:pPr>
            <w:r w:rsidRPr="0028332E">
              <w:rPr>
                <w:b/>
                <w:lang w:val="ru-RU"/>
              </w:rPr>
              <w:t>Обязательства сторон</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1"/>
                <w:numId w:val="36"/>
              </w:numPr>
              <w:tabs>
                <w:tab w:val="left" w:pos="1134"/>
              </w:tabs>
              <w:ind w:left="0" w:firstLine="567"/>
              <w:jc w:val="both"/>
              <w:rPr>
                <w:lang w:val="ru-RU"/>
              </w:rPr>
            </w:pPr>
            <w:r w:rsidRPr="0028332E">
              <w:rPr>
                <w:lang w:val="ru-RU"/>
              </w:rPr>
              <w:t>На основании настоящего Договора Продавец обязуется:</w:t>
            </w:r>
          </w:p>
          <w:p w:rsidR="0028332E" w:rsidRPr="0028332E" w:rsidRDefault="0028332E" w:rsidP="000542BE">
            <w:pPr>
              <w:numPr>
                <w:ilvl w:val="0"/>
                <w:numId w:val="38"/>
              </w:numPr>
              <w:tabs>
                <w:tab w:val="left" w:pos="1134"/>
                <w:tab w:val="left" w:pos="1701"/>
              </w:tabs>
              <w:ind w:left="0" w:firstLine="567"/>
              <w:jc w:val="both"/>
              <w:rPr>
                <w:lang w:val="ru-RU"/>
              </w:rPr>
            </w:pPr>
            <w:r w:rsidRPr="0028332E">
              <w:rPr>
                <w:lang w:val="ru-RU"/>
              </w:rPr>
              <w:t>предоставлять Услуги согласно условиям, предусмотренным настоящим Договором;</w:t>
            </w:r>
          </w:p>
          <w:p w:rsidR="0028332E" w:rsidRPr="0028332E" w:rsidRDefault="0028332E" w:rsidP="000542BE">
            <w:pPr>
              <w:numPr>
                <w:ilvl w:val="0"/>
                <w:numId w:val="38"/>
              </w:numPr>
              <w:tabs>
                <w:tab w:val="left" w:pos="1134"/>
                <w:tab w:val="left" w:pos="1701"/>
              </w:tabs>
              <w:ind w:left="0" w:firstLine="567"/>
              <w:jc w:val="both"/>
              <w:rPr>
                <w:lang w:val="ru-RU"/>
              </w:rPr>
            </w:pPr>
            <w:r w:rsidRPr="0028332E">
              <w:rPr>
                <w:lang w:val="ru-RU"/>
              </w:rPr>
              <w:t>уведомить Покупателя после подписания Договора в течение 5 календарных дней посредством телефона/факса либо авторизированной телеграммы о возможности оказании Услуг;</w:t>
            </w:r>
          </w:p>
          <w:p w:rsidR="0028332E" w:rsidRPr="0028332E" w:rsidRDefault="0028332E" w:rsidP="000542BE">
            <w:pPr>
              <w:numPr>
                <w:ilvl w:val="0"/>
                <w:numId w:val="38"/>
              </w:numPr>
              <w:tabs>
                <w:tab w:val="left" w:pos="1134"/>
                <w:tab w:val="left" w:pos="1701"/>
              </w:tabs>
              <w:ind w:left="0" w:firstLine="567"/>
              <w:jc w:val="both"/>
              <w:rPr>
                <w:lang w:val="ru-RU"/>
              </w:rPr>
            </w:pPr>
            <w:r w:rsidRPr="0028332E">
              <w:rPr>
                <w:lang w:val="ru-RU"/>
              </w:rPr>
              <w:t xml:space="preserve">обеспечить соответствующие условия для приемки Услуг Покупателем </w:t>
            </w:r>
            <w:r w:rsidRPr="0028332E">
              <w:rPr>
                <w:iCs/>
                <w:lang w:val="ru-RU"/>
              </w:rPr>
              <w:t>[получателем, если необходимо]</w:t>
            </w:r>
            <w:r w:rsidRPr="0028332E">
              <w:rPr>
                <w:lang w:val="ru-RU"/>
              </w:rPr>
              <w:t xml:space="preserve"> в сроки, предусмотренные согласно требованиям настоящего Договора;</w:t>
            </w:r>
          </w:p>
          <w:p w:rsidR="0028332E" w:rsidRPr="0028332E" w:rsidRDefault="0028332E" w:rsidP="000542BE">
            <w:pPr>
              <w:numPr>
                <w:ilvl w:val="0"/>
                <w:numId w:val="38"/>
              </w:numPr>
              <w:tabs>
                <w:tab w:val="left" w:pos="1134"/>
                <w:tab w:val="left" w:pos="1701"/>
              </w:tabs>
              <w:ind w:left="0" w:firstLine="567"/>
              <w:jc w:val="both"/>
              <w:rPr>
                <w:lang w:val="ru-RU"/>
              </w:rPr>
            </w:pPr>
            <w:r w:rsidRPr="0028332E">
              <w:rPr>
                <w:lang w:val="ru-RU"/>
              </w:rPr>
              <w:t xml:space="preserve">обеспечить целостность и качество Услуг в течение периода до их приемки Покупателем </w:t>
            </w:r>
            <w:r w:rsidRPr="0028332E">
              <w:rPr>
                <w:iCs/>
                <w:lang w:val="ru-RU"/>
              </w:rPr>
              <w:t>[получателем, если необходимо].</w:t>
            </w:r>
          </w:p>
          <w:p w:rsidR="0028332E" w:rsidRPr="0028332E" w:rsidRDefault="0028332E" w:rsidP="000542BE">
            <w:pPr>
              <w:numPr>
                <w:ilvl w:val="1"/>
                <w:numId w:val="36"/>
              </w:numPr>
              <w:tabs>
                <w:tab w:val="left" w:pos="1134"/>
              </w:tabs>
              <w:ind w:left="0" w:firstLine="567"/>
              <w:jc w:val="both"/>
              <w:rPr>
                <w:lang w:val="ru-RU"/>
              </w:rPr>
            </w:pPr>
            <w:r w:rsidRPr="0028332E">
              <w:rPr>
                <w:lang w:val="ru-RU"/>
              </w:rPr>
              <w:t>На основании настоящего Договора Покупатель обязуется:</w:t>
            </w:r>
          </w:p>
          <w:p w:rsidR="0028332E" w:rsidRPr="0028332E" w:rsidRDefault="0028332E" w:rsidP="000542BE">
            <w:pPr>
              <w:numPr>
                <w:ilvl w:val="0"/>
                <w:numId w:val="39"/>
              </w:numPr>
              <w:tabs>
                <w:tab w:val="left" w:pos="1134"/>
                <w:tab w:val="left" w:pos="1701"/>
              </w:tabs>
              <w:ind w:left="0" w:firstLine="567"/>
              <w:jc w:val="both"/>
              <w:rPr>
                <w:lang w:val="ru-RU"/>
              </w:rPr>
            </w:pPr>
            <w:r w:rsidRPr="0028332E">
              <w:rPr>
                <w:lang w:val="ru-RU"/>
              </w:rPr>
              <w:t>предпринять все необходимые меры для обеспечения приемки в установленные сроки оказанных Услуг в соответствии с требованиями настоящего Договора;</w:t>
            </w:r>
          </w:p>
          <w:p w:rsidR="0028332E" w:rsidRPr="0028332E" w:rsidRDefault="0028332E" w:rsidP="000542BE">
            <w:pPr>
              <w:numPr>
                <w:ilvl w:val="0"/>
                <w:numId w:val="39"/>
              </w:numPr>
              <w:tabs>
                <w:tab w:val="left" w:pos="1134"/>
                <w:tab w:val="left" w:pos="1701"/>
              </w:tabs>
              <w:ind w:left="0" w:firstLine="567"/>
              <w:rPr>
                <w:lang w:val="ru-RU"/>
              </w:rPr>
            </w:pPr>
            <w:r w:rsidRPr="0028332E">
              <w:rPr>
                <w:lang w:val="ru-RU"/>
              </w:rPr>
              <w:t>обеспечить оплату оказанных Услуг, соблюдая способы и сроки, предусмотренные настоящим Договором.</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0"/>
                <w:numId w:val="36"/>
              </w:numPr>
              <w:tabs>
                <w:tab w:val="left" w:pos="1134"/>
              </w:tabs>
              <w:ind w:left="0" w:firstLine="567"/>
              <w:rPr>
                <w:b/>
                <w:lang w:val="ru-RU"/>
              </w:rPr>
            </w:pPr>
            <w:r w:rsidRPr="0028332E">
              <w:rPr>
                <w:b/>
                <w:lang w:val="ru-RU"/>
              </w:rPr>
              <w:t>Обстоятельства непреодолимой силы</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1"/>
                <w:numId w:val="36"/>
              </w:numPr>
              <w:tabs>
                <w:tab w:val="left" w:pos="1134"/>
              </w:tabs>
              <w:ind w:left="0" w:firstLine="567"/>
              <w:jc w:val="both"/>
              <w:rPr>
                <w:lang w:val="ru-RU"/>
              </w:rPr>
            </w:pPr>
            <w:r w:rsidRPr="0028332E">
              <w:rPr>
                <w:lang w:val="ru-RU"/>
              </w:rPr>
              <w:t xml:space="preserve">Стороны освобождаются от ответственности за частичное либо полное неисполнение обязательств в соответствии с настоящим Договором, если оно было обусловлено наступлением обстоятельств непреодолимой силы (войны, природные </w:t>
            </w:r>
            <w:r w:rsidRPr="0028332E">
              <w:rPr>
                <w:lang w:val="ru-RU"/>
              </w:rPr>
              <w:lastRenderedPageBreak/>
              <w:t>катаклизмы: пожары, наводнения, землетрясения, а также другие обстоятельства, не зависящие от воли Сторон).</w:t>
            </w:r>
          </w:p>
          <w:p w:rsidR="0028332E" w:rsidRPr="0028332E" w:rsidRDefault="0028332E" w:rsidP="000542BE">
            <w:pPr>
              <w:numPr>
                <w:ilvl w:val="1"/>
                <w:numId w:val="36"/>
              </w:numPr>
              <w:tabs>
                <w:tab w:val="left" w:pos="1134"/>
              </w:tabs>
              <w:ind w:left="0" w:firstLine="567"/>
              <w:jc w:val="both"/>
              <w:rPr>
                <w:lang w:val="ru-RU"/>
              </w:rPr>
            </w:pPr>
            <w:r w:rsidRPr="0028332E">
              <w:rPr>
                <w:lang w:val="ru-RU"/>
              </w:rPr>
              <w:t>Сторона, ссылающаяся на обстоятельства непреодолимой силы, обязана незамедлительно (но не позже 10 дней) уведомить другую Сторону о наступлении обстоятельств непреодолимой силы.</w:t>
            </w:r>
          </w:p>
          <w:p w:rsidR="0028332E" w:rsidRPr="0028332E" w:rsidRDefault="0028332E" w:rsidP="000542BE">
            <w:pPr>
              <w:numPr>
                <w:ilvl w:val="1"/>
                <w:numId w:val="36"/>
              </w:numPr>
              <w:tabs>
                <w:tab w:val="left" w:pos="1134"/>
              </w:tabs>
              <w:ind w:left="0" w:firstLine="567"/>
              <w:jc w:val="both"/>
              <w:rPr>
                <w:lang w:val="ru-RU"/>
              </w:rPr>
            </w:pPr>
            <w:r w:rsidRPr="0028332E">
              <w:rPr>
                <w:lang w:val="ru-RU"/>
              </w:rPr>
              <w:t>Наступление обстоятельств непреодолимой силы, момент их ведения в действие и срок действия должны быть подтверждены сертификатом, выданным соответствующим образом компетентным органом страны Стороны, где такие обстоятельства имели место.</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0"/>
                <w:numId w:val="36"/>
              </w:numPr>
              <w:tabs>
                <w:tab w:val="left" w:pos="1134"/>
              </w:tabs>
              <w:ind w:left="0" w:firstLine="567"/>
              <w:rPr>
                <w:b/>
                <w:lang w:val="ru-RU"/>
              </w:rPr>
            </w:pPr>
            <w:r w:rsidRPr="0028332E">
              <w:rPr>
                <w:b/>
                <w:lang w:val="ru-RU"/>
              </w:rPr>
              <w:lastRenderedPageBreak/>
              <w:t>Расторжение</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1"/>
                <w:numId w:val="36"/>
              </w:numPr>
              <w:tabs>
                <w:tab w:val="left" w:pos="1134"/>
              </w:tabs>
              <w:ind w:left="0" w:firstLine="567"/>
              <w:jc w:val="both"/>
              <w:rPr>
                <w:lang w:val="ru-RU"/>
              </w:rPr>
            </w:pPr>
            <w:r w:rsidRPr="0028332E">
              <w:rPr>
                <w:lang w:val="ru-RU"/>
              </w:rPr>
              <w:t>Расторжение Договора может быть осуществлено с обоюдного согласия обеих Сторон.</w:t>
            </w:r>
          </w:p>
          <w:p w:rsidR="0028332E" w:rsidRPr="0028332E" w:rsidRDefault="0028332E" w:rsidP="000542BE">
            <w:pPr>
              <w:numPr>
                <w:ilvl w:val="1"/>
                <w:numId w:val="36"/>
              </w:numPr>
              <w:tabs>
                <w:tab w:val="left" w:pos="1134"/>
              </w:tabs>
              <w:ind w:left="0" w:firstLine="567"/>
              <w:jc w:val="both"/>
              <w:rPr>
                <w:lang w:val="ru-RU"/>
              </w:rPr>
            </w:pPr>
            <w:r w:rsidRPr="0028332E">
              <w:rPr>
                <w:lang w:val="ru-RU"/>
              </w:rPr>
              <w:t>Договор может быть расторгнут в одностороннем порядке в случае:</w:t>
            </w:r>
          </w:p>
          <w:p w:rsidR="0028332E" w:rsidRPr="0028332E" w:rsidRDefault="0028332E" w:rsidP="000542BE">
            <w:pPr>
              <w:numPr>
                <w:ilvl w:val="0"/>
                <w:numId w:val="22"/>
              </w:numPr>
              <w:tabs>
                <w:tab w:val="clear" w:pos="1854"/>
                <w:tab w:val="left" w:pos="1134"/>
                <w:tab w:val="num" w:pos="1701"/>
              </w:tabs>
              <w:ind w:left="0" w:firstLine="567"/>
              <w:jc w:val="both"/>
              <w:rPr>
                <w:lang w:val="ru-RU"/>
              </w:rPr>
            </w:pPr>
            <w:r w:rsidRPr="0028332E">
              <w:rPr>
                <w:lang w:val="ru-RU"/>
              </w:rPr>
              <w:t>Покупатель в случае отказа Продавца предоставить Услуги, предусмотренные настоящим Договором;</w:t>
            </w:r>
          </w:p>
          <w:p w:rsidR="0028332E" w:rsidRPr="0028332E" w:rsidRDefault="0028332E" w:rsidP="000542BE">
            <w:pPr>
              <w:numPr>
                <w:ilvl w:val="0"/>
                <w:numId w:val="22"/>
              </w:numPr>
              <w:tabs>
                <w:tab w:val="clear" w:pos="1854"/>
                <w:tab w:val="left" w:pos="1134"/>
                <w:tab w:val="num" w:pos="1701"/>
              </w:tabs>
              <w:ind w:left="0" w:firstLine="567"/>
              <w:rPr>
                <w:lang w:val="ru-RU"/>
              </w:rPr>
            </w:pPr>
            <w:r w:rsidRPr="0028332E">
              <w:rPr>
                <w:lang w:val="ru-RU"/>
              </w:rPr>
              <w:t>Покупатель в случае несоблюдения Продавцом установленных сроков предоставления;</w:t>
            </w:r>
          </w:p>
          <w:p w:rsidR="0028332E" w:rsidRPr="0028332E" w:rsidRDefault="0028332E" w:rsidP="000542BE">
            <w:pPr>
              <w:numPr>
                <w:ilvl w:val="0"/>
                <w:numId w:val="22"/>
              </w:numPr>
              <w:tabs>
                <w:tab w:val="clear" w:pos="1854"/>
                <w:tab w:val="left" w:pos="1134"/>
                <w:tab w:val="num" w:pos="1701"/>
              </w:tabs>
              <w:ind w:left="0" w:firstLine="567"/>
              <w:rPr>
                <w:lang w:val="ru-RU"/>
              </w:rPr>
            </w:pPr>
            <w:r w:rsidRPr="0028332E">
              <w:rPr>
                <w:lang w:val="ru-RU"/>
              </w:rPr>
              <w:t>Продавец в случае несоблюдения Покупателем сроков оплаты за Услуги;</w:t>
            </w:r>
          </w:p>
          <w:p w:rsidR="0028332E" w:rsidRPr="0028332E" w:rsidRDefault="0028332E" w:rsidP="000542BE">
            <w:pPr>
              <w:numPr>
                <w:ilvl w:val="0"/>
                <w:numId w:val="22"/>
              </w:numPr>
              <w:tabs>
                <w:tab w:val="clear" w:pos="1854"/>
                <w:tab w:val="left" w:pos="1134"/>
                <w:tab w:val="num" w:pos="1701"/>
              </w:tabs>
              <w:ind w:left="0" w:firstLine="567"/>
              <w:jc w:val="both"/>
              <w:rPr>
                <w:lang w:val="ru-RU"/>
              </w:rPr>
            </w:pPr>
            <w:r w:rsidRPr="0028332E">
              <w:rPr>
                <w:lang w:val="ru-RU"/>
              </w:rPr>
              <w:t>Продавец или Покупатель в случае неисполнения какой-либо Стороной претензии, поданной в соответствии с настоящим Договором.</w:t>
            </w:r>
          </w:p>
          <w:p w:rsidR="0028332E" w:rsidRPr="0028332E" w:rsidRDefault="0028332E" w:rsidP="000542BE">
            <w:pPr>
              <w:numPr>
                <w:ilvl w:val="1"/>
                <w:numId w:val="36"/>
              </w:numPr>
              <w:tabs>
                <w:tab w:val="left" w:pos="1134"/>
              </w:tabs>
              <w:ind w:left="0" w:firstLine="567"/>
              <w:jc w:val="both"/>
              <w:rPr>
                <w:lang w:val="ru-RU"/>
              </w:rPr>
            </w:pPr>
            <w:r w:rsidRPr="0028332E">
              <w:rPr>
                <w:lang w:val="ru-RU"/>
              </w:rPr>
              <w:t>Сторона, намеревающаяся расторгнуть Договор, обязана сообщить другой Стороне об этом намерении в течение 5 рабочих дней посредством мотивированного уведомления.</w:t>
            </w:r>
          </w:p>
          <w:p w:rsidR="0028332E" w:rsidRPr="0028332E" w:rsidRDefault="0028332E" w:rsidP="000542BE">
            <w:pPr>
              <w:numPr>
                <w:ilvl w:val="1"/>
                <w:numId w:val="36"/>
              </w:numPr>
              <w:tabs>
                <w:tab w:val="left" w:pos="1134"/>
              </w:tabs>
              <w:ind w:left="0" w:firstLine="567"/>
              <w:jc w:val="both"/>
              <w:rPr>
                <w:lang w:val="ru-RU"/>
              </w:rPr>
            </w:pPr>
            <w:r w:rsidRPr="0028332E">
              <w:rPr>
                <w:lang w:val="ru-RU"/>
              </w:rPr>
              <w:t>Сторона, получившая уведомление, обязана ответить на него в течение 5 рабочих дней с момента его получения. В случае если спор не будет разрешен в установленные сроки, Сторона, его инициировавшая, вправе инициировать расторжение.</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0"/>
                <w:numId w:val="36"/>
              </w:numPr>
              <w:tabs>
                <w:tab w:val="left" w:pos="1134"/>
              </w:tabs>
              <w:ind w:left="0" w:firstLine="567"/>
              <w:rPr>
                <w:b/>
                <w:lang w:val="ru-RU"/>
              </w:rPr>
            </w:pPr>
            <w:r w:rsidRPr="0028332E">
              <w:rPr>
                <w:b/>
                <w:lang w:val="ru-RU"/>
              </w:rPr>
              <w:t xml:space="preserve">Жалобы </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1"/>
                <w:numId w:val="36"/>
              </w:numPr>
              <w:tabs>
                <w:tab w:val="left" w:pos="1134"/>
              </w:tabs>
              <w:ind w:left="0" w:firstLine="567"/>
              <w:jc w:val="both"/>
              <w:rPr>
                <w:lang w:val="ru-RU"/>
              </w:rPr>
            </w:pPr>
            <w:r w:rsidRPr="0028332E">
              <w:rPr>
                <w:lang w:val="ru-RU"/>
              </w:rPr>
              <w:t>Жалобы о количестве или оказанных Услуг направляются Продавцу/Поставщику в момент их получения, будучи подтвержденными актом, составленным совместно с представителями Продавца/Поставщика.</w:t>
            </w:r>
          </w:p>
          <w:p w:rsidR="0028332E" w:rsidRPr="0028332E" w:rsidRDefault="0028332E" w:rsidP="000542BE">
            <w:pPr>
              <w:numPr>
                <w:ilvl w:val="1"/>
                <w:numId w:val="36"/>
              </w:numPr>
              <w:tabs>
                <w:tab w:val="left" w:pos="1134"/>
              </w:tabs>
              <w:ind w:left="0" w:firstLine="567"/>
              <w:jc w:val="both"/>
              <w:rPr>
                <w:lang w:val="ru-RU"/>
              </w:rPr>
            </w:pPr>
            <w:r w:rsidRPr="0028332E">
              <w:rPr>
                <w:lang w:val="ru-RU"/>
              </w:rPr>
              <w:t>Претензии относительно качества предоставленных услуг направляются Продавцу в течение 5 рабочих дней с момента обнаружения недостатков качества и должны быть подтверждены сертификатом, выданным независимой организацией, нейтральной и авторизированной в этом смысле.</w:t>
            </w:r>
          </w:p>
          <w:p w:rsidR="0028332E" w:rsidRPr="0028332E" w:rsidRDefault="0028332E" w:rsidP="000542BE">
            <w:pPr>
              <w:numPr>
                <w:ilvl w:val="1"/>
                <w:numId w:val="36"/>
              </w:numPr>
              <w:tabs>
                <w:tab w:val="left" w:pos="1134"/>
              </w:tabs>
              <w:ind w:left="0" w:firstLine="567"/>
              <w:jc w:val="both"/>
              <w:rPr>
                <w:lang w:val="ru-RU"/>
              </w:rPr>
            </w:pPr>
            <w:r w:rsidRPr="0028332E">
              <w:rPr>
                <w:lang w:val="ru-RU"/>
              </w:rPr>
              <w:t>Продавец обязан рассмотреть претензии в течение 5 рабочих дней с момента их получения и сообщить Покупателю о принятом решении.</w:t>
            </w:r>
          </w:p>
          <w:p w:rsidR="0028332E" w:rsidRPr="0028332E" w:rsidRDefault="0028332E" w:rsidP="000542BE">
            <w:pPr>
              <w:numPr>
                <w:ilvl w:val="1"/>
                <w:numId w:val="36"/>
              </w:numPr>
              <w:tabs>
                <w:tab w:val="left" w:pos="1134"/>
              </w:tabs>
              <w:ind w:left="0" w:firstLine="567"/>
              <w:jc w:val="both"/>
              <w:rPr>
                <w:lang w:val="ru-RU"/>
              </w:rPr>
            </w:pPr>
            <w:r w:rsidRPr="0028332E">
              <w:rPr>
                <w:lang w:val="ru-RU"/>
              </w:rPr>
              <w:t>В случае признания претензий, Продавец будет обязан в 5-дневный срок предоставить Покупателю дополнительное количество непредоставленных услуг, а в случае обнаружения несоответствующего качества – заменить либо скорректировать их в соответствии с условиями Договора.</w:t>
            </w:r>
          </w:p>
          <w:p w:rsidR="0028332E" w:rsidRPr="0028332E" w:rsidRDefault="0028332E" w:rsidP="000542BE">
            <w:pPr>
              <w:numPr>
                <w:ilvl w:val="1"/>
                <w:numId w:val="36"/>
              </w:numPr>
              <w:tabs>
                <w:tab w:val="left" w:pos="1134"/>
              </w:tabs>
              <w:ind w:left="0" w:firstLine="567"/>
              <w:jc w:val="both"/>
              <w:rPr>
                <w:lang w:val="ru-RU"/>
              </w:rPr>
            </w:pPr>
            <w:r w:rsidRPr="0028332E">
              <w:rPr>
                <w:lang w:val="ru-RU"/>
              </w:rPr>
              <w:t>Продавец несет ответственность за качество Услуг в предусмотренных пределах, включая и скрытые дефекты.</w:t>
            </w:r>
          </w:p>
          <w:p w:rsidR="0028332E" w:rsidRPr="0028332E" w:rsidRDefault="0028332E" w:rsidP="000542BE">
            <w:pPr>
              <w:numPr>
                <w:ilvl w:val="1"/>
                <w:numId w:val="36"/>
              </w:numPr>
              <w:tabs>
                <w:tab w:val="left" w:pos="1134"/>
              </w:tabs>
              <w:ind w:left="0" w:firstLine="567"/>
              <w:jc w:val="both"/>
              <w:rPr>
                <w:lang w:val="ru-RU"/>
              </w:rPr>
            </w:pPr>
            <w:r w:rsidRPr="0028332E">
              <w:rPr>
                <w:lang w:val="ru-RU"/>
              </w:rPr>
              <w:t>В случае отклонения от качества, подтвержденного сертификатом качества, составленным независимой организацией, нейтральной и авторизированной в этом смысле, расходы за простой либо задержку будет нести виновная сторона.</w:t>
            </w:r>
          </w:p>
          <w:p w:rsidR="0028332E" w:rsidRPr="0028332E" w:rsidRDefault="0028332E" w:rsidP="000542BE">
            <w:pPr>
              <w:tabs>
                <w:tab w:val="left" w:pos="1134"/>
              </w:tabs>
              <w:ind w:firstLine="567"/>
              <w:jc w:val="both"/>
              <w:rPr>
                <w:lang w:val="ru-RU"/>
              </w:rPr>
            </w:pPr>
          </w:p>
          <w:p w:rsidR="0028332E" w:rsidRPr="0028332E" w:rsidRDefault="0028332E" w:rsidP="000542BE">
            <w:pPr>
              <w:numPr>
                <w:ilvl w:val="0"/>
                <w:numId w:val="36"/>
              </w:numPr>
              <w:tabs>
                <w:tab w:val="left" w:pos="1134"/>
              </w:tabs>
              <w:ind w:left="0" w:firstLine="567"/>
              <w:rPr>
                <w:lang w:val="ru-RU"/>
              </w:rPr>
            </w:pPr>
            <w:r w:rsidRPr="0028332E">
              <w:rPr>
                <w:b/>
                <w:lang w:val="ru-RU"/>
              </w:rPr>
              <w:t>Санкции</w:t>
            </w:r>
          </w:p>
          <w:p w:rsidR="0028332E" w:rsidRPr="0028332E" w:rsidRDefault="0028332E" w:rsidP="000542BE">
            <w:pPr>
              <w:numPr>
                <w:ilvl w:val="1"/>
                <w:numId w:val="36"/>
              </w:numPr>
              <w:tabs>
                <w:tab w:val="left" w:pos="1134"/>
              </w:tabs>
              <w:ind w:left="0" w:firstLine="567"/>
              <w:jc w:val="both"/>
              <w:rPr>
                <w:lang w:val="ru-RU"/>
              </w:rPr>
            </w:pPr>
            <w:r w:rsidRPr="0028332E">
              <w:rPr>
                <w:lang w:val="ru-RU"/>
              </w:rPr>
              <w:t xml:space="preserve">Форма гарантии добросовестного исполнения договора, принятая Покупателем, является ____________________________________________, в размере __% от стоимости договора. </w:t>
            </w:r>
          </w:p>
          <w:p w:rsidR="0028332E" w:rsidRPr="0028332E" w:rsidRDefault="0028332E" w:rsidP="000542BE">
            <w:pPr>
              <w:numPr>
                <w:ilvl w:val="1"/>
                <w:numId w:val="36"/>
              </w:numPr>
              <w:tabs>
                <w:tab w:val="left" w:pos="1134"/>
              </w:tabs>
              <w:ind w:left="0" w:firstLine="567"/>
              <w:jc w:val="both"/>
              <w:rPr>
                <w:lang w:val="ru-RU"/>
              </w:rPr>
            </w:pPr>
            <w:r w:rsidRPr="0028332E">
              <w:rPr>
                <w:lang w:val="ru-RU"/>
              </w:rPr>
              <w:t xml:space="preserve">За отказ оказать Услуги, предусмотренные настоящим Договором, удерживается гарантия добросовестного исполнения договора, в случае если она была установлена в </w:t>
            </w:r>
            <w:r w:rsidRPr="0028332E">
              <w:rPr>
                <w:lang w:val="ru-RU"/>
              </w:rPr>
              <w:lastRenderedPageBreak/>
              <w:t xml:space="preserve">соответствии с положениями пункта 10.1., в противном случае Продавец выплатит неустойку в размере ___% </w:t>
            </w:r>
            <w:r w:rsidRPr="0028332E">
              <w:rPr>
                <w:i/>
                <w:lang w:val="ru-RU"/>
              </w:rPr>
              <w:t>[укажите проценты]</w:t>
            </w:r>
            <w:r w:rsidRPr="0028332E">
              <w:rPr>
                <w:lang w:val="ru-RU"/>
              </w:rPr>
              <w:t xml:space="preserve"> от общей суммы договора.</w:t>
            </w:r>
          </w:p>
          <w:p w:rsidR="0028332E" w:rsidRPr="0028332E" w:rsidRDefault="0028332E" w:rsidP="000542BE">
            <w:pPr>
              <w:numPr>
                <w:ilvl w:val="1"/>
                <w:numId w:val="36"/>
              </w:numPr>
              <w:tabs>
                <w:tab w:val="left" w:pos="1134"/>
              </w:tabs>
              <w:ind w:left="0" w:firstLine="567"/>
              <w:jc w:val="both"/>
              <w:rPr>
                <w:lang w:val="ru-RU"/>
              </w:rPr>
            </w:pPr>
            <w:r w:rsidRPr="0028332E">
              <w:rPr>
                <w:lang w:val="ru-RU"/>
              </w:rPr>
              <w:t xml:space="preserve">За предоставление с опозданием Услуг Продавец несет материальную ответственность в размере 0,1% от суммы непредоставленных Услуг за каждый день просрочки, но не больше ___% </w:t>
            </w:r>
            <w:r w:rsidRPr="0028332E">
              <w:rPr>
                <w:i/>
                <w:lang w:val="ru-RU"/>
              </w:rPr>
              <w:t>[укажите проценты]</w:t>
            </w:r>
            <w:r w:rsidRPr="0028332E">
              <w:rPr>
                <w:lang w:val="ru-RU"/>
              </w:rPr>
              <w:t xml:space="preserve"> от общей стоимости настоящего Договора. В случае если задержка превышает __________ дней, это считается отказом оказывать Услуги, предусмотренные в настоящем Договоре, и у Продавца удерживают гарантию добросовестного исполнения договора, в случае если она была установлена в соответствии с положениями пункта 10.1.</w:t>
            </w:r>
          </w:p>
          <w:p w:rsidR="0028332E" w:rsidRPr="0028332E" w:rsidRDefault="0028332E" w:rsidP="000542BE">
            <w:pPr>
              <w:numPr>
                <w:ilvl w:val="1"/>
                <w:numId w:val="36"/>
              </w:numPr>
              <w:tabs>
                <w:tab w:val="left" w:pos="1134"/>
              </w:tabs>
              <w:ind w:left="0" w:firstLine="567"/>
              <w:jc w:val="both"/>
              <w:rPr>
                <w:lang w:val="ru-RU"/>
              </w:rPr>
            </w:pPr>
            <w:r w:rsidRPr="0028332E">
              <w:rPr>
                <w:lang w:val="ru-RU"/>
              </w:rPr>
              <w:t xml:space="preserve">За оплату с задержкой Покупатель несет материальную ответственность в размере ___% </w:t>
            </w:r>
            <w:r w:rsidRPr="0028332E">
              <w:rPr>
                <w:i/>
                <w:lang w:val="ru-RU"/>
              </w:rPr>
              <w:t>[укажите проценты]</w:t>
            </w:r>
            <w:r w:rsidRPr="0028332E">
              <w:rPr>
                <w:lang w:val="ru-RU"/>
              </w:rPr>
              <w:t xml:space="preserve"> от стоимости неоплаченных Услуг за каждый день просрочки, но не больше ____% </w:t>
            </w:r>
            <w:r w:rsidRPr="0028332E">
              <w:rPr>
                <w:i/>
                <w:lang w:val="ru-RU"/>
              </w:rPr>
              <w:t>[укажите проценты]</w:t>
            </w:r>
            <w:r w:rsidRPr="0028332E">
              <w:rPr>
                <w:lang w:val="ru-RU"/>
              </w:rPr>
              <w:t xml:space="preserve"> от общей стоимости настоящего договора.</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0"/>
                <w:numId w:val="36"/>
              </w:numPr>
              <w:tabs>
                <w:tab w:val="left" w:pos="1134"/>
              </w:tabs>
              <w:ind w:left="0" w:firstLine="567"/>
              <w:rPr>
                <w:b/>
                <w:lang w:val="ru-RU"/>
              </w:rPr>
            </w:pPr>
            <w:r w:rsidRPr="0028332E">
              <w:rPr>
                <w:b/>
                <w:lang w:val="ru-RU"/>
              </w:rPr>
              <w:lastRenderedPageBreak/>
              <w:t xml:space="preserve">Право интеллектуальной собственности </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1"/>
                <w:numId w:val="36"/>
              </w:numPr>
              <w:tabs>
                <w:tab w:val="left" w:pos="1134"/>
              </w:tabs>
              <w:ind w:left="0" w:firstLine="567"/>
              <w:jc w:val="both"/>
              <w:rPr>
                <w:lang w:val="ru-RU"/>
              </w:rPr>
            </w:pPr>
            <w:r w:rsidRPr="0028332E">
              <w:rPr>
                <w:lang w:val="ru-RU"/>
              </w:rPr>
              <w:t>Поставщик обязан возместить ущерб покупателя в случае:</w:t>
            </w:r>
          </w:p>
          <w:p w:rsidR="0028332E" w:rsidRPr="0028332E" w:rsidRDefault="0028332E" w:rsidP="000542BE">
            <w:pPr>
              <w:numPr>
                <w:ilvl w:val="0"/>
                <w:numId w:val="40"/>
              </w:numPr>
              <w:tabs>
                <w:tab w:val="clear" w:pos="1854"/>
                <w:tab w:val="left" w:pos="1134"/>
                <w:tab w:val="num" w:pos="1701"/>
              </w:tabs>
              <w:ind w:left="0" w:firstLine="567"/>
              <w:jc w:val="both"/>
              <w:rPr>
                <w:lang w:val="ru-RU"/>
              </w:rPr>
            </w:pPr>
            <w:r w:rsidRPr="0028332E">
              <w:rPr>
                <w:lang w:val="ru-RU"/>
              </w:rPr>
              <w:t>жалоб либо любы правовых действий, вытекающих из нарушения определенных прав интеллектуальной собственности (патенты, имена, зарегистрированные товарные знаки и т.д.), связанных с оборудованием, материалами, установками либо инструментами, используемыми дляили в связи с закупаемым товаром, и</w:t>
            </w:r>
          </w:p>
          <w:p w:rsidR="0028332E" w:rsidRPr="0028332E" w:rsidRDefault="0028332E" w:rsidP="000542BE">
            <w:pPr>
              <w:numPr>
                <w:ilvl w:val="0"/>
                <w:numId w:val="40"/>
              </w:numPr>
              <w:tabs>
                <w:tab w:val="clear" w:pos="1854"/>
                <w:tab w:val="left" w:pos="1134"/>
                <w:tab w:val="num" w:pos="1701"/>
              </w:tabs>
              <w:ind w:left="0" w:firstLine="567"/>
              <w:rPr>
                <w:lang w:val="ru-RU"/>
              </w:rPr>
            </w:pPr>
            <w:r w:rsidRPr="0028332E">
              <w:rPr>
                <w:lang w:val="ru-RU"/>
              </w:rPr>
              <w:t>ущерба интересов, расходов, пошлин и расходов любого рода, за исключением ситуации, когда такое нарушение вытекает из соблюдения Технического задания, составленного покупателем.</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0"/>
                <w:numId w:val="36"/>
              </w:numPr>
              <w:tabs>
                <w:tab w:val="left" w:pos="1134"/>
              </w:tabs>
              <w:ind w:left="0" w:firstLine="567"/>
              <w:rPr>
                <w:b/>
                <w:lang w:val="ru-RU"/>
              </w:rPr>
            </w:pPr>
            <w:r w:rsidRPr="0028332E">
              <w:rPr>
                <w:b/>
                <w:lang w:val="ru-RU"/>
              </w:rPr>
              <w:t>Заключительные положения</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1"/>
                <w:numId w:val="36"/>
              </w:numPr>
              <w:tabs>
                <w:tab w:val="left" w:pos="1134"/>
              </w:tabs>
              <w:ind w:left="0" w:firstLine="567"/>
              <w:jc w:val="both"/>
              <w:rPr>
                <w:lang w:val="ru-RU"/>
              </w:rPr>
            </w:pPr>
            <w:r w:rsidRPr="0028332E">
              <w:rPr>
                <w:lang w:val="ru-RU"/>
              </w:rPr>
              <w:t>Споры, вытекающие из настоящего Договора, разрешаются Сторонами путем переговоров. В противном случае они будут переданы на рассмотрение компетентной судебной инстанции в соответствии с законодательством Республики Молдова.</w:t>
            </w:r>
          </w:p>
          <w:p w:rsidR="0028332E" w:rsidRPr="0028332E" w:rsidRDefault="0028332E" w:rsidP="000542BE">
            <w:pPr>
              <w:numPr>
                <w:ilvl w:val="1"/>
                <w:numId w:val="36"/>
              </w:numPr>
              <w:tabs>
                <w:tab w:val="left" w:pos="1134"/>
              </w:tabs>
              <w:ind w:left="0" w:firstLine="567"/>
              <w:jc w:val="both"/>
              <w:rPr>
                <w:lang w:val="ru-RU"/>
              </w:rPr>
            </w:pPr>
            <w:r w:rsidRPr="0028332E">
              <w:rPr>
                <w:lang w:val="ru-RU"/>
              </w:rPr>
              <w:t>С момента подписания настоящего Договора все переговоры и документы, составленные ранее, теряют свою юридическую силу.</w:t>
            </w:r>
          </w:p>
          <w:p w:rsidR="0028332E" w:rsidRPr="0028332E" w:rsidRDefault="0028332E" w:rsidP="000542BE">
            <w:pPr>
              <w:numPr>
                <w:ilvl w:val="1"/>
                <w:numId w:val="36"/>
              </w:numPr>
              <w:tabs>
                <w:tab w:val="left" w:pos="1134"/>
              </w:tabs>
              <w:ind w:left="0" w:firstLine="567"/>
              <w:jc w:val="both"/>
              <w:rPr>
                <w:lang w:val="ru-RU"/>
              </w:rPr>
            </w:pPr>
            <w:r w:rsidRPr="0028332E">
              <w:rPr>
                <w:lang w:val="ru-RU"/>
              </w:rPr>
              <w:t>Стороны договора вправе на протяжении исполнения договора вносить изменения в положения договора посредством дополнительного акта только в случае возникновения определенных обстоятельств, затрагивающих законные коммерческие интересы сторон, и которые не могли быть предусмотрены в момент заключения договора. Дополнения и изменения к настоящему Договору действительны, только если они были выполнены в письменной форме и подписаны обеими Сторонами.</w:t>
            </w:r>
          </w:p>
          <w:p w:rsidR="0028332E" w:rsidRPr="0028332E" w:rsidRDefault="0028332E" w:rsidP="000542BE">
            <w:pPr>
              <w:numPr>
                <w:ilvl w:val="1"/>
                <w:numId w:val="36"/>
              </w:numPr>
              <w:tabs>
                <w:tab w:val="left" w:pos="1134"/>
              </w:tabs>
              <w:ind w:left="0" w:firstLine="567"/>
              <w:jc w:val="both"/>
              <w:rPr>
                <w:lang w:val="ru-RU"/>
              </w:rPr>
            </w:pPr>
            <w:r w:rsidRPr="0028332E">
              <w:rPr>
                <w:lang w:val="ru-RU"/>
              </w:rPr>
              <w:t>Ни одна из Сторон не вправе передавать свои права и обязанности, предусмотренные настоящим Договором, третьим лицам, без письменного согласия другой стороны.</w:t>
            </w:r>
          </w:p>
          <w:p w:rsidR="0028332E" w:rsidRPr="0028332E" w:rsidRDefault="0028332E" w:rsidP="000542BE">
            <w:pPr>
              <w:numPr>
                <w:ilvl w:val="1"/>
                <w:numId w:val="36"/>
              </w:numPr>
              <w:tabs>
                <w:tab w:val="left" w:pos="1134"/>
              </w:tabs>
              <w:ind w:left="0" w:firstLine="567"/>
              <w:jc w:val="both"/>
              <w:rPr>
                <w:lang w:val="ru-RU"/>
              </w:rPr>
            </w:pPr>
            <w:r w:rsidRPr="0028332E">
              <w:rPr>
                <w:lang w:val="ru-RU"/>
              </w:rPr>
              <w:t>Настоящий Договор заключается в трех экземплярах на государственном языке Республики Молдова по одному экземпляру для Продавца, Покупателя, Агентства государственных закупок.</w:t>
            </w:r>
          </w:p>
          <w:p w:rsidR="0028332E" w:rsidRPr="0028332E" w:rsidRDefault="0028332E" w:rsidP="000542BE">
            <w:pPr>
              <w:numPr>
                <w:ilvl w:val="1"/>
                <w:numId w:val="36"/>
              </w:numPr>
              <w:tabs>
                <w:tab w:val="left" w:pos="1134"/>
              </w:tabs>
              <w:ind w:left="0" w:firstLine="567"/>
              <w:jc w:val="both"/>
              <w:rPr>
                <w:lang w:val="ru-RU"/>
              </w:rPr>
            </w:pPr>
            <w:r w:rsidRPr="0028332E">
              <w:rPr>
                <w:lang w:val="ru-RU"/>
              </w:rPr>
              <w:t>Настоящий Договор считается заключенным с момента его подписания и вступает в силу после его регистрации Агентством государственных закупок и, при необходимости, Государственным казначейством или одним из территориальных казначейств Министерства финансов и будет действительным до 31 декабря 20__ г.</w:t>
            </w:r>
          </w:p>
          <w:p w:rsidR="0028332E" w:rsidRPr="0028332E" w:rsidRDefault="0028332E" w:rsidP="000542BE">
            <w:pPr>
              <w:numPr>
                <w:ilvl w:val="1"/>
                <w:numId w:val="36"/>
              </w:numPr>
              <w:tabs>
                <w:tab w:val="left" w:pos="1134"/>
              </w:tabs>
              <w:ind w:left="0" w:firstLine="567"/>
              <w:jc w:val="both"/>
              <w:rPr>
                <w:lang w:val="ru-RU"/>
              </w:rPr>
            </w:pPr>
            <w:r w:rsidRPr="0028332E">
              <w:rPr>
                <w:lang w:val="ru-RU"/>
              </w:rPr>
              <w:t>Настоящий Договор представляет собой соглашение о намерениях обеих сторон и был подписан сегодня: «____» _________ 20__г.</w:t>
            </w:r>
          </w:p>
          <w:p w:rsidR="0028332E" w:rsidRPr="0028332E" w:rsidRDefault="0028332E" w:rsidP="000542BE">
            <w:pPr>
              <w:numPr>
                <w:ilvl w:val="1"/>
                <w:numId w:val="36"/>
              </w:numPr>
              <w:tabs>
                <w:tab w:val="left" w:pos="1134"/>
              </w:tabs>
              <w:ind w:left="0" w:firstLine="567"/>
              <w:jc w:val="both"/>
              <w:rPr>
                <w:lang w:val="ru-RU"/>
              </w:rPr>
            </w:pPr>
            <w:r w:rsidRPr="0028332E">
              <w:rPr>
                <w:lang w:val="ru-RU"/>
              </w:rPr>
              <w:t>В подтверждение вышеуказанного Стороны подписали настоящий Договор в соответствии с законодательством Республики Молдова в день и год, указанные выше.</w:t>
            </w:r>
          </w:p>
        </w:tc>
      </w:tr>
      <w:tr w:rsidR="0028332E" w:rsidRPr="0028332E" w:rsidTr="000542BE">
        <w:trPr>
          <w:gridAfter w:val="1"/>
          <w:wAfter w:w="34" w:type="dxa"/>
          <w:trHeight w:val="697"/>
        </w:trPr>
        <w:tc>
          <w:tcPr>
            <w:tcW w:w="9747" w:type="dxa"/>
            <w:gridSpan w:val="3"/>
            <w:vAlign w:val="center"/>
          </w:tcPr>
          <w:p w:rsidR="0028332E" w:rsidRPr="0028332E" w:rsidRDefault="0028332E" w:rsidP="000542BE">
            <w:pPr>
              <w:numPr>
                <w:ilvl w:val="0"/>
                <w:numId w:val="36"/>
              </w:numPr>
              <w:tabs>
                <w:tab w:val="left" w:pos="1134"/>
              </w:tabs>
              <w:ind w:left="0" w:firstLine="567"/>
              <w:rPr>
                <w:b/>
                <w:lang w:val="ru-RU"/>
              </w:rPr>
            </w:pPr>
            <w:r w:rsidRPr="0028332E">
              <w:rPr>
                <w:b/>
                <w:lang w:val="ru-RU"/>
              </w:rPr>
              <w:t xml:space="preserve">Юридические, почтовые и банковские данные Сторон </w:t>
            </w:r>
          </w:p>
        </w:tc>
      </w:tr>
      <w:tr w:rsidR="0028332E" w:rsidRPr="0028332E" w:rsidTr="000542BE">
        <w:trPr>
          <w:trHeight w:val="113"/>
        </w:trPr>
        <w:tc>
          <w:tcPr>
            <w:tcW w:w="9781" w:type="dxa"/>
            <w:gridSpan w:val="4"/>
            <w:vAlign w:val="center"/>
          </w:tcPr>
          <w:p w:rsidR="0028332E" w:rsidRPr="0028332E" w:rsidRDefault="0028332E" w:rsidP="000542BE">
            <w:pPr>
              <w:tabs>
                <w:tab w:val="left" w:pos="1134"/>
              </w:tabs>
              <w:ind w:firstLine="567"/>
              <w:rPr>
                <w:b/>
                <w:lang w:val="ru-RU"/>
              </w:rPr>
            </w:pPr>
          </w:p>
        </w:tc>
      </w:tr>
      <w:tr w:rsidR="0028332E" w:rsidRPr="0028332E" w:rsidTr="000542BE">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1134"/>
              </w:tabs>
              <w:ind w:firstLine="567"/>
              <w:jc w:val="center"/>
              <w:rPr>
                <w:b/>
                <w:caps/>
                <w:lang w:val="ru-RU"/>
              </w:rPr>
            </w:pPr>
            <w:r w:rsidRPr="0028332E">
              <w:rPr>
                <w:b/>
                <w:lang w:val="ru-RU"/>
              </w:rPr>
              <w:t>Поставщик услуг</w:t>
            </w:r>
          </w:p>
        </w:tc>
        <w:tc>
          <w:tcPr>
            <w:tcW w:w="4908"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1134"/>
              </w:tabs>
              <w:ind w:firstLine="567"/>
              <w:jc w:val="center"/>
              <w:rPr>
                <w:b/>
                <w:caps/>
                <w:lang w:val="ru-RU"/>
              </w:rPr>
            </w:pPr>
            <w:r w:rsidRPr="0028332E">
              <w:rPr>
                <w:b/>
                <w:lang w:val="ru-RU"/>
              </w:rPr>
              <w:t>Закупающий орган</w:t>
            </w:r>
          </w:p>
        </w:tc>
      </w:tr>
      <w:tr w:rsidR="0028332E" w:rsidRPr="0028332E" w:rsidTr="000542BE">
        <w:trPr>
          <w:trHeight w:val="373"/>
        </w:trPr>
        <w:tc>
          <w:tcPr>
            <w:tcW w:w="4873" w:type="dxa"/>
            <w:tcBorders>
              <w:top w:val="single" w:sz="4" w:space="0" w:color="auto"/>
              <w:left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Почтовый адрес:</w:t>
            </w:r>
          </w:p>
        </w:tc>
        <w:tc>
          <w:tcPr>
            <w:tcW w:w="4908" w:type="dxa"/>
            <w:gridSpan w:val="3"/>
            <w:tcBorders>
              <w:top w:val="single" w:sz="4" w:space="0" w:color="auto"/>
              <w:left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Почтовый адрес:</w:t>
            </w:r>
          </w:p>
        </w:tc>
      </w:tr>
      <w:tr w:rsidR="0028332E" w:rsidRPr="0028332E" w:rsidTr="000542BE">
        <w:trPr>
          <w:trHeight w:val="373"/>
        </w:trPr>
        <w:tc>
          <w:tcPr>
            <w:tcW w:w="4873" w:type="dxa"/>
            <w:tcBorders>
              <w:left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Телефон:</w:t>
            </w:r>
          </w:p>
        </w:tc>
        <w:tc>
          <w:tcPr>
            <w:tcW w:w="4908" w:type="dxa"/>
            <w:gridSpan w:val="3"/>
            <w:tcBorders>
              <w:left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Телефон:</w:t>
            </w:r>
          </w:p>
        </w:tc>
      </w:tr>
      <w:tr w:rsidR="0028332E" w:rsidRPr="0028332E" w:rsidTr="000542BE">
        <w:trPr>
          <w:trHeight w:val="373"/>
        </w:trPr>
        <w:tc>
          <w:tcPr>
            <w:tcW w:w="4873" w:type="dxa"/>
            <w:tcBorders>
              <w:left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Расчетный счет:</w:t>
            </w:r>
          </w:p>
        </w:tc>
        <w:tc>
          <w:tcPr>
            <w:tcW w:w="4908" w:type="dxa"/>
            <w:gridSpan w:val="3"/>
            <w:tcBorders>
              <w:left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Расчетный счет:</w:t>
            </w:r>
          </w:p>
        </w:tc>
      </w:tr>
      <w:tr w:rsidR="0028332E" w:rsidRPr="0028332E" w:rsidTr="000542BE">
        <w:trPr>
          <w:trHeight w:val="373"/>
        </w:trPr>
        <w:tc>
          <w:tcPr>
            <w:tcW w:w="4873" w:type="dxa"/>
            <w:tcBorders>
              <w:left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Банк:</w:t>
            </w:r>
          </w:p>
        </w:tc>
        <w:tc>
          <w:tcPr>
            <w:tcW w:w="4908" w:type="dxa"/>
            <w:gridSpan w:val="3"/>
            <w:tcBorders>
              <w:left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Банк:</w:t>
            </w:r>
          </w:p>
        </w:tc>
      </w:tr>
      <w:tr w:rsidR="0028332E" w:rsidRPr="0028332E" w:rsidTr="000542BE">
        <w:trPr>
          <w:trHeight w:val="373"/>
        </w:trPr>
        <w:tc>
          <w:tcPr>
            <w:tcW w:w="4873" w:type="dxa"/>
            <w:tcBorders>
              <w:left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Почтовый адрес банка:</w:t>
            </w:r>
          </w:p>
        </w:tc>
        <w:tc>
          <w:tcPr>
            <w:tcW w:w="4908" w:type="dxa"/>
            <w:gridSpan w:val="3"/>
            <w:tcBorders>
              <w:left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Почтовый адрес банка:</w:t>
            </w:r>
          </w:p>
        </w:tc>
      </w:tr>
      <w:tr w:rsidR="0028332E" w:rsidRPr="0028332E" w:rsidTr="000542BE">
        <w:trPr>
          <w:trHeight w:val="373"/>
        </w:trPr>
        <w:tc>
          <w:tcPr>
            <w:tcW w:w="4873" w:type="dxa"/>
            <w:tcBorders>
              <w:left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Код:</w:t>
            </w:r>
          </w:p>
        </w:tc>
        <w:tc>
          <w:tcPr>
            <w:tcW w:w="4908" w:type="dxa"/>
            <w:gridSpan w:val="3"/>
            <w:tcBorders>
              <w:left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Код:</w:t>
            </w:r>
          </w:p>
        </w:tc>
      </w:tr>
      <w:tr w:rsidR="0028332E" w:rsidRPr="0028332E" w:rsidTr="000542BE">
        <w:trPr>
          <w:trHeight w:val="373"/>
        </w:trPr>
        <w:tc>
          <w:tcPr>
            <w:tcW w:w="4873" w:type="dxa"/>
            <w:tcBorders>
              <w:left w:val="single" w:sz="4" w:space="0" w:color="auto"/>
              <w:bottom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Фискальный код:</w:t>
            </w:r>
          </w:p>
        </w:tc>
        <w:tc>
          <w:tcPr>
            <w:tcW w:w="4908" w:type="dxa"/>
            <w:gridSpan w:val="3"/>
            <w:tcBorders>
              <w:left w:val="single" w:sz="4" w:space="0" w:color="auto"/>
              <w:bottom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Фискальный код:</w:t>
            </w:r>
          </w:p>
        </w:tc>
      </w:tr>
      <w:tr w:rsidR="0028332E" w:rsidRPr="0028332E" w:rsidTr="000542BE">
        <w:trPr>
          <w:trHeight w:val="113"/>
        </w:trPr>
        <w:tc>
          <w:tcPr>
            <w:tcW w:w="9781" w:type="dxa"/>
            <w:gridSpan w:val="4"/>
            <w:tcBorders>
              <w:top w:val="single" w:sz="4" w:space="0" w:color="auto"/>
            </w:tcBorders>
            <w:vAlign w:val="center"/>
          </w:tcPr>
          <w:p w:rsidR="0028332E" w:rsidRPr="0028332E" w:rsidRDefault="0028332E" w:rsidP="000542BE">
            <w:pPr>
              <w:tabs>
                <w:tab w:val="left" w:pos="1134"/>
              </w:tabs>
              <w:ind w:firstLine="567"/>
              <w:rPr>
                <w:lang w:val="ru-RU"/>
              </w:rPr>
            </w:pPr>
          </w:p>
        </w:tc>
      </w:tr>
      <w:tr w:rsidR="0028332E" w:rsidRPr="0028332E" w:rsidTr="000542BE">
        <w:trPr>
          <w:trHeight w:val="697"/>
        </w:trPr>
        <w:tc>
          <w:tcPr>
            <w:tcW w:w="9781" w:type="dxa"/>
            <w:gridSpan w:val="4"/>
            <w:vAlign w:val="center"/>
          </w:tcPr>
          <w:p w:rsidR="0028332E" w:rsidRPr="0028332E" w:rsidRDefault="0028332E" w:rsidP="000542BE">
            <w:pPr>
              <w:numPr>
                <w:ilvl w:val="0"/>
                <w:numId w:val="36"/>
              </w:numPr>
              <w:tabs>
                <w:tab w:val="left" w:pos="1134"/>
              </w:tabs>
              <w:ind w:left="0" w:firstLine="567"/>
              <w:rPr>
                <w:b/>
                <w:lang w:val="ru-RU"/>
              </w:rPr>
            </w:pPr>
            <w:r w:rsidRPr="0028332E">
              <w:rPr>
                <w:b/>
                <w:lang w:val="ru-RU"/>
              </w:rPr>
              <w:t>Подписи сторон</w:t>
            </w:r>
          </w:p>
        </w:tc>
      </w:tr>
      <w:tr w:rsidR="0028332E" w:rsidRPr="0028332E" w:rsidTr="000542BE">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1134"/>
              </w:tabs>
              <w:ind w:firstLine="567"/>
              <w:jc w:val="center"/>
              <w:rPr>
                <w:b/>
                <w:caps/>
                <w:lang w:val="ru-RU"/>
              </w:rPr>
            </w:pPr>
            <w:r w:rsidRPr="0028332E">
              <w:rPr>
                <w:b/>
                <w:lang w:val="ru-RU"/>
              </w:rPr>
              <w:t>Поставщик услуг</w:t>
            </w:r>
          </w:p>
        </w:tc>
        <w:tc>
          <w:tcPr>
            <w:tcW w:w="4908" w:type="dxa"/>
            <w:gridSpan w:val="3"/>
            <w:tcBorders>
              <w:top w:val="single" w:sz="4" w:space="0" w:color="auto"/>
              <w:left w:val="single" w:sz="4" w:space="0" w:color="auto"/>
              <w:bottom w:val="single" w:sz="4" w:space="0" w:color="auto"/>
              <w:right w:val="single" w:sz="4" w:space="0" w:color="auto"/>
            </w:tcBorders>
            <w:vAlign w:val="center"/>
          </w:tcPr>
          <w:p w:rsidR="0028332E" w:rsidRPr="0028332E" w:rsidRDefault="0028332E" w:rsidP="000542BE">
            <w:pPr>
              <w:tabs>
                <w:tab w:val="left" w:pos="1134"/>
              </w:tabs>
              <w:ind w:firstLine="567"/>
              <w:jc w:val="center"/>
              <w:rPr>
                <w:b/>
                <w:caps/>
                <w:lang w:val="ru-RU"/>
              </w:rPr>
            </w:pPr>
            <w:r w:rsidRPr="0028332E">
              <w:rPr>
                <w:b/>
                <w:lang w:val="ru-RU"/>
              </w:rPr>
              <w:t>Закупающий орган</w:t>
            </w:r>
          </w:p>
        </w:tc>
      </w:tr>
      <w:tr w:rsidR="0028332E" w:rsidRPr="0028332E" w:rsidTr="000542BE">
        <w:trPr>
          <w:trHeight w:val="374"/>
        </w:trPr>
        <w:tc>
          <w:tcPr>
            <w:tcW w:w="4873" w:type="dxa"/>
            <w:tcBorders>
              <w:top w:val="single" w:sz="4" w:space="0" w:color="auto"/>
              <w:left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Уполномоченная подпись:</w:t>
            </w:r>
          </w:p>
        </w:tc>
        <w:tc>
          <w:tcPr>
            <w:tcW w:w="4908" w:type="dxa"/>
            <w:gridSpan w:val="3"/>
            <w:tcBorders>
              <w:top w:val="single" w:sz="4" w:space="0" w:color="auto"/>
              <w:left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Уполномоченная подпись:</w:t>
            </w:r>
          </w:p>
        </w:tc>
      </w:tr>
      <w:tr w:rsidR="0028332E" w:rsidRPr="0028332E" w:rsidTr="000542BE">
        <w:trPr>
          <w:trHeight w:val="1470"/>
        </w:trPr>
        <w:tc>
          <w:tcPr>
            <w:tcW w:w="4873" w:type="dxa"/>
            <w:tcBorders>
              <w:left w:val="single" w:sz="4" w:space="0" w:color="auto"/>
              <w:bottom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jc w:val="center"/>
              <w:rPr>
                <w:lang w:val="ru-RU"/>
              </w:rPr>
            </w:pPr>
            <w:r w:rsidRPr="0028332E">
              <w:rPr>
                <w:lang w:val="ru-RU"/>
              </w:rPr>
              <w:t>М.П.</w:t>
            </w:r>
          </w:p>
        </w:tc>
        <w:tc>
          <w:tcPr>
            <w:tcW w:w="4908" w:type="dxa"/>
            <w:gridSpan w:val="3"/>
            <w:tcBorders>
              <w:left w:val="single" w:sz="4" w:space="0" w:color="auto"/>
              <w:bottom w:val="single" w:sz="4" w:space="0" w:color="auto"/>
              <w:right w:val="single" w:sz="4" w:space="0" w:color="auto"/>
            </w:tcBorders>
            <w:vAlign w:val="center"/>
          </w:tcPr>
          <w:p w:rsidR="0028332E" w:rsidRPr="0028332E" w:rsidRDefault="0028332E" w:rsidP="000542BE">
            <w:pPr>
              <w:tabs>
                <w:tab w:val="left" w:pos="1134"/>
                <w:tab w:val="left" w:pos="4680"/>
                <w:tab w:val="left" w:pos="7020"/>
              </w:tabs>
              <w:suppressAutoHyphens/>
              <w:ind w:firstLine="567"/>
              <w:jc w:val="center"/>
              <w:rPr>
                <w:lang w:val="ru-RU"/>
              </w:rPr>
            </w:pPr>
            <w:r w:rsidRPr="0028332E">
              <w:rPr>
                <w:lang w:val="ru-RU"/>
              </w:rPr>
              <w:t>М.П.</w:t>
            </w:r>
          </w:p>
        </w:tc>
      </w:tr>
      <w:tr w:rsidR="0028332E" w:rsidRPr="0028332E" w:rsidTr="000542BE">
        <w:trPr>
          <w:trHeight w:val="373"/>
        </w:trPr>
        <w:tc>
          <w:tcPr>
            <w:tcW w:w="4873" w:type="dxa"/>
            <w:tcBorders>
              <w:top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p>
        </w:tc>
        <w:tc>
          <w:tcPr>
            <w:tcW w:w="4908" w:type="dxa"/>
            <w:gridSpan w:val="3"/>
            <w:tcBorders>
              <w:top w:val="single" w:sz="4" w:space="0" w:color="auto"/>
            </w:tcBorders>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Бухгалтер:</w:t>
            </w:r>
          </w:p>
        </w:tc>
      </w:tr>
      <w:tr w:rsidR="0028332E" w:rsidRPr="0028332E" w:rsidTr="000542BE">
        <w:trPr>
          <w:trHeight w:val="373"/>
        </w:trPr>
        <w:tc>
          <w:tcPr>
            <w:tcW w:w="4873" w:type="dxa"/>
            <w:vAlign w:val="center"/>
          </w:tcPr>
          <w:p w:rsidR="0028332E" w:rsidRPr="0028332E" w:rsidRDefault="0028332E" w:rsidP="000542BE">
            <w:pPr>
              <w:tabs>
                <w:tab w:val="left" w:pos="1134"/>
                <w:tab w:val="left" w:pos="4680"/>
                <w:tab w:val="left" w:pos="7020"/>
              </w:tabs>
              <w:suppressAutoHyphens/>
              <w:ind w:firstLine="567"/>
              <w:rPr>
                <w:lang w:val="ru-RU"/>
              </w:rPr>
            </w:pPr>
          </w:p>
        </w:tc>
        <w:tc>
          <w:tcPr>
            <w:tcW w:w="4908" w:type="dxa"/>
            <w:gridSpan w:val="3"/>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Зарегистрирован №:</w:t>
            </w:r>
          </w:p>
        </w:tc>
      </w:tr>
      <w:tr w:rsidR="0028332E" w:rsidRPr="0028332E" w:rsidTr="000542BE">
        <w:trPr>
          <w:trHeight w:val="373"/>
        </w:trPr>
        <w:tc>
          <w:tcPr>
            <w:tcW w:w="4873" w:type="dxa"/>
            <w:vAlign w:val="center"/>
          </w:tcPr>
          <w:p w:rsidR="0028332E" w:rsidRPr="0028332E" w:rsidRDefault="0028332E" w:rsidP="000542BE">
            <w:pPr>
              <w:tabs>
                <w:tab w:val="left" w:pos="1134"/>
                <w:tab w:val="left" w:pos="4680"/>
                <w:tab w:val="left" w:pos="7020"/>
              </w:tabs>
              <w:suppressAutoHyphens/>
              <w:ind w:firstLine="567"/>
              <w:rPr>
                <w:lang w:val="ru-RU"/>
              </w:rPr>
            </w:pPr>
          </w:p>
        </w:tc>
        <w:tc>
          <w:tcPr>
            <w:tcW w:w="4908" w:type="dxa"/>
            <w:gridSpan w:val="3"/>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Казначейство:</w:t>
            </w:r>
          </w:p>
        </w:tc>
      </w:tr>
      <w:tr w:rsidR="0028332E" w:rsidRPr="0028332E" w:rsidTr="000542BE">
        <w:trPr>
          <w:trHeight w:val="373"/>
        </w:trPr>
        <w:tc>
          <w:tcPr>
            <w:tcW w:w="4873" w:type="dxa"/>
            <w:vAlign w:val="center"/>
          </w:tcPr>
          <w:p w:rsidR="0028332E" w:rsidRPr="0028332E" w:rsidRDefault="0028332E" w:rsidP="000542BE">
            <w:pPr>
              <w:tabs>
                <w:tab w:val="left" w:pos="1134"/>
                <w:tab w:val="left" w:pos="4680"/>
                <w:tab w:val="left" w:pos="7020"/>
              </w:tabs>
              <w:suppressAutoHyphens/>
              <w:ind w:firstLine="567"/>
              <w:rPr>
                <w:lang w:val="ru-RU"/>
              </w:rPr>
            </w:pPr>
          </w:p>
        </w:tc>
        <w:tc>
          <w:tcPr>
            <w:tcW w:w="4908" w:type="dxa"/>
            <w:gridSpan w:val="3"/>
            <w:vAlign w:val="center"/>
          </w:tcPr>
          <w:p w:rsidR="0028332E" w:rsidRPr="0028332E" w:rsidRDefault="0028332E" w:rsidP="000542BE">
            <w:pPr>
              <w:tabs>
                <w:tab w:val="left" w:pos="1134"/>
                <w:tab w:val="left" w:pos="4680"/>
                <w:tab w:val="left" w:pos="7020"/>
              </w:tabs>
              <w:suppressAutoHyphens/>
              <w:ind w:firstLine="567"/>
              <w:rPr>
                <w:lang w:val="ru-RU"/>
              </w:rPr>
            </w:pPr>
            <w:r w:rsidRPr="0028332E">
              <w:rPr>
                <w:lang w:val="ru-RU"/>
              </w:rPr>
              <w:t>Дата:</w:t>
            </w:r>
          </w:p>
        </w:tc>
      </w:tr>
    </w:tbl>
    <w:p w:rsidR="0028332E" w:rsidRPr="0028332E" w:rsidRDefault="0028332E" w:rsidP="0028332E">
      <w:pPr>
        <w:rPr>
          <w:lang w:val="ru-RU"/>
        </w:rPr>
      </w:pPr>
    </w:p>
    <w:p w:rsidR="0028332E" w:rsidRPr="0028332E" w:rsidRDefault="0028332E" w:rsidP="0028332E">
      <w:pPr>
        <w:spacing w:line="276" w:lineRule="auto"/>
        <w:jc w:val="both"/>
        <w:rPr>
          <w:rFonts w:ascii="Arial" w:hAnsi="Arial" w:cs="Arial"/>
          <w:lang w:val="ru-RU"/>
        </w:rPr>
      </w:pPr>
    </w:p>
    <w:p w:rsidR="00944036" w:rsidRPr="0028332E" w:rsidRDefault="00944036"/>
    <w:sectPr w:rsidR="00944036" w:rsidRPr="0028332E" w:rsidSect="008A2FD9">
      <w:headerReference w:type="even" r:id="rId11"/>
      <w:footerReference w:type="default" r:id="rId12"/>
      <w:pgSz w:w="11906" w:h="16838"/>
      <w:pgMar w:top="568"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193" w:rsidRDefault="002F5193" w:rsidP="0028332E">
      <w:r>
        <w:separator/>
      </w:r>
    </w:p>
  </w:endnote>
  <w:endnote w:type="continuationSeparator" w:id="1">
    <w:p w:rsidR="002F5193" w:rsidRDefault="002F5193" w:rsidP="00283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doni">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Baltica RR">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2E" w:rsidRDefault="0028332E" w:rsidP="00DC073C">
    <w:pPr>
      <w:pStyle w:val="Footer"/>
      <w:jc w:val="center"/>
    </w:pP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2E" w:rsidRDefault="002833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C9" w:rsidRDefault="002F5193">
    <w:pPr>
      <w:pStyle w:val="Footer"/>
      <w:jc w:val="right"/>
    </w:pPr>
  </w:p>
  <w:p w:rsidR="009804C9" w:rsidRDefault="002F5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193" w:rsidRDefault="002F5193" w:rsidP="0028332E">
      <w:r>
        <w:separator/>
      </w:r>
    </w:p>
  </w:footnote>
  <w:footnote w:type="continuationSeparator" w:id="1">
    <w:p w:rsidR="002F5193" w:rsidRDefault="002F5193" w:rsidP="0028332E">
      <w:r>
        <w:continuationSeparator/>
      </w:r>
    </w:p>
  </w:footnote>
  <w:footnote w:id="2">
    <w:p w:rsidR="0028332E" w:rsidRPr="00D71DAF" w:rsidRDefault="0028332E" w:rsidP="0028332E">
      <w:pPr>
        <w:pStyle w:val="FootnoteText"/>
        <w:tabs>
          <w:tab w:val="left" w:pos="360"/>
        </w:tabs>
        <w:ind w:left="360" w:hanging="360"/>
        <w:rPr>
          <w:lang w:val="ru-RU"/>
        </w:rPr>
      </w:pPr>
      <w:r w:rsidRPr="00F92C91">
        <w:rPr>
          <w:rStyle w:val="FootnoteReference"/>
          <w:rFonts w:ascii="Arial" w:hAnsi="Arial" w:cs="Arial"/>
          <w:i/>
          <w:iCs/>
          <w:sz w:val="16"/>
          <w:szCs w:val="16"/>
          <w:lang w:val="ru-RU"/>
        </w:rPr>
        <w:footnoteRef/>
      </w:r>
      <w:r w:rsidRPr="00F92C91">
        <w:rPr>
          <w:rFonts w:ascii="Arial" w:hAnsi="Arial" w:cs="Arial"/>
          <w:i/>
          <w:iCs/>
          <w:sz w:val="16"/>
          <w:szCs w:val="16"/>
          <w:lang w:val="ru-RU"/>
        </w:rPr>
        <w:tab/>
        <w:t xml:space="preserve">Закупающий орган должен принимать во внимание ситуации, когда, в случае продления срока действия Договора, закупающий орган должен будет требовать продления и срока данной банковской гарантии. Такое заявление должно быть составлено в письменном виде, и должно быть подано до истечения срока, указанного в гарантии. В процессе подготовки </w:t>
      </w:r>
      <w:r>
        <w:rPr>
          <w:rFonts w:ascii="Arial" w:hAnsi="Arial" w:cs="Arial"/>
          <w:i/>
          <w:iCs/>
          <w:sz w:val="16"/>
          <w:szCs w:val="16"/>
          <w:lang w:val="ru-RU"/>
        </w:rPr>
        <w:t xml:space="preserve">данной </w:t>
      </w:r>
      <w:r w:rsidRPr="00F92C91">
        <w:rPr>
          <w:rFonts w:ascii="Arial" w:hAnsi="Arial" w:cs="Arial"/>
          <w:i/>
          <w:iCs/>
          <w:sz w:val="16"/>
          <w:szCs w:val="16"/>
          <w:lang w:val="ru-RU"/>
        </w:rPr>
        <w:t>Гарантии закупающий орган может принять во внимание добавление следующего текста в формуляр, в конце предпоследнего параграфа «Мы согласны на единовременное продление настоящей Гарантии на срок, не превышающий [шесть месяцев] [один год], в ответ на письменное заявление закупающего органа о таком продлении, а такое заявление должно быть подано нам до истечения срок</w:t>
      </w:r>
      <w:r>
        <w:rPr>
          <w:rFonts w:ascii="Arial" w:hAnsi="Arial" w:cs="Arial"/>
          <w:i/>
          <w:iCs/>
          <w:sz w:val="16"/>
          <w:szCs w:val="16"/>
          <w:lang w:val="ru-RU"/>
        </w:rPr>
        <w:t>а действия настоящей гарантии».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C9" w:rsidRDefault="002F5193">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8">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F209F7"/>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1"/>
  </w:num>
  <w:num w:numId="4">
    <w:abstractNumId w:val="0"/>
  </w:num>
  <w:num w:numId="5">
    <w:abstractNumId w:val="25"/>
  </w:num>
  <w:num w:numId="6">
    <w:abstractNumId w:val="17"/>
  </w:num>
  <w:num w:numId="7">
    <w:abstractNumId w:val="3"/>
  </w:num>
  <w:num w:numId="8">
    <w:abstractNumId w:val="21"/>
  </w:num>
  <w:num w:numId="9">
    <w:abstractNumId w:val="33"/>
  </w:num>
  <w:num w:numId="10">
    <w:abstractNumId w:val="10"/>
  </w:num>
  <w:num w:numId="11">
    <w:abstractNumId w:val="4"/>
  </w:num>
  <w:num w:numId="12">
    <w:abstractNumId w:val="32"/>
  </w:num>
  <w:num w:numId="13">
    <w:abstractNumId w:val="7"/>
  </w:num>
  <w:num w:numId="14">
    <w:abstractNumId w:val="34"/>
  </w:num>
  <w:num w:numId="15">
    <w:abstractNumId w:val="6"/>
  </w:num>
  <w:num w:numId="16">
    <w:abstractNumId w:val="20"/>
  </w:num>
  <w:num w:numId="17">
    <w:abstractNumId w:val="31"/>
  </w:num>
  <w:num w:numId="18">
    <w:abstractNumId w:val="11"/>
  </w:num>
  <w:num w:numId="19">
    <w:abstractNumId w:val="23"/>
  </w:num>
  <w:num w:numId="20">
    <w:abstractNumId w:val="28"/>
  </w:num>
  <w:num w:numId="21">
    <w:abstractNumId w:val="27"/>
  </w:num>
  <w:num w:numId="22">
    <w:abstractNumId w:val="16"/>
  </w:num>
  <w:num w:numId="23">
    <w:abstractNumId w:val="19"/>
  </w:num>
  <w:num w:numId="24">
    <w:abstractNumId w:val="14"/>
  </w:num>
  <w:num w:numId="25">
    <w:abstractNumId w:val="26"/>
  </w:num>
  <w:num w:numId="26">
    <w:abstractNumId w:val="39"/>
  </w:num>
  <w:num w:numId="27">
    <w:abstractNumId w:val="8"/>
  </w:num>
  <w:num w:numId="28">
    <w:abstractNumId w:val="40"/>
  </w:num>
  <w:num w:numId="29">
    <w:abstractNumId w:val="37"/>
  </w:num>
  <w:num w:numId="30">
    <w:abstractNumId w:val="18"/>
  </w:num>
  <w:num w:numId="31">
    <w:abstractNumId w:val="9"/>
  </w:num>
  <w:num w:numId="32">
    <w:abstractNumId w:val="29"/>
  </w:num>
  <w:num w:numId="33">
    <w:abstractNumId w:val="36"/>
  </w:num>
  <w:num w:numId="34">
    <w:abstractNumId w:val="30"/>
  </w:num>
  <w:num w:numId="35">
    <w:abstractNumId w:val="24"/>
  </w:num>
  <w:num w:numId="36">
    <w:abstractNumId w:val="15"/>
  </w:num>
  <w:num w:numId="37">
    <w:abstractNumId w:val="38"/>
  </w:num>
  <w:num w:numId="38">
    <w:abstractNumId w:val="22"/>
  </w:num>
  <w:num w:numId="39">
    <w:abstractNumId w:val="12"/>
  </w:num>
  <w:num w:numId="40">
    <w:abstractNumId w:val="13"/>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footnotePr>
    <w:footnote w:id="0"/>
    <w:footnote w:id="1"/>
  </w:footnotePr>
  <w:endnotePr>
    <w:endnote w:id="0"/>
    <w:endnote w:id="1"/>
  </w:endnotePr>
  <w:compat/>
  <w:rsids>
    <w:rsidRoot w:val="0028332E"/>
    <w:rsid w:val="0028332E"/>
    <w:rsid w:val="002F5193"/>
    <w:rsid w:val="009440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8332E"/>
    <w:pPr>
      <w:spacing w:before="100" w:beforeAutospacing="1" w:after="100" w:afterAutospacing="1"/>
      <w:outlineLvl w:val="0"/>
    </w:pPr>
    <w:rPr>
      <w:b/>
      <w:bCs/>
      <w:kern w:val="36"/>
      <w:sz w:val="48"/>
      <w:szCs w:val="48"/>
      <w:lang w:eastAsia="ru-RU"/>
    </w:rPr>
  </w:style>
  <w:style w:type="paragraph" w:styleId="Heading2">
    <w:name w:val="heading 2"/>
    <w:basedOn w:val="Normal"/>
    <w:next w:val="Normal"/>
    <w:link w:val="Heading2Char"/>
    <w:unhideWhenUsed/>
    <w:qFormat/>
    <w:rsid w:val="00283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833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32E"/>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rsid w:val="002833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8332E"/>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28332E"/>
  </w:style>
  <w:style w:type="character" w:styleId="Hyperlink">
    <w:name w:val="Hyperlink"/>
    <w:basedOn w:val="DefaultParagraphFont"/>
    <w:unhideWhenUsed/>
    <w:rsid w:val="0028332E"/>
    <w:rPr>
      <w:color w:val="0000FF"/>
      <w:u w:val="single"/>
    </w:rPr>
  </w:style>
  <w:style w:type="character" w:styleId="Strong">
    <w:name w:val="Strong"/>
    <w:basedOn w:val="DefaultParagraphFont"/>
    <w:uiPriority w:val="22"/>
    <w:qFormat/>
    <w:rsid w:val="0028332E"/>
    <w:rPr>
      <w:b/>
      <w:bCs/>
    </w:rPr>
  </w:style>
  <w:style w:type="character" w:customStyle="1" w:styleId="docheader">
    <w:name w:val="doc_header"/>
    <w:basedOn w:val="DefaultParagraphFont"/>
    <w:rsid w:val="0028332E"/>
  </w:style>
  <w:style w:type="character" w:customStyle="1" w:styleId="docbody">
    <w:name w:val="doc_body"/>
    <w:basedOn w:val="DefaultParagraphFont"/>
    <w:rsid w:val="0028332E"/>
  </w:style>
  <w:style w:type="character" w:customStyle="1" w:styleId="docblue">
    <w:name w:val="doc_blue"/>
    <w:basedOn w:val="DefaultParagraphFont"/>
    <w:rsid w:val="0028332E"/>
  </w:style>
  <w:style w:type="character" w:customStyle="1" w:styleId="docsign1">
    <w:name w:val="doc_sign1"/>
    <w:basedOn w:val="DefaultParagraphFont"/>
    <w:rsid w:val="0028332E"/>
  </w:style>
  <w:style w:type="character" w:customStyle="1" w:styleId="docred">
    <w:name w:val="doc_red"/>
    <w:basedOn w:val="DefaultParagraphFont"/>
    <w:rsid w:val="0028332E"/>
  </w:style>
  <w:style w:type="paragraph" w:styleId="BalloonText">
    <w:name w:val="Balloon Text"/>
    <w:basedOn w:val="Normal"/>
    <w:link w:val="BalloonTextChar"/>
    <w:semiHidden/>
    <w:unhideWhenUsed/>
    <w:rsid w:val="0028332E"/>
    <w:rPr>
      <w:rFonts w:ascii="Tahoma" w:hAnsi="Tahoma" w:cs="Tahoma"/>
      <w:sz w:val="16"/>
      <w:szCs w:val="16"/>
    </w:rPr>
  </w:style>
  <w:style w:type="character" w:customStyle="1" w:styleId="BalloonTextChar">
    <w:name w:val="Balloon Text Char"/>
    <w:basedOn w:val="DefaultParagraphFont"/>
    <w:link w:val="BalloonText"/>
    <w:semiHidden/>
    <w:rsid w:val="0028332E"/>
    <w:rPr>
      <w:rFonts w:ascii="Tahoma" w:eastAsia="Times New Roman" w:hAnsi="Tahoma" w:cs="Tahoma"/>
      <w:sz w:val="16"/>
      <w:szCs w:val="16"/>
    </w:rPr>
  </w:style>
  <w:style w:type="character" w:customStyle="1" w:styleId="locality">
    <w:name w:val="locality"/>
    <w:basedOn w:val="DefaultParagraphFont"/>
    <w:rsid w:val="0028332E"/>
  </w:style>
  <w:style w:type="character" w:customStyle="1" w:styleId="postalcode">
    <w:name w:val="postal_code"/>
    <w:basedOn w:val="DefaultParagraphFont"/>
    <w:rsid w:val="0028332E"/>
  </w:style>
  <w:style w:type="character" w:customStyle="1" w:styleId="tel">
    <w:name w:val="tel"/>
    <w:basedOn w:val="DefaultParagraphFont"/>
    <w:rsid w:val="0028332E"/>
  </w:style>
  <w:style w:type="character" w:customStyle="1" w:styleId="fax">
    <w:name w:val="fax"/>
    <w:basedOn w:val="DefaultParagraphFont"/>
    <w:rsid w:val="0028332E"/>
  </w:style>
  <w:style w:type="table" w:styleId="TableGrid">
    <w:name w:val="Table Grid"/>
    <w:basedOn w:val="TableNormal"/>
    <w:uiPriority w:val="59"/>
    <w:rsid w:val="0028332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rsid w:val="0028332E"/>
    <w:rPr>
      <w:vertAlign w:val="superscript"/>
    </w:rPr>
  </w:style>
  <w:style w:type="paragraph" w:styleId="FootnoteText">
    <w:name w:val="footnote text"/>
    <w:basedOn w:val="Normal"/>
    <w:link w:val="FootnoteTextChar"/>
    <w:unhideWhenUsed/>
    <w:rsid w:val="0028332E"/>
    <w:rPr>
      <w:sz w:val="20"/>
      <w:szCs w:val="20"/>
    </w:rPr>
  </w:style>
  <w:style w:type="character" w:customStyle="1" w:styleId="FootnoteTextChar">
    <w:name w:val="Footnote Text Char"/>
    <w:basedOn w:val="DefaultParagraphFont"/>
    <w:link w:val="FootnoteText"/>
    <w:rsid w:val="0028332E"/>
    <w:rPr>
      <w:rFonts w:ascii="Times New Roman" w:eastAsia="Times New Roman" w:hAnsi="Times New Roman" w:cs="Times New Roman"/>
      <w:sz w:val="20"/>
      <w:szCs w:val="20"/>
    </w:rPr>
  </w:style>
  <w:style w:type="paragraph" w:styleId="ListParagraph">
    <w:name w:val="List Paragraph"/>
    <w:aliases w:val="HotarirePunct1"/>
    <w:basedOn w:val="Normal"/>
    <w:qFormat/>
    <w:rsid w:val="0028332E"/>
    <w:pPr>
      <w:ind w:left="720"/>
      <w:contextualSpacing/>
    </w:pPr>
  </w:style>
  <w:style w:type="paragraph" w:styleId="Header">
    <w:name w:val="header"/>
    <w:basedOn w:val="Normal"/>
    <w:link w:val="HeaderChar"/>
    <w:unhideWhenUsed/>
    <w:rsid w:val="0028332E"/>
    <w:pPr>
      <w:tabs>
        <w:tab w:val="center" w:pos="4677"/>
        <w:tab w:val="right" w:pos="9355"/>
      </w:tabs>
    </w:pPr>
  </w:style>
  <w:style w:type="character" w:customStyle="1" w:styleId="HeaderChar">
    <w:name w:val="Header Char"/>
    <w:basedOn w:val="DefaultParagraphFont"/>
    <w:link w:val="Header"/>
    <w:rsid w:val="0028332E"/>
    <w:rPr>
      <w:rFonts w:ascii="Times New Roman" w:eastAsia="Times New Roman" w:hAnsi="Times New Roman" w:cs="Times New Roman"/>
      <w:sz w:val="24"/>
      <w:szCs w:val="24"/>
    </w:rPr>
  </w:style>
  <w:style w:type="paragraph" w:styleId="Footer">
    <w:name w:val="footer"/>
    <w:basedOn w:val="Normal"/>
    <w:link w:val="FooterChar"/>
    <w:unhideWhenUsed/>
    <w:rsid w:val="0028332E"/>
    <w:pPr>
      <w:tabs>
        <w:tab w:val="center" w:pos="4677"/>
        <w:tab w:val="right" w:pos="9355"/>
      </w:tabs>
    </w:pPr>
  </w:style>
  <w:style w:type="character" w:customStyle="1" w:styleId="FooterChar">
    <w:name w:val="Footer Char"/>
    <w:basedOn w:val="DefaultParagraphFont"/>
    <w:link w:val="Footer"/>
    <w:rsid w:val="0028332E"/>
    <w:rPr>
      <w:rFonts w:ascii="Times New Roman" w:eastAsia="Times New Roman" w:hAnsi="Times New Roman" w:cs="Times New Roman"/>
      <w:sz w:val="24"/>
      <w:szCs w:val="24"/>
    </w:rPr>
  </w:style>
  <w:style w:type="paragraph" w:styleId="NormalWeb">
    <w:name w:val="Normal (Web)"/>
    <w:basedOn w:val="Normal"/>
    <w:unhideWhenUsed/>
    <w:rsid w:val="0028332E"/>
    <w:pPr>
      <w:spacing w:before="100" w:beforeAutospacing="1" w:after="100" w:afterAutospacing="1"/>
    </w:pPr>
    <w:rPr>
      <w:lang w:eastAsia="ru-RU"/>
    </w:rPr>
  </w:style>
  <w:style w:type="paragraph" w:styleId="BodyTextIndent">
    <w:name w:val="Body Text Indent"/>
    <w:basedOn w:val="Normal"/>
    <w:link w:val="BodyTextIndentChar"/>
    <w:rsid w:val="0028332E"/>
    <w:pPr>
      <w:widowControl w:val="0"/>
      <w:autoSpaceDE w:val="0"/>
      <w:autoSpaceDN w:val="0"/>
      <w:adjustRightInd w:val="0"/>
      <w:ind w:left="993" w:hanging="777"/>
      <w:jc w:val="both"/>
    </w:pPr>
    <w:rPr>
      <w:rFonts w:ascii="Arial" w:hAnsi="Arial" w:cs="Arial"/>
      <w:lang w:val="ru-RU"/>
    </w:rPr>
  </w:style>
  <w:style w:type="character" w:customStyle="1" w:styleId="BodyTextIndentChar">
    <w:name w:val="Body Text Indent Char"/>
    <w:basedOn w:val="DefaultParagraphFont"/>
    <w:link w:val="BodyTextIndent"/>
    <w:rsid w:val="0028332E"/>
    <w:rPr>
      <w:rFonts w:ascii="Arial" w:eastAsia="Times New Roman" w:hAnsi="Arial" w:cs="Arial"/>
      <w:sz w:val="24"/>
      <w:szCs w:val="24"/>
      <w:lang w:val="ru-RU"/>
    </w:rPr>
  </w:style>
  <w:style w:type="paragraph" w:styleId="CommentText">
    <w:name w:val="annotation text"/>
    <w:basedOn w:val="Normal"/>
    <w:link w:val="CommentTextChar"/>
    <w:rsid w:val="0028332E"/>
    <w:rPr>
      <w:sz w:val="20"/>
      <w:szCs w:val="20"/>
    </w:rPr>
  </w:style>
  <w:style w:type="character" w:customStyle="1" w:styleId="CommentTextChar">
    <w:name w:val="Comment Text Char"/>
    <w:basedOn w:val="DefaultParagraphFont"/>
    <w:link w:val="CommentText"/>
    <w:rsid w:val="0028332E"/>
    <w:rPr>
      <w:rFonts w:ascii="Times New Roman" w:eastAsia="Times New Roman" w:hAnsi="Times New Roman" w:cs="Times New Roman"/>
      <w:sz w:val="20"/>
      <w:szCs w:val="20"/>
    </w:rPr>
  </w:style>
  <w:style w:type="paragraph" w:styleId="BodyText">
    <w:name w:val="Body Text"/>
    <w:basedOn w:val="Normal"/>
    <w:link w:val="BodyTextChar"/>
    <w:rsid w:val="0028332E"/>
    <w:pPr>
      <w:spacing w:after="120"/>
    </w:pPr>
    <w:rPr>
      <w:rFonts w:ascii="Bodoni" w:hAnsi="Bodoni"/>
      <w:i/>
      <w:szCs w:val="20"/>
      <w:lang w:val="ru-RU" w:eastAsia="ru-RU"/>
    </w:rPr>
  </w:style>
  <w:style w:type="character" w:customStyle="1" w:styleId="BodyTextChar">
    <w:name w:val="Body Text Char"/>
    <w:basedOn w:val="DefaultParagraphFont"/>
    <w:link w:val="BodyText"/>
    <w:rsid w:val="0028332E"/>
    <w:rPr>
      <w:rFonts w:ascii="Bodoni" w:eastAsia="Times New Roman" w:hAnsi="Bodoni" w:cs="Times New Roman"/>
      <w:i/>
      <w:sz w:val="24"/>
      <w:szCs w:val="20"/>
      <w:lang w:val="ru-RU" w:eastAsia="ru-RU"/>
    </w:rPr>
  </w:style>
  <w:style w:type="paragraph" w:customStyle="1" w:styleId="Standard">
    <w:name w:val="Standard"/>
    <w:rsid w:val="0028332E"/>
    <w:pPr>
      <w:suppressAutoHyphens/>
      <w:autoSpaceDN w:val="0"/>
      <w:textAlignment w:val="baseline"/>
    </w:pPr>
    <w:rPr>
      <w:rFonts w:ascii="Calibri" w:eastAsia="Calibri" w:hAnsi="Calibri" w:cs="Times New Roman"/>
      <w:kern w:val="3"/>
      <w:lang w:val="de-DE" w:eastAsia="zh-CN"/>
    </w:rPr>
  </w:style>
  <w:style w:type="paragraph" w:customStyle="1" w:styleId="m-4599925621680436751m-4990669591528545526msonospacing">
    <w:name w:val="m_-4599925621680436751m_-4990669591528545526msonospacing"/>
    <w:basedOn w:val="Normal"/>
    <w:rsid w:val="0028332E"/>
    <w:pPr>
      <w:spacing w:before="100" w:beforeAutospacing="1" w:after="100" w:afterAutospacing="1"/>
    </w:pPr>
    <w:rPr>
      <w:lang w:val="en-US"/>
    </w:rPr>
  </w:style>
  <w:style w:type="paragraph" w:customStyle="1" w:styleId="Sub-ClauseText">
    <w:name w:val="Sub-Clause Text"/>
    <w:basedOn w:val="Normal"/>
    <w:rsid w:val="0028332E"/>
    <w:pPr>
      <w:spacing w:before="120" w:after="120"/>
      <w:jc w:val="both"/>
    </w:pPr>
    <w:rPr>
      <w:spacing w:val="-4"/>
      <w:szCs w:val="20"/>
      <w:lang w:val="en-US"/>
    </w:rPr>
  </w:style>
  <w:style w:type="paragraph" w:customStyle="1" w:styleId="Default">
    <w:name w:val="Default"/>
    <w:rsid w:val="0028332E"/>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character" w:customStyle="1" w:styleId="FontStyle197">
    <w:name w:val="Font Style197"/>
    <w:rsid w:val="0028332E"/>
    <w:rPr>
      <w:rFonts w:ascii="Times New Roman" w:hAnsi="Times New Roman" w:cs="Times New Roman"/>
      <w:sz w:val="22"/>
      <w:szCs w:val="22"/>
    </w:rPr>
  </w:style>
  <w:style w:type="paragraph" w:styleId="BodyTextIndent3">
    <w:name w:val="Body Text Indent 3"/>
    <w:basedOn w:val="Normal"/>
    <w:link w:val="BodyTextIndent3Char"/>
    <w:rsid w:val="0028332E"/>
    <w:pPr>
      <w:spacing w:after="120"/>
      <w:ind w:left="283"/>
    </w:pPr>
    <w:rPr>
      <w:rFonts w:eastAsia="Calibri"/>
      <w:sz w:val="16"/>
      <w:szCs w:val="16"/>
      <w:lang w:val="ro-RO"/>
    </w:rPr>
  </w:style>
  <w:style w:type="character" w:customStyle="1" w:styleId="BodyTextIndent3Char">
    <w:name w:val="Body Text Indent 3 Char"/>
    <w:basedOn w:val="DefaultParagraphFont"/>
    <w:link w:val="BodyTextIndent3"/>
    <w:rsid w:val="0028332E"/>
    <w:rPr>
      <w:rFonts w:ascii="Times New Roman" w:eastAsia="Calibri" w:hAnsi="Times New Roman" w:cs="Times New Roman"/>
      <w:sz w:val="16"/>
      <w:szCs w:val="16"/>
      <w:lang w:val="ro-RO"/>
    </w:rPr>
  </w:style>
  <w:style w:type="paragraph" w:customStyle="1" w:styleId="i">
    <w:name w:val="(i)"/>
    <w:basedOn w:val="Normal"/>
    <w:rsid w:val="0028332E"/>
    <w:pPr>
      <w:suppressAutoHyphens/>
      <w:jc w:val="both"/>
    </w:pPr>
    <w:rPr>
      <w:rFonts w:ascii="Tms Rmn" w:hAnsi="Tms Rmn"/>
      <w:szCs w:val="20"/>
      <w:lang w:val="en-US"/>
    </w:rPr>
  </w:style>
  <w:style w:type="paragraph" w:customStyle="1" w:styleId="BankNormal">
    <w:name w:val="BankNormal"/>
    <w:basedOn w:val="Normal"/>
    <w:rsid w:val="0028332E"/>
    <w:pPr>
      <w:spacing w:after="240"/>
    </w:pPr>
    <w:rPr>
      <w:szCs w:val="20"/>
      <w:lang w:val="en-US"/>
    </w:rPr>
  </w:style>
  <w:style w:type="paragraph" w:styleId="Subtitle">
    <w:name w:val="Subtitle"/>
    <w:basedOn w:val="Normal"/>
    <w:link w:val="SubtitleChar"/>
    <w:qFormat/>
    <w:rsid w:val="0028332E"/>
    <w:pPr>
      <w:jc w:val="center"/>
    </w:pPr>
    <w:rPr>
      <w:rFonts w:eastAsia="Calibri"/>
      <w:b/>
      <w:sz w:val="32"/>
      <w:szCs w:val="20"/>
      <w:lang w:val="en-US" w:eastAsia="ru-RU"/>
    </w:rPr>
  </w:style>
  <w:style w:type="character" w:customStyle="1" w:styleId="SubtitleChar">
    <w:name w:val="Subtitle Char"/>
    <w:basedOn w:val="DefaultParagraphFont"/>
    <w:link w:val="Subtitle"/>
    <w:rsid w:val="0028332E"/>
    <w:rPr>
      <w:rFonts w:ascii="Times New Roman" w:eastAsia="Calibri" w:hAnsi="Times New Roman" w:cs="Times New Roman"/>
      <w:b/>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12997</Words>
  <Characters>74088</Characters>
  <Application>Microsoft Office Word</Application>
  <DocSecurity>0</DocSecurity>
  <Lines>617</Lines>
  <Paragraphs>173</Paragraphs>
  <ScaleCrop>false</ScaleCrop>
  <Company/>
  <LinksUpToDate>false</LinksUpToDate>
  <CharactersWithSpaces>86912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2018-01-30T08:34:00Z</dcterms:created>
  <dcterms:modified xsi:type="dcterms:W3CDTF">2018-01-30T08:43:00Z</dcterms:modified>
</cp:coreProperties>
</file>