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0C" w:rsidRPr="00E4450C" w:rsidRDefault="00E4450C" w:rsidP="00E4450C">
      <w:pPr>
        <w:ind w:left="4254" w:firstLine="0"/>
        <w:jc w:val="right"/>
        <w:rPr>
          <w:sz w:val="24"/>
          <w:szCs w:val="24"/>
        </w:rPr>
      </w:pPr>
      <w:r w:rsidRPr="00E4450C">
        <w:rPr>
          <w:sz w:val="24"/>
          <w:szCs w:val="24"/>
        </w:rPr>
        <w:t>Утверждено</w:t>
      </w:r>
    </w:p>
    <w:p w:rsidR="00E4450C" w:rsidRPr="00E4450C" w:rsidRDefault="00E4450C" w:rsidP="00E4450C">
      <w:pPr>
        <w:ind w:left="4254"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t xml:space="preserve">Постановлением Правительства №70 </w:t>
      </w:r>
    </w:p>
    <w:p w:rsidR="00E4450C" w:rsidRPr="00E4450C" w:rsidRDefault="00E4450C" w:rsidP="00E4450C">
      <w:pPr>
        <w:ind w:left="4254" w:firstLine="0"/>
        <w:contextualSpacing/>
        <w:jc w:val="right"/>
        <w:rPr>
          <w:b/>
          <w:sz w:val="24"/>
          <w:szCs w:val="24"/>
        </w:rPr>
      </w:pPr>
      <w:r w:rsidRPr="00E4450C">
        <w:rPr>
          <w:sz w:val="24"/>
          <w:szCs w:val="24"/>
        </w:rPr>
        <w:t>от 22 января 2018 г.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ПОЛОЖЕНИЕ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об  организации программ профессионально-технического образования в форме дуального образования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  <w:lang w:val="en-US"/>
        </w:rPr>
      </w:pPr>
      <w:r w:rsidRPr="00E4450C">
        <w:rPr>
          <w:b/>
          <w:sz w:val="24"/>
          <w:szCs w:val="24"/>
        </w:rPr>
        <w:t>Глава I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ОБЩИЕ ПОЛОЖЕНИЯ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Положение об организации программ профессионально-технического образования в форме дуального образования (в дальнейшем – </w:t>
      </w:r>
      <w:r w:rsidRPr="00E4450C">
        <w:rPr>
          <w:i/>
          <w:iCs/>
          <w:sz w:val="24"/>
          <w:szCs w:val="24"/>
        </w:rPr>
        <w:t>Положение</w:t>
      </w:r>
      <w:r w:rsidRPr="00E4450C">
        <w:rPr>
          <w:sz w:val="24"/>
          <w:szCs w:val="24"/>
        </w:rPr>
        <w:t xml:space="preserve">) определяет порядок организации и функционирования программ профессионально-технического образования в форме дуального образования.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Дуальное образование представляет собой альтернативную форму организации профессионально-технического образования, которая предполагает обучение в учреждении профессионально-технического образования и в хозяйствующем субъекте с </w:t>
      </w:r>
      <w:r w:rsidRPr="00E4450C">
        <w:rPr>
          <w:color w:val="000000" w:themeColor="text1"/>
          <w:sz w:val="24"/>
          <w:szCs w:val="24"/>
        </w:rPr>
        <w:t>использованием их</w:t>
      </w:r>
      <w:r w:rsidRPr="00E4450C">
        <w:rPr>
          <w:color w:val="FF0000"/>
          <w:sz w:val="24"/>
          <w:szCs w:val="24"/>
        </w:rPr>
        <w:t xml:space="preserve"> </w:t>
      </w:r>
      <w:r w:rsidRPr="00E4450C">
        <w:rPr>
          <w:sz w:val="24"/>
          <w:szCs w:val="24"/>
        </w:rPr>
        <w:t>средств в целях получения знаний, навыков и компетенций, соответствующих профессиональной квалификации уровня 3, 4 и 5 МСКО, согласно Национальной рамке квалификаций Республики Молдова.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Программы профессионально-технического образования в форме дуального образования включают 3 компонента:</w:t>
      </w:r>
    </w:p>
    <w:p w:rsidR="00E4450C" w:rsidRPr="00E4450C" w:rsidRDefault="00E4450C" w:rsidP="00E4450C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  <w:lang w:val="ro-RO"/>
        </w:rPr>
      </w:pPr>
      <w:r w:rsidRPr="00E4450C">
        <w:rPr>
          <w:i/>
          <w:sz w:val="24"/>
          <w:szCs w:val="24"/>
        </w:rPr>
        <w:t>общее образование</w:t>
      </w:r>
      <w:r w:rsidRPr="00E4450C">
        <w:rPr>
          <w:sz w:val="24"/>
          <w:szCs w:val="24"/>
        </w:rPr>
        <w:t>, цель которого – развитие компетенций, обеспечивающих успешную/удачную профессиональную деятельность во всех ее проявлениях;</w:t>
      </w:r>
    </w:p>
    <w:p w:rsidR="00E4450C" w:rsidRPr="00E4450C" w:rsidRDefault="00E4450C" w:rsidP="00E4450C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  <w:lang w:val="ro-RO"/>
        </w:rPr>
      </w:pPr>
      <w:r w:rsidRPr="00E4450C">
        <w:rPr>
          <w:i/>
          <w:sz w:val="24"/>
          <w:szCs w:val="24"/>
        </w:rPr>
        <w:t>профильное образование</w:t>
      </w:r>
      <w:r w:rsidRPr="00E4450C">
        <w:rPr>
          <w:sz w:val="24"/>
          <w:szCs w:val="24"/>
        </w:rPr>
        <w:t xml:space="preserve"> (теоретическое и практическое) –представляет собой  накопление знаний и формирование базовых умений, интегрируемых в профессиональные компетенции;</w:t>
      </w:r>
    </w:p>
    <w:p w:rsidR="00E4450C" w:rsidRPr="00E4450C" w:rsidRDefault="00E4450C" w:rsidP="00E4450C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  <w:lang w:val="ro-RO"/>
        </w:rPr>
      </w:pPr>
      <w:r w:rsidRPr="00E4450C">
        <w:rPr>
          <w:i/>
          <w:sz w:val="24"/>
          <w:szCs w:val="24"/>
        </w:rPr>
        <w:t>факультативное образование –</w:t>
      </w:r>
      <w:r w:rsidRPr="00E4450C">
        <w:rPr>
          <w:sz w:val="24"/>
          <w:szCs w:val="24"/>
        </w:rPr>
        <w:t xml:space="preserve"> обеспечивает расширение знаний и развитие определенных умений учащихся в выбранной ими области профессиональной подготовки либо в других смежных областях.</w:t>
      </w:r>
    </w:p>
    <w:p w:rsidR="00E4450C" w:rsidRPr="00E4450C" w:rsidRDefault="00E4450C" w:rsidP="00E4450C">
      <w:pPr>
        <w:tabs>
          <w:tab w:val="left" w:pos="0"/>
          <w:tab w:val="left" w:pos="993"/>
        </w:tabs>
        <w:ind w:firstLine="0"/>
        <w:contextualSpacing/>
        <w:rPr>
          <w:sz w:val="24"/>
          <w:szCs w:val="24"/>
          <w:lang w:val="ro-RO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Дуальное образование имеет следующие специфические характеристики:</w:t>
      </w:r>
    </w:p>
    <w:p w:rsidR="00E4450C" w:rsidRPr="00E4450C" w:rsidRDefault="00E4450C" w:rsidP="00E4450C">
      <w:pPr>
        <w:numPr>
          <w:ilvl w:val="0"/>
          <w:numId w:val="7"/>
        </w:numPr>
        <w:tabs>
          <w:tab w:val="left" w:pos="-142"/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 организация  по инициативе заинтересованного хозяйствующего субъекта в качестве потенциальных работодателей либо  учреждения профессионально-технического образования; </w:t>
      </w:r>
    </w:p>
    <w:p w:rsidR="00E4450C" w:rsidRPr="00E4450C" w:rsidRDefault="00E4450C" w:rsidP="00E4450C">
      <w:pPr>
        <w:numPr>
          <w:ilvl w:val="0"/>
          <w:numId w:val="7"/>
        </w:numPr>
        <w:tabs>
          <w:tab w:val="left" w:pos="-142"/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обеспечение профильного обучения, под ответственность хозяйствующего субъекта, в условиях реальной трудовой деятельности с ежемесячной выплатой ученической зарплаты;   </w:t>
      </w:r>
    </w:p>
    <w:p w:rsidR="00E4450C" w:rsidRPr="00E4450C" w:rsidRDefault="00E4450C" w:rsidP="00E4450C">
      <w:pPr>
        <w:numPr>
          <w:ilvl w:val="0"/>
          <w:numId w:val="7"/>
        </w:numPr>
        <w:tabs>
          <w:tab w:val="left" w:pos="-142"/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обеспечение участия хозяйствующего субъекта в процессе оценки и сертификации компетенций ученика.</w:t>
      </w:r>
    </w:p>
    <w:p w:rsidR="00E4450C" w:rsidRPr="00E4450C" w:rsidRDefault="00E4450C" w:rsidP="00E4450C">
      <w:pPr>
        <w:tabs>
          <w:tab w:val="left" w:pos="-142"/>
          <w:tab w:val="left" w:pos="0"/>
          <w:tab w:val="left" w:pos="993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Для целей настоящего Положения приведенные ниже определения и выражения употребляются в следующем значении: 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t>хозяйствующий субъект</w:t>
      </w:r>
      <w:r w:rsidRPr="00E4450C">
        <w:rPr>
          <w:sz w:val="24"/>
          <w:szCs w:val="24"/>
        </w:rPr>
        <w:t xml:space="preserve"> – предприятие - физическое или  юридическое лицо, независимо от вида собственности и организационно-правовой формы, учрежденное и зарегистрированное в соответствии с действующим законодательством, которое подтвердило свою заинтересованность во  внедрении программы профессиональной подготовки по системе дуального образования;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lastRenderedPageBreak/>
        <w:t xml:space="preserve">публичный орган </w:t>
      </w:r>
      <w:r w:rsidRPr="00E4450C">
        <w:rPr>
          <w:sz w:val="24"/>
          <w:szCs w:val="24"/>
        </w:rPr>
        <w:t>– любая организационная структура или орган, учрежденные законом или административно-нормативным актом, функционирующие в режиме государственной власти с целью реализации общественного интереса и принявшие решение о внедрении программы профессиональной подготовки в форме дуального образования;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t xml:space="preserve">ученик в системе дуального образования </w:t>
      </w:r>
      <w:r w:rsidRPr="00E4450C">
        <w:rPr>
          <w:sz w:val="24"/>
          <w:szCs w:val="24"/>
        </w:rPr>
        <w:t>– учащийся, который был зачислен на обучение в рамках авторизованных и аккредитованных программ профессиональной подготовки в форме дуального образования и заключил ученический договор на получение дуального образования с хозяйствующим субъектом;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t>соглашение о сотрудничестве</w:t>
      </w:r>
      <w:r w:rsidRPr="00E4450C">
        <w:rPr>
          <w:sz w:val="24"/>
          <w:szCs w:val="24"/>
        </w:rPr>
        <w:t xml:space="preserve"> – юридический документ, регламентирующий юридические отношения между учреждением профессионально-технического образования и хозяйствующим субъектом в целях обеспечения учащихся условиями для обучения у хозяйствующего субъекта в рамках программы по  профессиональной подготовке в форме дуального образования, составленный в соответствии с приложением № 1 к настоящему Положению;</w:t>
      </w:r>
    </w:p>
    <w:p w:rsidR="00E4450C" w:rsidRPr="00E4450C" w:rsidRDefault="00E4450C" w:rsidP="00E4450C">
      <w:pPr>
        <w:tabs>
          <w:tab w:val="left" w:pos="0"/>
        </w:tabs>
        <w:contextualSpacing/>
        <w:rPr>
          <w:i/>
          <w:color w:val="000000"/>
          <w:sz w:val="24"/>
          <w:szCs w:val="24"/>
          <w:lang w:eastAsia="zh-CN"/>
        </w:rPr>
      </w:pPr>
      <w:r w:rsidRPr="00E4450C">
        <w:rPr>
          <w:i/>
          <w:color w:val="000000"/>
          <w:sz w:val="24"/>
          <w:szCs w:val="24"/>
          <w:lang w:eastAsia="zh-CN"/>
        </w:rPr>
        <w:t xml:space="preserve">договор о прохождении ученичества в системе дуального образования </w:t>
      </w:r>
      <w:r w:rsidRPr="00E4450C">
        <w:rPr>
          <w:sz w:val="24"/>
          <w:szCs w:val="24"/>
        </w:rPr>
        <w:t xml:space="preserve">(в дальнейшем – </w:t>
      </w:r>
      <w:r w:rsidRPr="00E4450C">
        <w:rPr>
          <w:i/>
          <w:iCs/>
          <w:sz w:val="24"/>
          <w:szCs w:val="24"/>
        </w:rPr>
        <w:t>у</w:t>
      </w:r>
      <w:r w:rsidRPr="00E4450C">
        <w:rPr>
          <w:i/>
          <w:sz w:val="24"/>
          <w:szCs w:val="24"/>
        </w:rPr>
        <w:t>ченический договор</w:t>
      </w:r>
      <w:r w:rsidRPr="00E4450C">
        <w:rPr>
          <w:sz w:val="24"/>
          <w:szCs w:val="24"/>
        </w:rPr>
        <w:t xml:space="preserve">) </w:t>
      </w:r>
      <w:r w:rsidRPr="00E4450C">
        <w:rPr>
          <w:i/>
          <w:color w:val="000000"/>
          <w:sz w:val="24"/>
          <w:szCs w:val="24"/>
          <w:lang w:eastAsia="zh-CN"/>
        </w:rPr>
        <w:t xml:space="preserve">– </w:t>
      </w:r>
      <w:r w:rsidRPr="00E4450C">
        <w:rPr>
          <w:color w:val="000000"/>
          <w:sz w:val="24"/>
          <w:szCs w:val="24"/>
          <w:lang w:eastAsia="zh-CN"/>
        </w:rPr>
        <w:t>правовой акт, который заключается в письменной форме между хозяйствующим субъектом и учащимся на определенный срок, составленный в соответствии с приложением № 2 к настоящему Положению;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t xml:space="preserve">ученическая зарплата </w:t>
      </w:r>
      <w:r w:rsidRPr="00E4450C">
        <w:rPr>
          <w:sz w:val="24"/>
          <w:szCs w:val="24"/>
        </w:rPr>
        <w:t>–  вознаграждение или заработок в денежном выражении, выплачиваемый хозяйствующим субъектом ученику на основании ученического договора;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t xml:space="preserve">мастер-инструктор производственного обучения </w:t>
      </w:r>
      <w:r w:rsidRPr="00E4450C">
        <w:rPr>
          <w:sz w:val="24"/>
          <w:szCs w:val="24"/>
        </w:rPr>
        <w:t>–  работник либо предприниматель-физическое лицо, обладающий компетенциями, которые соответствуют области и программе профессиональной подготовки, и которые отвечают за организацию, осуществление и мониторинг профильной подготовки ученика в рамках хозяйствующего субъекта на основе вознаграждения, выплачиваемого хозяйствующим субъектом;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t xml:space="preserve">мастер-инструктор учреждения профессионально-технического образования – </w:t>
      </w:r>
      <w:r w:rsidRPr="00E4450C">
        <w:rPr>
          <w:sz w:val="24"/>
          <w:szCs w:val="24"/>
        </w:rPr>
        <w:t xml:space="preserve"> педагогический работник, сотрудник учреждения профессионально-технического образования, ответственный за профильную подготовку учащегося в рамках учреждения профессионально-технического образования;  </w:t>
      </w:r>
    </w:p>
    <w:p w:rsidR="00E4450C" w:rsidRPr="00E4450C" w:rsidRDefault="00E4450C" w:rsidP="00E4450C">
      <w:pPr>
        <w:tabs>
          <w:tab w:val="left" w:pos="0"/>
        </w:tabs>
        <w:contextualSpacing/>
        <w:rPr>
          <w:sz w:val="24"/>
          <w:szCs w:val="24"/>
        </w:rPr>
      </w:pPr>
      <w:r w:rsidRPr="00E4450C">
        <w:rPr>
          <w:i/>
          <w:sz w:val="24"/>
          <w:szCs w:val="24"/>
        </w:rPr>
        <w:t>консорциум</w:t>
      </w:r>
      <w:r w:rsidRPr="00E4450C">
        <w:rPr>
          <w:sz w:val="24"/>
          <w:szCs w:val="24"/>
        </w:rPr>
        <w:t xml:space="preserve"> – договоренность, заключенная на основе соглашения о партнерстве между учреждениями профессионально-технического образования и/или центрами профессиональной подготовки, с одной стороны, и хозяйствующим субъектом, при необходимости, пенитенциарными учреждениями, с другой стороны, в целях осуществления образовательной деятельности и внедрения системы дуального образования.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993"/>
        </w:tabs>
        <w:ind w:left="0" w:firstLine="720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Дуальное образование осуществляется в одинаковых условиях в том случае, когда  бенефициаром является государственный сектор. В этом случае обязанности, которые возложены на хозяйствующего субъекта, выполняются соответствующим  публичным органом. 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Учреждение профессионально-технического образования и хозяйствующий субъект выступают в качестве места проведения профильной профессиональной подготовки в соответствии с принципом дуальности,  основанном на сотрудничестве между ними. Соотношение периодов обучения у хозяйствующего субъекта и в учреждении профессионально-технического образования определяется соглашением о сотрудничестве в соответствии с учебным планом, утвержденным Министерством просвещения, культуры и исследований. </w:t>
      </w:r>
    </w:p>
    <w:p w:rsidR="00E4450C" w:rsidRPr="00E4450C" w:rsidRDefault="00E4450C" w:rsidP="00E4450C">
      <w:pPr>
        <w:tabs>
          <w:tab w:val="left" w:pos="567"/>
        </w:tabs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E4450C">
        <w:rPr>
          <w:b/>
          <w:sz w:val="24"/>
          <w:szCs w:val="24"/>
          <w:lang w:eastAsia="ru-RU"/>
        </w:rPr>
        <w:t>Глава II</w:t>
      </w:r>
    </w:p>
    <w:p w:rsidR="00E4450C" w:rsidRPr="00E4450C" w:rsidRDefault="00E4450C" w:rsidP="00E4450C">
      <w:pPr>
        <w:ind w:firstLine="0"/>
        <w:contextualSpacing/>
        <w:jc w:val="center"/>
        <w:rPr>
          <w:sz w:val="24"/>
          <w:szCs w:val="24"/>
          <w:highlight w:val="yellow"/>
          <w:lang w:eastAsia="ru-RU"/>
        </w:rPr>
      </w:pPr>
      <w:r w:rsidRPr="00E4450C">
        <w:rPr>
          <w:b/>
          <w:sz w:val="24"/>
          <w:szCs w:val="24"/>
          <w:lang w:eastAsia="ru-RU"/>
        </w:rPr>
        <w:t>ОРГАНИЗАЦИЯ ДУАЛЬНОГО ОБРАЗОВАНИЯ</w:t>
      </w:r>
      <w:r w:rsidRPr="00E4450C">
        <w:rPr>
          <w:color w:val="000000"/>
          <w:sz w:val="24"/>
          <w:szCs w:val="24"/>
          <w:lang w:eastAsia="zh-CN"/>
        </w:rPr>
        <w:t xml:space="preserve"> </w:t>
      </w:r>
    </w:p>
    <w:p w:rsidR="00E4450C" w:rsidRPr="00E4450C" w:rsidRDefault="00E4450C" w:rsidP="00E4450C">
      <w:pPr>
        <w:widowControl w:val="0"/>
        <w:tabs>
          <w:tab w:val="left" w:pos="567"/>
        </w:tabs>
        <w:ind w:right="2" w:firstLine="0"/>
        <w:contextualSpacing/>
        <w:jc w:val="center"/>
        <w:outlineLvl w:val="0"/>
        <w:rPr>
          <w:b/>
          <w:bCs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color w:val="000000"/>
          <w:sz w:val="24"/>
          <w:szCs w:val="24"/>
          <w:lang w:eastAsia="zh-CN"/>
        </w:rPr>
      </w:pPr>
      <w:r w:rsidRPr="00E4450C">
        <w:rPr>
          <w:color w:val="000000"/>
          <w:sz w:val="24"/>
          <w:szCs w:val="24"/>
          <w:lang w:eastAsia="zh-CN"/>
        </w:rPr>
        <w:t>Процесс организации, осуществления и мониторинга дуального образования устанавливает Министерство просвещения, культуры и исследований по согласованию с другими отраслевыми центральными публичными органами и  хозяйствующим субъектом.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left="709" w:firstLine="0"/>
        <w:contextualSpacing/>
        <w:rPr>
          <w:color w:val="000000"/>
          <w:sz w:val="24"/>
          <w:szCs w:val="24"/>
          <w:lang w:eastAsia="zh-CN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color w:val="000000"/>
          <w:sz w:val="24"/>
          <w:szCs w:val="24"/>
          <w:lang w:eastAsia="zh-CN"/>
        </w:rPr>
      </w:pPr>
      <w:r w:rsidRPr="00E4450C">
        <w:rPr>
          <w:color w:val="000000"/>
          <w:sz w:val="24"/>
          <w:szCs w:val="24"/>
          <w:lang w:eastAsia="zh-CN"/>
        </w:rPr>
        <w:t>Министерство просвещения, культуры и исследований обладает следующими полномочиями:</w:t>
      </w:r>
    </w:p>
    <w:p w:rsidR="00E4450C" w:rsidRPr="00E4450C" w:rsidRDefault="00E4450C" w:rsidP="00E4450C">
      <w:pPr>
        <w:numPr>
          <w:ilvl w:val="0"/>
          <w:numId w:val="8"/>
        </w:numPr>
        <w:tabs>
          <w:tab w:val="left" w:pos="0"/>
          <w:tab w:val="left" w:pos="9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координирует план приема на обучение в системе дуального образования, согласно заявкам хозяйствующего субъекта и возможностям учреждений профессионального образования, в котором указывается количество необходимых мест по ремеслам/профессиям/специальностям на следующий учебный год и продолжительность обучения;</w:t>
      </w:r>
    </w:p>
    <w:p w:rsidR="00E4450C" w:rsidRPr="00E4450C" w:rsidRDefault="00E4450C" w:rsidP="00E4450C">
      <w:pPr>
        <w:numPr>
          <w:ilvl w:val="0"/>
          <w:numId w:val="8"/>
        </w:numPr>
        <w:tabs>
          <w:tab w:val="left" w:pos="0"/>
          <w:tab w:val="left" w:pos="9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координирует куррикулум для дуального образования, разработанного на основе стандартов или профилей занятости для соответствующих ремесел/профессий и специальностей;</w:t>
      </w:r>
    </w:p>
    <w:p w:rsidR="00E4450C" w:rsidRPr="00E4450C" w:rsidRDefault="00E4450C" w:rsidP="00E4450C">
      <w:pPr>
        <w:numPr>
          <w:ilvl w:val="0"/>
          <w:numId w:val="8"/>
        </w:numPr>
        <w:tabs>
          <w:tab w:val="left" w:pos="0"/>
          <w:tab w:val="left" w:pos="9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осуществляет мониторинг порядка организации и проведения приема и зачисления  на обучение в системе дуального образования; </w:t>
      </w:r>
    </w:p>
    <w:p w:rsidR="00E4450C" w:rsidRPr="00E4450C" w:rsidRDefault="00E4450C" w:rsidP="00E4450C">
      <w:pPr>
        <w:numPr>
          <w:ilvl w:val="0"/>
          <w:numId w:val="8"/>
        </w:numPr>
        <w:tabs>
          <w:tab w:val="left" w:pos="0"/>
          <w:tab w:val="left" w:pos="9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финансирует обучение в учреждениях профессионально-технического образования; </w:t>
      </w:r>
    </w:p>
    <w:p w:rsidR="00E4450C" w:rsidRPr="00E4450C" w:rsidRDefault="00E4450C" w:rsidP="00E4450C">
      <w:pPr>
        <w:numPr>
          <w:ilvl w:val="0"/>
          <w:numId w:val="8"/>
        </w:numPr>
        <w:tabs>
          <w:tab w:val="left" w:pos="0"/>
          <w:tab w:val="left" w:pos="9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color w:val="000000"/>
          <w:sz w:val="24"/>
          <w:szCs w:val="24"/>
        </w:rPr>
        <w:t>определяет условия организации, а также мониторинг проведения квалификационных экзаменов в системе дуального образования.</w:t>
      </w:r>
      <w:r w:rsidRPr="00E4450C">
        <w:rPr>
          <w:sz w:val="24"/>
          <w:szCs w:val="24"/>
        </w:rPr>
        <w:t xml:space="preserve"> </w:t>
      </w:r>
    </w:p>
    <w:p w:rsidR="00E4450C" w:rsidRPr="00E4450C" w:rsidRDefault="00E4450C" w:rsidP="00E4450C">
      <w:pPr>
        <w:tabs>
          <w:tab w:val="left" w:pos="0"/>
          <w:tab w:val="left" w:pos="90"/>
          <w:tab w:val="left" w:pos="993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Деятельность по поддержке и мониторингу дуального образования осуществляет Торгово-промышленная палата.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 Торгово-промышленная палата обладает следующими полномочиями: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организует, по запросу хозяйствующих субъектов, курсы непрерывного обучения мастеров-инструкторов производственного обучения на предприятиях;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организует, по запросу Министерства просвещения, культуры и исследований или образовательного учреждения, курсы непрерывного обучения мастеров-инструкторов учреждений профессионально-технического образования и мастеров-инструкторов производственного обучения, привлекаемых к процессу подготовки учащихся в системе дуального образования; 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одобряет куррикулум по ремеслам/профессиям/специальностям для дуального образования;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учреждает Комиссию для установления уровня соответствия хозяйствующего субъекта (в дальнейшем– </w:t>
      </w:r>
      <w:r w:rsidRPr="00E4450C">
        <w:rPr>
          <w:i/>
          <w:iCs/>
          <w:sz w:val="24"/>
          <w:szCs w:val="24"/>
        </w:rPr>
        <w:t>Комиссия</w:t>
      </w:r>
      <w:r w:rsidRPr="00E4450C">
        <w:rPr>
          <w:sz w:val="24"/>
          <w:szCs w:val="24"/>
        </w:rPr>
        <w:t>), необходимого для осуществления профессиональной подготовки в системе дуального образования;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рекомендует Министерству просвещения, культуры и исследований хозяйствующие субъекты соответствующие для осуществления дуального образования;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ведет учет хозяйствующих субъектов, принимающих участие в реализации программ профессионально-технического образования в форме дуального образования;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делегирует представителей в качестве членов оценочных и квалификационных комиссий в системе дуального образования;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оказывает поддержку и помощь хозяйствующим субъектам, которые проявили заинтересованность либо принимают участие в реализации программ профессиональной подготовки в системе дуального образования;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оказывает по просьбе ученика/хозяйствующего субъекта, поддержку и помощь учащимся при заключении или расторжении ученических договоров;</w:t>
      </w:r>
    </w:p>
    <w:p w:rsidR="00E4450C" w:rsidRPr="00E4450C" w:rsidRDefault="00E4450C" w:rsidP="00E4450C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оказывает поддержку и помощь хозяйствующим субъектам в процессе создания консорциумов.</w:t>
      </w:r>
    </w:p>
    <w:p w:rsidR="00E4450C" w:rsidRPr="00E4450C" w:rsidRDefault="00E4450C" w:rsidP="00E4450C">
      <w:pPr>
        <w:tabs>
          <w:tab w:val="left" w:pos="0"/>
          <w:tab w:val="left" w:pos="1134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08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Программы профессионально-технического образования в форме дуального образования и учреждения профессионально-технического образования подлежат внешней оценке качества в целях выдачи авторизации на временное функционирование и/или аккредитации  Национальным  агентством по обеспечению качества в  образовании и научных исследованиях либо другим агентством по внешней оценке качества, включенным в Европейский реестр обеспечения качества (EQAR).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left="426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Глава III</w:t>
      </w:r>
    </w:p>
    <w:p w:rsidR="00E4450C" w:rsidRPr="00E4450C" w:rsidRDefault="00E4450C" w:rsidP="00E4450C">
      <w:pPr>
        <w:ind w:firstLine="0"/>
        <w:contextualSpacing/>
        <w:jc w:val="center"/>
        <w:rPr>
          <w:sz w:val="24"/>
          <w:szCs w:val="24"/>
        </w:rPr>
      </w:pPr>
      <w:r w:rsidRPr="00E4450C">
        <w:rPr>
          <w:b/>
          <w:color w:val="000000"/>
          <w:sz w:val="24"/>
          <w:szCs w:val="24"/>
        </w:rPr>
        <w:t xml:space="preserve">СООТВЕТСТВИЕ ХОЗЯЙСТВУЮЩЕГО СУБЪЕКТА </w:t>
      </w:r>
    </w:p>
    <w:p w:rsidR="00E4450C" w:rsidRPr="00E4450C" w:rsidRDefault="00E4450C" w:rsidP="00E4450C">
      <w:pPr>
        <w:ind w:firstLine="0"/>
        <w:contextualSpacing/>
        <w:jc w:val="center"/>
        <w:rPr>
          <w:sz w:val="24"/>
          <w:szCs w:val="24"/>
        </w:rPr>
      </w:pPr>
    </w:p>
    <w:p w:rsidR="00E4450C" w:rsidRPr="00E4450C" w:rsidRDefault="00E4450C" w:rsidP="00E4450C">
      <w:pPr>
        <w:pStyle w:val="ListParagraph"/>
        <w:numPr>
          <w:ilvl w:val="0"/>
          <w:numId w:val="5"/>
        </w:numPr>
        <w:tabs>
          <w:tab w:val="left" w:pos="270"/>
          <w:tab w:val="left" w:pos="540"/>
          <w:tab w:val="left" w:pos="990"/>
        </w:tabs>
        <w:spacing w:line="240" w:lineRule="auto"/>
        <w:ind w:left="0" w:firstLine="630"/>
        <w:rPr>
          <w:rFonts w:ascii="Times New Roman" w:hAnsi="Times New Roman" w:cs="Times New Roman"/>
          <w:sz w:val="24"/>
          <w:szCs w:val="24"/>
        </w:rPr>
      </w:pPr>
      <w:r w:rsidRPr="00E4450C">
        <w:rPr>
          <w:rFonts w:ascii="Times New Roman" w:hAnsi="Times New Roman" w:cs="Times New Roman"/>
          <w:sz w:val="24"/>
          <w:szCs w:val="24"/>
        </w:rPr>
        <w:t xml:space="preserve">  Дуальное образование организуется на основе соглашения о сотрудничестве, заключаемого между учреждением профессионально-технического образования и   хозяйствующим субъектом либо между      учреждением профессионально-технического образования и/или центрами профессиональной подготовки и хозяйствующими субъектами, при необходимости, и/или пенитенциарными учреждениями, посредством которого устанавливаются условия сотрудничества, права и обязанности сторон.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567"/>
          <w:tab w:val="left" w:pos="1134"/>
        </w:tabs>
        <w:ind w:left="0" w:firstLine="720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Комиссия констатирует соответствие хозяйствующего субъекта для участия в процессе профессиональной подготовки в системе дуального образования.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180"/>
          <w:tab w:val="left" w:pos="567"/>
          <w:tab w:val="left" w:pos="1134"/>
        </w:tabs>
        <w:ind w:left="0" w:firstLine="720"/>
        <w:contextualSpacing/>
        <w:rPr>
          <w:color w:val="000000"/>
          <w:sz w:val="24"/>
          <w:szCs w:val="24"/>
        </w:rPr>
      </w:pPr>
      <w:r w:rsidRPr="00E4450C">
        <w:rPr>
          <w:sz w:val="24"/>
          <w:szCs w:val="24"/>
        </w:rPr>
        <w:t xml:space="preserve">В соответствии с регламентом, утвержденным Торгово-промышленной палатой, Комиссия устанавливает возможность хозяйствующего субъекта соответствовать условиям для организации дуальной программы профессиональной подготовки, </w:t>
      </w:r>
      <w:r w:rsidRPr="00E4450C">
        <w:rPr>
          <w:color w:val="000000"/>
          <w:sz w:val="24"/>
          <w:szCs w:val="24"/>
        </w:rPr>
        <w:t>а также общие и профессиональные компетенции.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Комиссия разрабатывает и направляет в Министерство просвещения, культуры и исследований отчет о соответствии хозяйствующего субъекта, намеревающегося принять участие в процессе профессиональной подготовки посредством системы дуального образования.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 случае, если хозяйствующий субъект не удовлетворяет условиям для обеспечения образования в полном объеме в соответствии с учебным куррикулумом по модулям/дисциплинам, он может вступить в консорциум.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left="426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Глава IV</w:t>
      </w: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ПРОЦЕСС ОБУЧЕНИЯ В СИСТЕМЕ ДУАЛЬНОГО ОБРАЗОВАНИЯ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Процесс обучения в системе дуального образования осуществляется в учреждении профессионально-технического образования и в   хозяйствующем субъекте.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Обучение в системе дуального образования осуществляется в соответствии с: </w:t>
      </w:r>
    </w:p>
    <w:p w:rsidR="00E4450C" w:rsidRPr="00E4450C" w:rsidRDefault="00E4450C" w:rsidP="00E4450C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рамочным учебным планом, утвержденным Министерством просвещения, культуры и исследований;</w:t>
      </w:r>
    </w:p>
    <w:p w:rsidR="00E4450C" w:rsidRPr="00E4450C" w:rsidRDefault="00E4450C" w:rsidP="00E4450C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планом обучения в хозяйствующем субъекте, разработанным совместно с хозяйствующим субъектом и учреждением профессионально-технического образования либо в рамках консорциума, согласно типовой модели;</w:t>
      </w:r>
    </w:p>
    <w:p w:rsidR="00E4450C" w:rsidRPr="00E4450C" w:rsidRDefault="00E4450C" w:rsidP="00E4450C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куррикулумом по модулям/дисциплинам;</w:t>
      </w:r>
    </w:p>
    <w:p w:rsidR="00E4450C" w:rsidRPr="00E4450C" w:rsidRDefault="00E4450C" w:rsidP="00E4450C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методическими пособиями по применению куррикулума. </w:t>
      </w:r>
    </w:p>
    <w:p w:rsidR="00E4450C" w:rsidRPr="00E4450C" w:rsidRDefault="00E4450C" w:rsidP="00E4450C">
      <w:pPr>
        <w:tabs>
          <w:tab w:val="left" w:pos="0"/>
          <w:tab w:val="left" w:pos="993"/>
        </w:tabs>
        <w:ind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>Дневник профессиональной подготовки учащегося по программе профессиональной подготовки в системе дуального образования включает описание выполняемых мероприятий по практической подготовке, оценку теоретических и практических компетенций, а также отчет о практическом обучении.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567"/>
          <w:tab w:val="left" w:pos="1134"/>
        </w:tabs>
        <w:ind w:left="90" w:firstLine="720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Время, необходимое для профильной подготовки ученика в учреждении профессионально-технического образования и в хозяйствующем субъекте, включено в его рабочий график в соответствии с положениями ученического договора.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Характер и содержание работ, а также форма организации труда определяются хозяйствующим субъектом в соответствии с утвержденным куррикулумом. Распределение учеников по рабочим местам с их привлечением ко всем техническим процессам, необходимым для освоения ремесла/профессии/специальности/квалификации,  осуществляется согласно приказу (распоряжению)  хозяйствующего субъекта.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Подготовка ученика в системе дуального образования завершается квалификационным экзаменом, после сдачи которого ему присваивается профессиональная квалификация.</w:t>
      </w:r>
      <w:r w:rsidRPr="00E4450C">
        <w:rPr>
          <w:sz w:val="24"/>
          <w:szCs w:val="24"/>
          <w:lang w:eastAsia="ru-RU"/>
        </w:rPr>
        <w:t xml:space="preserve">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Условия организации и проведения квалификационного экзамена определяются Министерством просвещения, культуры и исследований.</w:t>
      </w:r>
    </w:p>
    <w:p w:rsidR="00E4450C" w:rsidRPr="00E4450C" w:rsidRDefault="00E4450C" w:rsidP="00E4450C">
      <w:pPr>
        <w:ind w:left="720"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Раздел 1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E4450C">
        <w:rPr>
          <w:b/>
          <w:sz w:val="24"/>
          <w:szCs w:val="24"/>
          <w:lang w:eastAsia="ru-RU"/>
        </w:rPr>
        <w:t xml:space="preserve">Дуальное образование в рамках программ среднего профессионально-технического образования (уровень 3 МСКО) </w:t>
      </w:r>
    </w:p>
    <w:p w:rsidR="00E4450C" w:rsidRPr="00E4450C" w:rsidRDefault="00E4450C" w:rsidP="00E4450C">
      <w:pPr>
        <w:ind w:left="720"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Дуальное образование в рамках программ среднего профессионально-технического образования (уровень 3 МСКО) организовано для обладателей сертификата о гимназическом образовании/ сертификата о лицейском образовании или о среднем общем образовании   продолжительностью обучения 1-2 года, в зависимости от сложности  ремесла/профессии.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Учебное время распределяется в следующем соотношении: 20-30 % времени, составляющего нормативную продолжительность программы обучения в образовательном учреждении, и 70-80 % – в хозяйствующем субъекте.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Численность группы, получающей дуальное образование в рамках программ среднего профессионально-технического образования (уровень 3 МСКО), определяется соглашением о сотрудничестве, согласно количеству заявок для обучения учащихся, поданных заинтересованными хозяйствующими субъектами на соответствующий учебный год, а также в зависимости от специфики программы и условий производства/возможностей хозяйствующего субъекта.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Кандидат на обучение по программе среднего профессионально-технического образования (уровень 3 МСКО) в форме дуального образования  должен соответствовать следующим условиям:</w:t>
      </w:r>
    </w:p>
    <w:p w:rsidR="00E4450C" w:rsidRPr="00E4450C" w:rsidRDefault="00E4450C" w:rsidP="00E4450C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достичь  15 летнего возраста;</w:t>
      </w:r>
    </w:p>
    <w:p w:rsidR="00E4450C" w:rsidRPr="00E4450C" w:rsidRDefault="00E4450C" w:rsidP="00E4450C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обладать, как минимум, сертификатом о гимназическом образовании/сертификатом о лицейском образовании или о среднем общем образовании;</w:t>
      </w:r>
    </w:p>
    <w:p w:rsidR="00E4450C" w:rsidRPr="00E4450C" w:rsidRDefault="00E4450C" w:rsidP="00E4450C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соответствовать по медицинским показаниям конкретным требованиям квалификации, которую готовится получить. </w:t>
      </w:r>
    </w:p>
    <w:p w:rsidR="00E4450C" w:rsidRPr="00E4450C" w:rsidRDefault="00E4450C" w:rsidP="00E4450C">
      <w:pPr>
        <w:tabs>
          <w:tab w:val="left" w:pos="0"/>
          <w:tab w:val="left" w:pos="993"/>
        </w:tabs>
        <w:ind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>Запрещается прием на обучение по программе среднего профессионально-технического образования (уровень 3 МСКО) в системе дуального образования учеников, не достигших возраста 18 лет, для выполнения функций/работ, предусмотренных в Перечне тяжелых работ и работ с вредными и/или опасными условиями труда, на которых запрещается применение труда лиц в возрасте до 18 лет, утвержденном Постановлением Правительства № 541 от 7 июля  2014 г., а также для выполнения работ, которые запрещены для детей, согласно приложению к Коллективному соглашению (национальный уровень) № 8 от 12 июля 2007 г. «Об искоренении наихудших форм детского труда».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Выпускники авторизованных/аккредитованных программ среднего профессионально-технического дуального образования (уровень  3</w:t>
      </w:r>
      <w:r w:rsidRPr="00E4450C">
        <w:rPr>
          <w:sz w:val="24"/>
          <w:szCs w:val="24"/>
          <w:lang w:val="ro-RO"/>
        </w:rPr>
        <w:t xml:space="preserve"> </w:t>
      </w:r>
      <w:r w:rsidRPr="00E4450C">
        <w:rPr>
          <w:sz w:val="24"/>
          <w:szCs w:val="24"/>
        </w:rPr>
        <w:t>МСКО) могут продолжить образование в лицеях теоретического направления и/или по программам послесреднего профессионально-технического образования.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Раздел 2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E4450C">
        <w:rPr>
          <w:b/>
          <w:sz w:val="24"/>
          <w:szCs w:val="24"/>
          <w:lang w:eastAsia="ru-RU"/>
        </w:rPr>
        <w:t xml:space="preserve">Дуальное образование в рамках программ послесреднего (уровень 4 МСКО) и послесреднего нетретичного (уровень 5 МСКО) профессионально-технического образования 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36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Дуальное образование в рамках программ послесреднего профессионально-технического образования (уровень</w:t>
      </w:r>
      <w:r w:rsidRPr="00E4450C">
        <w:rPr>
          <w:sz w:val="24"/>
          <w:szCs w:val="24"/>
          <w:lang w:val="ro-RO"/>
        </w:rPr>
        <w:t xml:space="preserve"> </w:t>
      </w:r>
      <w:r w:rsidRPr="00E4450C">
        <w:rPr>
          <w:sz w:val="24"/>
          <w:szCs w:val="24"/>
        </w:rPr>
        <w:t>4 МСКО) организовано для обладателей сертификата о квалификации по смежным с основным ремеслом специальностям/ сертификата о лицейском образовании или о среднем общем образовании продолжительностью обучения 2 года.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Дуальное образование в рамках программ послесреднего нетретичного профессионально-технического образования (уровень </w:t>
      </w:r>
      <w:r w:rsidRPr="00E4450C">
        <w:rPr>
          <w:sz w:val="24"/>
          <w:szCs w:val="24"/>
          <w:lang w:val="ro-RO"/>
        </w:rPr>
        <w:t xml:space="preserve">5 </w:t>
      </w:r>
      <w:r w:rsidRPr="00E4450C">
        <w:rPr>
          <w:sz w:val="24"/>
          <w:szCs w:val="24"/>
        </w:rPr>
        <w:t>МСКО) организовано для обладателей диплома бакалавра продолжительностью  обучения 2-3 года.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Численность группы, получающей дуальное образование в рамках программ послесреднего (уровень</w:t>
      </w:r>
      <w:r w:rsidRPr="00E4450C">
        <w:rPr>
          <w:sz w:val="24"/>
          <w:szCs w:val="24"/>
          <w:lang w:val="ro-RO"/>
        </w:rPr>
        <w:t xml:space="preserve"> 4</w:t>
      </w:r>
      <w:r w:rsidRPr="00E4450C">
        <w:rPr>
          <w:sz w:val="24"/>
          <w:szCs w:val="24"/>
        </w:rPr>
        <w:t xml:space="preserve"> МСКО) и послесреднего нетретичного (уровень 5 МСКО) профессионально-технического образования,  определяется соглашением о сотрудничестве согласно количеству заявок для обучения учащихся, поданных заинтересованным хозяйствующим субъектом на соответствующий учебный год, а также в зависимости от специфики программы и условий производства/возможностей хозяйствующего субъекта.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Удельный вес периода обучения у хозяйствующего субъекта не может быть менее 50 % времени, составляющего нормативную продолжительность программы обучения. 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sz w:val="24"/>
          <w:szCs w:val="24"/>
        </w:rPr>
        <w:t>Кандидат на обучение по программе послесреднего (уровень 4 МСКО) и послесреднего нетретичного (уровень 5 МСКО) профессионально-технического образования в форме дуального образования должен соответствовать следующим условиям:</w:t>
      </w:r>
    </w:p>
    <w:p w:rsidR="00E4450C" w:rsidRPr="00E4450C" w:rsidRDefault="00E4450C" w:rsidP="00E4450C">
      <w:pPr>
        <w:tabs>
          <w:tab w:val="left" w:pos="0"/>
          <w:tab w:val="left" w:pos="993"/>
        </w:tabs>
        <w:ind w:left="360" w:firstLine="0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1)  достичь 18- летнего возраста;</w:t>
      </w:r>
    </w:p>
    <w:p w:rsidR="00E4450C" w:rsidRPr="00E4450C" w:rsidRDefault="00E4450C" w:rsidP="00E4450C">
      <w:pPr>
        <w:tabs>
          <w:tab w:val="left" w:pos="0"/>
          <w:tab w:val="left" w:pos="360"/>
          <w:tab w:val="left" w:pos="450"/>
          <w:tab w:val="left" w:pos="630"/>
          <w:tab w:val="left" w:pos="720"/>
        </w:tabs>
        <w:ind w:left="90" w:firstLine="0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    2) иметь документ об образовании, соответствующий квалификационному уровню, который он выбрал; </w:t>
      </w:r>
    </w:p>
    <w:p w:rsidR="00E4450C" w:rsidRPr="00E4450C" w:rsidRDefault="00E4450C" w:rsidP="00E4450C">
      <w:pPr>
        <w:tabs>
          <w:tab w:val="left" w:pos="0"/>
          <w:tab w:val="left" w:pos="993"/>
        </w:tabs>
        <w:ind w:left="360" w:firstLine="0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3) соответствовать по медицинским показаниям конкретным требованиям квалификации, которую готовится получить. 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  <w:lang w:val="en-US"/>
        </w:rPr>
      </w:pPr>
      <w:r w:rsidRPr="00E4450C">
        <w:rPr>
          <w:b/>
          <w:sz w:val="24"/>
          <w:szCs w:val="24"/>
        </w:rPr>
        <w:t>Раздел 3</w:t>
      </w: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Учащийся (ученик)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Учащийся приобретает статус ученика, подписав ученический договор с хозяйствующим субъектом.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 период практического обучения у хозяйствующего субъекта ученик выполняет задания в соответствии с согласованным куррикулумом, а его правовой и налоговый статус является таким же, как у работника хозяйствующего субъекта.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Ученик придерживается распоряжений, применяемых к работникам хозяйствующего субъекта в той мере, в какой они не противоречат специальным предписаниям его статуса, либо положениям, оговоренным в ученическом договоре. Ученик выполняет только ту работу, которая соответствует цели его профессиональной подготовки, а также его физическим возможностям.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 Ученику ежегодно предоставляется оплачиваемый отпуск продолжительностью не менее 28 календарных дней без учета нерабочих праздничных дней.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Ученику предоставляется оплачиваемый отпуск в период каникул, согласно рамочному плану, утвержденному Министерством просвещения, культуры и исследований. В случае если продолжительность каникул превышает продолжительность ежегодного отпуска, ученику может быть предоставлен неоплачиваемый отпуск, в соответствии с действующим трудовым законодательством.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 период обучения ученик получает:</w:t>
      </w:r>
    </w:p>
    <w:p w:rsidR="00E4450C" w:rsidRPr="00E4450C" w:rsidRDefault="00E4450C" w:rsidP="00E4450C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ежемесячную стипендию в соответствии с действующей нормативной базой;</w:t>
      </w:r>
    </w:p>
    <w:p w:rsidR="00E4450C" w:rsidRPr="00E4450C" w:rsidRDefault="00E4450C" w:rsidP="00E4450C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обязательное медицинское страхование в соответствии с положениями действующего законодательства;</w:t>
      </w:r>
    </w:p>
    <w:p w:rsidR="00E4450C" w:rsidRPr="00E4450C" w:rsidRDefault="00E4450C" w:rsidP="00E4450C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социальное страхование в случаях, предусмотренных законом; </w:t>
      </w:r>
    </w:p>
    <w:p w:rsidR="00E4450C" w:rsidRPr="00E4450C" w:rsidRDefault="00E4450C" w:rsidP="00E4450C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ученическую зарплату, выплачиваемую хозяйствующим субъектом, которая составляет не менее 2/3 гарантированного минимального размера заработной платы в реальном секторе;</w:t>
      </w:r>
    </w:p>
    <w:p w:rsidR="00E4450C" w:rsidRPr="00E4450C" w:rsidRDefault="00E4450C" w:rsidP="00E4450C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проживание в общежитии учреждения профессионально-технического образования, если у данного учреждения имеется общежитие.</w:t>
      </w:r>
    </w:p>
    <w:p w:rsidR="00E4450C" w:rsidRPr="00E4450C" w:rsidRDefault="00E4450C" w:rsidP="00E4450C">
      <w:pPr>
        <w:tabs>
          <w:tab w:val="left" w:pos="0"/>
          <w:tab w:val="left" w:pos="993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Если ученик не сдал квалификационный экзамен, он вправе явиться для повторной сдачи экзамена, которую организует учреждение профессионально-технического образования. Хозяйствующий субъект вправе продлить ученический договор на период повторной сдачи квалификационного экзамена. Сроки проведения повторного квалификационного экзамена и состав квалификационной комиссии устанавливаются Министерством просвещения, культуры и исследований.</w:t>
      </w:r>
    </w:p>
    <w:p w:rsidR="00E4450C" w:rsidRPr="00E4450C" w:rsidRDefault="00E4450C" w:rsidP="00E4450C">
      <w:pPr>
        <w:ind w:left="720" w:firstLine="708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  <w:lang w:val="en-US"/>
        </w:rPr>
      </w:pPr>
      <w:r w:rsidRPr="00E4450C">
        <w:rPr>
          <w:b/>
          <w:sz w:val="24"/>
          <w:szCs w:val="24"/>
        </w:rPr>
        <w:t>Раздел 4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Хозяйствующий субъект</w:t>
      </w:r>
    </w:p>
    <w:p w:rsidR="00E4450C" w:rsidRPr="00E4450C" w:rsidRDefault="00E4450C" w:rsidP="00E4450C">
      <w:pPr>
        <w:ind w:firstLine="0"/>
        <w:contextualSpacing/>
        <w:jc w:val="center"/>
        <w:rPr>
          <w:sz w:val="24"/>
          <w:szCs w:val="24"/>
          <w:u w:val="single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Хозяйствующий субъект является партнером образовательного учреждения по организации программы профессионально-технического образования в форме дуального образования, но представляет собой отдельное место обучения, где обеспечивается развитие практических умений и профессиональных компетенций, соответствующих виду деятельности хозяйствующего субъекта.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Хозяйствующий субъект: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lastRenderedPageBreak/>
        <w:t xml:space="preserve">предлагает ученикам пройти профильное обучение для обеспечения достижения целей профессиональной подготовки и получения компетенций, необходимых для выбранного ремесла/ профессии/специальности; 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соблюдает план обучения в соответствующем хозяйствующем субъекте и обеспечивает все условия для достижения цели процесса профессиональной подготовки в установленный сторонами период;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назначает квалифицированного сотрудника для выполнения функции мастера-инструктора производственного обучения;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предоставляет в распоряжение ученикам на безвозмездной основе все материалы, необходимые для практической подготовки, в частности, орудия труда и расходные материалы;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соблюдение требований по охране здоровья и безопасности труда, а также соблюдение применяемых положений трудового законодательства;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обеспечивает ученикам, по возможности, бесплатное проживание, транспорт и питание;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информирует учреждение профессионально-технического образования о ходе и порядке выполнения программы практической подготовки ученика;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по запросу образовательного учреждения доступ его представителей к месту подготовки ученика;</w:t>
      </w:r>
    </w:p>
    <w:p w:rsidR="00E4450C" w:rsidRPr="00E4450C" w:rsidRDefault="00E4450C" w:rsidP="00E4450C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предоставляет по запросу Торгово-промышленной палаты отчет об учениках, проходящих подготовку у соответствующего хозяйствующего субъекта.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left="426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ind w:left="720" w:firstLine="708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Раздел 5</w:t>
      </w: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Учреждение профессионально-технического образования </w:t>
      </w: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Учреждение профессионально-технического образования обеспечивает учащимся теоретическую подготовку, необходимую для осуществления профессии/ремесла/специальности, а также общую и факультативную подготовку, соответствующую опыту и знаниям, приобретаемым на протяжении осуществления программы профессиональной подготовки в форме дуального образования.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Учреждение профессионально-технического образования отвечает за профессиональную подготовку учащихся по программам профессиональной подготовки в форме дуального образования и может делегировать хозяйствующим субъектам права, связанные с профессиональной подготовкой учеников в рамках профессионально-технического образования, посредством соглашения о сотрудничестве.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Обучение в учреждении профессионально-технического образования может быть дифференцированным в зависимости от уровня ранее приобретенной учениками квалификации. Продолжительность обучения может варьироваться в зависимости от содержания и требований программы профессиональной подготовки в системе дуального образования.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 Учреждение профессионально-технического образования ведет учет учащихся, зачисленных на обучение по программам профессиональной подготовки в системе дуального образования, ученических договоров, заключенных между учащимися и хозяйствующими субъектами, а также  соглашений о сотрудничестве, заключенных с хозяйствующими субъектами.  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left" w:pos="567"/>
        </w:tabs>
        <w:ind w:left="360" w:firstLine="0"/>
        <w:contextualSpacing/>
        <w:jc w:val="center"/>
        <w:rPr>
          <w:b/>
          <w:sz w:val="24"/>
          <w:szCs w:val="24"/>
          <w:lang w:eastAsia="ru-RU"/>
        </w:rPr>
      </w:pPr>
      <w:r w:rsidRPr="00E4450C">
        <w:rPr>
          <w:b/>
          <w:sz w:val="24"/>
          <w:szCs w:val="24"/>
          <w:lang w:eastAsia="ru-RU"/>
        </w:rPr>
        <w:t>Раздел 6</w:t>
      </w:r>
    </w:p>
    <w:p w:rsidR="00E4450C" w:rsidRPr="00E4450C" w:rsidRDefault="00E4450C" w:rsidP="00E4450C">
      <w:pPr>
        <w:tabs>
          <w:tab w:val="left" w:pos="567"/>
        </w:tabs>
        <w:ind w:left="360" w:firstLine="0"/>
        <w:contextualSpacing/>
        <w:jc w:val="center"/>
        <w:rPr>
          <w:b/>
          <w:sz w:val="24"/>
          <w:szCs w:val="24"/>
          <w:lang w:eastAsia="ru-RU"/>
        </w:rPr>
      </w:pPr>
      <w:r w:rsidRPr="00E4450C">
        <w:rPr>
          <w:b/>
          <w:sz w:val="24"/>
          <w:szCs w:val="24"/>
          <w:lang w:eastAsia="ru-RU"/>
        </w:rPr>
        <w:t xml:space="preserve"> Мастер-инструктор учреждения профессионально-технического образования</w:t>
      </w:r>
    </w:p>
    <w:p w:rsidR="00E4450C" w:rsidRPr="00E4450C" w:rsidRDefault="00E4450C" w:rsidP="00E4450C">
      <w:pPr>
        <w:ind w:left="720"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Мастер-инструктор учреждения профессионально-технического образования обеспечивает организацию, проведение и мониторинг мероприятий по </w:t>
      </w:r>
      <w:r w:rsidRPr="00E4450C">
        <w:rPr>
          <w:sz w:val="24"/>
          <w:szCs w:val="24"/>
        </w:rPr>
        <w:lastRenderedPageBreak/>
        <w:t>профильной подготовке ученика в учреждении профессионально-технического образования.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Мастер-инструктор образовательного учреждения сотрудничает с мастером-инструктором производственного обучения в целях осуществления координации и мониторинга процесса профильной подготовки ученика в хозяйствующем субъекте.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Мастер-инструктор образовательного учреждения выполняет следующие задачи: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участвует в разработке куррикулума и плана профильной подготовки </w:t>
      </w:r>
      <w:r w:rsidRPr="00E4450C">
        <w:rPr>
          <w:sz w:val="24"/>
          <w:szCs w:val="24"/>
        </w:rPr>
        <w:t xml:space="preserve">в </w:t>
      </w:r>
      <w:r w:rsidRPr="00E4450C">
        <w:rPr>
          <w:color w:val="000000"/>
          <w:sz w:val="24"/>
          <w:szCs w:val="24"/>
        </w:rPr>
        <w:t xml:space="preserve">хозяйствующем субъекте; 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обеспечивает в процессе практического обучения применение учебных материалов, планов и учебных программ, технологических карт, учебников и, при необходимости, технического оборудования, предоставленных учреждением </w:t>
      </w:r>
      <w:r w:rsidRPr="00E4450C">
        <w:rPr>
          <w:sz w:val="24"/>
          <w:szCs w:val="24"/>
        </w:rPr>
        <w:t>профессионально-технического образования</w:t>
      </w:r>
      <w:r w:rsidRPr="00E4450C">
        <w:rPr>
          <w:color w:val="000000"/>
          <w:sz w:val="24"/>
          <w:szCs w:val="24"/>
        </w:rPr>
        <w:t xml:space="preserve"> и хозяйствующим субъектом;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оказывает методологическую поддержку в процессе заполнения учениками дневника профессиональной подготовки учащегося по программе профессиональной подготовки в системе дуального образования; 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учет и контроль</w:t>
      </w:r>
      <w:r w:rsidRPr="00E4450C">
        <w:rPr>
          <w:sz w:val="24"/>
          <w:szCs w:val="24"/>
        </w:rPr>
        <w:t xml:space="preserve"> </w:t>
      </w:r>
      <w:r w:rsidRPr="00E4450C">
        <w:rPr>
          <w:color w:val="000000"/>
          <w:sz w:val="24"/>
          <w:szCs w:val="24"/>
        </w:rPr>
        <w:t>успеваемости и посещаемости/присутствия на занятиях учащихся;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принимает участие в разработке вопросов и тем для </w:t>
      </w:r>
      <w:r w:rsidRPr="00E4450C">
        <w:rPr>
          <w:sz w:val="24"/>
          <w:szCs w:val="24"/>
        </w:rPr>
        <w:t>оценочных испытаний;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осуществляет посещения в целях мониторинга ученической деятельности в </w:t>
      </w:r>
      <w:r w:rsidRPr="00E4450C">
        <w:rPr>
          <w:sz w:val="24"/>
          <w:szCs w:val="24"/>
        </w:rPr>
        <w:t>хозяйствующем</w:t>
      </w:r>
      <w:r w:rsidRPr="00E4450C">
        <w:rPr>
          <w:color w:val="000000"/>
          <w:sz w:val="24"/>
          <w:szCs w:val="24"/>
        </w:rPr>
        <w:t xml:space="preserve"> субъекте для оценивания порядка проведения практических мероприятий; 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анализирует правильность заполнения дневника профессиональной подготовки ученика по программе профессиональной подготовки в системе дуального образования и делает  необходимые записи;</w:t>
      </w:r>
    </w:p>
    <w:p w:rsidR="00E4450C" w:rsidRPr="00E4450C" w:rsidRDefault="00E4450C" w:rsidP="00E4450C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rPr>
          <w:b/>
          <w:sz w:val="24"/>
          <w:szCs w:val="24"/>
        </w:rPr>
      </w:pPr>
      <w:r w:rsidRPr="00E4450C">
        <w:rPr>
          <w:color w:val="000000"/>
          <w:sz w:val="24"/>
          <w:szCs w:val="24"/>
        </w:rPr>
        <w:t>участвует в оценке компетенций, полученных учениками в результате прохождения практического обучения.</w:t>
      </w: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Раздел 7</w:t>
      </w: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Мастер-инструктор производственного обучения</w:t>
      </w:r>
    </w:p>
    <w:p w:rsidR="00E4450C" w:rsidRPr="00E4450C" w:rsidRDefault="00E4450C" w:rsidP="00E4450C">
      <w:pPr>
        <w:ind w:left="1"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Мастер-инструктор производственного обучения выполняет следующие задачи: </w:t>
      </w:r>
    </w:p>
    <w:p w:rsidR="00E4450C" w:rsidRPr="00E4450C" w:rsidRDefault="00E4450C" w:rsidP="00E4450C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участвует, совместно с учреждением профессионально-технического образования, в разработке куррикулума и плана практического обучения </w:t>
      </w:r>
      <w:r w:rsidRPr="00E4450C">
        <w:rPr>
          <w:sz w:val="24"/>
          <w:szCs w:val="24"/>
        </w:rPr>
        <w:t xml:space="preserve">в </w:t>
      </w:r>
      <w:r w:rsidRPr="00E4450C">
        <w:rPr>
          <w:color w:val="000000"/>
          <w:sz w:val="24"/>
          <w:szCs w:val="24"/>
        </w:rPr>
        <w:t>хозяйствующем субъекте (ученичество), а также других образовательных документов;</w:t>
      </w:r>
    </w:p>
    <w:p w:rsidR="00E4450C" w:rsidRPr="00E4450C" w:rsidRDefault="00E4450C" w:rsidP="00E4450C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направляет ученика в его деятельности по прохождению профессиональной подготовки у хозяйствующего субъекта, в том числе  обеспечивает наличие в процессе практического обучения учебных материалов, технологических карт, учебников и технического оборудования, предоставляемых образовательным учреждением и, по необходимости, хозяйствующим субъектом;</w:t>
      </w:r>
    </w:p>
    <w:p w:rsidR="00E4450C" w:rsidRPr="00E4450C" w:rsidRDefault="00E4450C" w:rsidP="00E4450C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осуществляет мониторинг внедрения плана практического обучения </w:t>
      </w:r>
      <w:r w:rsidRPr="00E4450C">
        <w:rPr>
          <w:sz w:val="24"/>
          <w:szCs w:val="24"/>
        </w:rPr>
        <w:t>в</w:t>
      </w:r>
      <w:r w:rsidRPr="00E4450C">
        <w:rPr>
          <w:color w:val="FF6600"/>
          <w:sz w:val="24"/>
          <w:szCs w:val="24"/>
        </w:rPr>
        <w:t xml:space="preserve"> </w:t>
      </w:r>
      <w:r w:rsidRPr="00E4450C">
        <w:rPr>
          <w:color w:val="000000"/>
          <w:sz w:val="24"/>
          <w:szCs w:val="24"/>
        </w:rPr>
        <w:t xml:space="preserve">хозяйствующем субъекте; </w:t>
      </w:r>
    </w:p>
    <w:p w:rsidR="00E4450C" w:rsidRPr="00E4450C" w:rsidRDefault="00E4450C" w:rsidP="00E4450C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участвует в завершающем этапе программ профессиональной подготовки в системе дуального образования, в разработке тем практических заданий для квалификационного экзамена; </w:t>
      </w:r>
    </w:p>
    <w:p w:rsidR="00E4450C" w:rsidRPr="00E4450C" w:rsidRDefault="00E4450C" w:rsidP="00E4450C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rPr>
          <w:b/>
          <w:bCs/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обеспечивает подготовку учеников по вопросам охраны здоровья и безопасности труда в соответствии с Законом </w:t>
      </w:r>
      <w:r w:rsidRPr="00E4450C">
        <w:rPr>
          <w:bCs/>
          <w:color w:val="000000"/>
          <w:sz w:val="24"/>
          <w:szCs w:val="24"/>
        </w:rPr>
        <w:t>№ 186</w:t>
      </w:r>
      <w:r w:rsidRPr="00E4450C">
        <w:rPr>
          <w:bCs/>
          <w:color w:val="000000"/>
          <w:sz w:val="24"/>
          <w:szCs w:val="24"/>
          <w:lang w:val="ro-RO"/>
        </w:rPr>
        <w:t>-XVI</w:t>
      </w:r>
      <w:r w:rsidRPr="00E4450C">
        <w:rPr>
          <w:bCs/>
          <w:color w:val="000000"/>
          <w:sz w:val="24"/>
          <w:szCs w:val="24"/>
        </w:rPr>
        <w:t xml:space="preserve"> от 10 июля 2008 года </w:t>
      </w:r>
      <w:r w:rsidRPr="00E4450C">
        <w:rPr>
          <w:color w:val="000000"/>
          <w:sz w:val="24"/>
          <w:szCs w:val="24"/>
        </w:rPr>
        <w:t xml:space="preserve"> об </w:t>
      </w:r>
      <w:r w:rsidRPr="00E4450C">
        <w:rPr>
          <w:bCs/>
          <w:color w:val="000000"/>
          <w:sz w:val="24"/>
          <w:szCs w:val="24"/>
        </w:rPr>
        <w:t>охране здоровья и безопасности труда.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Максимальное число учеников, одновременно находящихся под руководством одного мастера-инструктора производственного обучения в рамках </w:t>
      </w:r>
      <w:r w:rsidRPr="00E4450C">
        <w:rPr>
          <w:sz w:val="24"/>
          <w:szCs w:val="24"/>
        </w:rPr>
        <w:lastRenderedPageBreak/>
        <w:t>программы профессиональной подготовки в форме дуального образования, не должно превышать 15 человек.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 Хозяйствующий субъект заключает договор, как минимум, с одним мастером-инструктором производственного обучения в целях обеспечения качественного обучения учеников.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Необходимое количество мастеров-инструкторов производственного обучения определяется в зависимости от числа учеников, разнообразия ремесел/профессий/специальностей, по которым проводится обучение, специфики учебных планов и внутренней структуры хозяйствующего субъекта.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В случае если хозяйствующий субъект не располагает достаточными ресурсами для найма мастера-инструктора производственного обучения, он может обратиться к Торгово-промышленной палате за содействием в их поиске. 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Если программа профессиональной подготовки в системе дуального образования реализуется в рамках консорциума, оплата труда мастера инструктора производственного обучения осуществляется каждым хозяйствующим субъектом по отдельности, в зависимости от количества отработанных им часов.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Лица, выступающие в качестве мастеров-инструкторов производственного обучения и не имеющие профессиональной подготовки в области психопедагогики, проходят программу непрерывной профессиональной подготовки мастеров-инструкторов производственного обучения, которая была авторизована на временное функционирование и/или получила аккредитацию.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Процесс подготовки и сертификации мастеров-инструкторов производственного обучения осуществляется согласно положению, утвержденному Министерством просвещения, культуры и исследований. 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tabs>
          <w:tab w:val="left" w:pos="0"/>
        </w:tabs>
        <w:ind w:firstLine="0"/>
        <w:contextualSpacing/>
        <w:jc w:val="center"/>
        <w:rPr>
          <w:b/>
          <w:sz w:val="24"/>
          <w:szCs w:val="24"/>
          <w:lang w:val="en-US"/>
        </w:rPr>
      </w:pPr>
      <w:r w:rsidRPr="00E4450C">
        <w:rPr>
          <w:b/>
          <w:sz w:val="24"/>
          <w:szCs w:val="24"/>
        </w:rPr>
        <w:t>Глава V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СОГЛАШЕНИЕ О СОТРУДНИЧЕСТВЕ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jc w:val="center"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Соглашение о сотрудничестве  устанавливает: </w:t>
      </w:r>
    </w:p>
    <w:p w:rsidR="00E4450C" w:rsidRPr="00E4450C" w:rsidRDefault="00E4450C" w:rsidP="00E4450C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права и обязанности учреждения профессионально-технического образования, соответствующих хозяйствующих субъектов, мастера-инструктора учреждения профессионально-технического образования и мастера инструктора производственного обучения в целях обеспечения условий для подготовки учеников;</w:t>
      </w:r>
    </w:p>
    <w:p w:rsidR="00E4450C" w:rsidRPr="00E4450C" w:rsidRDefault="00E4450C" w:rsidP="00E4450C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порядок разработки и мониторинга плана/планов обучения и соответствующее содержание ученической деятельности; </w:t>
      </w:r>
    </w:p>
    <w:p w:rsidR="00E4450C" w:rsidRPr="00E4450C" w:rsidRDefault="00E4450C" w:rsidP="00E4450C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распределение учебных часов теоретических и практических занятий, место проведения теоретической и практической подготовки; </w:t>
      </w:r>
    </w:p>
    <w:p w:rsidR="00E4450C" w:rsidRPr="00E4450C" w:rsidRDefault="00E4450C" w:rsidP="00E4450C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количество выделенных мест для обучения по ремеслам/профессиям/специальностям; </w:t>
      </w:r>
    </w:p>
    <w:p w:rsidR="00E4450C" w:rsidRPr="00E4450C" w:rsidRDefault="00E4450C" w:rsidP="00E4450C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ответственность сторон относительно обеспечения качества осуществления программы профессиональной подготовки в системе дуального образования;</w:t>
      </w:r>
    </w:p>
    <w:p w:rsidR="00E4450C" w:rsidRPr="00E4450C" w:rsidRDefault="00E4450C" w:rsidP="00E4450C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условия расторжения соглашения о сотрудничестве.</w:t>
      </w:r>
    </w:p>
    <w:p w:rsidR="00E4450C" w:rsidRPr="00E4450C" w:rsidRDefault="00E4450C" w:rsidP="00E4450C">
      <w:pPr>
        <w:tabs>
          <w:tab w:val="left" w:pos="0"/>
          <w:tab w:val="left" w:pos="1134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Соглашение о сотрудничестве заключается в письменной форме в 2-х оригинальных экземплярах, имеющих одинаковую юридическую силу, по одному для каждой стороны.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Учреждение профессионально-технического образования в качестве стороны соглашения о сотрудничестве имеет следующие полномочия: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lastRenderedPageBreak/>
        <w:t>запрашивает предоставления учреждению мест для осуществления программы профессиональной подготовки в форме дуального образования в количестве, согласованном с хозяйствующим субъектом;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устанавливает в партнерстве с хозяйствующим субъектом порядок проведения испытания способностей в рамках приемного конкурса на программы профессионально-технического образования;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составляет учебный план по соответствующему ремеслу/профессии/специальности совместно с хозяйствующим субъектом; 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организовывает и проводит квалификационный экзамен в системе дуального образования;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выплачивает ученикам ежемесячную учебную стипендию в соответствии с Постановлением Правительства № 1009 от 1 сентября 2006 г. «О размерах стипендий, других видов социальной помощи студентам высших учебных заведений, учащимся послесреднего и послесреднего нетретичного профессионально-технического образования и средних профессионально-технических учебных заведений и лицам, которые обучаются в системе постуниверситетского образования»;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осуществляет консультирование и профессиональное  наставничество учащихся;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педагогическими кадрами и мастерами-инструкторами с квалификацией по специальности, соответствующей программе профессиональной подготовки в форме дуального образования;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проводит мониторинг посещаемости учащихся в процессе их подготовки в учреждении профессионально-технического образования, а также  информирует хозяйствующего субъекта о нарушениях посещаемости;</w:t>
      </w:r>
    </w:p>
    <w:p w:rsidR="00E4450C" w:rsidRPr="00E4450C" w:rsidRDefault="00E4450C" w:rsidP="00E4450C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обучение учащихся в соответствии с утвержденным куррикулумом в случае невозможности осуществления такового при хозяйствующем субъекте.</w:t>
      </w:r>
    </w:p>
    <w:p w:rsidR="00E4450C" w:rsidRPr="00E4450C" w:rsidRDefault="00E4450C" w:rsidP="00E4450C">
      <w:pPr>
        <w:tabs>
          <w:tab w:val="left" w:pos="0"/>
          <w:tab w:val="left" w:pos="1134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Хозяйствующий субъект в качестве стороны соглашения о сотрудничестве имеет следующие полномочия: </w:t>
      </w:r>
    </w:p>
    <w:p w:rsidR="00E4450C" w:rsidRPr="00E4450C" w:rsidRDefault="00E4450C" w:rsidP="00E4450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приобщает учеников к производственной деятельности в соответствии со спецификой ремесла/профессии/специальности по приказу (распоряжению) руководителя хозяйствующего субъекта и ведет учет выполняемых ими работ;</w:t>
      </w:r>
    </w:p>
    <w:p w:rsidR="00E4450C" w:rsidRPr="00E4450C" w:rsidRDefault="00E4450C" w:rsidP="00E4450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проводит в начале обучения инструктаж относительно специфики  работы, соблюдения требований охраны здоровья и безопасности труда, пожарной безопасности, санитарно-гигиенических требований, инструкций по охране здоровья и безопасности труда, управлению ресурсами и защите окружающей среды, а также обеспечивает их выполнение;</w:t>
      </w:r>
    </w:p>
    <w:p w:rsidR="00E4450C" w:rsidRPr="00E4450C" w:rsidRDefault="00E4450C" w:rsidP="00E4450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 назначает мастера-инструктора/мастеров-инструкторов производственного обучения;</w:t>
      </w:r>
    </w:p>
    <w:p w:rsidR="00E4450C" w:rsidRPr="00E4450C" w:rsidRDefault="00E4450C" w:rsidP="00E4450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ознакомляет учеников с технологиями, применяемыми в процессе обучения;</w:t>
      </w:r>
    </w:p>
    <w:p w:rsidR="00E4450C" w:rsidRPr="00E4450C" w:rsidRDefault="00E4450C" w:rsidP="00E4450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выплачивает ежемесячную ученическую зарплату в соответствии с положениями ученического договора, которая составляет не менее 2/3 гарантированного минимального размера заработной платы в реальном секторе экономики;</w:t>
      </w:r>
    </w:p>
    <w:p w:rsidR="00E4450C" w:rsidRPr="00E4450C" w:rsidRDefault="00E4450C" w:rsidP="00E4450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обеспечивает необходимые условия для соответствующего выполнения мастером-инструктором производственного обучения своих задач;  </w:t>
      </w:r>
    </w:p>
    <w:p w:rsidR="00E4450C" w:rsidRPr="00E4450C" w:rsidRDefault="00E4450C" w:rsidP="00E4450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участвует в проведении квалификационных экзаменов в системе дуального образования посредством делегирования, как минимум, одного своего представителя для участия в процессе экзаменации и присвоения квалификации в системе дуального образования.</w:t>
      </w:r>
    </w:p>
    <w:p w:rsidR="00E4450C" w:rsidRPr="00E4450C" w:rsidRDefault="00E4450C" w:rsidP="00E4450C">
      <w:pPr>
        <w:tabs>
          <w:tab w:val="left" w:pos="0"/>
          <w:tab w:val="left" w:pos="993"/>
        </w:tabs>
        <w:ind w:left="709" w:firstLine="0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 </w:t>
      </w: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>Соглашение о сотрудничестве может также включать другие права и обязанности учреждения профессионально-технического образования и  хозяйствующего субъекта, которые не противоречат действующему законодательству.</w:t>
      </w:r>
    </w:p>
    <w:p w:rsidR="00E4450C" w:rsidRPr="00E4450C" w:rsidRDefault="00E4450C" w:rsidP="00E4450C">
      <w:pPr>
        <w:tabs>
          <w:tab w:val="left" w:pos="0"/>
          <w:tab w:val="left" w:pos="380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left" w:pos="0"/>
        </w:tabs>
        <w:ind w:left="1" w:firstLine="0"/>
        <w:contextualSpacing/>
        <w:jc w:val="center"/>
        <w:rPr>
          <w:b/>
          <w:sz w:val="24"/>
          <w:szCs w:val="24"/>
          <w:lang w:val="en-US"/>
        </w:rPr>
      </w:pPr>
      <w:r w:rsidRPr="00E4450C">
        <w:rPr>
          <w:b/>
          <w:sz w:val="24"/>
          <w:szCs w:val="24"/>
        </w:rPr>
        <w:t>Глава VI</w:t>
      </w:r>
    </w:p>
    <w:p w:rsidR="00E4450C" w:rsidRPr="00E4450C" w:rsidRDefault="00E4450C" w:rsidP="00E4450C">
      <w:pPr>
        <w:tabs>
          <w:tab w:val="left" w:pos="0"/>
        </w:tabs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УЧЕНИЧЕСКИЙ ДОГОВОР</w:t>
      </w:r>
    </w:p>
    <w:p w:rsidR="00E4450C" w:rsidRPr="00E4450C" w:rsidRDefault="00E4450C" w:rsidP="00E4450C">
      <w:pPr>
        <w:tabs>
          <w:tab w:val="left" w:pos="0"/>
          <w:tab w:val="left" w:pos="380"/>
        </w:tabs>
        <w:ind w:left="361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устанавливает условия обучения по программам профессионально-технического образования в форме дуального образования, права и обязанности сторон, а также размер и порядок выплаты ученической зарплаты (приложение № 2 к настоящему Положению).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в обязательном порядке составляется в письменной форме, в 2-х оригинальных экземплярах, имеющих одинаковую юридическую силу, по одному для каждой стороны, с предоставлением копии учреждению профессионально-технического образования. Ученический договор может быть заключен учеником либо его законным представителем.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 Посредством ученического договора ученик обязуется пройти профессиональную подготовку с соблюдением правил внутреннего распорядка хозяйствующего субъекта, а хозяйствующий субъект обязуется обеспечить ученику необходимые условия для прохождения профессиональной подготовки и выплачивать ученическую зарплату.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В ученическом договоре указывается мастер-инструктор производственного обучения, назначаемый руководителем хозяйствующего субъекта, под непосредственным руководством которого осуществляется программа профессиональной подготовки в системе дуального образования.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На отношения, исходящие из ученического договора, распространяется трудовое законодательство, а также законодательство об охране здоровья и безопасности труда в той мере,  в которой это не противоречит требованиям настоящего Положения.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заключается на определенный срок (1-3 года) в зависимости от положений учебного плана, утвержденного Министерством просвещения, культуры и исследований, и вступает в силу со дня его подписания.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Заключение, выполнение и прекращение ученического договора осуществляется в соответствии с условиями настоящего Положения.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предусматривает для ученика следующие права: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проходить профессиональную подготовку согласно положениям куррикулума с целью приобретения профессиональных компетенций, характерных квалификации;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пользоваться  ежедневными  и еженедельными периодами отдыха;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пользоваться равными возможностями и равным  отношением;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соблюдать собственное </w:t>
      </w:r>
      <w:r w:rsidRPr="00E4450C">
        <w:rPr>
          <w:color w:val="000000"/>
          <w:sz w:val="24"/>
          <w:szCs w:val="24"/>
          <w:lang w:val="ro-RO"/>
        </w:rPr>
        <w:t xml:space="preserve"> </w:t>
      </w:r>
      <w:r w:rsidRPr="00E4450C">
        <w:rPr>
          <w:color w:val="000000"/>
          <w:sz w:val="24"/>
          <w:szCs w:val="24"/>
        </w:rPr>
        <w:t xml:space="preserve"> достоинство в труде;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 охрану здоровья и безопасность труда;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иметь доступ к дополнительной профессиональной подготовке;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пользоваться услугами по профессиональному консультированию, ориентации и информированию; 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lastRenderedPageBreak/>
        <w:t>пройти оценку для получения сертификата о квалификации/</w:t>
      </w:r>
      <w:r w:rsidRPr="00E4450C">
        <w:rPr>
          <w:rFonts w:ascii="Calibri" w:hAnsi="Calibri"/>
          <w:color w:val="000000"/>
          <w:sz w:val="24"/>
          <w:szCs w:val="24"/>
        </w:rPr>
        <w:t xml:space="preserve"> </w:t>
      </w:r>
      <w:r w:rsidRPr="00E4450C">
        <w:rPr>
          <w:color w:val="000000"/>
          <w:sz w:val="24"/>
          <w:szCs w:val="24"/>
        </w:rPr>
        <w:t xml:space="preserve">диплома о профессиональном образовании; 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участвовать в создании и улучшении условий труда и обстановки на рабочем месте;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пользоваться защитой в случае ликвидации хозяйствующего субъекта в виде гарантии права на продолжение обучения;</w:t>
      </w:r>
    </w:p>
    <w:p w:rsidR="00E4450C" w:rsidRPr="00E4450C" w:rsidRDefault="00E4450C" w:rsidP="00E4450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пользоваться правом на свободное объединение в профессиональные союзы для защиты своих трудовых прав, свобод и законных интересов.</w:t>
      </w:r>
    </w:p>
    <w:p w:rsidR="00E4450C" w:rsidRPr="00E4450C" w:rsidRDefault="00E4450C" w:rsidP="00E4450C">
      <w:pPr>
        <w:tabs>
          <w:tab w:val="left" w:pos="0"/>
          <w:tab w:val="left" w:pos="1134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предусматривает следующие обязанности ученика: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посещать учебные курсы по практическому обучению в хозяйствующем субъекте;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соблюдать указания мастера-инструктора производственного обучения и мастера инструктора учреждения профессионально-технического образования;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выполнять рабочие задания и следовать программе обучения, установленной согласно дневнику профессиональной подготовки учащегося по программе   профессиональной подготовки в системе дуального образования и/или, при необходимости, выполнять возложенные обязанности;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соблюдать трудовую дисциплину;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соблюдать правила внутреннего распорядка хозяйствующего субъекта;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проявлять лояльность по отношению к хозяйствующему субъекту при выполнении возложенных обязанностей;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соблюдать требования по охране здоровья и безопасности труда в хозяйствующем субъекте;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хранить коммерческую тайну;</w:t>
      </w:r>
    </w:p>
    <w:p w:rsidR="00E4450C" w:rsidRPr="00E4450C" w:rsidRDefault="00E4450C" w:rsidP="00E4450C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сохранность учебных материалов, технологических карт, учебников, технических средств, оборудования и другого имущества хозяйствующего субъекта, предоставляемого ученику в процессе обучения.</w:t>
      </w:r>
    </w:p>
    <w:p w:rsidR="00E4450C" w:rsidRPr="00E4450C" w:rsidRDefault="00E4450C" w:rsidP="00E4450C">
      <w:pPr>
        <w:tabs>
          <w:tab w:val="left" w:pos="0"/>
          <w:tab w:val="left" w:pos="993"/>
        </w:tabs>
        <w:ind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предусматривает следующие права хозяйствующего субъекта:</w:t>
      </w:r>
    </w:p>
    <w:p w:rsidR="00E4450C" w:rsidRPr="00E4450C" w:rsidRDefault="00E4450C" w:rsidP="00E4450C">
      <w:pPr>
        <w:numPr>
          <w:ilvl w:val="0"/>
          <w:numId w:val="22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определять соответствующие задачи для каждого ученика согласно программе обучения, установленной  в карте учебной деятельности;</w:t>
      </w:r>
    </w:p>
    <w:p w:rsidR="00E4450C" w:rsidRPr="00E4450C" w:rsidRDefault="00E4450C" w:rsidP="00E4450C">
      <w:pPr>
        <w:numPr>
          <w:ilvl w:val="0"/>
          <w:numId w:val="22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отдавать ученику распоряжения обязательного характера при условии их законности;</w:t>
      </w:r>
    </w:p>
    <w:p w:rsidR="00E4450C" w:rsidRPr="00E4450C" w:rsidRDefault="00E4450C" w:rsidP="00E4450C">
      <w:pPr>
        <w:numPr>
          <w:ilvl w:val="0"/>
          <w:numId w:val="22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осуществлять контроль за порядком выполнения учеником порученных ему заданий;</w:t>
      </w:r>
    </w:p>
    <w:p w:rsidR="00E4450C" w:rsidRPr="00E4450C" w:rsidRDefault="00E4450C" w:rsidP="00E4450C">
      <w:pPr>
        <w:numPr>
          <w:ilvl w:val="0"/>
          <w:numId w:val="22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констатировать дисциплинарные нарушения и применять соответствующие меры воздействия, предусмотренные законом и правилами внутреннего распорядка.</w:t>
      </w:r>
    </w:p>
    <w:p w:rsidR="00E4450C" w:rsidRPr="00E4450C" w:rsidRDefault="00E4450C" w:rsidP="00E4450C">
      <w:pPr>
        <w:tabs>
          <w:tab w:val="left" w:pos="0"/>
          <w:tab w:val="left" w:pos="993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для дуального образования предусматривает следующие обязанности хозяйствующего субъекта: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соответствующие условия для подготовки ученика;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выплачивать ученику  ученическую зарплату;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необходимые условия для выполнения мастером-инструктором производственного обучения задач по подготовке ученика;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информировать ученика об условиях труда, мерах по обеспечению безопасности труда и охраны здоровья, включая положения внутреннего распорядка;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участвовать совместно с учреждением профессионально-технического образования в разрешении конфликтных ситуаций и находить наиболее адекватное решение для их исправления;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lastRenderedPageBreak/>
        <w:t>информировать учреждение среднего профессионально-технического образования, согласно его запросам, о ходе и порядке выполнения программы профессиональной подготовки в системе дуального образования;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конфиденциальность персональных данных ученика;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бесплатный доступ ученика к медицинским услугам, включая проведение его  периодического медосмотра;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продолжение профессиональной подготовки ученика в случае приостановления или прекращения трудовой деятельности  мастера-инструктора производственного обучения;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не подготавливать ученика к выполнению деятельности, которая не связана с получаемой им квалификацией;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не препятствовать посещению учеником занятий в учреждении профессионально-технического образования;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выдавать, по просьбе ученика, характеристику о прохождении обучения по программе профессиональной подготовки в системе дуального образования;</w:t>
      </w:r>
    </w:p>
    <w:p w:rsidR="00E4450C" w:rsidRPr="00E4450C" w:rsidRDefault="00E4450C" w:rsidP="00E4450C">
      <w:pPr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участвовать в проведении квалификационного экзамена при завершении программы профессиональной подготовки в системе дуального образования посредством делегирования, как минимум, одного своего представителя в качестве члена квалификационной комиссии в системе дуального образования.  </w:t>
      </w:r>
    </w:p>
    <w:p w:rsidR="00E4450C" w:rsidRPr="00E4450C" w:rsidRDefault="00E4450C" w:rsidP="00E4450C">
      <w:pPr>
        <w:tabs>
          <w:tab w:val="left" w:pos="0"/>
          <w:tab w:val="left" w:pos="1134"/>
        </w:tabs>
        <w:ind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может также включать другие права и обязанности ученика и хозяйствующего субъекта, которые не противоречат действующему законодательству.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Действие ученического договора может быть прекращено: </w:t>
      </w:r>
    </w:p>
    <w:p w:rsidR="00E4450C" w:rsidRPr="00E4450C" w:rsidRDefault="00E4450C" w:rsidP="00E4450C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 обстоятельствам, не зависящим от воли сторон (пункт 79);</w:t>
      </w:r>
    </w:p>
    <w:p w:rsidR="00E4450C" w:rsidRPr="00E4450C" w:rsidRDefault="00E4450C" w:rsidP="00E4450C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contextualSpacing/>
        <w:rPr>
          <w:rFonts w:ascii="Calibri" w:hAnsi="Calibri"/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по письменному соглашению сторон (пункт 80); </w:t>
      </w:r>
    </w:p>
    <w:p w:rsidR="00E4450C" w:rsidRPr="00E4450C" w:rsidRDefault="00E4450C" w:rsidP="00E4450C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contextualSpacing/>
        <w:rPr>
          <w:rFonts w:ascii="Calibri" w:hAnsi="Calibri"/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 инициативе одной из сторон (пункт 81).</w:t>
      </w:r>
    </w:p>
    <w:p w:rsidR="00E4450C" w:rsidRPr="00E4450C" w:rsidRDefault="00E4450C" w:rsidP="00E4450C">
      <w:pPr>
        <w:tabs>
          <w:tab w:val="left" w:pos="0"/>
          <w:tab w:val="left" w:pos="993"/>
        </w:tabs>
        <w:ind w:left="709" w:firstLine="0"/>
        <w:contextualSpacing/>
        <w:rPr>
          <w:rFonts w:ascii="Calibri" w:hAnsi="Calibri"/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Во всех случаях, предусмотренных в пункте 77, датой прекращения действия ученического договора считается последний день работы ученика в хозяйствующем субъекте.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Действие ученического договора прекращается на основании приказа (распоряжения, решения, постановления) хозяйствующего субъекта, который доводится до сведения ученика под расписку. Приказ (распоряжение, решение, постановление) хозяйствующего субъекта о прекращении ученического договора должен содержать ссылку на соответствующий пункт и подпункт настоящего Положения.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Ученический договор прекращается по следующим обстоятельствам, не зависящим от воли сторон:</w:t>
      </w:r>
    </w:p>
    <w:p w:rsidR="00E4450C" w:rsidRPr="00E4450C" w:rsidRDefault="00E4450C" w:rsidP="00E4450C">
      <w:pPr>
        <w:numPr>
          <w:ilvl w:val="0"/>
          <w:numId w:val="2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смерть ученика, признание его умершим или без вести пропавшим по окончательному/вступившему в законную силу решению судебной инстанции;</w:t>
      </w:r>
    </w:p>
    <w:p w:rsidR="00E4450C" w:rsidRPr="00E4450C" w:rsidRDefault="00E4450C" w:rsidP="00E4450C">
      <w:pPr>
        <w:numPr>
          <w:ilvl w:val="0"/>
          <w:numId w:val="2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признание ученического договора недействительным решением судебной инстанции – со дня вступления решения в законную силу; </w:t>
      </w:r>
    </w:p>
    <w:p w:rsidR="00E4450C" w:rsidRPr="00E4450C" w:rsidRDefault="00E4450C" w:rsidP="00E4450C">
      <w:pPr>
        <w:numPr>
          <w:ilvl w:val="0"/>
          <w:numId w:val="2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отзыв компетентными органами авторизации (лицензии) на осуществление деятельности хозяйствующего субъекта, – со дня ее отзыва; </w:t>
      </w:r>
    </w:p>
    <w:p w:rsidR="00E4450C" w:rsidRPr="00E4450C" w:rsidRDefault="00E4450C" w:rsidP="00E4450C">
      <w:pPr>
        <w:numPr>
          <w:ilvl w:val="0"/>
          <w:numId w:val="2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применение к ученику решением судебной инстанции уголовного наказания, исключающего возможность продолжения работы у хозяйствующего субъекта, – со дня вступления в законную силу данного судебного решения;</w:t>
      </w:r>
    </w:p>
    <w:p w:rsidR="00E4450C" w:rsidRPr="00E4450C" w:rsidRDefault="00E4450C" w:rsidP="00E4450C">
      <w:pPr>
        <w:numPr>
          <w:ilvl w:val="0"/>
          <w:numId w:val="2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истечение срока действия ученического договора;</w:t>
      </w:r>
    </w:p>
    <w:p w:rsidR="00E4450C" w:rsidRPr="00E4450C" w:rsidRDefault="00E4450C" w:rsidP="00E4450C">
      <w:pPr>
        <w:numPr>
          <w:ilvl w:val="0"/>
          <w:numId w:val="25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lastRenderedPageBreak/>
        <w:t>форс-мажорные обстоятельства, подтвержденные в установленном порядке, исключающие возможность продолжения трудовых отношений в рамках ученического договора.</w:t>
      </w:r>
    </w:p>
    <w:p w:rsidR="00E4450C" w:rsidRPr="00E4450C" w:rsidRDefault="00E4450C" w:rsidP="00E4450C">
      <w:pPr>
        <w:tabs>
          <w:tab w:val="left" w:pos="0"/>
          <w:tab w:val="left" w:pos="993"/>
        </w:tabs>
        <w:ind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Действие ученического договора может быть прекращено в любой момент по письменному соглашению сторон.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Действие ученического договора может быть прекращено по инициативе хозяйствующего субъекта с предварительным уведомлением об этом ученика и учреждения профессионально-технического образования в следующих случаях: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ликвидация хозяйствующего субъекта;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сокращение численности или штатного расписания хозяйствующего субъекта;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установление факта невозможности выполнения учеником доверенной ему работы по состоянию здоровья в соответствии с медицинской справкой;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совершение хищения (в том числе мелкого) собственности хозяйствующего субъекта, установленного окончательным решением судебной инстанции или компетентного органа, уполномоченного применять наказания за правонарушение;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отказ работника продолжать работу в связи со сменой собственника хозяйствующего субъекта или его реорганизацией, а также переходом хозяйствующего субъекта в подчинение другого органа; 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отказ ученика от обучения в учреждении профессионально-технического образования;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применение прав, исходящих из статуса ученика;</w:t>
      </w:r>
    </w:p>
    <w:p w:rsidR="00E4450C" w:rsidRPr="00E4450C" w:rsidRDefault="00E4450C" w:rsidP="00E4450C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нарушение трудовой дисциплины и техники безопасности, подтвержденное мастером-инструктором производственного обучения.</w:t>
      </w:r>
    </w:p>
    <w:p w:rsidR="00E4450C" w:rsidRPr="00E4450C" w:rsidRDefault="00E4450C" w:rsidP="00E4450C">
      <w:pPr>
        <w:tabs>
          <w:tab w:val="left" w:pos="0"/>
          <w:tab w:val="left" w:pos="993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В случае прекращения ученического договора в связи с ликвидацией хозяйствующего субъекта либо сокращением численности или  его штатного расписания, хозяйствующим субъектом издается за два месяца приказ (распоряжение, решение, постановление) о предварительном извещении под расписку ученика и информировании учреждения профессионально-технического образования.  </w:t>
      </w:r>
    </w:p>
    <w:p w:rsidR="00E4450C" w:rsidRPr="00E4450C" w:rsidRDefault="00E4450C" w:rsidP="00E4450C">
      <w:pPr>
        <w:tabs>
          <w:tab w:val="left" w:pos="0"/>
          <w:tab w:val="left" w:pos="371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left" w:pos="0"/>
        </w:tabs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Глава VII</w:t>
      </w:r>
    </w:p>
    <w:p w:rsidR="00E4450C" w:rsidRPr="00E4450C" w:rsidRDefault="00E4450C" w:rsidP="00E4450C">
      <w:pPr>
        <w:tabs>
          <w:tab w:val="left" w:pos="0"/>
        </w:tabs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ФИНАНСИРОВАНИЕ ПРОГРАММ ПРОФЕССИОНАЛЬНО-ТЕХНИЧЕСКОГО ОБРАЗОВАНИЯ В ФОРМЕ ДУАЛЬНОГО ОБРАЗОВАНИЯ (ПО ДУАЛЬНОЙ СИСТЕМЕ)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Финансирование дуального образования обеспечивается за счет государственного бюджета или иных законных источников для компонентов профессиональной подготовки, которые полагаются учреждению профессионально-технического образования, и за счет ресурсов хозяйствующего субъекта и иных законных источников для компонентов профессиональной подготовки, которые </w:t>
      </w:r>
      <w:r w:rsidRPr="00E4450C">
        <w:rPr>
          <w:color w:val="000000"/>
          <w:sz w:val="24"/>
          <w:szCs w:val="24"/>
        </w:rPr>
        <w:t xml:space="preserve">предназначаются </w:t>
      </w:r>
      <w:r w:rsidRPr="00E4450C">
        <w:rPr>
          <w:sz w:val="24"/>
          <w:szCs w:val="24"/>
        </w:rPr>
        <w:t>хозяйствующему субъекту.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Учреждение профессионально-технического образования на основе источников финансирования, предоставляемых в соответствии с положениями Кодека об образовании</w:t>
      </w:r>
      <w:r w:rsidRPr="00E4450C">
        <w:rPr>
          <w:sz w:val="24"/>
          <w:szCs w:val="24"/>
          <w:lang w:val="ro-RO"/>
        </w:rPr>
        <w:t xml:space="preserve"> </w:t>
      </w:r>
      <w:r w:rsidRPr="00E4450C">
        <w:rPr>
          <w:sz w:val="24"/>
          <w:szCs w:val="24"/>
        </w:rPr>
        <w:t xml:space="preserve">Республики Молдова, выплачивает ученику ежемесячную стипендию и обеспечивает условия, необходимые для его профессиональной подготовки (оборудование, технические средства, обучение и контроль со стороны мастера-инструктора учреждения профессионально-технического образования, проживание в общежитии и т.д.), в соответствии с требованиями настоящего Положения.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1134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>Расходы хозяйствующего субъекта, связанные с организацией и реализацией программы профессионально- технического образования в системе дуального образования, подлежат  вычету с точки зрения  налогообложения, в соответствии с условиями, предусмотренными законом.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left" w:pos="0"/>
        </w:tabs>
        <w:ind w:left="1" w:firstLine="0"/>
        <w:contextualSpacing/>
        <w:jc w:val="center"/>
        <w:rPr>
          <w:b/>
          <w:sz w:val="24"/>
          <w:szCs w:val="24"/>
          <w:lang w:val="en-US"/>
        </w:rPr>
      </w:pPr>
      <w:r w:rsidRPr="00E4450C">
        <w:rPr>
          <w:b/>
          <w:sz w:val="24"/>
          <w:szCs w:val="24"/>
        </w:rPr>
        <w:t>Глава VIII</w:t>
      </w:r>
    </w:p>
    <w:p w:rsidR="00E4450C" w:rsidRPr="00E4450C" w:rsidRDefault="00E4450C" w:rsidP="00E4450C">
      <w:pPr>
        <w:tabs>
          <w:tab w:val="left" w:pos="0"/>
        </w:tabs>
        <w:ind w:left="1"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 СПЕЦИАЛЬНЫЕ ПОЛОЖЕНИЯ 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Учреждения профессионально-технического образования/хозяйствующие субъекты вправе разрабатывать свои собственные положения об организации и функционировании программ профессионально-технического образования в форме дуального образования в соответствии с требованиями настоящего Положения.  </w:t>
      </w:r>
    </w:p>
    <w:p w:rsidR="00E4450C" w:rsidRPr="00E4450C" w:rsidRDefault="00E4450C" w:rsidP="00E4450C">
      <w:pPr>
        <w:tabs>
          <w:tab w:val="left" w:pos="0"/>
          <w:tab w:val="left" w:pos="567"/>
          <w:tab w:val="left" w:pos="993"/>
        </w:tabs>
        <w:ind w:left="709"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 случае если программы профессионально-технического образования в форме дуального образования осуществляются в рамках пенитенциарных учреждений, ученические договоры заключаются в соответствии с положениями Исполнительного кодекса Республики Молдова в части привлечения осужденных к труду и образовательной деятельности и должны быть одобрены руководителем  участвующего пенитенциарного учреждения.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  <w:r w:rsidRPr="00E4450C">
        <w:rPr>
          <w:sz w:val="24"/>
          <w:szCs w:val="24"/>
        </w:rPr>
        <w:br w:type="page"/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 xml:space="preserve">Приложение №1 </w:t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t>к Положению об организации программ</w:t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t xml:space="preserve">       профессионально-технического образования</w:t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t xml:space="preserve"> в форме дуального образования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РАМОЧНОЕ СОГЛАШЕНИЕ О СОТРУДНИЧЕСТВЕ 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  <w:r w:rsidRPr="00E4450C">
        <w:rPr>
          <w:sz w:val="24"/>
          <w:szCs w:val="24"/>
        </w:rPr>
        <w:t>_________20__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  <w:r w:rsidRPr="00E4450C">
        <w:rPr>
          <w:sz w:val="24"/>
          <w:szCs w:val="24"/>
        </w:rPr>
        <w:t>регистрационный номер ______________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Стороны ____________________________________________________</w:t>
      </w:r>
    </w:p>
    <w:p w:rsidR="00E4450C" w:rsidRPr="00E4450C" w:rsidRDefault="00E4450C" w:rsidP="00E4450C">
      <w:pPr>
        <w:ind w:firstLine="0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vertAlign w:val="superscript"/>
          <w:lang w:eastAsia="ru-RU"/>
        </w:rPr>
        <w:t xml:space="preserve">                                                         (учреждение профессионально-технического образования)</w:t>
      </w:r>
      <w:r w:rsidRPr="00E4450C">
        <w:rPr>
          <w:sz w:val="24"/>
          <w:szCs w:val="24"/>
          <w:lang w:eastAsia="ru-RU"/>
        </w:rPr>
        <w:t xml:space="preserve"> </w:t>
      </w:r>
      <w:r w:rsidRPr="00E4450C">
        <w:rPr>
          <w:sz w:val="24"/>
          <w:szCs w:val="24"/>
          <w:lang w:eastAsia="ru-RU"/>
        </w:rPr>
        <w:br/>
        <w:t>расположенное по адресу,______________________________________ в лице ____________________, действующего на основании Устава, именуемое в дальнейшем «Учреждение», и ______________________________________,</w:t>
      </w:r>
    </w:p>
    <w:p w:rsidR="00E4450C" w:rsidRPr="00E4450C" w:rsidRDefault="00E4450C" w:rsidP="00E4450C">
      <w:pPr>
        <w:ind w:firstLine="0"/>
        <w:contextualSpacing/>
        <w:rPr>
          <w:iCs/>
          <w:sz w:val="24"/>
          <w:szCs w:val="24"/>
        </w:rPr>
      </w:pPr>
      <w:r w:rsidRPr="00E4450C">
        <w:rPr>
          <w:sz w:val="24"/>
          <w:szCs w:val="24"/>
          <w:vertAlign w:val="superscript"/>
        </w:rPr>
        <w:t xml:space="preserve">        (хозяйствующий субъект/ публичный орган</w:t>
      </w:r>
      <w:r w:rsidRPr="00E4450C">
        <w:rPr>
          <w:sz w:val="24"/>
          <w:szCs w:val="24"/>
        </w:rPr>
        <w:t xml:space="preserve"> расположенный по адресу, ____________________________ в лице----------------------------, действующего на основании Устава, именуемый в дальнейшем «Хозяйствующий субъект /Публичный орган», </w:t>
      </w:r>
      <w:r w:rsidRPr="00E4450C">
        <w:rPr>
          <w:iCs/>
          <w:sz w:val="24"/>
          <w:szCs w:val="24"/>
        </w:rPr>
        <w:t>вместе именуемые «Стороны», а по отдельности «Сторона», договорились заключить настоящее Соглашение о сотрудничестве (в дальнейшем  – «Соглашение») о нижеследующем:</w:t>
      </w:r>
    </w:p>
    <w:p w:rsidR="00E4450C" w:rsidRPr="00E4450C" w:rsidRDefault="00E4450C" w:rsidP="00E4450C">
      <w:pPr>
        <w:ind w:firstLine="0"/>
        <w:contextualSpacing/>
        <w:jc w:val="left"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  <w:lang w:val="en-US"/>
        </w:rPr>
        <w:t>I</w:t>
      </w:r>
      <w:r w:rsidRPr="00E4450C">
        <w:rPr>
          <w:b/>
          <w:sz w:val="24"/>
          <w:szCs w:val="24"/>
        </w:rPr>
        <w:t>. ПРЕДМЕТ СОГЛАШЕНИЯ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tabs>
          <w:tab w:val="num" w:pos="0"/>
          <w:tab w:val="left" w:pos="810"/>
          <w:tab w:val="left" w:pos="84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1.1. Предметом настоящего Соглашения является организация и осуществление программ профессионально-технического образования в форме дуального образования при сотрудничестве Сторон на учебный год--------------------------------------, по      ремеслу/профессии/специальности_____________________ (в дальнейшем «Программа профессиональной подготовки»).</w:t>
      </w: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1.2. В целях реализации Программы профессиональной подготовки Учреждение и Хозяйствующий субъект/ Публичный орган  разрабатывают совместно практическое обучение по ремеслу/профессии/специальности _____________________, которое предлагают на утверждение Министерству просвещения,  культуры и исследований.</w:t>
      </w: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1.3. Число учащихся, прошедших отбор, составляет ____.</w:t>
      </w:r>
    </w:p>
    <w:p w:rsidR="00E4450C" w:rsidRPr="00E4450C" w:rsidRDefault="00E4450C" w:rsidP="00E4450C">
      <w:pPr>
        <w:tabs>
          <w:tab w:val="num" w:pos="0"/>
          <w:tab w:val="left" w:pos="1134"/>
        </w:tabs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num" w:pos="0"/>
          <w:tab w:val="left" w:pos="1134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1.4. Хозяйствующий субъект/Публичный орган государственной власти заключает ученический договор с каждым учеником о прохождении ученичества в системе дуального образования, на основании которого ему будет выплачиваться ученическая зарплата.</w:t>
      </w: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1.5. Время на осуществление Программы профессиональной подготовки распределяется между Учреждением и Хозяйствующим субъектом/ Публичным органом следующим образом:</w:t>
      </w: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_____ учебного времени используется в Учреждении;</w:t>
      </w: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_____ учебного времени используется в Хозяйствующем субъекта/Публичном органе.</w:t>
      </w: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num" w:pos="0"/>
          <w:tab w:val="left" w:pos="84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1.6. Учреждение и Хозяйствующий субъект/ Публичный орган несут ответственность за качество занятий и обучения, пройденного учеником, в части, соответствующей   предоставленному им </w:t>
      </w:r>
      <w:r w:rsidRPr="00E4450C">
        <w:rPr>
          <w:color w:val="FF6600"/>
          <w:sz w:val="24"/>
          <w:szCs w:val="24"/>
        </w:rPr>
        <w:t xml:space="preserve"> </w:t>
      </w:r>
      <w:r w:rsidRPr="00E4450C">
        <w:rPr>
          <w:color w:val="000000" w:themeColor="text1"/>
          <w:sz w:val="24"/>
          <w:szCs w:val="24"/>
        </w:rPr>
        <w:t>учебно</w:t>
      </w:r>
      <w:r w:rsidRPr="00E4450C">
        <w:rPr>
          <w:sz w:val="24"/>
          <w:szCs w:val="24"/>
        </w:rPr>
        <w:t>му времени.</w:t>
      </w:r>
    </w:p>
    <w:p w:rsidR="00E4450C" w:rsidRPr="00E4450C" w:rsidRDefault="00E4450C" w:rsidP="00E4450C">
      <w:pPr>
        <w:ind w:firstLine="0"/>
        <w:contextualSpacing/>
        <w:rPr>
          <w:b/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  <w:lang w:val="en-US"/>
        </w:rPr>
        <w:t>II</w:t>
      </w:r>
      <w:r w:rsidRPr="00E4450C">
        <w:rPr>
          <w:b/>
          <w:sz w:val="24"/>
          <w:szCs w:val="24"/>
        </w:rPr>
        <w:t>. ПРАВА И ОБЯЗАННОСТИ СТОРОН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tabs>
          <w:tab w:val="left" w:pos="156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2.1. Стороны должны выполнять обязанности, исходящие из настоящего Соглашения, надлежащим образом, добросовестно, в том  месте и в то время, которые установлены в  настоящем Соглашении.</w:t>
      </w:r>
    </w:p>
    <w:p w:rsidR="00E4450C" w:rsidRPr="00E4450C" w:rsidRDefault="00E4450C" w:rsidP="00E4450C">
      <w:pPr>
        <w:tabs>
          <w:tab w:val="left" w:pos="1560"/>
        </w:tabs>
        <w:contextualSpacing/>
        <w:rPr>
          <w:i/>
          <w:sz w:val="24"/>
          <w:szCs w:val="24"/>
          <w:u w:val="single"/>
        </w:rPr>
      </w:pPr>
    </w:p>
    <w:p w:rsidR="00E4450C" w:rsidRPr="00E4450C" w:rsidRDefault="00E4450C" w:rsidP="00E4450C">
      <w:pPr>
        <w:tabs>
          <w:tab w:val="left" w:pos="1560"/>
        </w:tabs>
        <w:contextualSpacing/>
        <w:rPr>
          <w:i/>
          <w:sz w:val="24"/>
          <w:szCs w:val="24"/>
        </w:rPr>
      </w:pPr>
      <w:r w:rsidRPr="00E4450C">
        <w:rPr>
          <w:i/>
          <w:sz w:val="24"/>
          <w:szCs w:val="24"/>
        </w:rPr>
        <w:t>2.2. Учреждение вправе:</w:t>
      </w:r>
    </w:p>
    <w:p w:rsidR="00E4450C" w:rsidRPr="00E4450C" w:rsidRDefault="00E4450C" w:rsidP="00E4450C">
      <w:pPr>
        <w:tabs>
          <w:tab w:val="left" w:pos="840"/>
          <w:tab w:val="left" w:pos="1080"/>
          <w:tab w:val="left" w:pos="156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осуществлять контроль за порядком, в котором ученик проходит программу обучения в Хозяйствующем субъекте/ Публичном органе.</w:t>
      </w:r>
    </w:p>
    <w:p w:rsidR="00E4450C" w:rsidRPr="00E4450C" w:rsidRDefault="00E4450C" w:rsidP="00E4450C">
      <w:pPr>
        <w:tabs>
          <w:tab w:val="left" w:pos="1560"/>
        </w:tabs>
        <w:contextualSpacing/>
        <w:rPr>
          <w:i/>
          <w:sz w:val="24"/>
          <w:szCs w:val="24"/>
          <w:u w:val="single"/>
        </w:rPr>
      </w:pPr>
    </w:p>
    <w:p w:rsidR="00E4450C" w:rsidRPr="00E4450C" w:rsidRDefault="00E4450C" w:rsidP="00E4450C">
      <w:pPr>
        <w:tabs>
          <w:tab w:val="left" w:pos="1560"/>
        </w:tabs>
        <w:contextualSpacing/>
        <w:rPr>
          <w:i/>
          <w:sz w:val="24"/>
          <w:szCs w:val="24"/>
        </w:rPr>
      </w:pPr>
      <w:r w:rsidRPr="00E4450C">
        <w:rPr>
          <w:i/>
          <w:sz w:val="24"/>
          <w:szCs w:val="24"/>
        </w:rPr>
        <w:t>2.3. Учреждение имеет следующие обязанности: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Запрашивает предоставления мест на программу профессиональной подготовки в форме дуального образования в том количестве, которое было бы согласовано с Хозяйствующим субъектом/Публичным органом; 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определяет в партнерстве с Хозяйствующим субъектом/ Публичным органом порядок проведения испытаний способностей в рамках конкурса по приему на программы профессионально-технического образования;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составляет совместно с Хозяйствующим субъектом/ Публичным органом учебный план по соответствующему ремеслу/профессии/специальности 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организовывает и проводит квалификационный экзамен в системе дуального образования;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выплачивает ученикам ежемесячные учебные стипендии в соответствии с действующей нормативной базой;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дает ученику советы и направляет его в профессиональных вопросах;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обеспечивает педагогическими кадрами и мастерами-инструкторами, обладающими необходимой квалификацией по специальности, соответствующей программе профессиональной подготовки в форме дуального образования; 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проводят мониторинг посещаемости учащихся в процессе их подготовки в учреждении профессионально-технического образования и информирование Хозяйствующего субъекта/ Публичного органа о нарушениях посещаемости;</w:t>
      </w:r>
    </w:p>
    <w:p w:rsidR="00E4450C" w:rsidRPr="00E4450C" w:rsidRDefault="00E4450C" w:rsidP="00E4450C">
      <w:pPr>
        <w:numPr>
          <w:ilvl w:val="0"/>
          <w:numId w:val="27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обеспечивает подготовку учащихся в соответствии с утвержденным куррикулумом в случае невозможности осуществления таковой в Хозяйствующем субъекте/ Публичном органе. </w:t>
      </w:r>
    </w:p>
    <w:p w:rsidR="00E4450C" w:rsidRPr="00E4450C" w:rsidRDefault="00E4450C" w:rsidP="00E4450C">
      <w:pPr>
        <w:tabs>
          <w:tab w:val="left" w:pos="1560"/>
        </w:tabs>
        <w:contextualSpacing/>
        <w:rPr>
          <w:i/>
          <w:color w:val="000000" w:themeColor="text1"/>
          <w:sz w:val="24"/>
          <w:szCs w:val="24"/>
        </w:rPr>
      </w:pPr>
    </w:p>
    <w:p w:rsidR="00E4450C" w:rsidRPr="00E4450C" w:rsidRDefault="00E4450C" w:rsidP="00E4450C">
      <w:pPr>
        <w:tabs>
          <w:tab w:val="left" w:pos="1560"/>
        </w:tabs>
        <w:contextualSpacing/>
        <w:rPr>
          <w:i/>
          <w:color w:val="000000" w:themeColor="text1"/>
          <w:sz w:val="24"/>
          <w:szCs w:val="24"/>
        </w:rPr>
      </w:pPr>
      <w:r w:rsidRPr="00E4450C">
        <w:rPr>
          <w:i/>
          <w:color w:val="000000" w:themeColor="text1"/>
          <w:sz w:val="24"/>
          <w:szCs w:val="24"/>
        </w:rPr>
        <w:t>2.4. Хозяйствующий субъект/</w:t>
      </w:r>
      <w:r w:rsidRPr="00E4450C">
        <w:rPr>
          <w:sz w:val="24"/>
          <w:szCs w:val="24"/>
        </w:rPr>
        <w:t xml:space="preserve"> </w:t>
      </w:r>
      <w:r w:rsidRPr="00E4450C">
        <w:rPr>
          <w:i/>
          <w:iCs/>
          <w:sz w:val="24"/>
          <w:szCs w:val="24"/>
        </w:rPr>
        <w:t>Публичный орган</w:t>
      </w:r>
      <w:r w:rsidRPr="00E4450C">
        <w:rPr>
          <w:i/>
          <w:color w:val="000000" w:themeColor="text1"/>
          <w:sz w:val="24"/>
          <w:szCs w:val="24"/>
        </w:rPr>
        <w:t xml:space="preserve"> вправе:</w:t>
      </w:r>
    </w:p>
    <w:p w:rsidR="00E4450C" w:rsidRPr="00E4450C" w:rsidRDefault="00E4450C" w:rsidP="00E4450C">
      <w:pPr>
        <w:numPr>
          <w:ilvl w:val="0"/>
          <w:numId w:val="28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определять характер и содержание мероприятий по практическому обучению в соответствии с утвержденным куррикулумом;</w:t>
      </w:r>
    </w:p>
    <w:p w:rsidR="00E4450C" w:rsidRPr="00E4450C" w:rsidRDefault="00E4450C" w:rsidP="00E4450C">
      <w:pPr>
        <w:numPr>
          <w:ilvl w:val="0"/>
          <w:numId w:val="28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создавать консорциумы совместно с другими сертифицированными учреждениями профессионально-технического образования и хозяйствующими субъектами в целях осуществления Программы профессиональной подготовки.</w:t>
      </w:r>
    </w:p>
    <w:p w:rsidR="00E4450C" w:rsidRPr="00E4450C" w:rsidRDefault="00E4450C" w:rsidP="00E4450C">
      <w:pPr>
        <w:tabs>
          <w:tab w:val="num" w:pos="0"/>
          <w:tab w:val="left" w:pos="840"/>
          <w:tab w:val="left" w:pos="1560"/>
        </w:tabs>
        <w:contextualSpacing/>
        <w:rPr>
          <w:sz w:val="24"/>
          <w:szCs w:val="24"/>
        </w:rPr>
      </w:pPr>
    </w:p>
    <w:p w:rsidR="00E4450C" w:rsidRPr="00E4450C" w:rsidRDefault="00E4450C" w:rsidP="00E4450C">
      <w:pPr>
        <w:tabs>
          <w:tab w:val="num" w:pos="0"/>
          <w:tab w:val="left" w:pos="840"/>
          <w:tab w:val="left" w:pos="1560"/>
        </w:tabs>
        <w:contextualSpacing/>
        <w:rPr>
          <w:i/>
          <w:sz w:val="24"/>
          <w:szCs w:val="24"/>
          <w:u w:val="single"/>
        </w:rPr>
      </w:pPr>
      <w:r w:rsidRPr="00E4450C">
        <w:rPr>
          <w:sz w:val="24"/>
          <w:szCs w:val="24"/>
        </w:rPr>
        <w:t xml:space="preserve">2.5. </w:t>
      </w:r>
      <w:r w:rsidRPr="00E4450C">
        <w:rPr>
          <w:i/>
          <w:sz w:val="24"/>
          <w:szCs w:val="24"/>
        </w:rPr>
        <w:t>Хозяйствующий субъект/</w:t>
      </w:r>
      <w:r w:rsidRPr="00E4450C">
        <w:rPr>
          <w:i/>
          <w:iCs/>
          <w:sz w:val="24"/>
          <w:szCs w:val="24"/>
        </w:rPr>
        <w:t xml:space="preserve"> 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i/>
          <w:sz w:val="24"/>
          <w:szCs w:val="24"/>
        </w:rPr>
        <w:t>обязан: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обеспечить приобщение учеников ко всем процессам практического обучения в соответствии с утвержденным куррикулумом, а также вести учет выполненных работ;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обеспечить ежемесячную выплату ученической зарплаты;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обеспечить проведение вводного инструктажа по специфике соответствующих работ, соблюдению требований охраны здоровья и безопасности труда, пожарной безопасности, санитарно-гигиенических требований, инструкций по охране здоровья и безопасности труда, управлению ресурсами и защитой окружающей среды;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>обеспечить доступ мастера-инструктора производственного обучения к информации о порядке и качестве реализации учебного плана;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обеспечить необходимые условия для соответствующего выполнения мастером-инструктором производственного обучения своих задач по подготовке ученика;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обеспечить необходимые условия для соблюдения требований охраны здоровья и безопасности труда;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обустроить и предоставить в распоряжение ученика пространство для его теоретического и практического обучения отдельно от действующей производственной площади компании и обеспечить  ее соответствующее оборудование согласно специфике осуществляемой деятельности;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в рамках индустриально-технических, ремесленных и агропромышленных ремесел/профессий/специальностей обеспечить ученика необходимым оснащением и защитной одеждой, набором инструментов, приборами, оборудованием для содержания и обслуживания,  а также уровнем современных технологий; 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993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 случае невозможности обеспечения прохождения учеником всех тем, предусмотренных учебными куррикулумами по модулям/предметам, известить  об этом Учреждение,  чтобы ученик смог  дополнить свою практическую подготовку в Учреждении либо в центре профессиональной подготовки;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не ограничивать посещение учеником занятий в Учреждении;</w:t>
      </w:r>
    </w:p>
    <w:p w:rsidR="00E4450C" w:rsidRPr="00E4450C" w:rsidRDefault="00E4450C" w:rsidP="00E4450C">
      <w:pPr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принять участие в проведении квалификационного экзамена в системе дуального образования посредством делегирования, по меньшей мере, одного своего представителя в качестве члена Экзаменационной и квалификационной комиссии в системе дуального образования;</w:t>
      </w:r>
    </w:p>
    <w:p w:rsidR="00E4450C" w:rsidRPr="00E4450C" w:rsidRDefault="00E4450C" w:rsidP="00E4450C">
      <w:pPr>
        <w:tabs>
          <w:tab w:val="left" w:pos="0"/>
          <w:tab w:val="left" w:pos="1560"/>
        </w:tabs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numPr>
          <w:ilvl w:val="1"/>
          <w:numId w:val="30"/>
        </w:numPr>
        <w:tabs>
          <w:tab w:val="left" w:pos="0"/>
          <w:tab w:val="left" w:pos="1134"/>
          <w:tab w:val="left" w:pos="1560"/>
        </w:tabs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 Хозяйствующий субъект/</w:t>
      </w:r>
      <w:r w:rsidRPr="00E4450C">
        <w:rPr>
          <w:i/>
          <w:iCs/>
          <w:sz w:val="24"/>
          <w:szCs w:val="24"/>
        </w:rPr>
        <w:t xml:space="preserve"> </w:t>
      </w:r>
      <w:r w:rsidRPr="00E4450C">
        <w:rPr>
          <w:sz w:val="24"/>
          <w:szCs w:val="24"/>
        </w:rPr>
        <w:t>Публичный орган</w:t>
      </w:r>
      <w:r w:rsidRPr="00E4450C">
        <w:rPr>
          <w:sz w:val="24"/>
          <w:szCs w:val="24"/>
          <w:lang w:eastAsia="ru-RU"/>
        </w:rPr>
        <w:t>, по необходимости, обеспечивает ученика бесплатным проживанием, проездом и питанием.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tabs>
          <w:tab w:val="left" w:pos="0"/>
        </w:tabs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  <w:lang w:val="en-US"/>
        </w:rPr>
        <w:t>III</w:t>
      </w:r>
      <w:r w:rsidRPr="00E4450C">
        <w:rPr>
          <w:b/>
          <w:sz w:val="24"/>
          <w:szCs w:val="24"/>
        </w:rPr>
        <w:t>. СРОК ДЕЙСТВИЯ СОГЛАШЕНИЯ</w:t>
      </w:r>
    </w:p>
    <w:p w:rsidR="00E4450C" w:rsidRPr="00E4450C" w:rsidRDefault="00E4450C" w:rsidP="00E4450C">
      <w:pPr>
        <w:tabs>
          <w:tab w:val="left" w:pos="0"/>
        </w:tabs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tabs>
          <w:tab w:val="left" w:pos="376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Настоящее Соглашение заключается на период реализации Программы профессиональной подготовки и имеет юридическую силу до______.</w:t>
      </w:r>
    </w:p>
    <w:p w:rsidR="00E4450C" w:rsidRPr="00E4450C" w:rsidRDefault="00E4450C" w:rsidP="00E4450C">
      <w:pPr>
        <w:tabs>
          <w:tab w:val="left" w:pos="3760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  <w:lang w:val="en-US"/>
        </w:rPr>
        <w:t>IV</w:t>
      </w:r>
      <w:r w:rsidRPr="00E4450C">
        <w:rPr>
          <w:b/>
          <w:sz w:val="24"/>
          <w:szCs w:val="24"/>
        </w:rPr>
        <w:t>. ОТВЕТСТВЕННОСТЬ СТОРОН</w:t>
      </w:r>
    </w:p>
    <w:p w:rsidR="00E4450C" w:rsidRPr="00E4450C" w:rsidRDefault="00E4450C" w:rsidP="00E4450C">
      <w:pPr>
        <w:ind w:firstLine="0"/>
        <w:contextualSpacing/>
        <w:jc w:val="left"/>
        <w:rPr>
          <w:b/>
          <w:sz w:val="24"/>
          <w:szCs w:val="24"/>
        </w:rPr>
      </w:pPr>
    </w:p>
    <w:p w:rsidR="00E4450C" w:rsidRPr="00E4450C" w:rsidRDefault="00E4450C" w:rsidP="00E4450C">
      <w:pPr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В случае неисполнения или ненадлежащего исполнения обязанностей, установленных   настоящим Соглашением, виновная сторона компенсирует причиненный ущерб в соответствии с действующим гражданским законодательством.</w:t>
      </w:r>
    </w:p>
    <w:p w:rsidR="00E4450C" w:rsidRPr="00E4450C" w:rsidRDefault="00E4450C" w:rsidP="00E4450C">
      <w:pPr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sz w:val="24"/>
          <w:szCs w:val="24"/>
          <w:lang w:val="en-US"/>
        </w:rPr>
        <w:t>V</w:t>
      </w:r>
      <w:r w:rsidRPr="00E4450C">
        <w:rPr>
          <w:sz w:val="24"/>
          <w:szCs w:val="24"/>
        </w:rPr>
        <w:t xml:space="preserve">. </w:t>
      </w:r>
      <w:r w:rsidRPr="00E4450C">
        <w:rPr>
          <w:b/>
          <w:sz w:val="24"/>
          <w:szCs w:val="24"/>
        </w:rPr>
        <w:t>ИЗМЕНЕНИЕ И РАСТОРЖЕНИЕ СОГЛАШЕНИЯ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shd w:val="clear" w:color="auto" w:fill="FFFFFF"/>
        <w:tabs>
          <w:tab w:val="num" w:pos="108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5.1. Любые изменения и дополнения к настоящему Соглашению осуществляются в письменной форме, подписываются  обеими сторонами и становятся его неотъемлемой частью настоящего Соглашения. </w:t>
      </w:r>
    </w:p>
    <w:p w:rsidR="00E4450C" w:rsidRPr="00E4450C" w:rsidRDefault="00E4450C" w:rsidP="00E4450C">
      <w:pPr>
        <w:shd w:val="clear" w:color="auto" w:fill="FFFFFF"/>
        <w:tabs>
          <w:tab w:val="num" w:pos="1080"/>
        </w:tabs>
        <w:contextualSpacing/>
        <w:rPr>
          <w:sz w:val="24"/>
          <w:szCs w:val="24"/>
        </w:rPr>
      </w:pPr>
    </w:p>
    <w:p w:rsidR="00E4450C" w:rsidRPr="00E4450C" w:rsidRDefault="00E4450C" w:rsidP="00E4450C">
      <w:pPr>
        <w:shd w:val="clear" w:color="auto" w:fill="FFFFFF"/>
        <w:tabs>
          <w:tab w:val="num" w:pos="108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5.2. Действие настоящего Соглашения может быть прекращено до истечения его срока, без предварительного уведомления по взаимному согласию Сторон, оформленному в письменном виде.</w:t>
      </w:r>
    </w:p>
    <w:p w:rsidR="00E4450C" w:rsidRPr="00E4450C" w:rsidRDefault="00E4450C" w:rsidP="00E4450C">
      <w:pPr>
        <w:shd w:val="clear" w:color="auto" w:fill="FFFFFF"/>
        <w:tabs>
          <w:tab w:val="num" w:pos="1080"/>
        </w:tabs>
        <w:contextualSpacing/>
        <w:rPr>
          <w:sz w:val="24"/>
          <w:szCs w:val="24"/>
        </w:rPr>
      </w:pPr>
    </w:p>
    <w:p w:rsidR="00E4450C" w:rsidRPr="00E4450C" w:rsidRDefault="00E4450C" w:rsidP="00E4450C">
      <w:pPr>
        <w:shd w:val="clear" w:color="auto" w:fill="FFFFFF"/>
        <w:tabs>
          <w:tab w:val="num" w:pos="108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5.3. В отступление от положений пункта 5.2, Учреждение может в любое время расторгнуть в одностороннем порядке настоящее Соглашение, в случае констатации, что Хозяйствующий субъект/</w:t>
      </w:r>
      <w:r w:rsidRPr="00E4450C">
        <w:rPr>
          <w:i/>
          <w:iCs/>
          <w:sz w:val="24"/>
          <w:szCs w:val="24"/>
        </w:rPr>
        <w:t xml:space="preserve"> </w:t>
      </w:r>
      <w:r w:rsidRPr="00E4450C">
        <w:rPr>
          <w:sz w:val="24"/>
          <w:szCs w:val="24"/>
        </w:rPr>
        <w:t>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sz w:val="24"/>
          <w:szCs w:val="24"/>
        </w:rPr>
        <w:t>не надлежащим образом исполняет свои обязанности по настоящему Соглашению.</w:t>
      </w:r>
    </w:p>
    <w:p w:rsidR="00E4450C" w:rsidRPr="00E4450C" w:rsidRDefault="00E4450C" w:rsidP="00E4450C">
      <w:pPr>
        <w:shd w:val="clear" w:color="auto" w:fill="FFFFFF"/>
        <w:tabs>
          <w:tab w:val="num" w:pos="1080"/>
        </w:tabs>
        <w:contextualSpacing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>5.4. В случае досрочного прекращения действия настоящего Соглашения по вине Хозяйствующего субъекта/ Публичного органа, Учреждение при содействии Торгово-промышленной палаты  находит решения относительно распределения учеников для прохождения практического обучения у других хозяйствующих субъектов.</w:t>
      </w:r>
    </w:p>
    <w:p w:rsidR="00E4450C" w:rsidRPr="00E4450C" w:rsidRDefault="00E4450C" w:rsidP="00E4450C">
      <w:pPr>
        <w:tabs>
          <w:tab w:val="num" w:pos="0"/>
          <w:tab w:val="left" w:pos="840"/>
        </w:tabs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  <w:lang w:val="en-US"/>
        </w:rPr>
        <w:t>VI</w:t>
      </w:r>
      <w:r w:rsidRPr="00E4450C">
        <w:rPr>
          <w:b/>
          <w:sz w:val="24"/>
          <w:szCs w:val="24"/>
        </w:rPr>
        <w:t>. ЗАКЛЮЧИТЕЛЬНЫЕ ПОЛОЖЕНИЯ</w:t>
      </w: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6.1. Настоящее Соглашение вступает в силу с момента его подписания обеими Сторонами.</w:t>
      </w: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6.2. Настоящее Соглашение представляет всю полноту обязательств Сторон в отношении предмета Соглашения и заменяет собой любое предыдущее выражение намерений или договоренностей по предмету настоящего Соглашения.</w:t>
      </w: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6.3. Настоящее Соглашение регулируется законодательством Республики Молдова. </w:t>
      </w: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6.4. В случае если споры, вытекающие из настоящего Соглашения или имеющие отношение к нему, невозможно разрешить путем примирения, они подлежат рассмотрению в судебных инстанциях Республики Молдова.</w:t>
      </w: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</w:p>
    <w:p w:rsidR="00E4450C" w:rsidRPr="00E4450C" w:rsidRDefault="00E4450C" w:rsidP="00E4450C">
      <w:pPr>
        <w:widowControl w:val="0"/>
        <w:suppressAutoHyphens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>6.5. Настоящее Соглашение заключается в 2 (двух) оригинальных экземплярах, по одному для каждой Стороны, каждый из которых имеет одинаковую юридическую силу.</w:t>
      </w:r>
    </w:p>
    <w:p w:rsidR="00E4450C" w:rsidRPr="00E4450C" w:rsidRDefault="00E4450C" w:rsidP="00E4450C">
      <w:pPr>
        <w:widowControl w:val="0"/>
        <w:suppressAutoHyphens/>
        <w:ind w:firstLine="0"/>
        <w:contextualSpacing/>
        <w:rPr>
          <w:sz w:val="24"/>
          <w:szCs w:val="24"/>
        </w:rPr>
      </w:pPr>
    </w:p>
    <w:p w:rsidR="00E4450C" w:rsidRPr="00E4450C" w:rsidRDefault="00E4450C" w:rsidP="00E4450C">
      <w:pPr>
        <w:autoSpaceDE w:val="0"/>
        <w:autoSpaceDN w:val="0"/>
        <w:adjustRightInd w:val="0"/>
        <w:ind w:firstLine="0"/>
        <w:contextualSpacing/>
        <w:jc w:val="left"/>
        <w:rPr>
          <w:b/>
          <w:sz w:val="24"/>
          <w:szCs w:val="24"/>
        </w:rPr>
      </w:pPr>
    </w:p>
    <w:p w:rsidR="00E4450C" w:rsidRPr="00E4450C" w:rsidRDefault="00E4450C" w:rsidP="00E4450C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Учреждение профессионально-технического образования _______</w:t>
      </w:r>
    </w:p>
    <w:p w:rsidR="00E4450C" w:rsidRPr="00E4450C" w:rsidRDefault="00E4450C" w:rsidP="00E4450C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Хозяйствующий субъект/</w:t>
      </w:r>
      <w:r w:rsidRPr="00E4450C">
        <w:rPr>
          <w:sz w:val="24"/>
          <w:szCs w:val="24"/>
        </w:rPr>
        <w:t xml:space="preserve"> </w:t>
      </w:r>
      <w:r w:rsidRPr="00E4450C">
        <w:rPr>
          <w:b/>
          <w:bCs/>
          <w:sz w:val="24"/>
          <w:szCs w:val="24"/>
        </w:rPr>
        <w:t>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b/>
          <w:color w:val="000000"/>
          <w:sz w:val="24"/>
          <w:szCs w:val="24"/>
        </w:rPr>
        <w:t>______</w:t>
      </w:r>
      <w:r w:rsidRPr="00E4450C">
        <w:rPr>
          <w:b/>
          <w:color w:val="000000"/>
          <w:sz w:val="24"/>
          <w:szCs w:val="24"/>
        </w:rPr>
        <w:tab/>
      </w:r>
    </w:p>
    <w:p w:rsidR="00E4450C" w:rsidRPr="00E4450C" w:rsidRDefault="00E4450C" w:rsidP="00E4450C">
      <w:pPr>
        <w:autoSpaceDE w:val="0"/>
        <w:autoSpaceDN w:val="0"/>
        <w:adjustRightInd w:val="0"/>
        <w:ind w:firstLine="0"/>
        <w:contextualSpacing/>
        <w:jc w:val="left"/>
        <w:rPr>
          <w:b/>
          <w:color w:val="000000"/>
          <w:sz w:val="24"/>
          <w:szCs w:val="24"/>
        </w:rPr>
      </w:pPr>
    </w:p>
    <w:p w:rsidR="00E4450C" w:rsidRPr="00E4450C" w:rsidRDefault="00E4450C" w:rsidP="00E4450C">
      <w:pPr>
        <w:ind w:firstLine="0"/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rPr>
          <w:sz w:val="24"/>
          <w:szCs w:val="24"/>
        </w:rPr>
      </w:pPr>
    </w:p>
    <w:p w:rsidR="00E4450C" w:rsidRPr="00E4450C" w:rsidRDefault="00E4450C" w:rsidP="00E4450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lastRenderedPageBreak/>
        <w:t xml:space="preserve">Приложение № 2 </w:t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t>к Положению об организации программ</w:t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t xml:space="preserve"> профессионально-технического образования</w:t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  <w:r w:rsidRPr="00E4450C">
        <w:rPr>
          <w:sz w:val="24"/>
          <w:szCs w:val="24"/>
        </w:rPr>
        <w:t xml:space="preserve"> в форме дуального образования</w:t>
      </w:r>
    </w:p>
    <w:p w:rsidR="00E4450C" w:rsidRPr="00E4450C" w:rsidRDefault="00E4450C" w:rsidP="00E4450C">
      <w:pPr>
        <w:ind w:firstLine="0"/>
        <w:contextualSpacing/>
        <w:jc w:val="right"/>
        <w:rPr>
          <w:sz w:val="24"/>
          <w:szCs w:val="24"/>
        </w:rPr>
      </w:pPr>
    </w:p>
    <w:p w:rsidR="00E4450C" w:rsidRPr="00E4450C" w:rsidRDefault="00E4450C" w:rsidP="00E4450C">
      <w:pPr>
        <w:ind w:firstLine="0"/>
        <w:contextualSpacing/>
        <w:jc w:val="center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 xml:space="preserve">ТИПОВОЙ ДОГОВОР О ПРОХОЖДЕНИИ УЧЕНИЧЕСТВА В СИСТЕМЕ ДУАЛЬНОГО ОБРАЗОВАНИЯ </w:t>
      </w:r>
    </w:p>
    <w:p w:rsidR="00E4450C" w:rsidRPr="00E4450C" w:rsidRDefault="00E4450C" w:rsidP="00E4450C">
      <w:pPr>
        <w:kinsoku w:val="0"/>
        <w:overflowPunct w:val="0"/>
        <w:ind w:left="112" w:firstLine="4304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contextualSpacing/>
        <w:jc w:val="left"/>
        <w:rPr>
          <w:sz w:val="24"/>
          <w:szCs w:val="24"/>
        </w:rPr>
      </w:pPr>
      <w:r w:rsidRPr="00E4450C">
        <w:rPr>
          <w:sz w:val="24"/>
          <w:szCs w:val="24"/>
        </w:rPr>
        <w:t>_________20__</w:t>
      </w:r>
    </w:p>
    <w:p w:rsidR="00E4450C" w:rsidRPr="00E4450C" w:rsidRDefault="00E4450C" w:rsidP="00E4450C">
      <w:pPr>
        <w:kinsoku w:val="0"/>
        <w:overflowPunct w:val="0"/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kinsoku w:val="0"/>
        <w:overflowPunct w:val="0"/>
        <w:contextualSpacing/>
        <w:rPr>
          <w:spacing w:val="-1"/>
          <w:sz w:val="24"/>
          <w:szCs w:val="24"/>
        </w:rPr>
      </w:pPr>
      <w:r w:rsidRPr="00E4450C">
        <w:rPr>
          <w:spacing w:val="-1"/>
          <w:sz w:val="24"/>
          <w:szCs w:val="24"/>
        </w:rPr>
        <w:t>Стороны</w:t>
      </w:r>
      <w:r w:rsidRPr="00E4450C">
        <w:rPr>
          <w:spacing w:val="-1"/>
          <w:sz w:val="24"/>
          <w:szCs w:val="24"/>
          <w:lang w:val="ro-RO"/>
        </w:rPr>
        <w:t>____________________________________________________</w:t>
      </w:r>
      <w:r w:rsidRPr="00E4450C">
        <w:rPr>
          <w:spacing w:val="-1"/>
          <w:sz w:val="24"/>
          <w:szCs w:val="24"/>
        </w:rPr>
        <w:t>,</w:t>
      </w:r>
    </w:p>
    <w:p w:rsidR="00E4450C" w:rsidRPr="00E4450C" w:rsidRDefault="00E4450C" w:rsidP="00E4450C">
      <w:pPr>
        <w:ind w:firstLine="0"/>
        <w:contextualSpacing/>
        <w:rPr>
          <w:sz w:val="24"/>
          <w:szCs w:val="24"/>
        </w:rPr>
      </w:pPr>
      <w:r w:rsidRPr="00E4450C">
        <w:rPr>
          <w:sz w:val="24"/>
          <w:szCs w:val="24"/>
          <w:vertAlign w:val="superscript"/>
        </w:rPr>
        <w:t xml:space="preserve">                                                                                 (хозяйствующий субъект/публичный орган)</w:t>
      </w:r>
    </w:p>
    <w:p w:rsidR="00E4450C" w:rsidRPr="00E4450C" w:rsidRDefault="00E4450C" w:rsidP="00E4450C">
      <w:pPr>
        <w:ind w:firstLine="0"/>
        <w:contextualSpacing/>
        <w:rPr>
          <w:sz w:val="24"/>
          <w:szCs w:val="24"/>
        </w:rPr>
      </w:pPr>
      <w:r w:rsidRPr="00E4450C">
        <w:rPr>
          <w:sz w:val="24"/>
          <w:szCs w:val="24"/>
        </w:rPr>
        <w:t xml:space="preserve">IDNO ________________, расположенный по адресу__________________, в лице </w:t>
      </w:r>
      <w:r w:rsidRPr="00E4450C">
        <w:rPr>
          <w:sz w:val="24"/>
          <w:szCs w:val="24"/>
          <w:lang w:val="ro-RO"/>
        </w:rPr>
        <w:t>_________________</w:t>
      </w:r>
      <w:r w:rsidRPr="00E4450C">
        <w:rPr>
          <w:sz w:val="24"/>
          <w:szCs w:val="24"/>
        </w:rPr>
        <w:t xml:space="preserve">, действующего на основании Устава, именуемый в дальнейшем «Хозяйствующий субъект/ Публичный орган», и </w:t>
      </w:r>
      <w:r w:rsidRPr="00E4450C">
        <w:rPr>
          <w:sz w:val="24"/>
          <w:szCs w:val="24"/>
          <w:lang w:eastAsia="ru-RU"/>
        </w:rPr>
        <w:t>___________________________________, IDNP ____________________, проживающий по адресу _____________________,                         именуемый в дальнейшем «Ученик/</w:t>
      </w:r>
      <w:r w:rsidRPr="00E4450C">
        <w:rPr>
          <w:i/>
          <w:sz w:val="24"/>
          <w:szCs w:val="24"/>
          <w:lang w:eastAsia="ru-RU"/>
        </w:rPr>
        <w:t xml:space="preserve"> З</w:t>
      </w:r>
      <w:r w:rsidRPr="00E4450C">
        <w:rPr>
          <w:iCs/>
          <w:sz w:val="24"/>
          <w:szCs w:val="24"/>
          <w:lang w:eastAsia="ru-RU"/>
        </w:rPr>
        <w:t>аконный представитель ученика»</w:t>
      </w:r>
      <w:r w:rsidRPr="00E4450C">
        <w:rPr>
          <w:i/>
          <w:sz w:val="24"/>
          <w:szCs w:val="24"/>
          <w:lang w:eastAsia="ru-RU"/>
        </w:rPr>
        <w:t xml:space="preserve"> </w:t>
      </w:r>
      <w:r w:rsidRPr="00E4450C">
        <w:rPr>
          <w:sz w:val="24"/>
          <w:szCs w:val="24"/>
          <w:lang w:eastAsia="ru-RU"/>
        </w:rPr>
        <w:t>,</w:t>
      </w:r>
      <w:r w:rsidRPr="00E4450C">
        <w:rPr>
          <w:sz w:val="24"/>
          <w:szCs w:val="24"/>
        </w:rPr>
        <w:t xml:space="preserve"> </w:t>
      </w:r>
      <w:r w:rsidRPr="00E4450C">
        <w:rPr>
          <w:sz w:val="24"/>
          <w:szCs w:val="24"/>
          <w:lang w:eastAsia="ru-RU"/>
        </w:rPr>
        <w:t xml:space="preserve">заключили настоящий Договор о прохождении ученичества в системе дуального образования (в дальнейшем – «Договор») о нижеследующем: </w:t>
      </w:r>
    </w:p>
    <w:p w:rsidR="00E4450C" w:rsidRPr="00E4450C" w:rsidRDefault="00E4450C" w:rsidP="00E4450C">
      <w:pPr>
        <w:kinsoku w:val="0"/>
        <w:overflowPunct w:val="0"/>
        <w:ind w:firstLine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right="108" w:firstLine="0"/>
        <w:contextualSpacing/>
        <w:jc w:val="center"/>
        <w:rPr>
          <w:b/>
          <w:sz w:val="24"/>
          <w:szCs w:val="24"/>
          <w:lang w:val="en-US" w:eastAsia="ru-RU"/>
        </w:rPr>
      </w:pPr>
      <w:r w:rsidRPr="00E4450C">
        <w:rPr>
          <w:b/>
          <w:sz w:val="24"/>
          <w:szCs w:val="24"/>
          <w:lang w:val="en-US" w:eastAsia="ru-RU"/>
        </w:rPr>
        <w:t xml:space="preserve">I. </w:t>
      </w:r>
      <w:r w:rsidRPr="00E4450C">
        <w:rPr>
          <w:b/>
          <w:sz w:val="24"/>
          <w:szCs w:val="24"/>
          <w:lang w:eastAsia="ru-RU"/>
        </w:rPr>
        <w:t>ПРЕДМЕТ ДОГОВОРА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right="108" w:firstLine="0"/>
        <w:contextualSpacing/>
        <w:jc w:val="center"/>
        <w:rPr>
          <w:spacing w:val="-1"/>
          <w:sz w:val="24"/>
          <w:szCs w:val="24"/>
          <w:lang w:val="en-US"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right="108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Настоящий Договор регулирует отношения между Хозяйствующим субъектом/</w:t>
      </w:r>
      <w:r w:rsidRPr="00E4450C">
        <w:rPr>
          <w:sz w:val="24"/>
          <w:szCs w:val="24"/>
        </w:rPr>
        <w:t xml:space="preserve"> Публичным </w:t>
      </w:r>
      <w:r w:rsidRPr="00E4450C">
        <w:rPr>
          <w:spacing w:val="-1"/>
          <w:sz w:val="24"/>
          <w:szCs w:val="24"/>
          <w:lang w:eastAsia="ru-RU"/>
        </w:rPr>
        <w:t>органом и Учеником.</w:t>
      </w:r>
    </w:p>
    <w:p w:rsidR="00E4450C" w:rsidRPr="00E4450C" w:rsidRDefault="00E4450C" w:rsidP="00E4450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709" w:right="108" w:firstLine="0"/>
        <w:contextualSpacing/>
        <w:rPr>
          <w:spacing w:val="-1"/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right="108" w:firstLine="0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Согласно положениям настоящего Договора, Ученик обязуется пройти профессиональную подготовку, осуществляя деятельность под руководством Хозяйствующего субъекта 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spacing w:val="-1"/>
          <w:sz w:val="24"/>
          <w:szCs w:val="24"/>
          <w:lang w:eastAsia="ru-RU"/>
        </w:rPr>
        <w:t>, соблюдая его правила внутреннего распорядка, а Хозяйствующий субъект/</w:t>
      </w:r>
      <w:r w:rsidRPr="00E4450C">
        <w:rPr>
          <w:sz w:val="24"/>
          <w:szCs w:val="24"/>
        </w:rPr>
        <w:t xml:space="preserve"> 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spacing w:val="-1"/>
          <w:sz w:val="24"/>
          <w:szCs w:val="24"/>
          <w:lang w:eastAsia="ru-RU"/>
        </w:rPr>
        <w:t xml:space="preserve"> обязуется обеспечить все необходимые условия для его профессиональной подготовки по соответствующему ремеслу/профессии/специальности__________________, а также выплачивать ему ученическую зарплату.</w:t>
      </w:r>
    </w:p>
    <w:p w:rsidR="00E4450C" w:rsidRPr="00E4450C" w:rsidRDefault="00E4450C" w:rsidP="00E4450C">
      <w:pPr>
        <w:widowControl w:val="0"/>
        <w:numPr>
          <w:ilvl w:val="1"/>
          <w:numId w:val="3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right="108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Ученик должен развивать компетенции в соответствии с утвержденным куррикулумом по ремеслу/профессии/специальности_____________________.</w:t>
      </w:r>
    </w:p>
    <w:p w:rsidR="00E4450C" w:rsidRPr="00E4450C" w:rsidRDefault="00E4450C" w:rsidP="00E4450C">
      <w:pPr>
        <w:widowControl w:val="0"/>
        <w:numPr>
          <w:ilvl w:val="1"/>
          <w:numId w:val="3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right="106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Процесс подготовки Ученика должен координировать ----------------------------------------------, в качестве мастера-инструктора производственного обучения, обладатель сертификата/аттестата № __________________, (день/месяц/год)____________________, выданного ________________________.</w:t>
      </w:r>
    </w:p>
    <w:p w:rsidR="00E4450C" w:rsidRPr="00E4450C" w:rsidRDefault="00E4450C" w:rsidP="00E4450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709" w:right="106" w:firstLine="0"/>
        <w:contextualSpacing/>
        <w:rPr>
          <w:spacing w:val="-1"/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right="108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В рамках осуществления настоящего Договора существуют следующие риски, связанные со спецификой места проведения практических и теоретических мероприятий: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right="108" w:firstLine="0"/>
        <w:contextualSpacing/>
        <w:rPr>
          <w:spacing w:val="-1"/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center"/>
        <w:rPr>
          <w:b/>
          <w:spacing w:val="-1"/>
          <w:sz w:val="24"/>
          <w:szCs w:val="24"/>
          <w:lang w:eastAsia="ru-RU"/>
        </w:rPr>
      </w:pPr>
      <w:r w:rsidRPr="00E4450C">
        <w:rPr>
          <w:b/>
          <w:spacing w:val="-1"/>
          <w:sz w:val="24"/>
          <w:szCs w:val="24"/>
          <w:lang w:val="en-US" w:eastAsia="ru-RU"/>
        </w:rPr>
        <w:t>II</w:t>
      </w:r>
      <w:r w:rsidRPr="00E4450C">
        <w:rPr>
          <w:b/>
          <w:spacing w:val="-1"/>
          <w:sz w:val="24"/>
          <w:szCs w:val="24"/>
          <w:lang w:eastAsia="ru-RU"/>
        </w:rPr>
        <w:t>. МЕСТО ПРОХОЖДЕНИЯ УЧЕНИЧЕСТВА В СИСТЕМЕ ДУАЛЬНОГО ОБРАЗОВАНИЯ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center"/>
        <w:rPr>
          <w:b/>
          <w:spacing w:val="-1"/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Местом подготовки Ученика является___-------------------------------___</w:t>
      </w:r>
    </w:p>
    <w:p w:rsidR="00E4450C" w:rsidRPr="00E4450C" w:rsidRDefault="00E4450C" w:rsidP="00E4450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  <w:r w:rsidRPr="00E4450C">
        <w:rPr>
          <w:i/>
          <w:sz w:val="24"/>
          <w:szCs w:val="24"/>
          <w:vertAlign w:val="superscript"/>
          <w:lang w:eastAsia="ru-RU"/>
        </w:rPr>
        <w:t>(место в расположении хозяйствующего субъекта/публичного органа, где будет осуществляться подготовка ученика</w:t>
      </w:r>
      <w:r w:rsidRPr="00E4450C">
        <w:rPr>
          <w:sz w:val="24"/>
          <w:szCs w:val="24"/>
          <w:vertAlign w:val="superscript"/>
          <w:lang w:eastAsia="ru-RU"/>
        </w:rPr>
        <w:t xml:space="preserve">) </w:t>
      </w:r>
    </w:p>
    <w:p w:rsidR="00E4450C" w:rsidRPr="00E4450C" w:rsidRDefault="00E4450C" w:rsidP="00E4450C">
      <w:pPr>
        <w:kinsoku w:val="0"/>
        <w:overflowPunct w:val="0"/>
        <w:contextualSpacing/>
        <w:jc w:val="left"/>
        <w:rPr>
          <w:sz w:val="24"/>
          <w:szCs w:val="24"/>
        </w:rPr>
      </w:pP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center"/>
        <w:rPr>
          <w:b/>
          <w:spacing w:val="-1"/>
          <w:sz w:val="24"/>
          <w:szCs w:val="24"/>
          <w:lang w:eastAsia="ru-RU"/>
        </w:rPr>
      </w:pPr>
      <w:r w:rsidRPr="00E4450C">
        <w:rPr>
          <w:b/>
          <w:spacing w:val="-1"/>
          <w:sz w:val="24"/>
          <w:szCs w:val="24"/>
          <w:lang w:val="en-US" w:eastAsia="ru-RU"/>
        </w:rPr>
        <w:lastRenderedPageBreak/>
        <w:t>III</w:t>
      </w:r>
      <w:r w:rsidRPr="00E4450C">
        <w:rPr>
          <w:b/>
          <w:spacing w:val="-1"/>
          <w:sz w:val="24"/>
          <w:szCs w:val="24"/>
          <w:lang w:eastAsia="ru-RU"/>
        </w:rPr>
        <w:t>. ПРАВА И ОБЯЗАННОСТИ УЧЕНИКА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left"/>
        <w:rPr>
          <w:b/>
          <w:spacing w:val="-1"/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3.1. Ученик наделяется следующими правами</w:t>
      </w:r>
      <w:r w:rsidRPr="00E4450C">
        <w:rPr>
          <w:sz w:val="24"/>
          <w:szCs w:val="24"/>
          <w:lang w:eastAsia="ru-RU"/>
        </w:rPr>
        <w:t>:</w:t>
      </w:r>
    </w:p>
    <w:p w:rsidR="00E4450C" w:rsidRPr="00E4450C" w:rsidRDefault="00E4450C" w:rsidP="00E4450C">
      <w:pPr>
        <w:tabs>
          <w:tab w:val="left" w:pos="0"/>
          <w:tab w:val="left" w:pos="1276"/>
        </w:tabs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3.1.1. проходить профессиональную подготовку согласно положениям куррикулума с целью приобретения профессиональных компетенций, характерных квалификации;</w:t>
      </w:r>
    </w:p>
    <w:p w:rsidR="00E4450C" w:rsidRPr="00E4450C" w:rsidRDefault="00E4450C" w:rsidP="00E4450C">
      <w:pPr>
        <w:tabs>
          <w:tab w:val="left" w:pos="0"/>
          <w:tab w:val="left" w:pos="1276"/>
        </w:tabs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3.1.2. пользоваться ежедневными и еженедельными периодами отдыха;</w:t>
      </w:r>
    </w:p>
    <w:p w:rsidR="00E4450C" w:rsidRPr="00E4450C" w:rsidRDefault="00E4450C" w:rsidP="00E4450C">
      <w:pPr>
        <w:pStyle w:val="ListParagraph"/>
        <w:numPr>
          <w:ilvl w:val="2"/>
          <w:numId w:val="33"/>
        </w:numPr>
        <w:tabs>
          <w:tab w:val="left" w:pos="0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4450C">
        <w:rPr>
          <w:rFonts w:ascii="Times New Roman" w:hAnsi="Times New Roman" w:cs="Times New Roman"/>
          <w:color w:val="000000"/>
          <w:sz w:val="24"/>
          <w:szCs w:val="24"/>
        </w:rPr>
        <w:t>пользоваться  равными возможностями и равным отношением;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соблюдать собственное </w:t>
      </w:r>
      <w:r w:rsidRPr="00E4450C">
        <w:rPr>
          <w:color w:val="000000"/>
          <w:sz w:val="24"/>
          <w:szCs w:val="24"/>
          <w:lang w:val="ro-RO"/>
        </w:rPr>
        <w:t xml:space="preserve"> </w:t>
      </w:r>
      <w:r w:rsidRPr="00E4450C">
        <w:rPr>
          <w:color w:val="000000"/>
          <w:sz w:val="24"/>
          <w:szCs w:val="24"/>
        </w:rPr>
        <w:t xml:space="preserve"> достоинство в труде;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обеспечивать охрану здоровья и безопасность труда;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иметь доступ к дополнительной профессиональной подготовке;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пользоваться услугами по профессиональному консультированию, ориентации и информированию; 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участвовать в процессе оценки для получения сертификата о квалификации/ диплома о профессиональном образовании; 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 участвовать в создании и улучшении условий труда и обстановки на рабочем месте;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560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пользоваться защитой в случае, когда имеет место приостановление либо прекращение трудовых отношений с мастером-инструктором производственного обучения, а трудовая деятельность непосредственно влияет на профессиональную подготовку;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560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пользоваться  защитой в случае ликвидации Хозяйствующего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color w:val="000000"/>
          <w:sz w:val="24"/>
          <w:szCs w:val="24"/>
        </w:rPr>
        <w:t xml:space="preserve">; </w:t>
      </w:r>
    </w:p>
    <w:p w:rsidR="00E4450C" w:rsidRPr="00E4450C" w:rsidRDefault="00E4450C" w:rsidP="00E4450C">
      <w:pPr>
        <w:numPr>
          <w:ilvl w:val="2"/>
          <w:numId w:val="33"/>
        </w:numPr>
        <w:tabs>
          <w:tab w:val="left" w:pos="0"/>
          <w:tab w:val="left" w:pos="1560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пользоваться правом на свободное объединение в профессиональные союзы для защиты своих трудовых прав, свобод и законных интересов.  </w:t>
      </w:r>
    </w:p>
    <w:p w:rsidR="00E4450C" w:rsidRPr="00E4450C" w:rsidRDefault="00E4450C" w:rsidP="00E4450C">
      <w:pPr>
        <w:kinsoku w:val="0"/>
        <w:overflowPunct w:val="0"/>
        <w:contextualSpacing/>
        <w:rPr>
          <w:sz w:val="24"/>
          <w:szCs w:val="24"/>
        </w:rPr>
      </w:pPr>
    </w:p>
    <w:p w:rsidR="00E4450C" w:rsidRPr="00E4450C" w:rsidRDefault="00E4450C" w:rsidP="00E4450C">
      <w:pPr>
        <w:widowControl w:val="0"/>
        <w:numPr>
          <w:ilvl w:val="1"/>
          <w:numId w:val="33"/>
        </w:numPr>
        <w:tabs>
          <w:tab w:val="left" w:pos="0"/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На Ученика возлагаются следующие обязанности</w:t>
      </w:r>
      <w:r w:rsidRPr="00E4450C">
        <w:rPr>
          <w:sz w:val="24"/>
          <w:szCs w:val="24"/>
          <w:lang w:eastAsia="ru-RU"/>
        </w:rPr>
        <w:t>:</w:t>
      </w:r>
    </w:p>
    <w:p w:rsidR="00E4450C" w:rsidRPr="00E4450C" w:rsidRDefault="00E4450C" w:rsidP="00E4450C">
      <w:pPr>
        <w:pStyle w:val="ListParagraph"/>
        <w:numPr>
          <w:ilvl w:val="2"/>
          <w:numId w:val="3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0C">
        <w:rPr>
          <w:rFonts w:ascii="Times New Roman" w:hAnsi="Times New Roman" w:cs="Times New Roman"/>
          <w:color w:val="000000"/>
          <w:sz w:val="24"/>
          <w:szCs w:val="24"/>
        </w:rPr>
        <w:t>посещать учебные курсы в учреждении профессионально-технического образования и присутствовать на учебных мероприятиях в Хозяйствующем субъекте/</w:t>
      </w:r>
      <w:r w:rsidRPr="00E4450C">
        <w:rPr>
          <w:sz w:val="24"/>
          <w:szCs w:val="24"/>
        </w:rPr>
        <w:t xml:space="preserve"> </w:t>
      </w:r>
      <w:r w:rsidRPr="00E4450C">
        <w:rPr>
          <w:rFonts w:asciiTheme="majorBidi" w:hAnsiTheme="majorBidi" w:cstheme="majorBidi"/>
          <w:sz w:val="24"/>
          <w:szCs w:val="24"/>
        </w:rPr>
        <w:t>Публичном</w:t>
      </w:r>
      <w:r w:rsidRPr="00E4450C">
        <w:rPr>
          <w:sz w:val="24"/>
          <w:szCs w:val="24"/>
        </w:rPr>
        <w:t xml:space="preserve"> </w:t>
      </w:r>
      <w:r w:rsidRPr="00E4450C">
        <w:rPr>
          <w:rFonts w:ascii="Times New Roman" w:hAnsi="Times New Roman" w:cs="Times New Roman"/>
          <w:color w:val="000000"/>
          <w:sz w:val="24"/>
          <w:szCs w:val="24"/>
        </w:rPr>
        <w:t>органе;</w:t>
      </w:r>
    </w:p>
    <w:p w:rsidR="00E4450C" w:rsidRPr="00E4450C" w:rsidRDefault="00E4450C" w:rsidP="00E4450C">
      <w:pPr>
        <w:numPr>
          <w:ilvl w:val="2"/>
          <w:numId w:val="34"/>
        </w:numPr>
        <w:tabs>
          <w:tab w:val="left" w:pos="0"/>
          <w:tab w:val="left" w:pos="1134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выполнять указания мастера-инструктора производственного обучения и мастера инструктора образовательного учреждения;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ind w:left="0" w:right="11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выполнять рабочие задания и следовать программе обучения, установленной утвержденным куррикулумом и планом практической подготовки и/или, при необходимости, выполнять возложенные обязанности; 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соблюдать трудовую дисциплину;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ind w:left="0" w:right="116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бережно относиться к имуществу Хозяйствующего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spacing w:val="-1"/>
          <w:sz w:val="24"/>
          <w:szCs w:val="24"/>
          <w:lang w:eastAsia="ru-RU"/>
        </w:rPr>
        <w:t>и нести ответственность за умышленное нанесение ущерба Хозяйствующему субъекту/</w:t>
      </w:r>
      <w:r w:rsidRPr="00E4450C">
        <w:rPr>
          <w:sz w:val="24"/>
          <w:szCs w:val="24"/>
        </w:rPr>
        <w:t xml:space="preserve"> Публичному органу</w:t>
      </w:r>
      <w:r w:rsidRPr="00E4450C">
        <w:rPr>
          <w:spacing w:val="-1"/>
          <w:sz w:val="24"/>
          <w:szCs w:val="24"/>
          <w:lang w:eastAsia="ru-RU"/>
        </w:rPr>
        <w:t>;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ind w:left="0" w:right="116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обеспечивать сохранность учебных материалов, технологических карт, учебников, технических средств, оборудования и другого имущества Хозяйствующего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spacing w:val="-1"/>
          <w:sz w:val="24"/>
          <w:szCs w:val="24"/>
          <w:lang w:eastAsia="ru-RU"/>
        </w:rPr>
        <w:t xml:space="preserve">, предоставляемого Ученику в процессе обучения; 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ind w:left="0" w:right="116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color w:val="000000"/>
          <w:sz w:val="24"/>
          <w:szCs w:val="24"/>
          <w:lang w:eastAsia="ru-RU"/>
        </w:rPr>
        <w:t>соблюдать правила внутреннего распорядка Хозяйствующего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color w:val="000000"/>
          <w:sz w:val="24"/>
          <w:szCs w:val="24"/>
          <w:lang w:eastAsia="ru-RU"/>
        </w:rPr>
        <w:t>;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560"/>
        </w:tabs>
        <w:kinsoku w:val="0"/>
        <w:overflowPunct w:val="0"/>
        <w:autoSpaceDE w:val="0"/>
        <w:autoSpaceDN w:val="0"/>
        <w:adjustRightInd w:val="0"/>
        <w:ind w:left="0" w:right="11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проявлять лояльность по отношению к Хозяйствующему субъекту/</w:t>
      </w:r>
      <w:r w:rsidRPr="00E4450C">
        <w:rPr>
          <w:sz w:val="24"/>
          <w:szCs w:val="24"/>
        </w:rPr>
        <w:t xml:space="preserve"> Публичному органу</w:t>
      </w:r>
      <w:r w:rsidRPr="00E4450C">
        <w:rPr>
          <w:sz w:val="24"/>
          <w:szCs w:val="24"/>
          <w:lang w:eastAsia="ru-RU"/>
        </w:rPr>
        <w:t xml:space="preserve"> при выполнении служебных обязанностей; 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560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соблюдать требования по охране здоровья и безопасности труда в  Хозяйствующем субъекте/</w:t>
      </w:r>
      <w:r w:rsidRPr="00E4450C">
        <w:rPr>
          <w:sz w:val="24"/>
          <w:szCs w:val="24"/>
        </w:rPr>
        <w:t xml:space="preserve"> Публичном органе</w:t>
      </w:r>
      <w:r w:rsidRPr="00E4450C">
        <w:rPr>
          <w:sz w:val="24"/>
          <w:szCs w:val="24"/>
          <w:lang w:eastAsia="ru-RU"/>
        </w:rPr>
        <w:t xml:space="preserve">; </w:t>
      </w:r>
    </w:p>
    <w:p w:rsidR="00E4450C" w:rsidRPr="00E4450C" w:rsidRDefault="00E4450C" w:rsidP="00E4450C">
      <w:pPr>
        <w:widowControl w:val="0"/>
        <w:numPr>
          <w:ilvl w:val="2"/>
          <w:numId w:val="34"/>
        </w:numPr>
        <w:tabs>
          <w:tab w:val="left" w:pos="0"/>
          <w:tab w:val="left" w:pos="1134"/>
          <w:tab w:val="left" w:pos="1560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хранить коммерческую тайну.</w:t>
      </w:r>
    </w:p>
    <w:p w:rsidR="00E4450C" w:rsidRPr="00E4450C" w:rsidRDefault="00E4450C" w:rsidP="00E4450C">
      <w:pPr>
        <w:tabs>
          <w:tab w:val="left" w:pos="0"/>
        </w:tabs>
        <w:kinsoku w:val="0"/>
        <w:overflowPunct w:val="0"/>
        <w:contextualSpacing/>
        <w:rPr>
          <w:sz w:val="24"/>
          <w:szCs w:val="24"/>
        </w:rPr>
      </w:pP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center"/>
        <w:rPr>
          <w:b/>
          <w:spacing w:val="-1"/>
          <w:sz w:val="24"/>
          <w:szCs w:val="24"/>
          <w:lang w:eastAsia="ru-RU"/>
        </w:rPr>
      </w:pPr>
      <w:r w:rsidRPr="00E4450C">
        <w:rPr>
          <w:b/>
          <w:spacing w:val="-1"/>
          <w:sz w:val="24"/>
          <w:szCs w:val="24"/>
          <w:lang w:val="en-US" w:eastAsia="ru-RU"/>
        </w:rPr>
        <w:t>IV</w:t>
      </w:r>
      <w:r w:rsidRPr="00E4450C">
        <w:rPr>
          <w:b/>
          <w:spacing w:val="-1"/>
          <w:sz w:val="24"/>
          <w:szCs w:val="24"/>
          <w:lang w:eastAsia="ru-RU"/>
        </w:rPr>
        <w:t xml:space="preserve">. ПРАВА И ОБЯЗАННОСТИ ХОЗЯЙСТВУЮЩЕГО 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center"/>
        <w:rPr>
          <w:b/>
          <w:spacing w:val="-1"/>
          <w:sz w:val="24"/>
          <w:szCs w:val="24"/>
          <w:lang w:eastAsia="ru-RU"/>
        </w:rPr>
      </w:pPr>
      <w:r w:rsidRPr="00E4450C">
        <w:rPr>
          <w:b/>
          <w:spacing w:val="-1"/>
          <w:sz w:val="24"/>
          <w:szCs w:val="24"/>
          <w:lang w:eastAsia="ru-RU"/>
        </w:rPr>
        <w:t>СУБЪЕКТА/</w:t>
      </w:r>
      <w:r w:rsidRPr="00E4450C">
        <w:rPr>
          <w:sz w:val="24"/>
          <w:szCs w:val="24"/>
        </w:rPr>
        <w:t xml:space="preserve"> </w:t>
      </w:r>
      <w:r w:rsidRPr="00E4450C">
        <w:rPr>
          <w:b/>
          <w:bCs/>
          <w:sz w:val="24"/>
          <w:szCs w:val="24"/>
        </w:rPr>
        <w:t>ПУБЛИЧНОГО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b/>
          <w:spacing w:val="-1"/>
          <w:sz w:val="24"/>
          <w:szCs w:val="24"/>
          <w:lang w:eastAsia="ru-RU"/>
        </w:rPr>
        <w:t xml:space="preserve">ОРГАНА 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center"/>
        <w:rPr>
          <w:spacing w:val="-1"/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center"/>
        <w:rPr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lastRenderedPageBreak/>
        <w:t>4.1.Хозяйствующий субъект/</w:t>
      </w:r>
      <w:r w:rsidRPr="00E4450C">
        <w:rPr>
          <w:sz w:val="24"/>
          <w:szCs w:val="24"/>
        </w:rPr>
        <w:t xml:space="preserve"> 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spacing w:val="-1"/>
          <w:sz w:val="24"/>
          <w:szCs w:val="24"/>
          <w:lang w:eastAsia="ru-RU"/>
        </w:rPr>
        <w:t>праве</w:t>
      </w:r>
      <w:r w:rsidRPr="00E4450C">
        <w:rPr>
          <w:sz w:val="24"/>
          <w:szCs w:val="24"/>
          <w:lang w:eastAsia="ru-RU"/>
        </w:rPr>
        <w:t>: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определять соответствующие задачи для каждого Ученика согласно программе обучения, установленной в карте учебной деятельности;  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отдавать Ученику распоряжения обязательного характера при условии их законности;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осуществлять контроль за порядком выполнения Учеником порученных ему рабочих заданий;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0"/>
          <w:tab w:val="left" w:pos="1134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 xml:space="preserve">констатировать дисциплинарные нарушения и применять соответствующие меры воздействия, предусмотренные законом и правилами внутреннего распорядка. </w:t>
      </w:r>
    </w:p>
    <w:p w:rsidR="00E4450C" w:rsidRPr="00E4450C" w:rsidRDefault="00E4450C" w:rsidP="00E4450C">
      <w:pPr>
        <w:tabs>
          <w:tab w:val="left" w:pos="0"/>
          <w:tab w:val="left" w:pos="1134"/>
        </w:tabs>
        <w:ind w:left="709" w:firstLine="0"/>
        <w:contextualSpacing/>
        <w:rPr>
          <w:color w:val="000000"/>
          <w:sz w:val="24"/>
          <w:szCs w:val="24"/>
        </w:rPr>
      </w:pPr>
    </w:p>
    <w:p w:rsidR="00E4450C" w:rsidRPr="00E4450C" w:rsidRDefault="00E4450C" w:rsidP="00E4450C">
      <w:pPr>
        <w:widowControl w:val="0"/>
        <w:numPr>
          <w:ilvl w:val="1"/>
          <w:numId w:val="3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>Хозяйствующий субъект/</w:t>
      </w:r>
      <w:r w:rsidRPr="00E4450C">
        <w:rPr>
          <w:sz w:val="24"/>
          <w:szCs w:val="24"/>
        </w:rPr>
        <w:t xml:space="preserve"> 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spacing w:val="-1"/>
          <w:sz w:val="24"/>
          <w:szCs w:val="24"/>
          <w:lang w:eastAsia="ru-RU"/>
        </w:rPr>
        <w:t>выполняет следующие обязанности</w:t>
      </w:r>
      <w:r w:rsidRPr="00E4450C">
        <w:rPr>
          <w:sz w:val="24"/>
          <w:szCs w:val="24"/>
          <w:lang w:eastAsia="ru-RU"/>
        </w:rPr>
        <w:t>: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0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соответствующие условия для подготовки Ученика;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выплачивает Ученику ученическую зарплату;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необходимые условия для выполнения мастером-инструктором производственного обучения задач по подготовке Ученика;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информирует Ученика об условиях труда и обеспечивает его подготовку по вопросам безопасности труда и охраны здоровья, включая правила внутреннего распорядка;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участвует совместно с учреждением профессионально-технического образования в разрешении спорных или конфликтных ситуаций между Учеником и мастером-инструктором производственного обучения, по необходимости, и находит наиболее адекватное решение для их исправления;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информирует учреждение среднего профессионально-технического образования о ходе и порядке выполнения программы ученичества в системе дуального образования;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конфиденциальность персональных данных Ученика;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бесплатный доступ Ученика к медицинским услугам, включая проведение его периодического медосмотра;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418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обеспечивает продолжение профессиональной подготовки Ученика в случае приостановления или прекращения трудовой деятельности  мастера-инструктора производственного обучения;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560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не подготавливает Ученика к осуществлению деятельности, которая не связана с получаемой им квалификацией;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560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не препятствует посещению Учеником занятий в учреждении профессионально-технического образования;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560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выдает, по просьбе Ученика, характеристику о прохождении ученичества в системе дуального образования;</w:t>
      </w:r>
    </w:p>
    <w:p w:rsidR="00E4450C" w:rsidRPr="00E4450C" w:rsidRDefault="00E4450C" w:rsidP="00E4450C">
      <w:pPr>
        <w:numPr>
          <w:ilvl w:val="2"/>
          <w:numId w:val="35"/>
        </w:numPr>
        <w:tabs>
          <w:tab w:val="left" w:pos="567"/>
          <w:tab w:val="left" w:pos="1560"/>
        </w:tabs>
        <w:ind w:left="0" w:firstLine="709"/>
        <w:contextualSpacing/>
        <w:rPr>
          <w:color w:val="000000"/>
          <w:sz w:val="24"/>
          <w:szCs w:val="24"/>
        </w:rPr>
      </w:pPr>
      <w:r w:rsidRPr="00E4450C">
        <w:rPr>
          <w:color w:val="000000"/>
          <w:sz w:val="24"/>
          <w:szCs w:val="24"/>
        </w:rPr>
        <w:t>участвует в проведении квалификационных экзаменов в системе дуального образования посредством делегирования, как минимум, одного своего представителя в качестве члена Экзаменационной и квалификационной комиссии в системе дуального образования.</w:t>
      </w:r>
    </w:p>
    <w:p w:rsidR="00E4450C" w:rsidRPr="00E4450C" w:rsidRDefault="00E4450C" w:rsidP="00E4450C">
      <w:pPr>
        <w:tabs>
          <w:tab w:val="left" w:pos="567"/>
        </w:tabs>
        <w:ind w:firstLine="567"/>
        <w:contextualSpacing/>
        <w:jc w:val="center"/>
        <w:rPr>
          <w:color w:val="000000"/>
          <w:sz w:val="24"/>
          <w:szCs w:val="24"/>
        </w:rPr>
      </w:pPr>
    </w:p>
    <w:p w:rsidR="00E4450C" w:rsidRPr="00E4450C" w:rsidRDefault="00E4450C" w:rsidP="00E4450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67"/>
        <w:contextualSpacing/>
        <w:jc w:val="center"/>
        <w:rPr>
          <w:b/>
          <w:spacing w:val="-1"/>
          <w:sz w:val="24"/>
          <w:szCs w:val="24"/>
          <w:lang w:val="en-US" w:eastAsia="ru-RU"/>
        </w:rPr>
      </w:pPr>
      <w:r w:rsidRPr="00E4450C">
        <w:rPr>
          <w:b/>
          <w:spacing w:val="-1"/>
          <w:sz w:val="24"/>
          <w:szCs w:val="24"/>
          <w:lang w:val="en-US" w:eastAsia="ru-RU"/>
        </w:rPr>
        <w:t xml:space="preserve">V. </w:t>
      </w:r>
      <w:r w:rsidRPr="00E4450C">
        <w:rPr>
          <w:b/>
          <w:spacing w:val="-1"/>
          <w:sz w:val="24"/>
          <w:szCs w:val="24"/>
          <w:lang w:eastAsia="ru-RU"/>
        </w:rPr>
        <w:t>ОПЛАТА ТРУДА УЧЕНИКА</w:t>
      </w:r>
    </w:p>
    <w:p w:rsidR="00E4450C" w:rsidRPr="00E4450C" w:rsidRDefault="00E4450C" w:rsidP="00E4450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67"/>
        <w:contextualSpacing/>
        <w:jc w:val="center"/>
        <w:rPr>
          <w:b/>
          <w:spacing w:val="-1"/>
          <w:sz w:val="24"/>
          <w:szCs w:val="24"/>
          <w:lang w:val="en-US" w:eastAsia="ru-RU"/>
        </w:rPr>
      </w:pPr>
    </w:p>
    <w:p w:rsidR="00E4450C" w:rsidRPr="00E4450C" w:rsidRDefault="00E4450C" w:rsidP="00E4450C">
      <w:pPr>
        <w:pStyle w:val="ListParagraph"/>
        <w:widowControl w:val="0"/>
        <w:numPr>
          <w:ilvl w:val="1"/>
          <w:numId w:val="36"/>
        </w:numPr>
        <w:tabs>
          <w:tab w:val="left" w:pos="0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7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450C">
        <w:rPr>
          <w:rFonts w:ascii="Times New Roman" w:hAnsi="Times New Roman" w:cs="Times New Roman"/>
          <w:sz w:val="24"/>
          <w:szCs w:val="24"/>
          <w:lang w:eastAsia="ru-RU"/>
        </w:rPr>
        <w:t>Хозяйствующий субъект/</w:t>
      </w:r>
      <w:r w:rsidRPr="00E4450C">
        <w:rPr>
          <w:sz w:val="24"/>
          <w:szCs w:val="24"/>
        </w:rPr>
        <w:t xml:space="preserve"> </w:t>
      </w:r>
      <w:r w:rsidRPr="00E4450C">
        <w:rPr>
          <w:rFonts w:asciiTheme="majorBidi" w:hAnsiTheme="majorBidi" w:cstheme="majorBidi"/>
          <w:sz w:val="24"/>
          <w:szCs w:val="24"/>
        </w:rPr>
        <w:t>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rFonts w:ascii="Times New Roman" w:hAnsi="Times New Roman" w:cs="Times New Roman"/>
          <w:sz w:val="24"/>
          <w:szCs w:val="24"/>
          <w:lang w:eastAsia="ru-RU"/>
        </w:rPr>
        <w:t>выплачивает ученическую зарплату в размере__ леев. К этой сумме еще добавляются надбавки/дополнительные выплаты/доплаты ___________. В случае если ученическая зарплата выплачивается в зависимости от количества отработанных часов, на это должно быть прямое указание.</w:t>
      </w:r>
    </w:p>
    <w:p w:rsidR="00E4450C" w:rsidRPr="00E4450C" w:rsidRDefault="00E4450C" w:rsidP="00E4450C">
      <w:pPr>
        <w:pStyle w:val="ListParagraph"/>
        <w:widowControl w:val="0"/>
        <w:tabs>
          <w:tab w:val="left" w:pos="0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0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6"/>
        </w:numPr>
        <w:tabs>
          <w:tab w:val="left" w:pos="0"/>
          <w:tab w:val="left" w:pos="1276"/>
        </w:tabs>
        <w:kinsoku w:val="0"/>
        <w:overflowPunct w:val="0"/>
        <w:autoSpaceDE w:val="0"/>
        <w:autoSpaceDN w:val="0"/>
        <w:adjustRightInd w:val="0"/>
        <w:ind w:left="0" w:right="193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Ученическая зарплата выплачивается ежемесячно _______ числа.</w:t>
      </w:r>
      <w:r w:rsidRPr="00E4450C">
        <w:rPr>
          <w:sz w:val="24"/>
          <w:szCs w:val="24"/>
        </w:rPr>
        <w:t xml:space="preserve"> </w:t>
      </w:r>
    </w:p>
    <w:p w:rsidR="00E4450C" w:rsidRPr="00E4450C" w:rsidRDefault="00E4450C" w:rsidP="00E4450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right="193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50C" w:rsidRPr="00E4450C" w:rsidRDefault="00E4450C" w:rsidP="00E4450C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50C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E4450C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 СТОРОН, РАЗРЕШЕНИЕ СПОРОВ</w:t>
      </w:r>
    </w:p>
    <w:p w:rsidR="00E4450C" w:rsidRPr="00E4450C" w:rsidRDefault="00E4450C" w:rsidP="00E4450C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50C" w:rsidRPr="00E4450C" w:rsidRDefault="00E4450C" w:rsidP="00E4450C">
      <w:pPr>
        <w:pStyle w:val="ListParagraph"/>
        <w:widowControl w:val="0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50C">
        <w:rPr>
          <w:rFonts w:ascii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своих обязанностей по настоящему Договору</w:t>
      </w:r>
      <w:r w:rsidRPr="00E4450C">
        <w:rPr>
          <w:rFonts w:ascii="Times New Roman" w:hAnsi="Times New Roman" w:cs="Times New Roman"/>
          <w:sz w:val="24"/>
          <w:szCs w:val="24"/>
        </w:rPr>
        <w:t xml:space="preserve"> </w:t>
      </w:r>
      <w:r w:rsidRPr="00E4450C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законодательством, внутренними нормами Хозяйствующего субъекта/</w:t>
      </w:r>
      <w:r w:rsidRPr="00E4450C">
        <w:rPr>
          <w:sz w:val="24"/>
          <w:szCs w:val="24"/>
        </w:rPr>
        <w:t xml:space="preserve"> </w:t>
      </w:r>
      <w:r w:rsidRPr="00E4450C">
        <w:rPr>
          <w:rFonts w:asciiTheme="majorBidi" w:hAnsiTheme="majorBidi" w:cstheme="majorBidi"/>
          <w:sz w:val="24"/>
          <w:szCs w:val="24"/>
        </w:rPr>
        <w:t>Публичного органа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rFonts w:ascii="Times New Roman" w:hAnsi="Times New Roman" w:cs="Times New Roman"/>
          <w:sz w:val="24"/>
          <w:szCs w:val="24"/>
          <w:lang w:eastAsia="ru-RU"/>
        </w:rPr>
        <w:t>и с настоящим Договором.</w:t>
      </w:r>
    </w:p>
    <w:p w:rsidR="00E4450C" w:rsidRPr="00E4450C" w:rsidRDefault="00E4450C" w:rsidP="00E4450C">
      <w:pPr>
        <w:pStyle w:val="ListParagraph"/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50C" w:rsidRPr="00E4450C" w:rsidRDefault="00E4450C" w:rsidP="00E4450C">
      <w:pPr>
        <w:pStyle w:val="ListParagraph"/>
        <w:widowControl w:val="0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50C">
        <w:rPr>
          <w:rFonts w:ascii="Times New Roman" w:hAnsi="Times New Roman" w:cs="Times New Roman"/>
          <w:sz w:val="24"/>
          <w:szCs w:val="24"/>
          <w:lang w:eastAsia="ru-RU"/>
        </w:rPr>
        <w:t>Возмещение причиненного ущерба осуществляется в порядке, предусмотренном законодательством.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pStyle w:val="ListParagraph"/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50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ИЗМЕНЕНИЕ, ПРИОСТАНОВЛЕНИЕ ДЕЙСТВИЯ И ПРЕКРАЩЕНИЕ ДОГОВОРА</w:t>
      </w:r>
    </w:p>
    <w:p w:rsidR="00E4450C" w:rsidRPr="00E4450C" w:rsidRDefault="00E4450C" w:rsidP="00E4450C">
      <w:pPr>
        <w:widowControl w:val="0"/>
        <w:kinsoku w:val="0"/>
        <w:overflowPunct w:val="0"/>
        <w:autoSpaceDE w:val="0"/>
        <w:autoSpaceDN w:val="0"/>
        <w:adjustRightInd w:val="0"/>
        <w:ind w:firstLine="0"/>
        <w:contextualSpacing/>
        <w:jc w:val="left"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Любые изменения и дополнения к настоящему Договору оформляются в письменном виде, подписываются обеими Сторонами и являются  неотъемлемой частью настоящего Договора.</w:t>
      </w:r>
    </w:p>
    <w:p w:rsidR="00E4450C" w:rsidRPr="00E4450C" w:rsidRDefault="00E4450C" w:rsidP="00E4450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709"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Действие настоящего Договора может быть приостановлено по соглашению Сторон.</w:t>
      </w:r>
    </w:p>
    <w:p w:rsidR="00E4450C" w:rsidRPr="00E4450C" w:rsidRDefault="00E4450C" w:rsidP="00E4450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Действие настоящего Договора может быть прекращено в порядке, предусмотренном настоящим Положением. </w:t>
      </w:r>
    </w:p>
    <w:p w:rsidR="00E4450C" w:rsidRPr="00E4450C" w:rsidRDefault="00E4450C" w:rsidP="00E4450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В случае прекращения действия настоящего Договора по инициативе Хозяйствующего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sz w:val="24"/>
          <w:szCs w:val="24"/>
          <w:lang w:eastAsia="ru-RU"/>
        </w:rPr>
        <w:t>, инициатор обязан уведомить Торгово-промышленную палату и учреждение профессионально-технического образования, в котором обучается Ученик, а также содействовать приему Ученика в другую программу профессиональной подготовки в системе дуального образования.</w:t>
      </w:r>
    </w:p>
    <w:p w:rsidR="00E4450C" w:rsidRPr="00E4450C" w:rsidRDefault="00E4450C" w:rsidP="00E4450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>Срок предварительного уведомления в случае, если действие настоящего Договора прекращается по инициативе Хозяйствующего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sz w:val="24"/>
          <w:szCs w:val="24"/>
          <w:lang w:eastAsia="ru-RU"/>
        </w:rPr>
        <w:t>, составляет __ календарных дней. Срок предварительного уведомления в случае прекращения действия настоящего Договора по инициативе Ученика составляет __ календарных дней.</w:t>
      </w:r>
    </w:p>
    <w:p w:rsidR="00E4450C" w:rsidRPr="00E4450C" w:rsidRDefault="00E4450C" w:rsidP="00E4450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110"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ind w:left="0" w:firstLine="0"/>
        <w:contextualSpacing/>
        <w:jc w:val="center"/>
        <w:rPr>
          <w:b/>
          <w:sz w:val="24"/>
          <w:szCs w:val="24"/>
          <w:lang w:eastAsia="ru-RU"/>
        </w:rPr>
      </w:pPr>
      <w:r w:rsidRPr="00E4450C">
        <w:rPr>
          <w:b/>
          <w:sz w:val="24"/>
          <w:szCs w:val="24"/>
          <w:lang w:eastAsia="ru-RU"/>
        </w:rPr>
        <w:t>РАЗНОЕ</w:t>
      </w: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 Настоящий Договор заключается на период реализации Программы профессиональной подготовки в системе дуального образования и имеет юридическую силу до______. В случае прекращения настоящего Договора Стороны могут заключить индивидуальный трудовой договор на условиях, предусмотренных трудовым законодательством.</w:t>
      </w:r>
    </w:p>
    <w:p w:rsidR="00E4450C" w:rsidRPr="00E4450C" w:rsidRDefault="00E4450C" w:rsidP="00E4450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709"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 Ежедневная продолжительность теоретической и практической подготовки устанавливается распоряжением Хзяйствующего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i/>
          <w:color w:val="000000"/>
          <w:sz w:val="24"/>
          <w:szCs w:val="24"/>
        </w:rPr>
        <w:t xml:space="preserve"> </w:t>
      </w:r>
      <w:r w:rsidRPr="00E4450C">
        <w:rPr>
          <w:sz w:val="24"/>
          <w:szCs w:val="24"/>
          <w:lang w:eastAsia="ru-RU"/>
        </w:rPr>
        <w:t xml:space="preserve"> не превышает 8 часов в день и 40 часов в неделю. (</w:t>
      </w:r>
      <w:r w:rsidRPr="00E4450C">
        <w:rPr>
          <w:i/>
          <w:sz w:val="24"/>
          <w:szCs w:val="24"/>
          <w:lang w:eastAsia="ru-RU"/>
        </w:rPr>
        <w:t>Заполняется в случае, если Ученик является несовершеннолетним</w:t>
      </w:r>
      <w:r w:rsidRPr="00E4450C">
        <w:rPr>
          <w:sz w:val="24"/>
          <w:szCs w:val="24"/>
          <w:lang w:eastAsia="ru-RU"/>
        </w:rPr>
        <w:t>).</w:t>
      </w:r>
      <w:r w:rsidRPr="00E4450C">
        <w:rPr>
          <w:sz w:val="24"/>
          <w:szCs w:val="24"/>
        </w:rPr>
        <w:t xml:space="preserve"> П</w:t>
      </w:r>
      <w:r w:rsidRPr="00E4450C">
        <w:rPr>
          <w:sz w:val="24"/>
          <w:szCs w:val="24"/>
          <w:lang w:eastAsia="ru-RU"/>
        </w:rPr>
        <w:t>родолжительность теоретической и практической подготовки сокращается и составляет:</w:t>
      </w:r>
    </w:p>
    <w:p w:rsidR="00E4450C" w:rsidRPr="00E4450C" w:rsidRDefault="00E4450C" w:rsidP="00E4450C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 xml:space="preserve">24 часа для Ученика в возрасте от 15 до 16 лет; </w:t>
      </w:r>
    </w:p>
    <w:p w:rsidR="00E4450C" w:rsidRPr="00E4450C" w:rsidRDefault="00E4450C" w:rsidP="00E4450C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 xml:space="preserve">35 часов для Ученика в возрасте от 16 до 18 лет. </w:t>
      </w:r>
    </w:p>
    <w:p w:rsidR="00E4450C" w:rsidRPr="00E4450C" w:rsidRDefault="00E4450C" w:rsidP="00E4450C">
      <w:pPr>
        <w:widowControl w:val="0"/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ind w:left="709"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Любые разногласия между Сторонами, возникающие по настоящему Договору или имеющие отношение к нему, обсуждаются в целях их разрешения </w:t>
      </w:r>
      <w:r w:rsidRPr="00E4450C">
        <w:rPr>
          <w:sz w:val="24"/>
          <w:szCs w:val="24"/>
          <w:lang w:eastAsia="ru-RU"/>
        </w:rPr>
        <w:lastRenderedPageBreak/>
        <w:t>мирным путем. В случае невозможности такового, споры передаются на рассмотрение в компетентные судебные инстанции Республики Молдова.</w:t>
      </w:r>
    </w:p>
    <w:p w:rsidR="00E4450C" w:rsidRPr="00E4450C" w:rsidRDefault="00E4450C" w:rsidP="00E4450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709"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 В части, не регулируемой настоящим Договором, отношения между Сторонами определяются положениями действующего законодательства, учредительными документами и внутренними нормами Хозяйствующего субъекта/</w:t>
      </w:r>
      <w:r w:rsidRPr="00E4450C">
        <w:rPr>
          <w:sz w:val="24"/>
          <w:szCs w:val="24"/>
        </w:rPr>
        <w:t xml:space="preserve"> Публичного органа</w:t>
      </w:r>
      <w:r w:rsidRPr="00E4450C">
        <w:rPr>
          <w:sz w:val="24"/>
          <w:szCs w:val="24"/>
          <w:lang w:eastAsia="ru-RU"/>
        </w:rPr>
        <w:t>.</w:t>
      </w:r>
    </w:p>
    <w:p w:rsidR="00E4450C" w:rsidRPr="00E4450C" w:rsidRDefault="00E4450C" w:rsidP="00E4450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 О заключении настоящего Договора доводится до сведения </w:t>
      </w:r>
    </w:p>
    <w:p w:rsidR="00E4450C" w:rsidRPr="00E4450C" w:rsidRDefault="00E4450C" w:rsidP="00E4450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360" w:firstLine="0"/>
        <w:contextualSpacing/>
        <w:rPr>
          <w:sz w:val="24"/>
          <w:szCs w:val="24"/>
          <w:lang w:eastAsia="ru-RU"/>
        </w:rPr>
      </w:pPr>
      <w:r w:rsidRPr="00E4450C">
        <w:rPr>
          <w:sz w:val="24"/>
          <w:szCs w:val="24"/>
          <w:lang w:eastAsia="ru-RU"/>
        </w:rPr>
        <w:t xml:space="preserve">учреждения профессионально-технического образования, в котором Ученик проходит обучение. </w:t>
      </w:r>
    </w:p>
    <w:p w:rsidR="00E4450C" w:rsidRPr="00E4450C" w:rsidRDefault="00E4450C" w:rsidP="00E4450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widowControl w:val="0"/>
        <w:numPr>
          <w:ilvl w:val="1"/>
          <w:numId w:val="37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ind w:left="0" w:firstLine="709"/>
        <w:contextualSpacing/>
        <w:rPr>
          <w:spacing w:val="-1"/>
          <w:sz w:val="24"/>
          <w:szCs w:val="24"/>
          <w:lang w:eastAsia="ru-RU"/>
        </w:rPr>
      </w:pPr>
      <w:r w:rsidRPr="00E4450C">
        <w:rPr>
          <w:spacing w:val="-1"/>
          <w:sz w:val="24"/>
          <w:szCs w:val="24"/>
          <w:lang w:eastAsia="ru-RU"/>
        </w:rPr>
        <w:t xml:space="preserve"> Настоящий Договор заключается в 2 (двух) оригинальных экземплярах, каждый из которых имеет одинаковую юридическую силу – по одному для каждой стороны, а его копия передается в образовательное учреждение.</w:t>
      </w:r>
    </w:p>
    <w:p w:rsidR="00E4450C" w:rsidRPr="00E4450C" w:rsidRDefault="00E4450C" w:rsidP="00E4450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1080" w:firstLine="0"/>
        <w:contextualSpacing/>
        <w:rPr>
          <w:sz w:val="24"/>
          <w:szCs w:val="24"/>
          <w:lang w:eastAsia="ru-RU"/>
        </w:rPr>
      </w:pPr>
    </w:p>
    <w:p w:rsidR="00E4450C" w:rsidRPr="00E4450C" w:rsidRDefault="00E4450C" w:rsidP="00E4450C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b/>
          <w:sz w:val="24"/>
          <w:szCs w:val="24"/>
        </w:rPr>
      </w:pPr>
      <w:r w:rsidRPr="00E4450C">
        <w:rPr>
          <w:b/>
          <w:sz w:val="24"/>
          <w:szCs w:val="24"/>
        </w:rPr>
        <w:t>Ученик/Законный представитель __________________________________</w:t>
      </w:r>
    </w:p>
    <w:p w:rsidR="00E4450C" w:rsidRPr="00E4450C" w:rsidRDefault="00E4450C" w:rsidP="00E4450C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b/>
          <w:color w:val="000000"/>
          <w:sz w:val="24"/>
          <w:szCs w:val="24"/>
        </w:rPr>
      </w:pPr>
      <w:r w:rsidRPr="00E4450C">
        <w:rPr>
          <w:b/>
          <w:color w:val="000000"/>
          <w:sz w:val="24"/>
          <w:szCs w:val="24"/>
        </w:rPr>
        <w:t>Хозяйствующий субъект/</w:t>
      </w:r>
      <w:r w:rsidRPr="00E4450C">
        <w:rPr>
          <w:sz w:val="24"/>
          <w:szCs w:val="24"/>
        </w:rPr>
        <w:t xml:space="preserve"> </w:t>
      </w:r>
      <w:r w:rsidRPr="00E4450C">
        <w:rPr>
          <w:b/>
          <w:bCs/>
          <w:sz w:val="24"/>
          <w:szCs w:val="24"/>
        </w:rPr>
        <w:t>Публичный орган</w:t>
      </w:r>
      <w:r w:rsidRPr="00E4450C">
        <w:rPr>
          <w:i/>
          <w:color w:val="000000"/>
          <w:sz w:val="24"/>
          <w:szCs w:val="24"/>
        </w:rPr>
        <w:t xml:space="preserve"> </w:t>
      </w:r>
    </w:p>
    <w:p w:rsidR="000D39C4" w:rsidRDefault="000D39C4"/>
    <w:sectPr w:rsidR="000D39C4" w:rsidSect="00E445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30201B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C97333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F4977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43CF8"/>
    <w:multiLevelType w:val="hybridMultilevel"/>
    <w:tmpl w:val="57DCE5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40D4C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B1398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D4505"/>
    <w:multiLevelType w:val="hybridMultilevel"/>
    <w:tmpl w:val="57DCE5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30DBB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E943B1"/>
    <w:multiLevelType w:val="multilevel"/>
    <w:tmpl w:val="4C66417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10">
    <w:nsid w:val="28580035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426D9"/>
    <w:multiLevelType w:val="hybridMultilevel"/>
    <w:tmpl w:val="097C379C"/>
    <w:lvl w:ilvl="0" w:tplc="C3DA03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B0B7C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2C9A40AC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197D27"/>
    <w:multiLevelType w:val="multilevel"/>
    <w:tmpl w:val="3AF07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F21032D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36B3B"/>
    <w:multiLevelType w:val="multilevel"/>
    <w:tmpl w:val="2912EFF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36E0850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F95396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3967B4"/>
    <w:multiLevelType w:val="hybridMultilevel"/>
    <w:tmpl w:val="D5BE6024"/>
    <w:lvl w:ilvl="0" w:tplc="E0B883D8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0">
    <w:nsid w:val="4B3C7D48"/>
    <w:multiLevelType w:val="hybridMultilevel"/>
    <w:tmpl w:val="CC36CB3E"/>
    <w:lvl w:ilvl="0" w:tplc="33048BAA">
      <w:start w:val="1"/>
      <w:numFmt w:val="decimal"/>
      <w:lvlText w:val="%1."/>
      <w:lvlJc w:val="left"/>
      <w:pPr>
        <w:ind w:left="61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1">
    <w:nsid w:val="4CB502D7"/>
    <w:multiLevelType w:val="multilevel"/>
    <w:tmpl w:val="3F5C1C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1DB0C0D"/>
    <w:multiLevelType w:val="hybridMultilevel"/>
    <w:tmpl w:val="C630D3CE"/>
    <w:lvl w:ilvl="0" w:tplc="11B22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84397E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4806ED3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A83060"/>
    <w:multiLevelType w:val="hybridMultilevel"/>
    <w:tmpl w:val="57DCE5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C20375"/>
    <w:multiLevelType w:val="hybridMultilevel"/>
    <w:tmpl w:val="D9566A92"/>
    <w:lvl w:ilvl="0" w:tplc="5D2A969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AE07D0D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D314B"/>
    <w:multiLevelType w:val="hybridMultilevel"/>
    <w:tmpl w:val="35B83730"/>
    <w:lvl w:ilvl="0" w:tplc="742AD392">
      <w:start w:val="1"/>
      <w:numFmt w:val="decimal"/>
      <w:lvlText w:val="%1)"/>
      <w:lvlJc w:val="left"/>
      <w:pPr>
        <w:ind w:left="1170" w:hanging="360"/>
      </w:pPr>
      <w:rPr>
        <w:rFonts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A967BD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D727ED"/>
    <w:multiLevelType w:val="multilevel"/>
    <w:tmpl w:val="C8D4FA6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i w:val="0"/>
      </w:rPr>
    </w:lvl>
  </w:abstractNum>
  <w:abstractNum w:abstractNumId="3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2">
    <w:nsid w:val="763524A5"/>
    <w:multiLevelType w:val="multilevel"/>
    <w:tmpl w:val="2604E5D6"/>
    <w:lvl w:ilvl="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92668B5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7405D9"/>
    <w:multiLevelType w:val="multilevel"/>
    <w:tmpl w:val="E5C431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35">
    <w:nsid w:val="7C3377B1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DA011F"/>
    <w:multiLevelType w:val="hybridMultilevel"/>
    <w:tmpl w:val="773E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1"/>
  </w:num>
  <w:num w:numId="35">
    <w:abstractNumId w:val="14"/>
  </w:num>
  <w:num w:numId="36">
    <w:abstractNumId w:val="3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E4450C"/>
    <w:rsid w:val="000D39C4"/>
    <w:rsid w:val="00E4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44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50C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5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5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50C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450C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450C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450C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450C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50C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4450C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E4450C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E4450C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rsid w:val="00E4450C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E4450C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E4450C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rsid w:val="00E4450C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E4450C"/>
    <w:pPr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customStyle="1" w:styleId="news">
    <w:name w:val="news"/>
    <w:basedOn w:val="Normal"/>
    <w:uiPriority w:val="99"/>
    <w:rsid w:val="00E4450C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E445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0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E445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0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rsid w:val="00E4450C"/>
    <w:pPr>
      <w:ind w:firstLine="567"/>
    </w:pPr>
    <w:rPr>
      <w:sz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E4450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E4450C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E4450C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E445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0C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E4450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E4450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uiPriority w:val="99"/>
    <w:rsid w:val="00E44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4450C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4450C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uiPriority w:val="99"/>
    <w:rsid w:val="00E4450C"/>
    <w:rPr>
      <w:rFonts w:ascii="Wingdings 2" w:hAnsi="Wingdings 2"/>
    </w:rPr>
  </w:style>
  <w:style w:type="character" w:customStyle="1" w:styleId="WW8Num6z0">
    <w:name w:val="WW8Num6z0"/>
    <w:uiPriority w:val="99"/>
    <w:rsid w:val="00E4450C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E4450C"/>
    <w:rPr>
      <w:rFonts w:ascii="Courier New" w:hAnsi="Courier New"/>
    </w:rPr>
  </w:style>
  <w:style w:type="character" w:customStyle="1" w:styleId="WW8Num6z2">
    <w:name w:val="WW8Num6z2"/>
    <w:uiPriority w:val="99"/>
    <w:rsid w:val="00E4450C"/>
    <w:rPr>
      <w:rFonts w:ascii="Wingdings" w:hAnsi="Wingdings"/>
    </w:rPr>
  </w:style>
  <w:style w:type="character" w:customStyle="1" w:styleId="WW8Num6z3">
    <w:name w:val="WW8Num6z3"/>
    <w:uiPriority w:val="99"/>
    <w:rsid w:val="00E4450C"/>
    <w:rPr>
      <w:rFonts w:ascii="Symbol" w:hAnsi="Symbol"/>
    </w:rPr>
  </w:style>
  <w:style w:type="character" w:customStyle="1" w:styleId="WW8Num7z0">
    <w:name w:val="WW8Num7z0"/>
    <w:uiPriority w:val="99"/>
    <w:rsid w:val="00E4450C"/>
    <w:rPr>
      <w:rFonts w:ascii="Symbol" w:hAnsi="Symbol"/>
    </w:rPr>
  </w:style>
  <w:style w:type="character" w:customStyle="1" w:styleId="WW8Num10z0">
    <w:name w:val="WW8Num10z0"/>
    <w:uiPriority w:val="99"/>
    <w:rsid w:val="00E4450C"/>
    <w:rPr>
      <w:rFonts w:ascii="Symbol" w:hAnsi="Symbol"/>
    </w:rPr>
  </w:style>
  <w:style w:type="character" w:customStyle="1" w:styleId="WW8Num10z1">
    <w:name w:val="WW8Num10z1"/>
    <w:uiPriority w:val="99"/>
    <w:rsid w:val="00E4450C"/>
    <w:rPr>
      <w:rFonts w:ascii="Courier New" w:hAnsi="Courier New"/>
    </w:rPr>
  </w:style>
  <w:style w:type="character" w:customStyle="1" w:styleId="WW8Num10z2">
    <w:name w:val="WW8Num10z2"/>
    <w:uiPriority w:val="99"/>
    <w:rsid w:val="00E4450C"/>
    <w:rPr>
      <w:rFonts w:ascii="Wingdings" w:hAnsi="Wingdings"/>
    </w:rPr>
  </w:style>
  <w:style w:type="character" w:customStyle="1" w:styleId="WW8Num11z0">
    <w:name w:val="WW8Num11z0"/>
    <w:uiPriority w:val="99"/>
    <w:rsid w:val="00E4450C"/>
    <w:rPr>
      <w:rFonts w:ascii="Symbol" w:hAnsi="Symbol"/>
    </w:rPr>
  </w:style>
  <w:style w:type="character" w:customStyle="1" w:styleId="WW8Num11z1">
    <w:name w:val="WW8Num11z1"/>
    <w:uiPriority w:val="99"/>
    <w:rsid w:val="00E4450C"/>
    <w:rPr>
      <w:rFonts w:ascii="Courier New" w:hAnsi="Courier New"/>
    </w:rPr>
  </w:style>
  <w:style w:type="character" w:customStyle="1" w:styleId="WW8Num11z2">
    <w:name w:val="WW8Num11z2"/>
    <w:uiPriority w:val="99"/>
    <w:rsid w:val="00E4450C"/>
    <w:rPr>
      <w:rFonts w:ascii="Wingdings" w:hAnsi="Wingdings"/>
    </w:rPr>
  </w:style>
  <w:style w:type="character" w:customStyle="1" w:styleId="WW8Num12z0">
    <w:name w:val="WW8Num12z0"/>
    <w:uiPriority w:val="99"/>
    <w:rsid w:val="00E4450C"/>
    <w:rPr>
      <w:rFonts w:ascii="Symbol" w:hAnsi="Symbol"/>
    </w:rPr>
  </w:style>
  <w:style w:type="character" w:customStyle="1" w:styleId="WW8Num12z1">
    <w:name w:val="WW8Num12z1"/>
    <w:uiPriority w:val="99"/>
    <w:rsid w:val="00E4450C"/>
    <w:rPr>
      <w:rFonts w:ascii="Courier New" w:hAnsi="Courier New"/>
    </w:rPr>
  </w:style>
  <w:style w:type="character" w:customStyle="1" w:styleId="WW8Num12z2">
    <w:name w:val="WW8Num12z2"/>
    <w:uiPriority w:val="99"/>
    <w:rsid w:val="00E4450C"/>
    <w:rPr>
      <w:rFonts w:ascii="Wingdings" w:hAnsi="Wingdings"/>
    </w:rPr>
  </w:style>
  <w:style w:type="character" w:customStyle="1" w:styleId="WW8Num13z0">
    <w:name w:val="WW8Num13z0"/>
    <w:uiPriority w:val="99"/>
    <w:rsid w:val="00E4450C"/>
    <w:rPr>
      <w:rFonts w:ascii="Wingdings" w:hAnsi="Wingdings"/>
      <w:sz w:val="16"/>
    </w:rPr>
  </w:style>
  <w:style w:type="character" w:customStyle="1" w:styleId="WW8Num13z1">
    <w:name w:val="WW8Num13z1"/>
    <w:uiPriority w:val="99"/>
    <w:rsid w:val="00E4450C"/>
    <w:rPr>
      <w:rFonts w:ascii="Courier New" w:hAnsi="Courier New"/>
    </w:rPr>
  </w:style>
  <w:style w:type="character" w:customStyle="1" w:styleId="WW8Num13z2">
    <w:name w:val="WW8Num13z2"/>
    <w:uiPriority w:val="99"/>
    <w:rsid w:val="00E4450C"/>
    <w:rPr>
      <w:rFonts w:ascii="Wingdings" w:hAnsi="Wingdings"/>
    </w:rPr>
  </w:style>
  <w:style w:type="character" w:customStyle="1" w:styleId="WW8Num13z3">
    <w:name w:val="WW8Num13z3"/>
    <w:uiPriority w:val="99"/>
    <w:rsid w:val="00E4450C"/>
    <w:rPr>
      <w:rFonts w:ascii="Symbol" w:hAnsi="Symbol"/>
    </w:rPr>
  </w:style>
  <w:style w:type="character" w:customStyle="1" w:styleId="WW8Num15z0">
    <w:name w:val="WW8Num15z0"/>
    <w:uiPriority w:val="99"/>
    <w:rsid w:val="00E4450C"/>
    <w:rPr>
      <w:rFonts w:ascii="Times New Roman" w:hAnsi="Times New Roman"/>
    </w:rPr>
  </w:style>
  <w:style w:type="character" w:customStyle="1" w:styleId="WW8Num16z0">
    <w:name w:val="WW8Num16z0"/>
    <w:uiPriority w:val="99"/>
    <w:rsid w:val="00E4450C"/>
    <w:rPr>
      <w:rFonts w:ascii="Symbol" w:hAnsi="Symbol"/>
      <w:sz w:val="16"/>
    </w:rPr>
  </w:style>
  <w:style w:type="character" w:customStyle="1" w:styleId="WW8Num17z0">
    <w:name w:val="WW8Num17z0"/>
    <w:uiPriority w:val="99"/>
    <w:rsid w:val="00E4450C"/>
    <w:rPr>
      <w:rFonts w:ascii="Times New Roman" w:hAnsi="Times New Roman"/>
    </w:rPr>
  </w:style>
  <w:style w:type="character" w:customStyle="1" w:styleId="WW8Num17z1">
    <w:name w:val="WW8Num17z1"/>
    <w:uiPriority w:val="99"/>
    <w:rsid w:val="00E4450C"/>
    <w:rPr>
      <w:rFonts w:ascii="Courier New" w:hAnsi="Courier New"/>
    </w:rPr>
  </w:style>
  <w:style w:type="character" w:customStyle="1" w:styleId="WW8Num17z2">
    <w:name w:val="WW8Num17z2"/>
    <w:uiPriority w:val="99"/>
    <w:rsid w:val="00E4450C"/>
    <w:rPr>
      <w:rFonts w:ascii="Wingdings" w:hAnsi="Wingdings"/>
    </w:rPr>
  </w:style>
  <w:style w:type="character" w:customStyle="1" w:styleId="WW8Num17z3">
    <w:name w:val="WW8Num17z3"/>
    <w:uiPriority w:val="99"/>
    <w:rsid w:val="00E4450C"/>
    <w:rPr>
      <w:rFonts w:ascii="Symbol" w:hAnsi="Symbol"/>
    </w:rPr>
  </w:style>
  <w:style w:type="character" w:customStyle="1" w:styleId="WW8Num21z0">
    <w:name w:val="WW8Num21z0"/>
    <w:uiPriority w:val="99"/>
    <w:rsid w:val="00E4450C"/>
    <w:rPr>
      <w:rFonts w:ascii="Symbol" w:hAnsi="Symbol"/>
    </w:rPr>
  </w:style>
  <w:style w:type="character" w:customStyle="1" w:styleId="WW8Num22z0">
    <w:name w:val="WW8Num22z0"/>
    <w:uiPriority w:val="99"/>
    <w:rsid w:val="00E4450C"/>
    <w:rPr>
      <w:rFonts w:ascii="Symbol" w:hAnsi="Symbol"/>
    </w:rPr>
  </w:style>
  <w:style w:type="character" w:customStyle="1" w:styleId="WW8Num24z0">
    <w:name w:val="WW8Num24z0"/>
    <w:uiPriority w:val="99"/>
    <w:rsid w:val="00E4450C"/>
    <w:rPr>
      <w:rFonts w:ascii="Symbol" w:hAnsi="Symbol"/>
    </w:rPr>
  </w:style>
  <w:style w:type="character" w:customStyle="1" w:styleId="WW8Num26z1">
    <w:name w:val="WW8Num26z1"/>
    <w:uiPriority w:val="99"/>
    <w:rsid w:val="00E4450C"/>
    <w:rPr>
      <w:rFonts w:ascii="Courier New" w:hAnsi="Courier New"/>
    </w:rPr>
  </w:style>
  <w:style w:type="character" w:customStyle="1" w:styleId="WW8Num26z2">
    <w:name w:val="WW8Num26z2"/>
    <w:uiPriority w:val="99"/>
    <w:rsid w:val="00E4450C"/>
    <w:rPr>
      <w:rFonts w:ascii="Wingdings" w:hAnsi="Wingdings"/>
    </w:rPr>
  </w:style>
  <w:style w:type="character" w:customStyle="1" w:styleId="WW8Num26z3">
    <w:name w:val="WW8Num26z3"/>
    <w:uiPriority w:val="99"/>
    <w:rsid w:val="00E4450C"/>
    <w:rPr>
      <w:rFonts w:ascii="Symbol" w:hAnsi="Symbol"/>
    </w:rPr>
  </w:style>
  <w:style w:type="character" w:customStyle="1" w:styleId="DefaultParagraphFont1">
    <w:name w:val="Default Paragraph Font1"/>
    <w:uiPriority w:val="99"/>
    <w:rsid w:val="00E4450C"/>
  </w:style>
  <w:style w:type="character" w:styleId="PageNumber">
    <w:name w:val="page number"/>
    <w:basedOn w:val="DefaultParagraphFont"/>
    <w:uiPriority w:val="99"/>
    <w:rsid w:val="00E4450C"/>
    <w:rPr>
      <w:rFonts w:cs="Times New Roman"/>
    </w:rPr>
  </w:style>
  <w:style w:type="character" w:customStyle="1" w:styleId="FootnoteCharacters">
    <w:name w:val="Footnote Characters"/>
    <w:uiPriority w:val="99"/>
    <w:rsid w:val="00E4450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E4450C"/>
    <w:rPr>
      <w:rFonts w:cs="Times New Roman"/>
      <w:color w:val="800080"/>
      <w:u w:val="single"/>
    </w:rPr>
  </w:style>
  <w:style w:type="character" w:customStyle="1" w:styleId="Heading3CharCharCharChar">
    <w:name w:val="Heading 3 Char Char Char Char"/>
    <w:uiPriority w:val="99"/>
    <w:rsid w:val="00E4450C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uiPriority w:val="99"/>
    <w:rsid w:val="00E4450C"/>
  </w:style>
  <w:style w:type="character" w:customStyle="1" w:styleId="primfunc12">
    <w:name w:val="prim_func12"/>
    <w:uiPriority w:val="99"/>
    <w:rsid w:val="00E4450C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uiPriority w:val="99"/>
    <w:rsid w:val="00E4450C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uiPriority w:val="99"/>
    <w:rsid w:val="00E4450C"/>
    <w:rPr>
      <w:vertAlign w:val="superscript"/>
    </w:rPr>
  </w:style>
  <w:style w:type="character" w:customStyle="1" w:styleId="Foootnote">
    <w:name w:val="Foootnote"/>
    <w:uiPriority w:val="99"/>
    <w:rsid w:val="00E4450C"/>
    <w:rPr>
      <w:color w:val="000000"/>
      <w:vertAlign w:val="superscript"/>
    </w:rPr>
  </w:style>
  <w:style w:type="character" w:styleId="Strong">
    <w:name w:val="Strong"/>
    <w:basedOn w:val="DefaultParagraphFont"/>
    <w:uiPriority w:val="99"/>
    <w:qFormat/>
    <w:rsid w:val="00E4450C"/>
    <w:rPr>
      <w:rFonts w:cs="Times New Roman"/>
      <w:b/>
    </w:rPr>
  </w:style>
  <w:style w:type="character" w:customStyle="1" w:styleId="NormalWebChar">
    <w:name w:val="Normal (Web) Char"/>
    <w:uiPriority w:val="99"/>
    <w:rsid w:val="00E4450C"/>
    <w:rPr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E4450C"/>
    <w:rPr>
      <w:rFonts w:cs="Times New Roman"/>
      <w:i/>
    </w:rPr>
  </w:style>
  <w:style w:type="character" w:customStyle="1" w:styleId="BodyTextIndent3Char">
    <w:name w:val="Body Text Indent 3 Char"/>
    <w:uiPriority w:val="99"/>
    <w:rsid w:val="00E4450C"/>
    <w:rPr>
      <w:sz w:val="16"/>
      <w:lang w:val="en-AU"/>
    </w:rPr>
  </w:style>
  <w:style w:type="character" w:styleId="EndnoteReference">
    <w:name w:val="endnote reference"/>
    <w:basedOn w:val="DefaultParagraphFont"/>
    <w:uiPriority w:val="99"/>
    <w:semiHidden/>
    <w:rsid w:val="00E4450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4450C"/>
  </w:style>
  <w:style w:type="paragraph" w:customStyle="1" w:styleId="Heading">
    <w:name w:val="Heading"/>
    <w:basedOn w:val="Normal"/>
    <w:next w:val="BodyText"/>
    <w:uiPriority w:val="99"/>
    <w:rsid w:val="00E4450C"/>
    <w:pPr>
      <w:keepNext/>
      <w:suppressAutoHyphens/>
      <w:spacing w:before="240" w:after="120"/>
      <w:ind w:firstLine="0"/>
      <w:jc w:val="left"/>
    </w:pPr>
    <w:rPr>
      <w:rFonts w:ascii="Nimbus Sans L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E4450C"/>
  </w:style>
  <w:style w:type="paragraph" w:customStyle="1" w:styleId="Index">
    <w:name w:val="Index"/>
    <w:basedOn w:val="Normal"/>
    <w:uiPriority w:val="99"/>
    <w:rsid w:val="00E4450C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4450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E4450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E4450C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E4450C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locked/>
    <w:rsid w:val="00E4450C"/>
    <w:rPr>
      <w:rFonts w:ascii="Tahoma" w:hAnsi="Tahoma" w:cs="Times New Roman"/>
      <w:sz w:val="24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2"/>
    <w:uiPriority w:val="99"/>
    <w:semiHidden/>
    <w:rsid w:val="00E4450C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50C"/>
    <w:rPr>
      <w:rFonts w:ascii="Tahoma" w:eastAsia="Times New Roman" w:hAnsi="Tahoma" w:cs="Tahoma"/>
      <w:sz w:val="16"/>
      <w:szCs w:val="16"/>
      <w:lang w:val="ru-RU"/>
    </w:rPr>
  </w:style>
  <w:style w:type="character" w:customStyle="1" w:styleId="DocumentMapChar1">
    <w:name w:val="Document Map Char1"/>
    <w:basedOn w:val="DefaultParagraphFont"/>
    <w:uiPriority w:val="99"/>
    <w:semiHidden/>
    <w:rsid w:val="00E4450C"/>
    <w:rPr>
      <w:rFonts w:eastAsia="Times New Roman" w:cs="Times New Roman"/>
      <w:sz w:val="2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E4450C"/>
    <w:rPr>
      <w:rFonts w:ascii="Cambria Math" w:hAnsi="Cambria Math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2"/>
    <w:uiPriority w:val="99"/>
    <w:semiHidden/>
    <w:rsid w:val="00E4450C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0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E4450C"/>
    <w:rPr>
      <w:rFonts w:eastAsia="Times New Roman" w:cs="Times New Roman"/>
      <w:sz w:val="20"/>
      <w:szCs w:val="20"/>
      <w:lang w:eastAsia="en-US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E4450C"/>
    <w:rPr>
      <w:b/>
      <w:bCs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E4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0C"/>
    <w:rPr>
      <w:b/>
      <w:bCs/>
    </w:rPr>
  </w:style>
  <w:style w:type="character" w:customStyle="1" w:styleId="CommentSubjectChar1">
    <w:name w:val="Comment Subject Char1"/>
    <w:basedOn w:val="CommentTextChar2"/>
    <w:uiPriority w:val="99"/>
    <w:semiHidden/>
    <w:rsid w:val="00E4450C"/>
    <w:rPr>
      <w:b/>
      <w:bCs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4450C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450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uiPriority w:val="99"/>
    <w:rsid w:val="00E4450C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E4450C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4450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4450C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0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E4450C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450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uiPriority w:val="99"/>
    <w:rsid w:val="00E445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9"/>
    <w:rsid w:val="00E4450C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E4450C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E4450C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4450C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E4450C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uiPriority w:val="99"/>
    <w:rsid w:val="00E4450C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E4450C"/>
    <w:pPr>
      <w:numPr>
        <w:numId w:val="2"/>
      </w:numPr>
      <w:spacing w:after="160" w:line="312" w:lineRule="auto"/>
      <w:ind w:left="0"/>
    </w:pPr>
    <w:rPr>
      <w:rFonts w:ascii="Bookman Old Style" w:hAnsi="Bookman Old Style"/>
    </w:rPr>
  </w:style>
  <w:style w:type="paragraph" w:customStyle="1" w:styleId="21">
    <w:name w:val="Цитата 21"/>
    <w:basedOn w:val="Normal"/>
    <w:uiPriority w:val="99"/>
    <w:rsid w:val="00E4450C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uiPriority w:val="99"/>
    <w:rsid w:val="00E4450C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uiPriority w:val="99"/>
    <w:rsid w:val="00E4450C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E4450C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E4450C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E4450C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E4450C"/>
  </w:style>
  <w:style w:type="paragraph" w:customStyle="1" w:styleId="TableHeading">
    <w:name w:val="Table Heading"/>
    <w:basedOn w:val="TableContents"/>
    <w:uiPriority w:val="99"/>
    <w:rsid w:val="00E4450C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E4450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uiPriority w:val="99"/>
    <w:rsid w:val="00E4450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E4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uiPriority w:val="99"/>
    <w:rsid w:val="00E4450C"/>
    <w:pPr>
      <w:suppressAutoHyphens/>
      <w:autoSpaceDE w:val="0"/>
      <w:ind w:firstLine="0"/>
      <w:jc w:val="left"/>
    </w:pPr>
    <w:rPr>
      <w:rFonts w:cs="Arial"/>
      <w:lang w:val="en-AU" w:eastAsia="ar-SA"/>
    </w:rPr>
  </w:style>
  <w:style w:type="character" w:customStyle="1" w:styleId="FoootnoteTextChar">
    <w:name w:val="Foootnote Text Char"/>
    <w:link w:val="FoootnoteText"/>
    <w:uiPriority w:val="99"/>
    <w:locked/>
    <w:rsid w:val="00E4450C"/>
    <w:rPr>
      <w:rFonts w:ascii="Times New Roman" w:eastAsia="Times New Roman" w:hAnsi="Times New Roman" w:cs="Arial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uiPriority w:val="99"/>
    <w:rsid w:val="00E4450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E4450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uiPriority w:val="99"/>
    <w:rsid w:val="00E4450C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E4450C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E4450C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E4450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uiPriority w:val="99"/>
    <w:rsid w:val="00E4450C"/>
  </w:style>
  <w:style w:type="paragraph" w:customStyle="1" w:styleId="Listparagraf1">
    <w:name w:val="Listă paragraf1"/>
    <w:basedOn w:val="Normal"/>
    <w:uiPriority w:val="99"/>
    <w:rsid w:val="00E4450C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uiPriority w:val="99"/>
    <w:rsid w:val="00E4450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4450C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50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uiPriority w:val="99"/>
    <w:rsid w:val="00E4450C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uiPriority w:val="99"/>
    <w:locked/>
    <w:rsid w:val="00E4450C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FootnoteText"/>
    <w:link w:val="FootNoteChar"/>
    <w:uiPriority w:val="99"/>
    <w:rsid w:val="00E4450C"/>
    <w:rPr>
      <w:rFonts w:ascii="Calibri" w:hAnsi="Calibri" w:cs="Arial"/>
    </w:rPr>
  </w:style>
  <w:style w:type="character" w:customStyle="1" w:styleId="FootNoteChar">
    <w:name w:val="FootNote Char"/>
    <w:link w:val="FootNote"/>
    <w:uiPriority w:val="99"/>
    <w:locked/>
    <w:rsid w:val="00E4450C"/>
    <w:rPr>
      <w:rFonts w:ascii="Calibri" w:eastAsia="Times New Roman" w:hAnsi="Calibri" w:cs="Arial"/>
      <w:sz w:val="20"/>
      <w:szCs w:val="20"/>
      <w:lang w:val="en-AU" w:eastAsia="ar-SA"/>
    </w:rPr>
  </w:style>
  <w:style w:type="paragraph" w:customStyle="1" w:styleId="Default">
    <w:name w:val="Default"/>
    <w:uiPriority w:val="99"/>
    <w:rsid w:val="00E44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uiPriority w:val="99"/>
    <w:rsid w:val="00E4450C"/>
    <w:pPr>
      <w:suppressAutoHyphens/>
      <w:ind w:firstLine="0"/>
      <w:jc w:val="left"/>
    </w:pPr>
    <w:rPr>
      <w:rFonts w:ascii="Cambria Math" w:hAnsi="Cambria Math" w:cs="Arial"/>
      <w:i/>
      <w:color w:val="000000"/>
      <w:sz w:val="24"/>
      <w:lang w:eastAsia="ar-SA"/>
    </w:rPr>
  </w:style>
  <w:style w:type="character" w:customStyle="1" w:styleId="QuoteChar">
    <w:name w:val="Quote Char"/>
    <w:link w:val="Citat1"/>
    <w:uiPriority w:val="99"/>
    <w:locked/>
    <w:rsid w:val="00E4450C"/>
    <w:rPr>
      <w:rFonts w:ascii="Cambria Math" w:eastAsia="Times New Roman" w:hAnsi="Cambria Math" w:cs="Arial"/>
      <w:i/>
      <w:color w:val="000000"/>
      <w:sz w:val="24"/>
      <w:szCs w:val="20"/>
      <w:lang w:val="ru-RU" w:eastAsia="ar-SA"/>
    </w:rPr>
  </w:style>
  <w:style w:type="paragraph" w:customStyle="1" w:styleId="CharCharCharChar1">
    <w:name w:val="Char Char Знак Знак Char Char1"/>
    <w:basedOn w:val="Normal"/>
    <w:uiPriority w:val="99"/>
    <w:rsid w:val="00E4450C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E4450C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E4450C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E4450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4450C"/>
    <w:rPr>
      <w:rFonts w:cs="Times New Roman"/>
    </w:rPr>
  </w:style>
  <w:style w:type="character" w:customStyle="1" w:styleId="docheader1">
    <w:name w:val="doc_header1"/>
    <w:basedOn w:val="DefaultParagraphFont"/>
    <w:uiPriority w:val="99"/>
    <w:rsid w:val="00E4450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E4450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4450C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uiPriority w:val="99"/>
    <w:rsid w:val="00E4450C"/>
    <w:rPr>
      <w:rFonts w:cs="Times New Roman"/>
    </w:rPr>
  </w:style>
  <w:style w:type="table" w:styleId="TableGrid">
    <w:name w:val="Table Grid"/>
    <w:basedOn w:val="TableNormal"/>
    <w:uiPriority w:val="99"/>
    <w:rsid w:val="00E4450C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uiPriority w:val="99"/>
    <w:rsid w:val="00E4450C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4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450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E4450C"/>
    <w:rPr>
      <w:rFonts w:cs="Times New Roman"/>
    </w:rPr>
  </w:style>
  <w:style w:type="paragraph" w:styleId="NoSpacing">
    <w:name w:val="No Spacing"/>
    <w:uiPriority w:val="99"/>
    <w:qFormat/>
    <w:rsid w:val="00E4450C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/>
      <w:sz w:val="24"/>
      <w:lang w:val="en-US"/>
    </w:rPr>
  </w:style>
  <w:style w:type="character" w:styleId="BookTitle">
    <w:name w:val="Book Title"/>
    <w:basedOn w:val="DefaultParagraphFont"/>
    <w:uiPriority w:val="99"/>
    <w:qFormat/>
    <w:rsid w:val="00E4450C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E4450C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uiPriority w:val="99"/>
    <w:locked/>
    <w:rsid w:val="00E4450C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uiPriority w:val="99"/>
    <w:rsid w:val="00E4450C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uiPriority w:val="99"/>
    <w:rsid w:val="00E445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/>
    </w:rPr>
  </w:style>
  <w:style w:type="character" w:customStyle="1" w:styleId="a2">
    <w:name w:val="Основной текст_"/>
    <w:link w:val="4"/>
    <w:uiPriority w:val="99"/>
    <w:locked/>
    <w:rsid w:val="00E4450C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E4450C"/>
    <w:rPr>
      <w:rFonts w:ascii="Trebuchet MS" w:hAnsi="Trebuchet MS"/>
      <w:sz w:val="15"/>
      <w:shd w:val="clear" w:color="auto" w:fill="FFFFFF"/>
    </w:rPr>
  </w:style>
  <w:style w:type="character" w:customStyle="1" w:styleId="6">
    <w:name w:val="Колонтитул + 6"/>
    <w:aliases w:val="5 pt,Полужирный"/>
    <w:uiPriority w:val="99"/>
    <w:rsid w:val="00E4450C"/>
    <w:rPr>
      <w:rFonts w:ascii="Trebuchet MS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uiPriority w:val="99"/>
    <w:rsid w:val="00E4450C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1">
    <w:name w:val="Основной текст1"/>
    <w:uiPriority w:val="99"/>
    <w:rsid w:val="00E4450C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22">
    <w:name w:val="Основной текст2"/>
    <w:uiPriority w:val="99"/>
    <w:rsid w:val="00E4450C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/>
    </w:rPr>
  </w:style>
  <w:style w:type="character" w:customStyle="1" w:styleId="11pt">
    <w:name w:val="Основной текст + 11 pt"/>
    <w:aliases w:val="Полужирный2"/>
    <w:uiPriority w:val="99"/>
    <w:rsid w:val="00E445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9">
    <w:name w:val="Основной текст + 9"/>
    <w:aliases w:val="5 pt4"/>
    <w:uiPriority w:val="99"/>
    <w:rsid w:val="00E4450C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uiPriority w:val="99"/>
    <w:rsid w:val="00E4450C"/>
    <w:rPr>
      <w:rFonts w:ascii="Times New Roman" w:hAnsi="Times New Roman"/>
      <w:color w:val="000000"/>
      <w:spacing w:val="0"/>
      <w:w w:val="100"/>
      <w:position w:val="0"/>
      <w:sz w:val="8"/>
      <w:u w:val="none"/>
      <w:lang w:val="ro-RO"/>
    </w:rPr>
  </w:style>
  <w:style w:type="character" w:customStyle="1" w:styleId="3">
    <w:name w:val="Основной текст (3)_"/>
    <w:link w:val="30"/>
    <w:uiPriority w:val="99"/>
    <w:locked/>
    <w:rsid w:val="00E4450C"/>
    <w:rPr>
      <w:rFonts w:eastAsia="Times New Roman"/>
      <w:i/>
      <w:sz w:val="8"/>
      <w:shd w:val="clear" w:color="auto" w:fill="FFFFFF"/>
    </w:rPr>
  </w:style>
  <w:style w:type="character" w:customStyle="1" w:styleId="TimesNewRoman">
    <w:name w:val="Колонтитул + Times New Roman"/>
    <w:aliases w:val="11,5 pt3,Полужирный1"/>
    <w:uiPriority w:val="99"/>
    <w:rsid w:val="00E4450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61">
    <w:name w:val="Колонтитул + 61"/>
    <w:aliases w:val="5 pt2,Курсив,Интервал 1 pt"/>
    <w:uiPriority w:val="99"/>
    <w:rsid w:val="00E4450C"/>
    <w:rPr>
      <w:rFonts w:ascii="Trebuchet MS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uiPriority w:val="99"/>
    <w:rsid w:val="00E4450C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60">
    <w:name w:val="Основной текст (6)_"/>
    <w:link w:val="62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31">
    <w:name w:val="Основной текст3"/>
    <w:uiPriority w:val="99"/>
    <w:rsid w:val="00E4450C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7">
    <w:name w:val="Основной текст (7)_"/>
    <w:link w:val="70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23">
    <w:name w:val="Заголовок №2_"/>
    <w:uiPriority w:val="99"/>
    <w:rsid w:val="00E4450C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10">
    <w:name w:val="Заголовок №1_"/>
    <w:uiPriority w:val="99"/>
    <w:rsid w:val="00E4450C"/>
    <w:rPr>
      <w:rFonts w:ascii="Times New Roman" w:hAnsi="Times New Roman"/>
      <w:b/>
      <w:sz w:val="22"/>
      <w:u w:val="none"/>
    </w:rPr>
  </w:style>
  <w:style w:type="character" w:customStyle="1" w:styleId="90">
    <w:name w:val="Основной текст (9)_"/>
    <w:link w:val="91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11">
    <w:name w:val="Заголовок №1"/>
    <w:uiPriority w:val="99"/>
    <w:rsid w:val="00E445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24">
    <w:name w:val="Заголовок №2"/>
    <w:uiPriority w:val="99"/>
    <w:rsid w:val="00E445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100">
    <w:name w:val="Основной текст (10)_"/>
    <w:link w:val="101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E4450C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E4450C"/>
    <w:rPr>
      <w:rFonts w:ascii="Bookman Old Style" w:hAnsi="Bookman Old Style"/>
      <w:sz w:val="8"/>
      <w:shd w:val="clear" w:color="auto" w:fill="FFFFFF"/>
    </w:rPr>
  </w:style>
  <w:style w:type="character" w:customStyle="1" w:styleId="13TimesNewRoman">
    <w:name w:val="Основной текст (13) + Times New Roman"/>
    <w:aliases w:val="4,5 pt1"/>
    <w:uiPriority w:val="99"/>
    <w:rsid w:val="00E4450C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uiPriority w:val="99"/>
    <w:rsid w:val="00E4450C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a6">
    <w:name w:val="Подпись к таблице_"/>
    <w:uiPriority w:val="99"/>
    <w:rsid w:val="00E4450C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uiPriority w:val="99"/>
    <w:rsid w:val="00E4450C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/>
    </w:rPr>
  </w:style>
  <w:style w:type="character" w:customStyle="1" w:styleId="BookmanOldStyle">
    <w:name w:val="Основной текст + Bookman Old Style"/>
    <w:aliases w:val="4 pt"/>
    <w:uiPriority w:val="99"/>
    <w:rsid w:val="00E4450C"/>
    <w:rPr>
      <w:rFonts w:ascii="Bookman Old Style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1">
    <w:name w:val="Основной текст + 4 pt1"/>
    <w:aliases w:val="Курсив1"/>
    <w:uiPriority w:val="99"/>
    <w:rsid w:val="00E4450C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uiPriority w:val="99"/>
    <w:rsid w:val="00E4450C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uiPriority w:val="99"/>
    <w:rsid w:val="00E4450C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/>
    </w:rPr>
  </w:style>
  <w:style w:type="character" w:customStyle="1" w:styleId="Exact">
    <w:name w:val="Основной текст Exact"/>
    <w:uiPriority w:val="99"/>
    <w:rsid w:val="00E4450C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uiPriority w:val="99"/>
    <w:rsid w:val="00E4450C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/>
    </w:rPr>
  </w:style>
  <w:style w:type="character" w:customStyle="1" w:styleId="14">
    <w:name w:val="Основной текст (14)_"/>
    <w:link w:val="140"/>
    <w:uiPriority w:val="99"/>
    <w:locked/>
    <w:rsid w:val="00E4450C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uiPriority w:val="99"/>
    <w:rsid w:val="00E4450C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/>
    </w:rPr>
  </w:style>
  <w:style w:type="character" w:customStyle="1" w:styleId="15">
    <w:name w:val="Основной текст (15)_"/>
    <w:link w:val="150"/>
    <w:uiPriority w:val="99"/>
    <w:locked/>
    <w:rsid w:val="00E4450C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4450C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uiPriority w:val="99"/>
    <w:rsid w:val="00E4450C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uiPriority w:val="99"/>
    <w:rsid w:val="00E4450C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uiPriority w:val="99"/>
    <w:rsid w:val="00E4450C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62">
    <w:name w:val="Основной текст (6)"/>
    <w:basedOn w:val="Normal"/>
    <w:link w:val="60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uiPriority w:val="99"/>
    <w:rsid w:val="00E4450C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91">
    <w:name w:val="Основной текст (9)"/>
    <w:basedOn w:val="Normal"/>
    <w:link w:val="90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uiPriority w:val="99"/>
    <w:rsid w:val="00E4450C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uiPriority w:val="99"/>
    <w:rsid w:val="00E4450C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uiPriority w:val="99"/>
    <w:rsid w:val="00E4450C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E4450C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99"/>
    <w:rsid w:val="00E4450C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99"/>
    <w:rsid w:val="00E4450C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99"/>
    <w:rsid w:val="00E4450C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99"/>
    <w:rsid w:val="00E4450C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99"/>
    <w:rsid w:val="00E4450C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99"/>
    <w:rsid w:val="00E4450C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99"/>
    <w:rsid w:val="00E4450C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99"/>
    <w:rsid w:val="00E4450C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99"/>
    <w:rsid w:val="00E4450C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rsid w:val="00E4450C"/>
    <w:rPr>
      <w:rFonts w:cs="Times New Roman"/>
      <w:vertAlign w:val="superscript"/>
    </w:rPr>
  </w:style>
  <w:style w:type="character" w:customStyle="1" w:styleId="FontStyle30">
    <w:name w:val="Font Style30"/>
    <w:uiPriority w:val="99"/>
    <w:rsid w:val="00E4450C"/>
    <w:rPr>
      <w:rFonts w:ascii="Times New Roman" w:hAnsi="Times New Roman"/>
      <w:spacing w:val="10"/>
      <w:sz w:val="24"/>
    </w:rPr>
  </w:style>
  <w:style w:type="character" w:styleId="IntenseReference">
    <w:name w:val="Intense Reference"/>
    <w:basedOn w:val="DefaultParagraphFont"/>
    <w:uiPriority w:val="32"/>
    <w:qFormat/>
    <w:rsid w:val="00E4450C"/>
    <w:rPr>
      <w:rFonts w:cs="Times New Roman"/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9304</Words>
  <Characters>53035</Characters>
  <Application>Microsoft Office Word</Application>
  <DocSecurity>0</DocSecurity>
  <Lines>441</Lines>
  <Paragraphs>124</Paragraphs>
  <ScaleCrop>false</ScaleCrop>
  <Company/>
  <LinksUpToDate>false</LinksUpToDate>
  <CharactersWithSpaces>62215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2018-01-29T13:47:00Z</dcterms:created>
  <dcterms:modified xsi:type="dcterms:W3CDTF">2018-01-29T13:49:00Z</dcterms:modified>
</cp:coreProperties>
</file>