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24" w:rsidRPr="00453C5A" w:rsidRDefault="00470924" w:rsidP="00470924">
      <w:pPr>
        <w:spacing w:after="0" w:line="240" w:lineRule="auto"/>
        <w:ind w:left="4320" w:firstLine="1170"/>
        <w:rPr>
          <w:rFonts w:ascii="Times New Roman" w:hAnsi="Times New Roman" w:cs="Times New Roman"/>
          <w:sz w:val="24"/>
          <w:szCs w:val="24"/>
          <w:lang w:val="ru-RU"/>
        </w:rPr>
      </w:pPr>
      <w:r w:rsidRPr="00453C5A">
        <w:rPr>
          <w:rFonts w:ascii="Times New Roman" w:hAnsi="Times New Roman" w:cs="Times New Roman"/>
          <w:sz w:val="24"/>
          <w:szCs w:val="24"/>
          <w:lang w:val="ru-RU"/>
        </w:rPr>
        <w:t>Приложение</w:t>
      </w:r>
    </w:p>
    <w:p w:rsidR="00470924" w:rsidRDefault="00470924" w:rsidP="00470924">
      <w:pPr>
        <w:spacing w:after="0" w:line="240" w:lineRule="auto"/>
        <w:ind w:left="4320" w:firstLine="1170"/>
        <w:rPr>
          <w:rFonts w:ascii="Times New Roman" w:hAnsi="Times New Roman" w:cs="Times New Roman"/>
          <w:sz w:val="24"/>
          <w:szCs w:val="24"/>
          <w:lang w:val="ru-RU"/>
        </w:rPr>
      </w:pPr>
      <w:r>
        <w:rPr>
          <w:rFonts w:ascii="Times New Roman" w:hAnsi="Times New Roman" w:cs="Times New Roman"/>
          <w:sz w:val="24"/>
          <w:szCs w:val="24"/>
          <w:lang w:val="ru-RU"/>
        </w:rPr>
        <w:t>к</w:t>
      </w:r>
      <w:r w:rsidRPr="00453C5A">
        <w:rPr>
          <w:rFonts w:ascii="Times New Roman" w:hAnsi="Times New Roman" w:cs="Times New Roman"/>
          <w:sz w:val="24"/>
          <w:szCs w:val="24"/>
          <w:lang w:val="ru-RU"/>
        </w:rPr>
        <w:t xml:space="preserve"> Приказу Министерства экономики </w:t>
      </w:r>
    </w:p>
    <w:p w:rsidR="00470924" w:rsidRPr="00453C5A" w:rsidRDefault="00470924" w:rsidP="00470924">
      <w:pPr>
        <w:spacing w:after="0" w:line="240" w:lineRule="auto"/>
        <w:ind w:left="4320" w:firstLine="1170"/>
        <w:rPr>
          <w:rFonts w:ascii="Times New Roman" w:hAnsi="Times New Roman" w:cs="Times New Roman"/>
          <w:sz w:val="24"/>
          <w:szCs w:val="24"/>
          <w:lang w:val="ru-RU"/>
        </w:rPr>
      </w:pPr>
      <w:r w:rsidRPr="00453C5A">
        <w:rPr>
          <w:rFonts w:ascii="Times New Roman" w:hAnsi="Times New Roman" w:cs="Times New Roman"/>
          <w:sz w:val="24"/>
          <w:szCs w:val="24"/>
          <w:lang w:val="ru-RU"/>
        </w:rPr>
        <w:t xml:space="preserve">и </w:t>
      </w:r>
      <w:r>
        <w:rPr>
          <w:rFonts w:ascii="Times New Roman" w:hAnsi="Times New Roman" w:cs="Times New Roman"/>
          <w:sz w:val="24"/>
          <w:szCs w:val="24"/>
          <w:lang w:val="ru-RU"/>
        </w:rPr>
        <w:t xml:space="preserve"> </w:t>
      </w:r>
      <w:r w:rsidRPr="00453C5A">
        <w:rPr>
          <w:rFonts w:ascii="Times New Roman" w:hAnsi="Times New Roman" w:cs="Times New Roman"/>
          <w:sz w:val="24"/>
          <w:szCs w:val="24"/>
          <w:lang w:val="ru-RU"/>
        </w:rPr>
        <w:t>инфраструктуры</w:t>
      </w:r>
    </w:p>
    <w:p w:rsidR="00470924" w:rsidRPr="00453C5A" w:rsidRDefault="00470924" w:rsidP="00470924">
      <w:pPr>
        <w:spacing w:after="0" w:line="240" w:lineRule="auto"/>
        <w:ind w:left="4320" w:firstLine="1170"/>
        <w:rPr>
          <w:rFonts w:ascii="Times New Roman" w:hAnsi="Times New Roman" w:cs="Times New Roman"/>
          <w:sz w:val="24"/>
          <w:szCs w:val="24"/>
          <w:lang w:val="ru-RU"/>
        </w:rPr>
      </w:pPr>
      <w:r w:rsidRPr="00453C5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406 </w:t>
      </w:r>
      <w:r w:rsidRPr="00453C5A">
        <w:rPr>
          <w:rFonts w:ascii="Times New Roman" w:hAnsi="Times New Roman" w:cs="Times New Roman"/>
          <w:sz w:val="24"/>
          <w:szCs w:val="24"/>
          <w:lang w:val="ru-RU"/>
        </w:rPr>
        <w:t>от</w:t>
      </w:r>
      <w:r>
        <w:rPr>
          <w:rFonts w:ascii="Times New Roman" w:hAnsi="Times New Roman" w:cs="Times New Roman"/>
          <w:sz w:val="24"/>
          <w:szCs w:val="24"/>
          <w:lang w:val="ru-RU"/>
        </w:rPr>
        <w:t xml:space="preserve"> 10.08</w:t>
      </w:r>
      <w:r w:rsidRPr="00453C5A">
        <w:rPr>
          <w:rFonts w:ascii="Times New Roman" w:hAnsi="Times New Roman" w:cs="Times New Roman"/>
          <w:sz w:val="24"/>
          <w:szCs w:val="24"/>
          <w:lang w:val="ru-RU"/>
        </w:rPr>
        <w:t>2018</w:t>
      </w:r>
      <w:r>
        <w:rPr>
          <w:rFonts w:ascii="Times New Roman" w:hAnsi="Times New Roman" w:cs="Times New Roman"/>
          <w:sz w:val="24"/>
          <w:szCs w:val="24"/>
          <w:lang w:val="ru-RU"/>
        </w:rPr>
        <w:t xml:space="preserve"> г.</w:t>
      </w:r>
    </w:p>
    <w:p w:rsidR="00470924" w:rsidRDefault="00470924" w:rsidP="00470924">
      <w:pPr>
        <w:spacing w:after="0" w:line="240" w:lineRule="auto"/>
        <w:ind w:firstLine="1170"/>
        <w:jc w:val="center"/>
        <w:rPr>
          <w:rFonts w:ascii="Times New Roman" w:hAnsi="Times New Roman" w:cs="Times New Roman"/>
          <w:sz w:val="10"/>
          <w:szCs w:val="10"/>
          <w:lang w:val="ru-RU"/>
        </w:rPr>
      </w:pPr>
    </w:p>
    <w:p w:rsidR="00470924" w:rsidRPr="001239B7" w:rsidRDefault="00470924" w:rsidP="00470924">
      <w:pPr>
        <w:spacing w:after="0" w:line="240" w:lineRule="auto"/>
        <w:ind w:firstLine="1170"/>
        <w:jc w:val="center"/>
        <w:rPr>
          <w:rFonts w:ascii="Times New Roman" w:hAnsi="Times New Roman" w:cs="Times New Roman"/>
          <w:sz w:val="10"/>
          <w:szCs w:val="10"/>
          <w:lang w:val="ru-RU"/>
        </w:rPr>
      </w:pPr>
      <w:r w:rsidRPr="001239B7">
        <w:rPr>
          <w:rFonts w:ascii="Times New Roman" w:hAnsi="Times New Roman" w:cs="Times New Roman"/>
          <w:sz w:val="10"/>
          <w:szCs w:val="10"/>
          <w:lang w:val="en-GB"/>
        </w:rPr>
        <w:t> </w:t>
      </w:r>
    </w:p>
    <w:p w:rsidR="00470924" w:rsidRPr="003F1A7A" w:rsidRDefault="00470924" w:rsidP="00470924">
      <w:pPr>
        <w:spacing w:after="0" w:line="240" w:lineRule="auto"/>
        <w:ind w:firstLine="284"/>
        <w:jc w:val="center"/>
        <w:rPr>
          <w:rFonts w:ascii="Times New Roman" w:hAnsi="Times New Roman" w:cs="Times New Roman"/>
          <w:b/>
          <w:lang w:val="ru-RU"/>
        </w:rPr>
      </w:pPr>
      <w:r w:rsidRPr="003F1A7A">
        <w:rPr>
          <w:rFonts w:ascii="Times New Roman" w:hAnsi="Times New Roman" w:cs="Times New Roman"/>
          <w:b/>
          <w:lang w:val="ru-RU"/>
        </w:rPr>
        <w:t xml:space="preserve">ПЕРЕЧЕНЬ </w:t>
      </w:r>
    </w:p>
    <w:p w:rsidR="00470924" w:rsidRPr="003F1A7A" w:rsidRDefault="00470924" w:rsidP="00470924">
      <w:pPr>
        <w:spacing w:after="0" w:line="240" w:lineRule="auto"/>
        <w:ind w:firstLine="284"/>
        <w:jc w:val="center"/>
        <w:rPr>
          <w:rFonts w:ascii="Times New Roman" w:hAnsi="Times New Roman" w:cs="Times New Roman"/>
          <w:b/>
          <w:lang w:val="ru-RU"/>
        </w:rPr>
      </w:pPr>
      <w:r w:rsidRPr="003F1A7A">
        <w:rPr>
          <w:rFonts w:ascii="Times New Roman" w:hAnsi="Times New Roman" w:cs="Times New Roman"/>
          <w:b/>
          <w:lang w:val="ru-RU"/>
        </w:rPr>
        <w:t xml:space="preserve">гармонизированных стандартов, принятых в качестве </w:t>
      </w:r>
    </w:p>
    <w:p w:rsidR="00470924" w:rsidRPr="003F1A7A" w:rsidRDefault="00470924" w:rsidP="00470924">
      <w:pPr>
        <w:spacing w:after="0" w:line="240" w:lineRule="auto"/>
        <w:ind w:firstLine="284"/>
        <w:jc w:val="center"/>
        <w:rPr>
          <w:rFonts w:ascii="Times New Roman" w:hAnsi="Times New Roman" w:cs="Times New Roman"/>
          <w:b/>
          <w:lang w:val="ru-RU"/>
        </w:rPr>
      </w:pPr>
      <w:r w:rsidRPr="003F1A7A">
        <w:rPr>
          <w:rFonts w:ascii="Times New Roman" w:hAnsi="Times New Roman" w:cs="Times New Roman"/>
          <w:b/>
          <w:lang w:val="ru-RU"/>
        </w:rPr>
        <w:t>молдавских стандартов</w:t>
      </w:r>
      <w:r w:rsidRPr="001239B7">
        <w:rPr>
          <w:rFonts w:ascii="Times New Roman" w:hAnsi="Times New Roman" w:cs="Times New Roman"/>
          <w:b/>
          <w:lang w:val="ru-RU"/>
        </w:rPr>
        <w:t xml:space="preserve">, к </w:t>
      </w:r>
      <w:r w:rsidRPr="003F1A7A">
        <w:rPr>
          <w:rFonts w:ascii="Times New Roman" w:hAnsi="Times New Roman" w:cs="Times New Roman"/>
          <w:b/>
          <w:lang w:val="ru-RU"/>
        </w:rPr>
        <w:t xml:space="preserve">Закону № 422-XVI от 22 декабря 2006 г. </w:t>
      </w:r>
    </w:p>
    <w:p w:rsidR="00470924" w:rsidRPr="003F1A7A" w:rsidRDefault="00470924" w:rsidP="00470924">
      <w:pPr>
        <w:spacing w:after="0" w:line="240" w:lineRule="auto"/>
        <w:ind w:firstLine="284"/>
        <w:jc w:val="center"/>
        <w:rPr>
          <w:rFonts w:ascii="Times New Roman" w:hAnsi="Times New Roman" w:cs="Times New Roman"/>
          <w:b/>
          <w:lang w:val="ru-RU"/>
        </w:rPr>
      </w:pPr>
      <w:r w:rsidRPr="003F1A7A">
        <w:rPr>
          <w:rFonts w:ascii="Times New Roman" w:hAnsi="Times New Roman" w:cs="Times New Roman"/>
          <w:b/>
          <w:lang w:val="ru-RU"/>
        </w:rPr>
        <w:t>об общей безопасности продукции</w:t>
      </w:r>
    </w:p>
    <w:p w:rsidR="00470924" w:rsidRPr="003F1A7A" w:rsidRDefault="00470924" w:rsidP="00470924">
      <w:pPr>
        <w:spacing w:after="0" w:line="240" w:lineRule="auto"/>
        <w:ind w:firstLine="284"/>
        <w:jc w:val="center"/>
        <w:rPr>
          <w:rFonts w:ascii="Times New Roman" w:hAnsi="Times New Roman" w:cs="Times New Roman"/>
          <w:b/>
          <w:bCs/>
          <w:lang w:val="ro-RO"/>
        </w:rPr>
      </w:pPr>
    </w:p>
    <w:tbl>
      <w:tblPr>
        <w:tblStyle w:val="TableGrid"/>
        <w:tblpPr w:leftFromText="180" w:rightFromText="180" w:vertAnchor="text" w:tblpX="-299" w:tblpY="1"/>
        <w:tblOverlap w:val="never"/>
        <w:tblW w:w="10484" w:type="dxa"/>
        <w:tblLayout w:type="fixed"/>
        <w:tblLook w:val="04A0" w:firstRow="1" w:lastRow="0" w:firstColumn="1" w:lastColumn="0" w:noHBand="0" w:noVBand="1"/>
      </w:tblPr>
      <w:tblGrid>
        <w:gridCol w:w="537"/>
        <w:gridCol w:w="1726"/>
        <w:gridCol w:w="2410"/>
        <w:gridCol w:w="2693"/>
        <w:gridCol w:w="1560"/>
        <w:gridCol w:w="1558"/>
      </w:tblGrid>
      <w:tr w:rsidR="00470924" w:rsidRPr="00470924" w:rsidTr="006217A0">
        <w:tc>
          <w:tcPr>
            <w:tcW w:w="537" w:type="dxa"/>
          </w:tcPr>
          <w:p w:rsidR="00470924" w:rsidRPr="003F1A7A" w:rsidRDefault="00470924" w:rsidP="006217A0">
            <w:pPr>
              <w:jc w:val="center"/>
              <w:rPr>
                <w:rFonts w:ascii="Times New Roman" w:hAnsi="Times New Roman" w:cs="Times New Roman"/>
                <w:b/>
                <w:bCs/>
                <w:lang w:val="ro-RO"/>
              </w:rPr>
            </w:pPr>
            <w:r w:rsidRPr="003F1A7A">
              <w:rPr>
                <w:rFonts w:ascii="Times New Roman" w:eastAsia="Times New Roman" w:hAnsi="Times New Roman" w:cs="Times New Roman"/>
                <w:b/>
                <w:bCs/>
                <w:lang w:val="ru-RU" w:eastAsia="en-GB"/>
              </w:rPr>
              <w:t xml:space="preserve">№ </w:t>
            </w:r>
            <w:proofErr w:type="gramStart"/>
            <w:r w:rsidRPr="003F1A7A">
              <w:rPr>
                <w:rFonts w:ascii="Times New Roman" w:eastAsia="Times New Roman" w:hAnsi="Times New Roman" w:cs="Times New Roman"/>
                <w:b/>
                <w:bCs/>
                <w:lang w:val="ru-RU" w:eastAsia="en-GB"/>
              </w:rPr>
              <w:t>п</w:t>
            </w:r>
            <w:proofErr w:type="gramEnd"/>
            <w:r w:rsidRPr="003F1A7A">
              <w:rPr>
                <w:rFonts w:ascii="Times New Roman" w:eastAsia="Times New Roman" w:hAnsi="Times New Roman" w:cs="Times New Roman"/>
                <w:b/>
                <w:bCs/>
                <w:lang w:val="ru-RU" w:eastAsia="en-GB"/>
              </w:rPr>
              <w:t>/п</w:t>
            </w:r>
          </w:p>
        </w:tc>
        <w:tc>
          <w:tcPr>
            <w:tcW w:w="1726" w:type="dxa"/>
          </w:tcPr>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b/>
                <w:bCs/>
                <w:lang w:val="ru-RU"/>
              </w:rPr>
              <w:t>Обозначение молдавского стандарта</w:t>
            </w:r>
          </w:p>
        </w:tc>
        <w:tc>
          <w:tcPr>
            <w:tcW w:w="2410" w:type="dxa"/>
          </w:tcPr>
          <w:p w:rsidR="00470924" w:rsidRPr="003F1A7A" w:rsidRDefault="00470924" w:rsidP="006217A0">
            <w:pPr>
              <w:jc w:val="center"/>
              <w:rPr>
                <w:rFonts w:ascii="Times New Roman" w:hAnsi="Times New Roman" w:cs="Times New Roman"/>
                <w:b/>
                <w:bCs/>
                <w:lang w:val="ru-RU"/>
              </w:rPr>
            </w:pPr>
            <w:r w:rsidRPr="003F1A7A">
              <w:rPr>
                <w:rFonts w:ascii="Times New Roman" w:hAnsi="Times New Roman" w:cs="Times New Roman"/>
                <w:b/>
                <w:bCs/>
                <w:lang w:val="ru-RU"/>
              </w:rPr>
              <w:t>Наименование молдавского стандарта</w:t>
            </w:r>
          </w:p>
        </w:tc>
        <w:tc>
          <w:tcPr>
            <w:tcW w:w="2693" w:type="dxa"/>
          </w:tcPr>
          <w:p w:rsidR="00470924" w:rsidRPr="003F1A7A" w:rsidRDefault="00470924" w:rsidP="006217A0">
            <w:pPr>
              <w:jc w:val="center"/>
              <w:rPr>
                <w:rFonts w:ascii="Times New Roman" w:hAnsi="Times New Roman" w:cs="Times New Roman"/>
                <w:b/>
                <w:bCs/>
                <w:lang w:val="ru-RU"/>
              </w:rPr>
            </w:pPr>
            <w:r w:rsidRPr="003F1A7A">
              <w:rPr>
                <w:rFonts w:ascii="Times New Roman" w:hAnsi="Times New Roman" w:cs="Times New Roman"/>
                <w:b/>
                <w:bCs/>
                <w:lang w:val="ru-RU"/>
              </w:rPr>
              <w:t xml:space="preserve">Обозначение и наименование европейского стандарта </w:t>
            </w:r>
          </w:p>
        </w:tc>
        <w:tc>
          <w:tcPr>
            <w:tcW w:w="1560" w:type="dxa"/>
          </w:tcPr>
          <w:p w:rsidR="00470924" w:rsidRPr="003F1A7A" w:rsidRDefault="00470924" w:rsidP="006217A0">
            <w:pPr>
              <w:jc w:val="center"/>
              <w:rPr>
                <w:rFonts w:ascii="Times New Roman" w:hAnsi="Times New Roman" w:cs="Times New Roman"/>
                <w:b/>
                <w:bCs/>
                <w:lang w:val="ru-RU"/>
              </w:rPr>
            </w:pPr>
            <w:r w:rsidRPr="003F1A7A">
              <w:rPr>
                <w:rFonts w:ascii="Times New Roman" w:hAnsi="Times New Roman" w:cs="Times New Roman"/>
                <w:b/>
                <w:bCs/>
                <w:lang w:val="ru-RU"/>
              </w:rPr>
              <w:t>Обозначение</w:t>
            </w:r>
            <w:r w:rsidRPr="003F1A7A">
              <w:rPr>
                <w:rFonts w:ascii="Times New Roman" w:hAnsi="Times New Roman" w:cs="Times New Roman"/>
                <w:b/>
                <w:bCs/>
                <w:lang w:val="ro-RO"/>
              </w:rPr>
              <w:t xml:space="preserve"> </w:t>
            </w:r>
            <w:r w:rsidRPr="003F1A7A">
              <w:rPr>
                <w:rFonts w:ascii="Times New Roman" w:hAnsi="Times New Roman" w:cs="Times New Roman"/>
                <w:b/>
                <w:bCs/>
                <w:lang w:val="ru-RU"/>
              </w:rPr>
              <w:t>заменённого стандарта</w:t>
            </w:r>
          </w:p>
          <w:p w:rsidR="00470924" w:rsidRPr="003F1A7A" w:rsidRDefault="00470924" w:rsidP="006217A0">
            <w:pPr>
              <w:jc w:val="center"/>
              <w:rPr>
                <w:rFonts w:ascii="Times New Roman" w:hAnsi="Times New Roman" w:cs="Times New Roman"/>
                <w:b/>
                <w:bCs/>
                <w:lang w:val="ru-RU"/>
              </w:rPr>
            </w:pPr>
            <w:r w:rsidRPr="003F1A7A">
              <w:rPr>
                <w:rFonts w:ascii="Times New Roman" w:hAnsi="Times New Roman" w:cs="Times New Roman"/>
                <w:b/>
                <w:bCs/>
                <w:lang w:val="ru-RU"/>
              </w:rPr>
              <w:t>Примечание 4</w:t>
            </w:r>
          </w:p>
        </w:tc>
        <w:tc>
          <w:tcPr>
            <w:tcW w:w="1558" w:type="dxa"/>
          </w:tcPr>
          <w:p w:rsidR="00470924" w:rsidRPr="003F1A7A" w:rsidRDefault="00470924" w:rsidP="006217A0">
            <w:pPr>
              <w:jc w:val="center"/>
              <w:rPr>
                <w:rFonts w:ascii="Times New Roman" w:hAnsi="Times New Roman" w:cs="Times New Roman"/>
                <w:b/>
                <w:bCs/>
                <w:lang w:val="ru-RU"/>
              </w:rPr>
            </w:pPr>
            <w:r w:rsidRPr="003F1A7A">
              <w:rPr>
                <w:rFonts w:ascii="Times New Roman" w:hAnsi="Times New Roman" w:cs="Times New Roman"/>
                <w:b/>
                <w:bCs/>
                <w:lang w:val="ru-RU"/>
              </w:rPr>
              <w:t>Дата приостановления презумпции соответствия  заменённого стандарта Примечание 1</w:t>
            </w:r>
          </w:p>
          <w:p w:rsidR="00470924" w:rsidRPr="003F1A7A" w:rsidRDefault="00470924" w:rsidP="006217A0">
            <w:pPr>
              <w:jc w:val="center"/>
              <w:rPr>
                <w:rFonts w:ascii="Times New Roman" w:hAnsi="Times New Roman" w:cs="Times New Roman"/>
                <w:b/>
                <w:bCs/>
                <w:lang w:val="ru-RU"/>
              </w:rPr>
            </w:pPr>
          </w:p>
        </w:tc>
      </w:tr>
      <w:tr w:rsidR="00470924" w:rsidRPr="003F1A7A" w:rsidTr="006217A0">
        <w:tc>
          <w:tcPr>
            <w:tcW w:w="537" w:type="dxa"/>
          </w:tcPr>
          <w:p w:rsidR="00470924" w:rsidRPr="003F1A7A" w:rsidRDefault="00470924" w:rsidP="006217A0">
            <w:pPr>
              <w:jc w:val="center"/>
              <w:rPr>
                <w:rFonts w:ascii="Times New Roman" w:eastAsia="Times New Roman" w:hAnsi="Times New Roman" w:cs="Times New Roman"/>
                <w:b/>
                <w:bCs/>
                <w:lang w:val="en-GB" w:eastAsia="en-GB"/>
              </w:rPr>
            </w:pPr>
            <w:r w:rsidRPr="003F1A7A">
              <w:rPr>
                <w:rFonts w:ascii="Times New Roman" w:eastAsia="Times New Roman" w:hAnsi="Times New Roman" w:cs="Times New Roman"/>
                <w:b/>
                <w:bCs/>
                <w:lang w:val="en-GB" w:eastAsia="en-GB"/>
              </w:rPr>
              <w:t>1</w:t>
            </w:r>
          </w:p>
        </w:tc>
        <w:tc>
          <w:tcPr>
            <w:tcW w:w="1726" w:type="dxa"/>
          </w:tcPr>
          <w:p w:rsidR="00470924" w:rsidRPr="003F1A7A" w:rsidRDefault="00470924" w:rsidP="006217A0">
            <w:pPr>
              <w:jc w:val="center"/>
              <w:rPr>
                <w:rFonts w:ascii="Times New Roman" w:hAnsi="Times New Roman" w:cs="Times New Roman"/>
                <w:b/>
                <w:bCs/>
                <w:lang w:val="en-GB"/>
              </w:rPr>
            </w:pPr>
            <w:r w:rsidRPr="003F1A7A">
              <w:rPr>
                <w:rFonts w:ascii="Times New Roman" w:hAnsi="Times New Roman" w:cs="Times New Roman"/>
                <w:b/>
                <w:bCs/>
                <w:lang w:val="en-GB"/>
              </w:rPr>
              <w:t>2</w:t>
            </w:r>
          </w:p>
        </w:tc>
        <w:tc>
          <w:tcPr>
            <w:tcW w:w="2410" w:type="dxa"/>
          </w:tcPr>
          <w:p w:rsidR="00470924" w:rsidRPr="003F1A7A" w:rsidRDefault="00470924" w:rsidP="006217A0">
            <w:pPr>
              <w:jc w:val="center"/>
              <w:rPr>
                <w:rFonts w:ascii="Times New Roman" w:hAnsi="Times New Roman" w:cs="Times New Roman"/>
                <w:b/>
                <w:bCs/>
                <w:lang w:val="ru-RU"/>
              </w:rPr>
            </w:pPr>
            <w:r w:rsidRPr="003F1A7A">
              <w:rPr>
                <w:rFonts w:ascii="Times New Roman" w:hAnsi="Times New Roman" w:cs="Times New Roman"/>
                <w:b/>
                <w:bCs/>
                <w:lang w:val="ru-RU"/>
              </w:rPr>
              <w:t>3</w:t>
            </w:r>
          </w:p>
        </w:tc>
        <w:tc>
          <w:tcPr>
            <w:tcW w:w="2693" w:type="dxa"/>
          </w:tcPr>
          <w:p w:rsidR="00470924" w:rsidRPr="003F1A7A" w:rsidRDefault="00470924" w:rsidP="006217A0">
            <w:pPr>
              <w:jc w:val="center"/>
              <w:rPr>
                <w:rFonts w:ascii="Times New Roman" w:hAnsi="Times New Roman" w:cs="Times New Roman"/>
                <w:b/>
                <w:bCs/>
              </w:rPr>
            </w:pPr>
            <w:r w:rsidRPr="003F1A7A">
              <w:rPr>
                <w:rFonts w:ascii="Times New Roman" w:hAnsi="Times New Roman" w:cs="Times New Roman"/>
                <w:b/>
                <w:bCs/>
              </w:rPr>
              <w:t>4</w:t>
            </w:r>
          </w:p>
        </w:tc>
        <w:tc>
          <w:tcPr>
            <w:tcW w:w="1560" w:type="dxa"/>
          </w:tcPr>
          <w:p w:rsidR="00470924" w:rsidRPr="003F1A7A" w:rsidRDefault="00470924" w:rsidP="006217A0">
            <w:pPr>
              <w:jc w:val="center"/>
              <w:rPr>
                <w:rFonts w:ascii="Times New Roman" w:hAnsi="Times New Roman" w:cs="Times New Roman"/>
                <w:b/>
                <w:bCs/>
              </w:rPr>
            </w:pPr>
            <w:r w:rsidRPr="003F1A7A">
              <w:rPr>
                <w:rFonts w:ascii="Times New Roman" w:hAnsi="Times New Roman" w:cs="Times New Roman"/>
                <w:b/>
                <w:bCs/>
              </w:rPr>
              <w:t>5</w:t>
            </w:r>
          </w:p>
        </w:tc>
        <w:tc>
          <w:tcPr>
            <w:tcW w:w="1558" w:type="dxa"/>
          </w:tcPr>
          <w:p w:rsidR="00470924" w:rsidRPr="003F1A7A" w:rsidRDefault="00470924" w:rsidP="006217A0">
            <w:pPr>
              <w:jc w:val="center"/>
              <w:rPr>
                <w:rFonts w:ascii="Times New Roman" w:hAnsi="Times New Roman" w:cs="Times New Roman"/>
                <w:b/>
                <w:bCs/>
              </w:rPr>
            </w:pPr>
            <w:r w:rsidRPr="003F1A7A">
              <w:rPr>
                <w:rFonts w:ascii="Times New Roman" w:hAnsi="Times New Roman" w:cs="Times New Roman"/>
                <w:b/>
                <w:bCs/>
              </w:rPr>
              <w:t>6</w:t>
            </w: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1</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581-1:2013 </w:t>
            </w:r>
          </w:p>
          <w:p w:rsidR="00470924" w:rsidRPr="003F1A7A" w:rsidRDefault="00470924" w:rsidP="006217A0">
            <w:pPr>
              <w:jc w:val="both"/>
              <w:rPr>
                <w:rFonts w:ascii="Times New Roman" w:hAnsi="Times New Roman" w:cs="Times New Roman"/>
                <w:b/>
                <w:shd w:val="clear" w:color="auto" w:fill="FFFFFF"/>
                <w:lang w:val="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shd w:val="clear" w:color="auto" w:fill="FFFFFF"/>
                <w:lang w:val="ru-RU"/>
              </w:rPr>
            </w:pPr>
            <w:r w:rsidRPr="003F1A7A">
              <w:rPr>
                <w:rFonts w:ascii="Times New Roman" w:hAnsi="Times New Roman" w:cs="Times New Roman"/>
                <w:shd w:val="clear" w:color="auto" w:fill="FFFFFF"/>
                <w:lang w:val="ru-RU"/>
              </w:rPr>
              <w:t>Мебель, используемая на открытом воздухе. Сиденья и столы для кемпингов, бытового и общественного назначения. Часть 1: Общие требования безопасности</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581-1:2006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Outdoor furniture. Seating and tables for camping, domestic and contract use. Part 1: General safety requirements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2</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913:2012 </w:t>
            </w:r>
          </w:p>
          <w:p w:rsidR="00470924" w:rsidRPr="003F1A7A" w:rsidRDefault="00470924" w:rsidP="006217A0">
            <w:pPr>
              <w:jc w:val="both"/>
              <w:rPr>
                <w:rFonts w:ascii="Times New Roman" w:hAnsi="Times New Roman" w:cs="Times New Roman"/>
                <w:b/>
                <w:shd w:val="clear" w:color="auto" w:fill="FFFFFF"/>
                <w:lang w:val="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eastAsia="Times New Roman" w:hAnsi="Times New Roman" w:cs="Times New Roman"/>
                <w:lang w:val="ru-RU" w:eastAsia="en-GB"/>
              </w:rPr>
            </w:pPr>
            <w:r w:rsidRPr="003F1A7A">
              <w:rPr>
                <w:rFonts w:ascii="Times New Roman" w:hAnsi="Times New Roman" w:cs="Times New Roman"/>
                <w:shd w:val="clear" w:color="auto" w:fill="FFFFFF"/>
                <w:lang w:val="ru-RU"/>
              </w:rPr>
              <w:t>Гимнастические снаряды. Общие требования безопасности и методы испытаний</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EN 913:2008</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Gymnastic equipment. General safety requirements and test methods</w:t>
            </w:r>
          </w:p>
        </w:tc>
        <w:tc>
          <w:tcPr>
            <w:tcW w:w="1560" w:type="dxa"/>
          </w:tcPr>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rPr>
              <w:t>EN 913:1996</w:t>
            </w:r>
            <w:r w:rsidRPr="003F1A7A">
              <w:rPr>
                <w:rFonts w:ascii="Times New Roman" w:hAnsi="Times New Roman" w:cs="Times New Roman"/>
              </w:rPr>
              <w:br/>
            </w:r>
            <w:r w:rsidRPr="003F1A7A">
              <w:rPr>
                <w:rFonts w:ascii="Times New Roman" w:hAnsi="Times New Roman" w:cs="Times New Roman"/>
              </w:rPr>
              <w:br/>
            </w:r>
            <w:r w:rsidRPr="003F1A7A">
              <w:rPr>
                <w:rFonts w:ascii="Times New Roman" w:hAnsi="Times New Roman" w:cs="Times New Roman"/>
                <w:lang w:val="ru-RU"/>
              </w:rPr>
              <w:t>Примечание 2</w:t>
            </w:r>
            <w:r w:rsidRPr="003F1A7A">
              <w:rPr>
                <w:rFonts w:ascii="Times New Roman" w:hAnsi="Times New Roman" w:cs="Times New Roman"/>
              </w:rPr>
              <w:t> </w:t>
            </w: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3</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spacing w:before="75" w:after="75"/>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SM SR EN 914:2008</w:t>
            </w:r>
          </w:p>
          <w:p w:rsidR="00470924" w:rsidRPr="003F1A7A" w:rsidRDefault="00470924" w:rsidP="006217A0">
            <w:pPr>
              <w:jc w:val="both"/>
              <w:rPr>
                <w:rFonts w:ascii="Times New Roman" w:hAnsi="Times New Roman" w:cs="Times New Roman"/>
                <w:b/>
                <w:shd w:val="clear" w:color="auto" w:fill="F5F5F5"/>
              </w:rPr>
            </w:pPr>
          </w:p>
          <w:p w:rsidR="00470924" w:rsidRPr="003F1A7A" w:rsidRDefault="00470924" w:rsidP="006217A0">
            <w:pPr>
              <w:jc w:val="both"/>
              <w:rPr>
                <w:rFonts w:ascii="Times New Roman" w:eastAsia="Times New Roman" w:hAnsi="Times New Roman" w:cs="Times New Roman"/>
                <w:b/>
                <w:lang w:val="ru-RU" w:eastAsia="en-GB"/>
              </w:rPr>
            </w:pPr>
          </w:p>
        </w:tc>
        <w:tc>
          <w:tcPr>
            <w:tcW w:w="2410" w:type="dxa"/>
          </w:tcPr>
          <w:p w:rsidR="00470924" w:rsidRPr="003F1A7A" w:rsidRDefault="00470924" w:rsidP="006217A0">
            <w:pPr>
              <w:jc w:val="both"/>
              <w:rPr>
                <w:rFonts w:ascii="Times New Roman" w:eastAsia="Times New Roman" w:hAnsi="Times New Roman" w:cs="Times New Roman"/>
                <w:lang w:val="ru-RU" w:eastAsia="en-GB"/>
              </w:rPr>
            </w:pPr>
            <w:r w:rsidRPr="003F1A7A">
              <w:rPr>
                <w:rFonts w:ascii="Times New Roman" w:hAnsi="Times New Roman" w:cs="Times New Roman"/>
                <w:shd w:val="clear" w:color="auto" w:fill="F5F5F5"/>
                <w:lang w:val="ru-RU"/>
              </w:rPr>
              <w:t>Оборудование гимнастическое. Брусья, комбинированные асимметричные и параллельные брусья. Требования и методы испытания, включая безопасность</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914:2008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Gymnastic equipment. Parallel bars and combination asymmetric/parallel bars. Requirements and test methods including safety</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lastRenderedPageBreak/>
              <w:t>4</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spacing w:before="75" w:after="75"/>
              <w:jc w:val="both"/>
              <w:rPr>
                <w:rFonts w:ascii="Times New Roman" w:eastAsia="Times New Roman" w:hAnsi="Times New Roman" w:cs="Times New Roman"/>
                <w:b/>
                <w:lang w:val="en-GB" w:eastAsia="en-GB"/>
              </w:rPr>
            </w:pPr>
            <w:hyperlink r:id="rId5" w:history="1">
              <w:r w:rsidRPr="003F1A7A">
                <w:rPr>
                  <w:rStyle w:val="Hyperlink"/>
                  <w:rFonts w:ascii="Times New Roman" w:eastAsia="Times New Roman" w:hAnsi="Times New Roman" w:cs="Times New Roman"/>
                  <w:b/>
                  <w:lang w:eastAsia="en-GB"/>
                </w:rPr>
                <w:t>SM SR EN 915:2015</w:t>
              </w:r>
            </w:hyperlink>
            <w:r w:rsidRPr="003F1A7A">
              <w:rPr>
                <w:rFonts w:ascii="Times New Roman" w:eastAsia="Times New Roman" w:hAnsi="Times New Roman" w:cs="Times New Roman"/>
                <w:b/>
                <w:lang w:val="en-GB" w:eastAsia="en-GB"/>
              </w:rPr>
              <w:t xml:space="preserve"> </w:t>
            </w:r>
          </w:p>
          <w:p w:rsidR="00470924" w:rsidRPr="003F1A7A" w:rsidRDefault="00470924" w:rsidP="006217A0">
            <w:pPr>
              <w:spacing w:before="75" w:after="75"/>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shd w:val="clear" w:color="auto" w:fill="FFFFFF"/>
                <w:lang w:val="ru-RU"/>
              </w:rPr>
            </w:pPr>
            <w:r w:rsidRPr="003F1A7A">
              <w:rPr>
                <w:rFonts w:ascii="Times New Roman" w:hAnsi="Times New Roman" w:cs="Times New Roman"/>
                <w:shd w:val="clear" w:color="auto" w:fill="FFFFFF"/>
                <w:lang w:val="ru-RU"/>
              </w:rPr>
              <w:t>Оборудование гимнастическое. Асимметричные брусья. Требования и методы испытания, включая безопасность</w:t>
            </w:r>
          </w:p>
          <w:p w:rsidR="00470924" w:rsidRPr="003F1A7A" w:rsidRDefault="00470924" w:rsidP="006217A0">
            <w:pPr>
              <w:jc w:val="both"/>
              <w:rPr>
                <w:rFonts w:ascii="Times New Roman" w:hAnsi="Times New Roman" w:cs="Times New Roman"/>
                <w:b/>
                <w:bCs/>
                <w:lang w:val="ru-RU"/>
              </w:rPr>
            </w:pPr>
            <w:r w:rsidRPr="003F1A7A">
              <w:rPr>
                <w:rFonts w:ascii="Times New Roman" w:hAnsi="Times New Roman" w:cs="Times New Roman"/>
                <w:b/>
                <w:bCs/>
                <w:lang w:val="ru-RU"/>
              </w:rPr>
              <w:t xml:space="preserve"> </w:t>
            </w: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915:2008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Gymnastic equipment. Asymmetric bars. Requirements and test methods including safety</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5</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916:2014 </w:t>
            </w:r>
          </w:p>
          <w:p w:rsidR="00470924" w:rsidRPr="003F1A7A" w:rsidRDefault="00470924" w:rsidP="006217A0">
            <w:pPr>
              <w:jc w:val="both"/>
              <w:rPr>
                <w:rFonts w:ascii="Times New Roman" w:hAnsi="Times New Roman" w:cs="Times New Roman"/>
                <w:b/>
                <w:shd w:val="clear" w:color="auto" w:fill="F5F5F5"/>
                <w:lang w:val="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eastAsia="Times New Roman" w:hAnsi="Times New Roman" w:cs="Times New Roman"/>
                <w:lang w:val="ru-RU" w:eastAsia="en-GB"/>
              </w:rPr>
            </w:pPr>
            <w:r w:rsidRPr="003F1A7A">
              <w:rPr>
                <w:rFonts w:ascii="Times New Roman" w:hAnsi="Times New Roman" w:cs="Times New Roman"/>
                <w:shd w:val="clear" w:color="auto" w:fill="F5F5F5"/>
                <w:lang w:val="ru-RU"/>
              </w:rPr>
              <w:t>Снаряды гимнастические. Устройства гимнастические для опорных прыжков. Требования и методы испытаний с учетом безопасности</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916:2003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Gymnastic equipment. Vaulting boxes. Requirements and test methods including safety</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6</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957-2:2013 </w:t>
            </w:r>
          </w:p>
          <w:p w:rsidR="00470924" w:rsidRPr="003F1A7A" w:rsidRDefault="00470924" w:rsidP="006217A0">
            <w:pPr>
              <w:jc w:val="both"/>
              <w:rPr>
                <w:rFonts w:ascii="Times New Roman" w:hAnsi="Times New Roman" w:cs="Times New Roman"/>
                <w:b/>
                <w:shd w:val="clear" w:color="auto" w:fill="F5F5F5"/>
                <w:lang w:val="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eastAsia="Times New Roman" w:hAnsi="Times New Roman" w:cs="Times New Roman"/>
                <w:lang w:val="ru-RU" w:eastAsia="en-GB"/>
              </w:rPr>
            </w:pPr>
            <w:r w:rsidRPr="003F1A7A">
              <w:rPr>
                <w:rFonts w:ascii="Times New Roman" w:hAnsi="Times New Roman" w:cs="Times New Roman"/>
                <w:shd w:val="clear" w:color="auto" w:fill="F5F5F5"/>
                <w:lang w:val="ru-RU"/>
              </w:rPr>
              <w:t>Тренажеры стационарные. Часть 2: Дополнительные особые требования безопасности и методы испытаний для силовых тренажеров бытового назначения</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EN 957-2:2003 Stationary training equipment. Part 2: Strength training equipment, additional specific safety requirements and test methods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7</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hyperlink r:id="rId6" w:history="1">
              <w:r w:rsidRPr="003F1A7A">
                <w:rPr>
                  <w:rFonts w:ascii="Times New Roman" w:hAnsi="Times New Roman" w:cs="Times New Roman"/>
                  <w:b/>
                  <w:bdr w:val="none" w:sz="0" w:space="0" w:color="auto" w:frame="1"/>
                  <w:shd w:val="clear" w:color="auto" w:fill="FFFFFF"/>
                </w:rPr>
                <w:t>SM EN 957-4+A1:2016</w:t>
              </w:r>
            </w:hyperlink>
            <w:r w:rsidRPr="003F1A7A">
              <w:rPr>
                <w:rFonts w:ascii="Times New Roman" w:eastAsia="Times New Roman" w:hAnsi="Times New Roman" w:cs="Times New Roman"/>
                <w:b/>
                <w:lang w:val="en-GB" w:eastAsia="en-GB"/>
              </w:rPr>
              <w:t xml:space="preserve"> </w:t>
            </w:r>
          </w:p>
          <w:p w:rsidR="00470924" w:rsidRPr="003F1A7A" w:rsidRDefault="00470924" w:rsidP="006217A0">
            <w:pPr>
              <w:jc w:val="both"/>
              <w:rPr>
                <w:rFonts w:ascii="Times New Roman" w:eastAsia="Times New Roman" w:hAnsi="Times New Roman" w:cs="Times New Roman"/>
                <w:b/>
                <w:lang w:val="en-GB" w:eastAsia="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b/>
                <w:bCs/>
                <w:lang w:val="ru-RU"/>
              </w:rPr>
            </w:pPr>
            <w:r w:rsidRPr="003F1A7A">
              <w:rPr>
                <w:rFonts w:ascii="Times New Roman" w:hAnsi="Times New Roman" w:cs="Times New Roman"/>
                <w:shd w:val="clear" w:color="auto" w:fill="FFFFFF"/>
                <w:lang w:val="ru-RU"/>
              </w:rPr>
              <w:t>Тренажеры стационарные. Часть 4: Силовые тренажеры-скамьи, дополнительные специальные требования безопасности и методы испытания</w:t>
            </w:r>
            <w:r w:rsidRPr="003F1A7A">
              <w:rPr>
                <w:rFonts w:ascii="Times New Roman" w:hAnsi="Times New Roman" w:cs="Times New Roman"/>
                <w:b/>
                <w:bCs/>
                <w:lang w:val="ru-RU"/>
              </w:rPr>
              <w:t xml:space="preserve"> </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spacing w:after="240"/>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EN 957-4:2006+A1:2010 Stationary training equipment. Part 4: Strength training benches, additional specific safety requirements and test methods</w:t>
            </w:r>
          </w:p>
        </w:tc>
        <w:tc>
          <w:tcPr>
            <w:tcW w:w="1560" w:type="dxa"/>
          </w:tcPr>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rPr>
              <w:t>EN 957-4:2006</w:t>
            </w:r>
            <w:r w:rsidRPr="003F1A7A">
              <w:rPr>
                <w:rFonts w:ascii="Times New Roman" w:hAnsi="Times New Roman" w:cs="Times New Roman"/>
              </w:rPr>
              <w:br/>
            </w:r>
            <w:r w:rsidRPr="003F1A7A">
              <w:rPr>
                <w:rFonts w:ascii="Times New Roman" w:hAnsi="Times New Roman" w:cs="Times New Roman"/>
              </w:rPr>
              <w:br/>
            </w:r>
            <w:r w:rsidRPr="003F1A7A">
              <w:rPr>
                <w:rFonts w:ascii="Times New Roman" w:hAnsi="Times New Roman" w:cs="Times New Roman"/>
                <w:lang w:val="ru-RU"/>
              </w:rPr>
              <w:t>Примечание 2</w:t>
            </w: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8</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SM EN 957-5:2014</w:t>
            </w:r>
          </w:p>
          <w:p w:rsidR="00470924" w:rsidRPr="003F1A7A" w:rsidRDefault="00470924" w:rsidP="006217A0">
            <w:pPr>
              <w:jc w:val="both"/>
              <w:rPr>
                <w:rFonts w:ascii="Times New Roman" w:eastAsia="Times New Roman" w:hAnsi="Times New Roman" w:cs="Times New Roman"/>
                <w:b/>
                <w:lang w:val="en-GB" w:eastAsia="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eastAsia="Times New Roman" w:hAnsi="Times New Roman" w:cs="Times New Roman"/>
                <w:iCs/>
                <w:lang w:val="ru-RU" w:eastAsia="en-GB"/>
              </w:rPr>
            </w:pPr>
            <w:r w:rsidRPr="003F1A7A">
              <w:rPr>
                <w:rFonts w:ascii="Times New Roman" w:eastAsia="Times New Roman" w:hAnsi="Times New Roman" w:cs="Times New Roman"/>
                <w:iCs/>
                <w:lang w:val="ru-RU" w:eastAsia="en-GB"/>
              </w:rPr>
              <w:t xml:space="preserve">Тренажеры стационарные Часть 5: Стационарные тренировочные велосипеды и верхний элемент кривошипного механизма тренировочного оборудования, дополнительные специальные </w:t>
            </w:r>
            <w:r w:rsidRPr="003F1A7A">
              <w:rPr>
                <w:rFonts w:ascii="Times New Roman" w:eastAsia="Times New Roman" w:hAnsi="Times New Roman" w:cs="Times New Roman"/>
                <w:iCs/>
                <w:lang w:val="ru-RU" w:eastAsia="en-GB"/>
              </w:rPr>
              <w:lastRenderedPageBreak/>
              <w:t>требования безопасности и методы испытаний</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lastRenderedPageBreak/>
              <w:t>EN 957-5:2009</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 xml:space="preserve"> Stationary training equipment. Part 5: Stationary exercise bicycles and upper body crank training equipment, additional specific safety requirements and test methods</w:t>
            </w:r>
          </w:p>
        </w:tc>
        <w:tc>
          <w:tcPr>
            <w:tcW w:w="1560" w:type="dxa"/>
          </w:tcPr>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rPr>
              <w:t>EN 957-5:1996</w:t>
            </w:r>
            <w:r w:rsidRPr="003F1A7A">
              <w:rPr>
                <w:rFonts w:ascii="Times New Roman" w:hAnsi="Times New Roman" w:cs="Times New Roman"/>
              </w:rPr>
              <w:br/>
            </w:r>
            <w:r w:rsidRPr="003F1A7A">
              <w:rPr>
                <w:rFonts w:ascii="Times New Roman" w:hAnsi="Times New Roman" w:cs="Times New Roman"/>
              </w:rPr>
              <w:br/>
            </w:r>
            <w:r w:rsidRPr="003F1A7A">
              <w:rPr>
                <w:rFonts w:ascii="Times New Roman" w:hAnsi="Times New Roman" w:cs="Times New Roman"/>
                <w:lang w:val="ru-RU"/>
              </w:rPr>
              <w:t xml:space="preserve"> Примечание 2</w:t>
            </w: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lastRenderedPageBreak/>
              <w:t>9</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spacing w:before="75" w:after="75"/>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EN 957-6:2010+A1:2016</w:t>
            </w:r>
          </w:p>
          <w:p w:rsidR="00470924" w:rsidRPr="003F1A7A" w:rsidRDefault="00470924" w:rsidP="006217A0">
            <w:pPr>
              <w:jc w:val="both"/>
              <w:rPr>
                <w:rFonts w:ascii="Times New Roman" w:hAnsi="Times New Roman" w:cs="Times New Roman"/>
                <w:b/>
                <w:shd w:val="clear" w:color="auto" w:fill="F5F5F5"/>
                <w:lang w:val="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Default="00470924" w:rsidP="006217A0">
            <w:pPr>
              <w:jc w:val="both"/>
              <w:rPr>
                <w:rFonts w:ascii="Times New Roman" w:hAnsi="Times New Roman" w:cs="Times New Roman"/>
                <w:shd w:val="clear" w:color="auto" w:fill="F5F5F5"/>
                <w:lang w:val="ru-RU"/>
              </w:rPr>
            </w:pPr>
            <w:r w:rsidRPr="003F1A7A">
              <w:rPr>
                <w:rFonts w:ascii="Times New Roman" w:hAnsi="Times New Roman" w:cs="Times New Roman"/>
                <w:shd w:val="clear" w:color="auto" w:fill="F5F5F5"/>
                <w:lang w:val="ru-RU"/>
              </w:rPr>
              <w:t>Тренажеры стационарные. Часть 6: Бегущие дорожки, дополнительные специальные требования безопасности и методы испытания</w:t>
            </w:r>
          </w:p>
          <w:p w:rsidR="00470924" w:rsidRDefault="00470924" w:rsidP="006217A0">
            <w:pPr>
              <w:jc w:val="both"/>
              <w:rPr>
                <w:rFonts w:ascii="Times New Roman" w:hAnsi="Times New Roman" w:cs="Times New Roman"/>
                <w:shd w:val="clear" w:color="auto" w:fill="F5F5F5"/>
                <w:lang w:val="ru-RU"/>
              </w:rPr>
            </w:pPr>
          </w:p>
          <w:p w:rsidR="00470924" w:rsidRDefault="00470924" w:rsidP="006217A0">
            <w:pPr>
              <w:jc w:val="both"/>
              <w:rPr>
                <w:rFonts w:ascii="Times New Roman" w:hAnsi="Times New Roman" w:cs="Times New Roman"/>
                <w:shd w:val="clear" w:color="auto" w:fill="F5F5F5"/>
                <w:lang w:val="ru-RU"/>
              </w:rPr>
            </w:pPr>
          </w:p>
          <w:p w:rsidR="00470924" w:rsidRPr="003F1A7A" w:rsidRDefault="00470924" w:rsidP="006217A0">
            <w:pPr>
              <w:jc w:val="both"/>
              <w:rPr>
                <w:rFonts w:ascii="Times New Roman" w:hAnsi="Times New Roman" w:cs="Times New Roman"/>
                <w:shd w:val="clear" w:color="auto" w:fill="F5F5F5"/>
                <w:lang w:val="ru-RU"/>
              </w:rPr>
            </w:pP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EN 957-6:2010+A1:2014 Stationary training equipment. Part 6: Treadmills, additional specific safety requirements and test methods</w:t>
            </w:r>
          </w:p>
        </w:tc>
        <w:tc>
          <w:tcPr>
            <w:tcW w:w="1560" w:type="dxa"/>
          </w:tcPr>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rPr>
              <w:t>EN 957-6:2010</w:t>
            </w:r>
            <w:r w:rsidRPr="003F1A7A">
              <w:rPr>
                <w:rFonts w:ascii="Times New Roman" w:hAnsi="Times New Roman" w:cs="Times New Roman"/>
              </w:rPr>
              <w:br/>
            </w:r>
            <w:r w:rsidRPr="003F1A7A">
              <w:rPr>
                <w:rFonts w:ascii="Times New Roman" w:hAnsi="Times New Roman" w:cs="Times New Roman"/>
              </w:rPr>
              <w:br/>
            </w:r>
            <w:r w:rsidRPr="003F1A7A">
              <w:rPr>
                <w:rFonts w:ascii="Times New Roman" w:hAnsi="Times New Roman" w:cs="Times New Roman"/>
                <w:lang w:val="ru-RU"/>
              </w:rPr>
              <w:t xml:space="preserve"> Примечание 2</w:t>
            </w: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10</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957-7:2013 </w:t>
            </w:r>
          </w:p>
          <w:p w:rsidR="00470924" w:rsidRPr="003F1A7A" w:rsidRDefault="00470924" w:rsidP="006217A0">
            <w:pPr>
              <w:jc w:val="both"/>
              <w:rPr>
                <w:rFonts w:ascii="Times New Roman" w:eastAsia="Times New Roman" w:hAnsi="Times New Roman" w:cs="Times New Roman"/>
                <w:b/>
                <w:iCs/>
                <w:lang w:val="en-GB" w:eastAsia="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eastAsia="Times New Roman" w:hAnsi="Times New Roman" w:cs="Times New Roman"/>
                <w:iCs/>
                <w:lang w:val="ru-RU" w:eastAsia="en-GB"/>
              </w:rPr>
            </w:pPr>
            <w:r w:rsidRPr="003F1A7A">
              <w:rPr>
                <w:rFonts w:ascii="Times New Roman" w:eastAsia="Times New Roman" w:hAnsi="Times New Roman" w:cs="Times New Roman"/>
                <w:iCs/>
                <w:lang w:val="ru-RU" w:eastAsia="en-GB"/>
              </w:rPr>
              <w:t>Тренажеры стационарные. Часть 7: Устройства для гребли, дополнительные специальные требования безопасности и методы испытаний</w:t>
            </w:r>
          </w:p>
          <w:p w:rsidR="00470924" w:rsidRPr="003F1A7A" w:rsidRDefault="00470924" w:rsidP="006217A0">
            <w:pPr>
              <w:jc w:val="both"/>
              <w:rPr>
                <w:rFonts w:ascii="Times New Roman" w:hAnsi="Times New Roman" w:cs="Times New Roman"/>
                <w:b/>
                <w:bCs/>
                <w:lang w:val="ru-RU"/>
              </w:rPr>
            </w:pPr>
            <w:r w:rsidRPr="003F1A7A">
              <w:rPr>
                <w:rFonts w:ascii="Times New Roman" w:hAnsi="Times New Roman" w:cs="Times New Roman"/>
                <w:b/>
                <w:bCs/>
                <w:lang w:val="ru-RU"/>
              </w:rPr>
              <w:t xml:space="preserve"> </w:t>
            </w: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957-7:1998 </w:t>
            </w:r>
          </w:p>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Stationary training equipment. Part 7: Rowing machines, additional specific safety requirements and test methods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11</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957-8:2013 </w:t>
            </w:r>
          </w:p>
          <w:p w:rsidR="00470924" w:rsidRPr="003F1A7A" w:rsidRDefault="00470924" w:rsidP="006217A0">
            <w:pPr>
              <w:jc w:val="both"/>
              <w:rPr>
                <w:rFonts w:ascii="Times New Roman" w:hAnsi="Times New Roman" w:cs="Times New Roman"/>
                <w:b/>
                <w:iCs/>
                <w:lang w:val="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b/>
                <w:bCs/>
                <w:lang w:val="ru-RU"/>
              </w:rPr>
            </w:pPr>
            <w:r w:rsidRPr="003F1A7A">
              <w:rPr>
                <w:rFonts w:ascii="Times New Roman" w:hAnsi="Times New Roman" w:cs="Times New Roman"/>
                <w:iCs/>
                <w:lang w:val="ru-RU"/>
              </w:rPr>
              <w:t>Тренажеры стационарные. Часть 8: Подъемные лестницы, эскалаторы и тренажеры для лазанья. Дополнительные специальные требования безопасности и методы испытаний</w:t>
            </w:r>
            <w:r w:rsidRPr="003F1A7A">
              <w:rPr>
                <w:rFonts w:ascii="Times New Roman" w:hAnsi="Times New Roman" w:cs="Times New Roman"/>
                <w:b/>
                <w:bCs/>
                <w:lang w:val="ru-RU"/>
              </w:rPr>
              <w:t xml:space="preserve"> </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EN 957-8:1998</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 xml:space="preserve"> Stationary training equipment. Part 8: Steppers, </w:t>
            </w:r>
            <w:proofErr w:type="spellStart"/>
            <w:r w:rsidRPr="003F1A7A">
              <w:rPr>
                <w:rFonts w:ascii="Times New Roman" w:eastAsia="Times New Roman" w:hAnsi="Times New Roman" w:cs="Times New Roman"/>
                <w:lang w:eastAsia="en-GB"/>
              </w:rPr>
              <w:t>stairclimbers</w:t>
            </w:r>
            <w:proofErr w:type="spellEnd"/>
            <w:r w:rsidRPr="003F1A7A">
              <w:rPr>
                <w:rFonts w:ascii="Times New Roman" w:eastAsia="Times New Roman" w:hAnsi="Times New Roman" w:cs="Times New Roman"/>
                <w:lang w:eastAsia="en-GB"/>
              </w:rPr>
              <w:t xml:space="preserve"> and climbers. Additional specific safety requirements and test methods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12</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957-9:2013 </w:t>
            </w:r>
          </w:p>
          <w:p w:rsidR="00470924" w:rsidRPr="003F1A7A" w:rsidRDefault="00470924" w:rsidP="006217A0">
            <w:pPr>
              <w:jc w:val="both"/>
              <w:rPr>
                <w:rFonts w:ascii="Times New Roman" w:eastAsia="Times New Roman" w:hAnsi="Times New Roman" w:cs="Times New Roman"/>
                <w:b/>
                <w:iCs/>
                <w:lang w:val="en-GB" w:eastAsia="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eastAsia="Times New Roman" w:hAnsi="Times New Roman" w:cs="Times New Roman"/>
                <w:iCs/>
                <w:lang w:val="ru-RU" w:eastAsia="en-GB"/>
              </w:rPr>
            </w:pPr>
            <w:r w:rsidRPr="003F1A7A">
              <w:rPr>
                <w:rFonts w:ascii="Times New Roman" w:eastAsia="Times New Roman" w:hAnsi="Times New Roman" w:cs="Times New Roman"/>
                <w:iCs/>
                <w:lang w:val="ru-RU" w:eastAsia="en-GB"/>
              </w:rPr>
              <w:t xml:space="preserve">Тренажеры стационарные. Часть 9: Эллиптические тренажеры, дополнительные специальные </w:t>
            </w:r>
            <w:r w:rsidRPr="003F1A7A">
              <w:rPr>
                <w:rFonts w:ascii="Times New Roman" w:eastAsia="Times New Roman" w:hAnsi="Times New Roman" w:cs="Times New Roman"/>
                <w:iCs/>
                <w:lang w:val="ru-RU" w:eastAsia="en-GB"/>
              </w:rPr>
              <w:lastRenderedPageBreak/>
              <w:t>требования безопасности и методы испытаний</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lastRenderedPageBreak/>
              <w:t xml:space="preserve">EN 957-9:2003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 xml:space="preserve">Stationary training equipment. Part 9: Elliptical trainers, additional specific safety requirements and test </w:t>
            </w:r>
            <w:r w:rsidRPr="003F1A7A">
              <w:rPr>
                <w:rFonts w:ascii="Times New Roman" w:eastAsia="Times New Roman" w:hAnsi="Times New Roman" w:cs="Times New Roman"/>
                <w:lang w:eastAsia="en-GB"/>
              </w:rPr>
              <w:lastRenderedPageBreak/>
              <w:t>methods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lastRenderedPageBreak/>
              <w:t>13</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957-10:2013 </w:t>
            </w:r>
          </w:p>
          <w:p w:rsidR="00470924" w:rsidRPr="003F1A7A" w:rsidRDefault="00470924" w:rsidP="006217A0">
            <w:pPr>
              <w:jc w:val="both"/>
              <w:rPr>
                <w:rFonts w:ascii="Times New Roman" w:hAnsi="Times New Roman" w:cs="Times New Roman"/>
                <w:b/>
                <w:iCs/>
                <w:lang w:val="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Тренажеры стационарные. Часть 10: Тренировочные велосипеды с закрепленным колесом или без свободного колеса, дополнительные специальные требования безопасности и методы испытаний</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957-10:2005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Stationary training equipment. Part 10: Exercise bicycles with a fixed wheel or without freewheel, additional specific safety requirements and test methods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14</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1129-1:2012 </w:t>
            </w: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Мебель. Кровати откидные. Требования безопасности и испытания. Часть 1: Требования безопасности</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hAnsi="Times New Roman" w:cs="Times New Roman"/>
                <w:bCs/>
                <w:lang w:val="ro-RO"/>
              </w:rPr>
            </w:pPr>
            <w:r w:rsidRPr="003F1A7A">
              <w:rPr>
                <w:rFonts w:ascii="Times New Roman" w:hAnsi="Times New Roman" w:cs="Times New Roman"/>
                <w:bCs/>
                <w:lang w:val="ro-RO"/>
              </w:rPr>
              <w:t>EN 1129-1:1995</w:t>
            </w:r>
          </w:p>
          <w:p w:rsidR="00470924" w:rsidRPr="003F1A7A" w:rsidRDefault="00470924" w:rsidP="006217A0">
            <w:pPr>
              <w:jc w:val="both"/>
              <w:rPr>
                <w:rFonts w:ascii="Times New Roman" w:hAnsi="Times New Roman" w:cs="Times New Roman"/>
                <w:bCs/>
                <w:lang w:val="ro-RO"/>
              </w:rPr>
            </w:pPr>
            <w:r w:rsidRPr="003F1A7A">
              <w:rPr>
                <w:rFonts w:ascii="Times New Roman" w:hAnsi="Times New Roman" w:cs="Times New Roman"/>
                <w:bCs/>
                <w:lang w:val="ro-RO"/>
              </w:rPr>
              <w:t>Furniture. Foldaway beds. Safety requirements and testing. Part 1: Safety requirements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15</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1129-2:2012 </w:t>
            </w:r>
          </w:p>
          <w:p w:rsidR="00470924" w:rsidRPr="003F1A7A" w:rsidRDefault="00470924" w:rsidP="006217A0">
            <w:pPr>
              <w:jc w:val="both"/>
              <w:rPr>
                <w:rFonts w:ascii="Times New Roman" w:eastAsia="Times New Roman" w:hAnsi="Times New Roman" w:cs="Times New Roman"/>
                <w:b/>
                <w:iCs/>
                <w:lang w:val="ru-RU" w:eastAsia="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eastAsia="Times New Roman" w:hAnsi="Times New Roman" w:cs="Times New Roman"/>
                <w:iCs/>
                <w:lang w:val="ru-RU" w:eastAsia="en-GB"/>
              </w:rPr>
            </w:pPr>
            <w:r w:rsidRPr="003F1A7A">
              <w:rPr>
                <w:rFonts w:ascii="Times New Roman" w:eastAsia="Times New Roman" w:hAnsi="Times New Roman" w:cs="Times New Roman"/>
                <w:iCs/>
                <w:lang w:val="ru-RU" w:eastAsia="en-GB"/>
              </w:rPr>
              <w:t>Мебель. Кровати откидные. Требования безопасности и испытания. Часть 2: Методы испытаний</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1129-2:1995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Furniture. Foldaway beds. Safety requirements and testing. Part 2: Test methods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16</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1130-1:2012 </w:t>
            </w:r>
          </w:p>
          <w:p w:rsidR="00470924" w:rsidRPr="003F1A7A" w:rsidRDefault="00470924" w:rsidP="006217A0">
            <w:pPr>
              <w:jc w:val="both"/>
              <w:rPr>
                <w:rFonts w:ascii="Times New Roman" w:hAnsi="Times New Roman" w:cs="Times New Roman"/>
                <w:b/>
                <w:iCs/>
                <w:lang w:val="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b/>
                <w:bCs/>
                <w:lang w:val="ru-RU"/>
              </w:rPr>
            </w:pPr>
            <w:r w:rsidRPr="003F1A7A">
              <w:rPr>
                <w:rFonts w:ascii="Times New Roman" w:hAnsi="Times New Roman" w:cs="Times New Roman"/>
                <w:iCs/>
                <w:lang w:val="ru-RU"/>
              </w:rPr>
              <w:t>Мебель. Детские кроватки и колыбели бытовые. Часть 1: Требования безопасности</w:t>
            </w:r>
            <w:r w:rsidRPr="003F1A7A">
              <w:rPr>
                <w:rFonts w:ascii="Times New Roman" w:hAnsi="Times New Roman" w:cs="Times New Roman"/>
                <w:b/>
                <w:bCs/>
                <w:lang w:val="ru-RU"/>
              </w:rPr>
              <w:t xml:space="preserve"> </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EN 1130-1:1996</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 xml:space="preserve"> Furniture. Cribs and cradles for domestic use. Part 1: Safety requirements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17</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1130-2:2012 </w:t>
            </w:r>
          </w:p>
          <w:p w:rsidR="00470924" w:rsidRPr="003F1A7A" w:rsidRDefault="00470924" w:rsidP="006217A0">
            <w:pPr>
              <w:jc w:val="both"/>
              <w:rPr>
                <w:rFonts w:ascii="Times New Roman" w:hAnsi="Times New Roman" w:cs="Times New Roman"/>
                <w:b/>
                <w:iCs/>
                <w:lang w:val="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Мебель. Детские кроватки и колыбели бытовые. Часть 2: Методы испытаний</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1130-2:1996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Furniture. Cribs and cradles for domestic use. Part 2: Test methods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18</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1273:2013 </w:t>
            </w:r>
          </w:p>
          <w:p w:rsidR="00470924" w:rsidRPr="003F1A7A" w:rsidRDefault="00470924" w:rsidP="006217A0">
            <w:pPr>
              <w:jc w:val="both"/>
              <w:rPr>
                <w:rFonts w:ascii="Times New Roman" w:hAnsi="Times New Roman" w:cs="Times New Roman"/>
                <w:b/>
                <w:iCs/>
                <w:lang w:val="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lastRenderedPageBreak/>
              <w:t xml:space="preserve">Изделия для грудных и маленьких детей. </w:t>
            </w:r>
            <w:r w:rsidRPr="003F1A7A">
              <w:rPr>
                <w:rFonts w:ascii="Times New Roman" w:hAnsi="Times New Roman" w:cs="Times New Roman"/>
                <w:iCs/>
                <w:lang w:val="ru-RU"/>
              </w:rPr>
              <w:lastRenderedPageBreak/>
              <w:t>Ходунки. Требования безопасности и методы испытаний</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lastRenderedPageBreak/>
              <w:t xml:space="preserve">EN 1273:2005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 xml:space="preserve">Child use and care articles. </w:t>
            </w:r>
            <w:r w:rsidRPr="003F1A7A">
              <w:rPr>
                <w:rFonts w:ascii="Times New Roman" w:eastAsia="Times New Roman" w:hAnsi="Times New Roman" w:cs="Times New Roman"/>
                <w:lang w:eastAsia="en-GB"/>
              </w:rPr>
              <w:lastRenderedPageBreak/>
              <w:t>Baby walking frames. Safety requirements and test methods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lastRenderedPageBreak/>
              <w:t>19</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EN 1466:2014 </w:t>
            </w:r>
          </w:p>
          <w:p w:rsidR="00470924" w:rsidRPr="003F1A7A" w:rsidRDefault="00470924" w:rsidP="006217A0">
            <w:pPr>
              <w:jc w:val="both"/>
              <w:rPr>
                <w:rFonts w:ascii="Times New Roman" w:hAnsi="Times New Roman" w:cs="Times New Roman"/>
                <w:b/>
                <w:iCs/>
                <w:lang w:val="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Изделия для детей раннего возраста. Сумки для ношения и подставки для них. Требования безопасности и методы испытаний</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EN 1466:2014 Child use and care articles. Carry cots and stands. Safety requirements and test methods</w:t>
            </w:r>
          </w:p>
        </w:tc>
        <w:tc>
          <w:tcPr>
            <w:tcW w:w="1560" w:type="dxa"/>
          </w:tcPr>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rPr>
              <w:t>EN 1466:2004+A1:2007</w:t>
            </w:r>
            <w:r w:rsidRPr="003F1A7A">
              <w:rPr>
                <w:rFonts w:ascii="Times New Roman" w:hAnsi="Times New Roman" w:cs="Times New Roman"/>
              </w:rPr>
              <w:br/>
            </w:r>
            <w:r w:rsidRPr="003F1A7A">
              <w:rPr>
                <w:rFonts w:ascii="Times New Roman" w:hAnsi="Times New Roman" w:cs="Times New Roman"/>
              </w:rPr>
              <w:br/>
            </w:r>
            <w:r w:rsidRPr="003F1A7A">
              <w:rPr>
                <w:rFonts w:ascii="Times New Roman" w:hAnsi="Times New Roman" w:cs="Times New Roman"/>
                <w:lang w:val="ru-RU"/>
              </w:rPr>
              <w:t>Примечание 2</w:t>
            </w:r>
          </w:p>
        </w:tc>
        <w:tc>
          <w:tcPr>
            <w:tcW w:w="1558" w:type="dxa"/>
          </w:tcPr>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b/>
                <w:lang w:val="ru-RU"/>
              </w:rPr>
              <w:t>30.11.2015</w:t>
            </w:r>
            <w:r w:rsidRPr="003F1A7A">
              <w:rPr>
                <w:rFonts w:ascii="Times New Roman" w:hAnsi="Times New Roman" w:cs="Times New Roman"/>
                <w:b/>
              </w:rPr>
              <w:t> </w:t>
            </w: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ru-RU" w:eastAsia="en-GB"/>
              </w:rPr>
            </w:pPr>
            <w:r w:rsidRPr="003F1A7A">
              <w:rPr>
                <w:rFonts w:ascii="Times New Roman" w:eastAsia="Times New Roman" w:hAnsi="Times New Roman" w:cs="Times New Roman"/>
                <w:lang w:val="ru-RU" w:eastAsia="en-GB"/>
              </w:rPr>
              <w:t>20</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ru-RU" w:eastAsia="en-GB"/>
              </w:rPr>
            </w:pPr>
            <w:r w:rsidRPr="003F1A7A">
              <w:rPr>
                <w:rFonts w:ascii="Times New Roman" w:eastAsia="Times New Roman" w:hAnsi="Times New Roman" w:cs="Times New Roman"/>
                <w:b/>
                <w:lang w:val="en-GB" w:eastAsia="en-GB"/>
              </w:rPr>
              <w:t>SM</w:t>
            </w:r>
            <w:r w:rsidRPr="003F1A7A">
              <w:rPr>
                <w:rFonts w:ascii="Times New Roman" w:eastAsia="Times New Roman" w:hAnsi="Times New Roman" w:cs="Times New Roman"/>
                <w:b/>
                <w:lang w:val="ru-RU" w:eastAsia="en-GB"/>
              </w:rPr>
              <w:t xml:space="preserve"> </w:t>
            </w:r>
            <w:r w:rsidRPr="003F1A7A">
              <w:rPr>
                <w:rFonts w:ascii="Times New Roman" w:eastAsia="Times New Roman" w:hAnsi="Times New Roman" w:cs="Times New Roman"/>
                <w:b/>
                <w:lang w:val="en-GB" w:eastAsia="en-GB"/>
              </w:rPr>
              <w:t>SR</w:t>
            </w:r>
            <w:r w:rsidRPr="003F1A7A">
              <w:rPr>
                <w:rFonts w:ascii="Times New Roman" w:eastAsia="Times New Roman" w:hAnsi="Times New Roman" w:cs="Times New Roman"/>
                <w:b/>
                <w:lang w:val="ru-RU" w:eastAsia="en-GB"/>
              </w:rPr>
              <w:t xml:space="preserve"> </w:t>
            </w:r>
            <w:r w:rsidRPr="003F1A7A">
              <w:rPr>
                <w:rFonts w:ascii="Times New Roman" w:eastAsia="Times New Roman" w:hAnsi="Times New Roman" w:cs="Times New Roman"/>
                <w:b/>
                <w:lang w:val="en-GB" w:eastAsia="en-GB"/>
              </w:rPr>
              <w:t>EN</w:t>
            </w:r>
            <w:r w:rsidRPr="003F1A7A">
              <w:rPr>
                <w:rFonts w:ascii="Times New Roman" w:eastAsia="Times New Roman" w:hAnsi="Times New Roman" w:cs="Times New Roman"/>
                <w:b/>
                <w:lang w:val="ru-RU" w:eastAsia="en-GB"/>
              </w:rPr>
              <w:t xml:space="preserve"> 1651:2014 </w:t>
            </w:r>
          </w:p>
          <w:p w:rsidR="00470924" w:rsidRPr="003F1A7A" w:rsidRDefault="00470924" w:rsidP="006217A0">
            <w:pPr>
              <w:jc w:val="both"/>
              <w:rPr>
                <w:rFonts w:ascii="Times New Roman" w:hAnsi="Times New Roman" w:cs="Times New Roman"/>
                <w:b/>
                <w:iCs/>
                <w:lang w:val="ru-RU"/>
              </w:rPr>
            </w:pPr>
          </w:p>
          <w:p w:rsidR="00470924" w:rsidRPr="003F1A7A" w:rsidRDefault="00470924" w:rsidP="006217A0">
            <w:pPr>
              <w:jc w:val="both"/>
              <w:rPr>
                <w:rFonts w:ascii="Times New Roman" w:eastAsia="Times New Roman" w:hAnsi="Times New Roman" w:cs="Times New Roman"/>
                <w:b/>
                <w:lang w:val="ru-RU"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Оснащение для дельтапланов. Ремни поясные. Требования безопасности и методы испытаний</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eastAsia="en-GB"/>
              </w:rPr>
              <w:t>EN</w:t>
            </w:r>
            <w:r w:rsidRPr="003F1A7A">
              <w:rPr>
                <w:rFonts w:ascii="Times New Roman" w:eastAsia="Times New Roman" w:hAnsi="Times New Roman" w:cs="Times New Roman"/>
                <w:lang w:val="en-GB" w:eastAsia="en-GB"/>
              </w:rPr>
              <w:t xml:space="preserve"> 1651:1999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Paragliding equipment. Harnesses. Safety requirements and strength tests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21</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spacing w:before="75" w:after="75"/>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EN 1930:2016 </w:t>
            </w:r>
          </w:p>
          <w:p w:rsidR="00470924" w:rsidRPr="003F1A7A" w:rsidRDefault="00470924" w:rsidP="006217A0">
            <w:pPr>
              <w:spacing w:before="75" w:after="75"/>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shd w:val="clear" w:color="auto" w:fill="FFFFFF"/>
                <w:lang w:val="ru-RU"/>
              </w:rPr>
            </w:pPr>
            <w:r w:rsidRPr="003F1A7A">
              <w:rPr>
                <w:rFonts w:ascii="Times New Roman" w:hAnsi="Times New Roman" w:cs="Times New Roman"/>
                <w:shd w:val="clear" w:color="auto" w:fill="FFFFFF"/>
                <w:lang w:val="ru-RU"/>
              </w:rPr>
              <w:t>Предметы ухода за детьми раннего возраста. Манежи. Требования безопасности и методы испытания</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1930:2011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Child use and care articles. Safety barriers. Safety requirements and test methods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22</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spacing w:before="75" w:after="75"/>
              <w:jc w:val="both"/>
              <w:rPr>
                <w:rFonts w:ascii="Times New Roman" w:hAnsi="Times New Roman" w:cs="Times New Roman"/>
                <w:b/>
                <w:shd w:val="clear" w:color="auto" w:fill="FFFFFF"/>
              </w:rPr>
            </w:pPr>
            <w:r w:rsidRPr="003F1A7A">
              <w:rPr>
                <w:rFonts w:ascii="Times New Roman" w:eastAsia="Times New Roman" w:hAnsi="Times New Roman" w:cs="Times New Roman"/>
                <w:b/>
                <w:lang w:val="en-GB" w:eastAsia="en-GB"/>
              </w:rPr>
              <w:t>SM EN ISO 4210-1:2014</w:t>
            </w:r>
            <w:r w:rsidRPr="003F1A7A">
              <w:rPr>
                <w:rFonts w:ascii="Times New Roman" w:hAnsi="Times New Roman" w:cs="Times New Roman"/>
                <w:b/>
                <w:shd w:val="clear" w:color="auto" w:fill="FFFFFF"/>
              </w:rPr>
              <w:t xml:space="preserve"> </w:t>
            </w:r>
          </w:p>
          <w:p w:rsidR="00470924" w:rsidRPr="003F1A7A" w:rsidRDefault="00470924" w:rsidP="006217A0">
            <w:pPr>
              <w:spacing w:before="75" w:after="75"/>
              <w:jc w:val="both"/>
              <w:rPr>
                <w:rFonts w:ascii="Times New Roman" w:eastAsia="Times New Roman" w:hAnsi="Times New Roman" w:cs="Times New Roman"/>
                <w:b/>
                <w:lang w:val="ru-RU" w:eastAsia="en-GB"/>
              </w:rPr>
            </w:pPr>
          </w:p>
        </w:tc>
        <w:tc>
          <w:tcPr>
            <w:tcW w:w="2410" w:type="dxa"/>
          </w:tcPr>
          <w:p w:rsidR="00470924" w:rsidRPr="003F1A7A" w:rsidRDefault="00470924" w:rsidP="006217A0">
            <w:pPr>
              <w:jc w:val="both"/>
              <w:rPr>
                <w:rFonts w:ascii="Times New Roman" w:hAnsi="Times New Roman" w:cs="Times New Roman"/>
                <w:b/>
                <w:bCs/>
                <w:lang w:val="ru-RU"/>
              </w:rPr>
            </w:pPr>
            <w:r w:rsidRPr="003F1A7A">
              <w:rPr>
                <w:rFonts w:ascii="Times New Roman" w:hAnsi="Times New Roman" w:cs="Times New Roman"/>
                <w:shd w:val="clear" w:color="auto" w:fill="FFFFFF"/>
                <w:lang w:val="ru-RU"/>
              </w:rPr>
              <w:t>Велосипеды. Требования к безопасности двухколесных велосипедов. Часть 1: Термины и определения</w:t>
            </w:r>
            <w:r w:rsidRPr="003F1A7A">
              <w:rPr>
                <w:rFonts w:ascii="Times New Roman" w:hAnsi="Times New Roman" w:cs="Times New Roman"/>
                <w:b/>
                <w:bCs/>
                <w:lang w:val="ru-RU"/>
              </w:rPr>
              <w:t xml:space="preserve"> </w:t>
            </w: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EN ISO 4210-1:2014</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Cycles. Safety requirements for bicycles. Part 1: Terms and definitions</w:t>
            </w:r>
          </w:p>
        </w:tc>
        <w:tc>
          <w:tcPr>
            <w:tcW w:w="1560" w:type="dxa"/>
          </w:tcPr>
          <w:p w:rsidR="00470924" w:rsidRPr="003F1A7A" w:rsidRDefault="00470924" w:rsidP="006217A0">
            <w:pPr>
              <w:jc w:val="center"/>
              <w:rPr>
                <w:rFonts w:ascii="Times New Roman" w:hAnsi="Times New Roman" w:cs="Times New Roman"/>
                <w:lang w:val="ru-RU"/>
              </w:rPr>
            </w:pPr>
            <w:r w:rsidRPr="003F1A7A">
              <w:rPr>
                <w:rFonts w:ascii="Times New Roman" w:hAnsi="Times New Roman" w:cs="Times New Roman"/>
              </w:rPr>
              <w:t>EN 14764:2005</w:t>
            </w:r>
            <w:r w:rsidRPr="003F1A7A">
              <w:rPr>
                <w:rFonts w:ascii="Times New Roman" w:hAnsi="Times New Roman" w:cs="Times New Roman"/>
              </w:rPr>
              <w:br/>
              <w:t>EN 14766:2005</w:t>
            </w:r>
            <w:r w:rsidRPr="003F1A7A">
              <w:rPr>
                <w:rFonts w:ascii="Times New Roman" w:hAnsi="Times New Roman" w:cs="Times New Roman"/>
              </w:rPr>
              <w:br/>
              <w:t>EN 14781:2005</w:t>
            </w:r>
            <w:r w:rsidRPr="003F1A7A">
              <w:rPr>
                <w:rFonts w:ascii="Times New Roman" w:hAnsi="Times New Roman" w:cs="Times New Roman"/>
              </w:rPr>
              <w:br/>
            </w:r>
          </w:p>
          <w:p w:rsidR="00470924" w:rsidRDefault="00470924" w:rsidP="006217A0">
            <w:pPr>
              <w:jc w:val="center"/>
              <w:rPr>
                <w:rFonts w:ascii="Times New Roman" w:hAnsi="Times New Roman" w:cs="Times New Roman"/>
                <w:lang w:val="ru-RU"/>
              </w:rPr>
            </w:pPr>
            <w:r w:rsidRPr="003F1A7A">
              <w:rPr>
                <w:rFonts w:ascii="Times New Roman" w:hAnsi="Times New Roman" w:cs="Times New Roman"/>
                <w:lang w:val="ru-RU"/>
              </w:rPr>
              <w:t>Примечание 2</w:t>
            </w:r>
            <w:r w:rsidRPr="003F1A7A">
              <w:rPr>
                <w:rFonts w:ascii="Times New Roman" w:hAnsi="Times New Roman" w:cs="Times New Roman"/>
              </w:rPr>
              <w:t> </w:t>
            </w:r>
          </w:p>
          <w:p w:rsidR="00470924" w:rsidRDefault="00470924" w:rsidP="006217A0">
            <w:pPr>
              <w:jc w:val="center"/>
              <w:rPr>
                <w:rFonts w:ascii="Times New Roman" w:hAnsi="Times New Roman" w:cs="Times New Roman"/>
                <w:lang w:val="ru-RU"/>
              </w:rPr>
            </w:pPr>
          </w:p>
          <w:p w:rsidR="00470924" w:rsidRDefault="00470924" w:rsidP="006217A0">
            <w:pPr>
              <w:jc w:val="center"/>
              <w:rPr>
                <w:rFonts w:ascii="Times New Roman" w:hAnsi="Times New Roman" w:cs="Times New Roman"/>
                <w:lang w:val="ru-RU"/>
              </w:rPr>
            </w:pPr>
          </w:p>
          <w:p w:rsidR="00470924" w:rsidRDefault="00470924" w:rsidP="006217A0">
            <w:pPr>
              <w:jc w:val="center"/>
              <w:rPr>
                <w:rFonts w:ascii="Times New Roman" w:hAnsi="Times New Roman" w:cs="Times New Roman"/>
                <w:lang w:val="ru-RU"/>
              </w:rPr>
            </w:pPr>
          </w:p>
          <w:p w:rsidR="00470924" w:rsidRPr="001239B7" w:rsidRDefault="00470924" w:rsidP="006217A0">
            <w:pPr>
              <w:jc w:val="center"/>
              <w:rPr>
                <w:rFonts w:ascii="Times New Roman" w:hAnsi="Times New Roman" w:cs="Times New Roman"/>
                <w:b/>
                <w:bCs/>
                <w:lang w:val="ru-RU"/>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23</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470924" w:rsidRPr="003F1A7A" w:rsidRDefault="00470924" w:rsidP="006217A0">
            <w:pPr>
              <w:spacing w:before="75" w:after="75"/>
              <w:jc w:val="both"/>
              <w:rPr>
                <w:rFonts w:ascii="Times New Roman" w:hAnsi="Times New Roman" w:cs="Times New Roman"/>
                <w:b/>
                <w:shd w:val="clear" w:color="auto" w:fill="F5F5F5"/>
              </w:rPr>
            </w:pPr>
            <w:r w:rsidRPr="003F1A7A">
              <w:rPr>
                <w:rFonts w:ascii="Times New Roman" w:eastAsia="Times New Roman" w:hAnsi="Times New Roman" w:cs="Times New Roman"/>
                <w:b/>
                <w:lang w:val="en-GB" w:eastAsia="en-GB"/>
              </w:rPr>
              <w:t>SM EN ISO 4210-2:2016</w:t>
            </w:r>
            <w:r w:rsidRPr="003F1A7A">
              <w:rPr>
                <w:rFonts w:ascii="Times New Roman" w:hAnsi="Times New Roman" w:cs="Times New Roman"/>
                <w:b/>
                <w:shd w:val="clear" w:color="auto" w:fill="F5F5F5"/>
              </w:rPr>
              <w:t xml:space="preserve"> </w:t>
            </w:r>
          </w:p>
          <w:p w:rsidR="00470924" w:rsidRPr="003F1A7A" w:rsidRDefault="00470924" w:rsidP="006217A0">
            <w:pPr>
              <w:spacing w:before="75" w:after="75"/>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b/>
                <w:bCs/>
                <w:lang w:val="ru-RU"/>
              </w:rPr>
            </w:pPr>
            <w:r w:rsidRPr="003F1A7A">
              <w:rPr>
                <w:rFonts w:ascii="Times New Roman" w:hAnsi="Times New Roman" w:cs="Times New Roman"/>
                <w:shd w:val="clear" w:color="auto" w:fill="FFFFFF" w:themeFill="background1"/>
                <w:lang w:val="ru-RU"/>
              </w:rPr>
              <w:t xml:space="preserve">Велосипеды. Требования к безопасности двухколесных </w:t>
            </w:r>
            <w:r w:rsidRPr="003F1A7A">
              <w:rPr>
                <w:rFonts w:ascii="Times New Roman" w:hAnsi="Times New Roman" w:cs="Times New Roman"/>
                <w:shd w:val="clear" w:color="auto" w:fill="FFFFFF" w:themeFill="background1"/>
                <w:lang w:val="ru-RU"/>
              </w:rPr>
              <w:lastRenderedPageBreak/>
              <w:t>велосипедов. Часть 2: Требования к дорожным и туристическим, молодежным, горным и гоночным велосипедам</w:t>
            </w:r>
            <w:r w:rsidRPr="003F1A7A">
              <w:rPr>
                <w:rFonts w:ascii="Times New Roman" w:hAnsi="Times New Roman" w:cs="Times New Roman"/>
                <w:b/>
                <w:bCs/>
                <w:lang w:val="ru-RU"/>
              </w:rPr>
              <w:t xml:space="preserve"> </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lastRenderedPageBreak/>
              <w:t xml:space="preserve">EN ISO 4210-2:2014 Cycles. Safety requirements for bicycles. Part 2: Requirements for city and </w:t>
            </w:r>
            <w:r w:rsidRPr="003F1A7A">
              <w:rPr>
                <w:rFonts w:ascii="Times New Roman" w:eastAsia="Times New Roman" w:hAnsi="Times New Roman" w:cs="Times New Roman"/>
                <w:lang w:eastAsia="en-GB"/>
              </w:rPr>
              <w:lastRenderedPageBreak/>
              <w:t>trekking, young adult, mountain and racing bicycles</w:t>
            </w:r>
          </w:p>
        </w:tc>
        <w:tc>
          <w:tcPr>
            <w:tcW w:w="1560" w:type="dxa"/>
          </w:tcPr>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rPr>
              <w:lastRenderedPageBreak/>
              <w:t>EN 14764:2005</w:t>
            </w:r>
            <w:r w:rsidRPr="003F1A7A">
              <w:rPr>
                <w:rFonts w:ascii="Times New Roman" w:hAnsi="Times New Roman" w:cs="Times New Roman"/>
              </w:rPr>
              <w:br/>
              <w:t>EN 14766:2005</w:t>
            </w:r>
            <w:r w:rsidRPr="003F1A7A">
              <w:rPr>
                <w:rFonts w:ascii="Times New Roman" w:hAnsi="Times New Roman" w:cs="Times New Roman"/>
              </w:rPr>
              <w:br/>
            </w:r>
            <w:r w:rsidRPr="003F1A7A">
              <w:rPr>
                <w:rFonts w:ascii="Times New Roman" w:hAnsi="Times New Roman" w:cs="Times New Roman"/>
              </w:rPr>
              <w:lastRenderedPageBreak/>
              <w:t>EN 14781:2005</w:t>
            </w:r>
            <w:r w:rsidRPr="003F1A7A">
              <w:rPr>
                <w:rFonts w:ascii="Times New Roman" w:hAnsi="Times New Roman" w:cs="Times New Roman"/>
              </w:rPr>
              <w:br/>
            </w:r>
            <w:r w:rsidRPr="003F1A7A">
              <w:rPr>
                <w:rFonts w:ascii="Times New Roman" w:hAnsi="Times New Roman" w:cs="Times New Roman"/>
              </w:rPr>
              <w:br/>
            </w:r>
            <w:r w:rsidRPr="003F1A7A">
              <w:rPr>
                <w:rFonts w:ascii="Times New Roman" w:hAnsi="Times New Roman" w:cs="Times New Roman"/>
                <w:lang w:val="ru-RU"/>
              </w:rPr>
              <w:t xml:space="preserve"> Примечание 2</w:t>
            </w: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lastRenderedPageBreak/>
              <w:t>24</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spacing w:before="75" w:after="75"/>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SM EN ISO 4210-3:2014</w:t>
            </w:r>
          </w:p>
          <w:p w:rsidR="00470924" w:rsidRPr="003F1A7A" w:rsidRDefault="00470924" w:rsidP="006217A0">
            <w:pPr>
              <w:spacing w:before="75" w:after="75"/>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b/>
                <w:bCs/>
                <w:lang w:val="ru-RU"/>
              </w:rPr>
            </w:pPr>
            <w:proofErr w:type="spellStart"/>
            <w:r w:rsidRPr="003F1A7A">
              <w:rPr>
                <w:rFonts w:ascii="Times New Roman" w:hAnsi="Times New Roman" w:cs="Times New Roman"/>
                <w:shd w:val="clear" w:color="auto" w:fill="FFFFFF"/>
                <w:lang w:val="ru-RU"/>
              </w:rPr>
              <w:t>Велосипеды</w:t>
            </w:r>
            <w:proofErr w:type="gramStart"/>
            <w:r w:rsidRPr="003F1A7A">
              <w:rPr>
                <w:rFonts w:ascii="Times New Roman" w:hAnsi="Times New Roman" w:cs="Times New Roman"/>
                <w:shd w:val="clear" w:color="auto" w:fill="FFFFFF"/>
                <w:lang w:val="ru-RU"/>
              </w:rPr>
              <w:t>.Т</w:t>
            </w:r>
            <w:proofErr w:type="gramEnd"/>
            <w:r w:rsidRPr="003F1A7A">
              <w:rPr>
                <w:rFonts w:ascii="Times New Roman" w:hAnsi="Times New Roman" w:cs="Times New Roman"/>
                <w:shd w:val="clear" w:color="auto" w:fill="FFFFFF"/>
                <w:lang w:val="ru-RU"/>
              </w:rPr>
              <w:t>ребования</w:t>
            </w:r>
            <w:proofErr w:type="spellEnd"/>
            <w:r w:rsidRPr="003F1A7A">
              <w:rPr>
                <w:rFonts w:ascii="Times New Roman" w:hAnsi="Times New Roman" w:cs="Times New Roman"/>
                <w:shd w:val="clear" w:color="auto" w:fill="FFFFFF"/>
                <w:lang w:val="ru-RU"/>
              </w:rPr>
              <w:t xml:space="preserve"> к безопасности двухколесных велосипедов. Часть 3: Общие методы испытаний</w:t>
            </w:r>
            <w:r w:rsidRPr="003F1A7A">
              <w:rPr>
                <w:rFonts w:ascii="Times New Roman" w:hAnsi="Times New Roman" w:cs="Times New Roman"/>
                <w:b/>
                <w:bCs/>
                <w:lang w:val="ru-RU"/>
              </w:rPr>
              <w:t xml:space="preserve"> </w:t>
            </w: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ISO 4210-3:2014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Cycles. Safety requirements for bicycles. Part 3: Common test methods</w:t>
            </w:r>
          </w:p>
        </w:tc>
        <w:tc>
          <w:tcPr>
            <w:tcW w:w="1560" w:type="dxa"/>
          </w:tcPr>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rPr>
              <w:t>EN 14764:2005</w:t>
            </w:r>
            <w:r w:rsidRPr="003F1A7A">
              <w:rPr>
                <w:rFonts w:ascii="Times New Roman" w:hAnsi="Times New Roman" w:cs="Times New Roman"/>
              </w:rPr>
              <w:br/>
              <w:t>EN 14766:2005</w:t>
            </w:r>
            <w:r w:rsidRPr="003F1A7A">
              <w:rPr>
                <w:rFonts w:ascii="Times New Roman" w:hAnsi="Times New Roman" w:cs="Times New Roman"/>
              </w:rPr>
              <w:br/>
              <w:t>EN 14781:2005</w:t>
            </w:r>
            <w:r w:rsidRPr="003F1A7A">
              <w:rPr>
                <w:rFonts w:ascii="Times New Roman" w:hAnsi="Times New Roman" w:cs="Times New Roman"/>
              </w:rPr>
              <w:br/>
            </w:r>
            <w:r w:rsidRPr="003F1A7A">
              <w:rPr>
                <w:rFonts w:ascii="Times New Roman" w:hAnsi="Times New Roman" w:cs="Times New Roman"/>
              </w:rPr>
              <w:br/>
            </w:r>
            <w:r w:rsidRPr="003F1A7A">
              <w:rPr>
                <w:rFonts w:ascii="Times New Roman" w:hAnsi="Times New Roman" w:cs="Times New Roman"/>
                <w:lang w:val="ru-RU"/>
              </w:rPr>
              <w:t xml:space="preserve"> Примечание 2</w:t>
            </w: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25</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spacing w:before="75" w:after="75"/>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SM EN ISO 4210-4:2014</w:t>
            </w:r>
          </w:p>
          <w:p w:rsidR="00470924" w:rsidRPr="003F1A7A" w:rsidRDefault="00470924" w:rsidP="006217A0">
            <w:pPr>
              <w:spacing w:before="75" w:after="75"/>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b/>
                <w:bCs/>
                <w:lang w:val="ru-RU"/>
              </w:rPr>
            </w:pPr>
            <w:r w:rsidRPr="003F1A7A">
              <w:rPr>
                <w:rFonts w:ascii="Times New Roman" w:hAnsi="Times New Roman" w:cs="Times New Roman"/>
                <w:shd w:val="clear" w:color="auto" w:fill="FFFFFF"/>
                <w:lang w:val="ru-RU"/>
              </w:rPr>
              <w:t>Велосипеды. Требования к безопасности двухколесных велосипедов. Часть 4:. Методы испытаний тормозов</w:t>
            </w:r>
            <w:r w:rsidRPr="003F1A7A">
              <w:rPr>
                <w:rFonts w:ascii="Times New Roman" w:hAnsi="Times New Roman" w:cs="Times New Roman"/>
                <w:b/>
                <w:bCs/>
                <w:lang w:val="ru-RU"/>
              </w:rPr>
              <w:t xml:space="preserve"> </w:t>
            </w: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ISO 4210-4:2014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Cycles. Safety requirements for bicycles. Part 4: Braking test methods</w:t>
            </w:r>
          </w:p>
        </w:tc>
        <w:tc>
          <w:tcPr>
            <w:tcW w:w="1560" w:type="dxa"/>
          </w:tcPr>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rPr>
              <w:t>EN 14764:2005</w:t>
            </w:r>
            <w:r w:rsidRPr="003F1A7A">
              <w:rPr>
                <w:rFonts w:ascii="Times New Roman" w:hAnsi="Times New Roman" w:cs="Times New Roman"/>
              </w:rPr>
              <w:br/>
              <w:t>EN 14766:2005</w:t>
            </w:r>
            <w:r w:rsidRPr="003F1A7A">
              <w:rPr>
                <w:rFonts w:ascii="Times New Roman" w:hAnsi="Times New Roman" w:cs="Times New Roman"/>
              </w:rPr>
              <w:br/>
              <w:t>EN 14781:2005</w:t>
            </w:r>
            <w:r w:rsidRPr="003F1A7A">
              <w:rPr>
                <w:rFonts w:ascii="Times New Roman" w:hAnsi="Times New Roman" w:cs="Times New Roman"/>
              </w:rPr>
              <w:br/>
            </w:r>
            <w:r w:rsidRPr="003F1A7A">
              <w:rPr>
                <w:rFonts w:ascii="Times New Roman" w:hAnsi="Times New Roman" w:cs="Times New Roman"/>
              </w:rPr>
              <w:br/>
            </w:r>
            <w:r w:rsidRPr="003F1A7A">
              <w:rPr>
                <w:rFonts w:ascii="Times New Roman" w:hAnsi="Times New Roman" w:cs="Times New Roman"/>
                <w:lang w:val="ru-RU"/>
              </w:rPr>
              <w:t xml:space="preserve"> Примечание 2</w:t>
            </w: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26</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spacing w:before="75" w:after="75"/>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SM EN ISO 4210-5:2014</w:t>
            </w:r>
          </w:p>
          <w:p w:rsidR="00470924" w:rsidRPr="003F1A7A" w:rsidRDefault="00470924" w:rsidP="006217A0">
            <w:pPr>
              <w:spacing w:before="75" w:after="75"/>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b/>
                <w:bCs/>
                <w:lang w:val="ru-RU"/>
              </w:rPr>
            </w:pPr>
            <w:r w:rsidRPr="003F1A7A">
              <w:rPr>
                <w:rFonts w:ascii="Times New Roman" w:hAnsi="Times New Roman" w:cs="Times New Roman"/>
                <w:shd w:val="clear" w:color="auto" w:fill="FFFFFF"/>
                <w:lang w:val="ru-RU"/>
              </w:rPr>
              <w:t>Велосипеды. Требования к безопасности двухколесных велосипедов. Часть 5: Методы испытаний рулевого управления</w:t>
            </w:r>
            <w:r w:rsidRPr="003F1A7A">
              <w:rPr>
                <w:rFonts w:ascii="Times New Roman" w:hAnsi="Times New Roman" w:cs="Times New Roman"/>
                <w:b/>
                <w:bCs/>
                <w:lang w:val="ru-RU"/>
              </w:rPr>
              <w:t xml:space="preserve"> </w:t>
            </w: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ISO 4210-5:2014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Cycles. Safety requirements for bicycles. Part 5: Steering test methods</w:t>
            </w:r>
          </w:p>
        </w:tc>
        <w:tc>
          <w:tcPr>
            <w:tcW w:w="1560" w:type="dxa"/>
          </w:tcPr>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rPr>
              <w:t>EN 14764:2005</w:t>
            </w:r>
            <w:r w:rsidRPr="003F1A7A">
              <w:rPr>
                <w:rFonts w:ascii="Times New Roman" w:hAnsi="Times New Roman" w:cs="Times New Roman"/>
              </w:rPr>
              <w:br/>
              <w:t>EN 14766:2005</w:t>
            </w:r>
            <w:r w:rsidRPr="003F1A7A">
              <w:rPr>
                <w:rFonts w:ascii="Times New Roman" w:hAnsi="Times New Roman" w:cs="Times New Roman"/>
              </w:rPr>
              <w:br/>
              <w:t>EN 14781:2005</w:t>
            </w:r>
            <w:r w:rsidRPr="003F1A7A">
              <w:rPr>
                <w:rFonts w:ascii="Times New Roman" w:hAnsi="Times New Roman" w:cs="Times New Roman"/>
              </w:rPr>
              <w:br/>
            </w:r>
            <w:r w:rsidRPr="003F1A7A">
              <w:rPr>
                <w:rFonts w:ascii="Times New Roman" w:hAnsi="Times New Roman" w:cs="Times New Roman"/>
              </w:rPr>
              <w:br/>
            </w:r>
            <w:r w:rsidRPr="003F1A7A">
              <w:rPr>
                <w:rFonts w:ascii="Times New Roman" w:hAnsi="Times New Roman" w:cs="Times New Roman"/>
                <w:lang w:val="ru-RU"/>
              </w:rPr>
              <w:t>Примечание 2</w:t>
            </w: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27</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spacing w:before="75" w:after="75"/>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SM EN ISO 4210-6:2014</w:t>
            </w:r>
          </w:p>
          <w:p w:rsidR="00470924" w:rsidRPr="003F1A7A" w:rsidRDefault="00470924" w:rsidP="006217A0">
            <w:pPr>
              <w:spacing w:before="75" w:after="75"/>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b/>
                <w:bCs/>
                <w:lang w:val="ru-RU"/>
              </w:rPr>
            </w:pPr>
            <w:r w:rsidRPr="003F1A7A">
              <w:rPr>
                <w:rFonts w:ascii="Times New Roman" w:hAnsi="Times New Roman" w:cs="Times New Roman"/>
                <w:shd w:val="clear" w:color="auto" w:fill="F5F5F5"/>
                <w:lang w:val="ru-RU"/>
              </w:rPr>
              <w:t>Велосипеды Требования к безопасности двухколесных велосипедов. Часть 6: Методы испытания рамы и вилки</w:t>
            </w:r>
            <w:r w:rsidRPr="003F1A7A">
              <w:rPr>
                <w:rFonts w:ascii="Times New Roman" w:hAnsi="Times New Roman" w:cs="Times New Roman"/>
                <w:b/>
                <w:bCs/>
                <w:lang w:val="ru-RU"/>
              </w:rPr>
              <w:t xml:space="preserve"> </w:t>
            </w: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ISO 4210-6:2014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Cycles. Safety requirements for bicycles. Part 6: Frame and fork test methods</w:t>
            </w:r>
          </w:p>
        </w:tc>
        <w:tc>
          <w:tcPr>
            <w:tcW w:w="1560" w:type="dxa"/>
          </w:tcPr>
          <w:p w:rsidR="00470924" w:rsidRPr="003F1A7A" w:rsidRDefault="00470924" w:rsidP="006217A0">
            <w:pPr>
              <w:jc w:val="center"/>
              <w:rPr>
                <w:rFonts w:ascii="Times New Roman" w:hAnsi="Times New Roman" w:cs="Times New Roman"/>
                <w:lang w:val="ru-RU"/>
              </w:rPr>
            </w:pPr>
            <w:r w:rsidRPr="003F1A7A">
              <w:rPr>
                <w:rFonts w:ascii="Times New Roman" w:hAnsi="Times New Roman" w:cs="Times New Roman"/>
              </w:rPr>
              <w:t>EN 14764:2005</w:t>
            </w:r>
            <w:r w:rsidRPr="003F1A7A">
              <w:rPr>
                <w:rFonts w:ascii="Times New Roman" w:hAnsi="Times New Roman" w:cs="Times New Roman"/>
              </w:rPr>
              <w:br/>
              <w:t>EN 14766:2005</w:t>
            </w:r>
            <w:r w:rsidRPr="003F1A7A">
              <w:rPr>
                <w:rFonts w:ascii="Times New Roman" w:hAnsi="Times New Roman" w:cs="Times New Roman"/>
              </w:rPr>
              <w:br/>
              <w:t>EN 14781:2005</w:t>
            </w:r>
            <w:r w:rsidRPr="003F1A7A">
              <w:rPr>
                <w:rFonts w:ascii="Times New Roman" w:hAnsi="Times New Roman" w:cs="Times New Roman"/>
              </w:rPr>
              <w:br/>
            </w:r>
            <w:r w:rsidRPr="003F1A7A">
              <w:rPr>
                <w:rFonts w:ascii="Times New Roman" w:hAnsi="Times New Roman" w:cs="Times New Roman"/>
              </w:rPr>
              <w:br/>
            </w:r>
            <w:r w:rsidRPr="003F1A7A">
              <w:rPr>
                <w:rFonts w:ascii="Times New Roman" w:hAnsi="Times New Roman" w:cs="Times New Roman"/>
                <w:lang w:val="ru-RU"/>
              </w:rPr>
              <w:t xml:space="preserve"> Примечание 2</w:t>
            </w:r>
          </w:p>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28</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spacing w:before="75" w:after="75"/>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SM EN ISO 4210-7:2014</w:t>
            </w:r>
          </w:p>
          <w:p w:rsidR="00470924" w:rsidRPr="003F1A7A" w:rsidRDefault="00470924" w:rsidP="006217A0">
            <w:pPr>
              <w:spacing w:before="75" w:after="75"/>
              <w:jc w:val="both"/>
              <w:rPr>
                <w:rFonts w:ascii="Times New Roman" w:eastAsia="Times New Roman" w:hAnsi="Times New Roman" w:cs="Times New Roman"/>
                <w:b/>
                <w:lang w:val="en-GB" w:eastAsia="en-GB"/>
              </w:rPr>
            </w:pPr>
          </w:p>
        </w:tc>
        <w:tc>
          <w:tcPr>
            <w:tcW w:w="2410" w:type="dxa"/>
          </w:tcPr>
          <w:p w:rsidR="00470924" w:rsidRDefault="00470924" w:rsidP="006217A0">
            <w:pPr>
              <w:jc w:val="both"/>
              <w:rPr>
                <w:rFonts w:ascii="Times New Roman" w:hAnsi="Times New Roman" w:cs="Times New Roman"/>
                <w:shd w:val="clear" w:color="auto" w:fill="FFFFFF"/>
                <w:lang w:val="ru-RU"/>
              </w:rPr>
            </w:pPr>
            <w:r w:rsidRPr="003F1A7A">
              <w:rPr>
                <w:rFonts w:ascii="Times New Roman" w:hAnsi="Times New Roman" w:cs="Times New Roman"/>
                <w:shd w:val="clear" w:color="auto" w:fill="FFFFFF"/>
                <w:lang w:val="ru-RU"/>
              </w:rPr>
              <w:lastRenderedPageBreak/>
              <w:t xml:space="preserve">Велосипеды. Требования к </w:t>
            </w:r>
            <w:r w:rsidRPr="003F1A7A">
              <w:rPr>
                <w:rFonts w:ascii="Times New Roman" w:hAnsi="Times New Roman" w:cs="Times New Roman"/>
                <w:shd w:val="clear" w:color="auto" w:fill="FFFFFF"/>
                <w:lang w:val="ru-RU"/>
              </w:rPr>
              <w:lastRenderedPageBreak/>
              <w:t xml:space="preserve">безопасности двухколесных велосипедов. Часть 7: </w:t>
            </w:r>
          </w:p>
          <w:p w:rsidR="00470924" w:rsidRDefault="00470924" w:rsidP="006217A0">
            <w:pPr>
              <w:jc w:val="both"/>
              <w:rPr>
                <w:rFonts w:ascii="Times New Roman" w:hAnsi="Times New Roman" w:cs="Times New Roman"/>
                <w:shd w:val="clear" w:color="auto" w:fill="FFFFFF"/>
                <w:lang w:val="ru-RU"/>
              </w:rPr>
            </w:pPr>
          </w:p>
          <w:p w:rsidR="00470924" w:rsidRDefault="00470924" w:rsidP="006217A0">
            <w:pPr>
              <w:jc w:val="both"/>
              <w:rPr>
                <w:rFonts w:ascii="Times New Roman" w:hAnsi="Times New Roman" w:cs="Times New Roman"/>
                <w:shd w:val="clear" w:color="auto" w:fill="FFFFFF"/>
                <w:lang w:val="ru-RU"/>
              </w:rPr>
            </w:pPr>
          </w:p>
          <w:p w:rsidR="00470924" w:rsidRPr="003F1A7A" w:rsidRDefault="00470924" w:rsidP="006217A0">
            <w:pPr>
              <w:jc w:val="both"/>
              <w:rPr>
                <w:rFonts w:ascii="Times New Roman" w:hAnsi="Times New Roman" w:cs="Times New Roman"/>
                <w:b/>
                <w:bCs/>
                <w:lang w:val="ru-RU"/>
              </w:rPr>
            </w:pPr>
            <w:r w:rsidRPr="003F1A7A">
              <w:rPr>
                <w:rFonts w:ascii="Times New Roman" w:hAnsi="Times New Roman" w:cs="Times New Roman"/>
                <w:shd w:val="clear" w:color="auto" w:fill="FFFFFF"/>
                <w:lang w:val="ru-RU"/>
              </w:rPr>
              <w:t>Методы испытаний колес и шин</w:t>
            </w:r>
            <w:r w:rsidRPr="003F1A7A">
              <w:rPr>
                <w:rFonts w:ascii="Times New Roman" w:hAnsi="Times New Roman" w:cs="Times New Roman"/>
                <w:b/>
                <w:bCs/>
                <w:lang w:val="ru-RU"/>
              </w:rPr>
              <w:t xml:space="preserve"> </w:t>
            </w: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lastRenderedPageBreak/>
              <w:t xml:space="preserve">EN ISO 4210-7:2014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 xml:space="preserve">Cycles. Safety requirements </w:t>
            </w:r>
            <w:r w:rsidRPr="003F1A7A">
              <w:rPr>
                <w:rFonts w:ascii="Times New Roman" w:eastAsia="Times New Roman" w:hAnsi="Times New Roman" w:cs="Times New Roman"/>
                <w:lang w:eastAsia="en-GB"/>
              </w:rPr>
              <w:lastRenderedPageBreak/>
              <w:t>for bicycles. Part 7: Wheels and rims test methods</w:t>
            </w:r>
          </w:p>
        </w:tc>
        <w:tc>
          <w:tcPr>
            <w:tcW w:w="1560" w:type="dxa"/>
          </w:tcPr>
          <w:p w:rsidR="00470924" w:rsidRDefault="00470924" w:rsidP="006217A0">
            <w:pPr>
              <w:jc w:val="center"/>
              <w:rPr>
                <w:rFonts w:ascii="Times New Roman" w:hAnsi="Times New Roman" w:cs="Times New Roman"/>
                <w:lang w:val="ru-RU"/>
              </w:rPr>
            </w:pPr>
            <w:r w:rsidRPr="003F1A7A">
              <w:rPr>
                <w:rFonts w:ascii="Times New Roman" w:hAnsi="Times New Roman" w:cs="Times New Roman"/>
              </w:rPr>
              <w:lastRenderedPageBreak/>
              <w:t>EN 14764:2005</w:t>
            </w:r>
            <w:r w:rsidRPr="003F1A7A">
              <w:rPr>
                <w:rFonts w:ascii="Times New Roman" w:hAnsi="Times New Roman" w:cs="Times New Roman"/>
              </w:rPr>
              <w:br/>
            </w:r>
            <w:r w:rsidRPr="003F1A7A">
              <w:rPr>
                <w:rFonts w:ascii="Times New Roman" w:hAnsi="Times New Roman" w:cs="Times New Roman"/>
              </w:rPr>
              <w:lastRenderedPageBreak/>
              <w:t>EN 14766:2005</w:t>
            </w:r>
            <w:r w:rsidRPr="003F1A7A">
              <w:rPr>
                <w:rFonts w:ascii="Times New Roman" w:hAnsi="Times New Roman" w:cs="Times New Roman"/>
              </w:rPr>
              <w:br/>
              <w:t xml:space="preserve">EN </w:t>
            </w:r>
          </w:p>
          <w:p w:rsidR="00470924" w:rsidRDefault="00470924" w:rsidP="006217A0">
            <w:pPr>
              <w:jc w:val="center"/>
              <w:rPr>
                <w:rFonts w:ascii="Times New Roman" w:hAnsi="Times New Roman" w:cs="Times New Roman"/>
                <w:lang w:val="ru-RU"/>
              </w:rPr>
            </w:pPr>
          </w:p>
          <w:p w:rsidR="00470924" w:rsidRPr="001239B7" w:rsidRDefault="00470924" w:rsidP="006217A0">
            <w:pPr>
              <w:jc w:val="center"/>
              <w:rPr>
                <w:rFonts w:ascii="Times New Roman" w:hAnsi="Times New Roman" w:cs="Times New Roman"/>
                <w:lang w:val="ru-RU"/>
              </w:rPr>
            </w:pPr>
          </w:p>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rPr>
              <w:t>14781:2005</w:t>
            </w:r>
            <w:r w:rsidRPr="003F1A7A">
              <w:rPr>
                <w:rFonts w:ascii="Times New Roman" w:hAnsi="Times New Roman" w:cs="Times New Roman"/>
              </w:rPr>
              <w:br/>
            </w:r>
            <w:r w:rsidRPr="003F1A7A">
              <w:rPr>
                <w:rFonts w:ascii="Times New Roman" w:hAnsi="Times New Roman" w:cs="Times New Roman"/>
              </w:rPr>
              <w:br/>
            </w:r>
            <w:r w:rsidRPr="003F1A7A">
              <w:rPr>
                <w:rFonts w:ascii="Times New Roman" w:hAnsi="Times New Roman" w:cs="Times New Roman"/>
                <w:lang w:val="ru-RU"/>
              </w:rPr>
              <w:t xml:space="preserve"> Примечание 2</w:t>
            </w: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lastRenderedPageBreak/>
              <w:t>29</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spacing w:before="75" w:after="75"/>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SM EN ISO 4210-8:2014</w:t>
            </w:r>
          </w:p>
          <w:p w:rsidR="00470924" w:rsidRPr="003F1A7A" w:rsidRDefault="00470924" w:rsidP="006217A0">
            <w:pPr>
              <w:spacing w:before="75" w:after="75"/>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b/>
                <w:bCs/>
                <w:lang w:val="ru-RU"/>
              </w:rPr>
            </w:pPr>
            <w:r w:rsidRPr="003F1A7A">
              <w:rPr>
                <w:rFonts w:ascii="Times New Roman" w:hAnsi="Times New Roman" w:cs="Times New Roman"/>
                <w:shd w:val="clear" w:color="auto" w:fill="F5F5F5"/>
                <w:lang w:val="ru-RU"/>
              </w:rPr>
              <w:t>Велосипеды. Требования к безопасности двухколесных велосипедов. Часть 8: Методы испытаний педалей и системы привода</w:t>
            </w:r>
            <w:r w:rsidRPr="003F1A7A">
              <w:rPr>
                <w:rFonts w:ascii="Times New Roman" w:hAnsi="Times New Roman" w:cs="Times New Roman"/>
                <w:b/>
                <w:bCs/>
                <w:lang w:val="ru-RU"/>
              </w:rPr>
              <w:t xml:space="preserve"> </w:t>
            </w: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ISO 4210-8:2014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Cycles. Safety requirements for bicycles. Part 8: Pedal and drive system test methods</w:t>
            </w:r>
          </w:p>
        </w:tc>
        <w:tc>
          <w:tcPr>
            <w:tcW w:w="1560" w:type="dxa"/>
          </w:tcPr>
          <w:p w:rsidR="00470924" w:rsidRPr="003F1A7A" w:rsidRDefault="00470924" w:rsidP="006217A0">
            <w:pPr>
              <w:jc w:val="center"/>
              <w:rPr>
                <w:rFonts w:ascii="Times New Roman" w:hAnsi="Times New Roman" w:cs="Times New Roman"/>
                <w:lang w:val="ru-RU"/>
              </w:rPr>
            </w:pPr>
            <w:r w:rsidRPr="003F1A7A">
              <w:rPr>
                <w:rFonts w:ascii="Times New Roman" w:hAnsi="Times New Roman" w:cs="Times New Roman"/>
              </w:rPr>
              <w:t>EN 14764:2005</w:t>
            </w:r>
            <w:r w:rsidRPr="003F1A7A">
              <w:rPr>
                <w:rFonts w:ascii="Times New Roman" w:hAnsi="Times New Roman" w:cs="Times New Roman"/>
              </w:rPr>
              <w:br/>
              <w:t>EN 14766:2005</w:t>
            </w:r>
            <w:r w:rsidRPr="003F1A7A">
              <w:rPr>
                <w:rFonts w:ascii="Times New Roman" w:hAnsi="Times New Roman" w:cs="Times New Roman"/>
              </w:rPr>
              <w:br/>
              <w:t>EN 14781:2005</w:t>
            </w:r>
            <w:r w:rsidRPr="003F1A7A">
              <w:rPr>
                <w:rFonts w:ascii="Times New Roman" w:hAnsi="Times New Roman" w:cs="Times New Roman"/>
              </w:rPr>
              <w:br/>
            </w:r>
          </w:p>
          <w:p w:rsidR="00470924" w:rsidRPr="003F1A7A" w:rsidRDefault="00470924" w:rsidP="006217A0">
            <w:pPr>
              <w:jc w:val="center"/>
              <w:rPr>
                <w:rFonts w:ascii="Times New Roman" w:hAnsi="Times New Roman" w:cs="Times New Roman"/>
                <w:lang w:val="ru-RU"/>
              </w:rPr>
            </w:pPr>
            <w:r w:rsidRPr="003F1A7A">
              <w:rPr>
                <w:rFonts w:ascii="Times New Roman" w:hAnsi="Times New Roman" w:cs="Times New Roman"/>
                <w:lang w:val="ru-RU"/>
              </w:rPr>
              <w:t>Примечание 2</w:t>
            </w:r>
          </w:p>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30</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spacing w:before="75" w:after="75"/>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SM EN ISO 4210-9:2014</w:t>
            </w:r>
          </w:p>
          <w:p w:rsidR="00470924" w:rsidRPr="003F1A7A" w:rsidRDefault="00470924" w:rsidP="006217A0">
            <w:pPr>
              <w:spacing w:before="75" w:after="75"/>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b/>
                <w:bCs/>
                <w:lang w:val="ru-RU"/>
              </w:rPr>
            </w:pPr>
            <w:r w:rsidRPr="003F1A7A">
              <w:rPr>
                <w:rFonts w:ascii="Times New Roman" w:hAnsi="Times New Roman" w:cs="Times New Roman"/>
                <w:shd w:val="clear" w:color="auto" w:fill="FFFFFF"/>
                <w:lang w:val="ru-RU"/>
              </w:rPr>
              <w:t xml:space="preserve">Велосипеды. Требования к безопасности двухколесных велосипедов. Часть 9: Методы испытаний седла и </w:t>
            </w:r>
            <w:proofErr w:type="spellStart"/>
            <w:r w:rsidRPr="003F1A7A">
              <w:rPr>
                <w:rFonts w:ascii="Times New Roman" w:hAnsi="Times New Roman" w:cs="Times New Roman"/>
                <w:shd w:val="clear" w:color="auto" w:fill="FFFFFF"/>
                <w:lang w:val="ru-RU"/>
              </w:rPr>
              <w:t>седлодержателя</w:t>
            </w:r>
            <w:proofErr w:type="spellEnd"/>
            <w:r w:rsidRPr="003F1A7A">
              <w:rPr>
                <w:rFonts w:ascii="Times New Roman" w:hAnsi="Times New Roman" w:cs="Times New Roman"/>
                <w:b/>
                <w:bCs/>
                <w:lang w:val="ru-RU"/>
              </w:rPr>
              <w:t xml:space="preserve"> </w:t>
            </w: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ISO 4210-9:2014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Cycles. Safety requirements for bicycles. Part 9: Saddles and seat-</w:t>
            </w:r>
            <w:proofErr w:type="spellStart"/>
            <w:r w:rsidRPr="003F1A7A">
              <w:rPr>
                <w:rFonts w:ascii="Times New Roman" w:eastAsia="Times New Roman" w:hAnsi="Times New Roman" w:cs="Times New Roman"/>
                <w:lang w:eastAsia="en-GB"/>
              </w:rPr>
              <w:t>post test</w:t>
            </w:r>
            <w:proofErr w:type="spellEnd"/>
            <w:r w:rsidRPr="003F1A7A">
              <w:rPr>
                <w:rFonts w:ascii="Times New Roman" w:eastAsia="Times New Roman" w:hAnsi="Times New Roman" w:cs="Times New Roman"/>
                <w:lang w:eastAsia="en-GB"/>
              </w:rPr>
              <w:t xml:space="preserve"> methods</w:t>
            </w:r>
          </w:p>
        </w:tc>
        <w:tc>
          <w:tcPr>
            <w:tcW w:w="1560" w:type="dxa"/>
          </w:tcPr>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rPr>
              <w:t>EN 14764:2005</w:t>
            </w:r>
            <w:r w:rsidRPr="003F1A7A">
              <w:rPr>
                <w:rFonts w:ascii="Times New Roman" w:hAnsi="Times New Roman" w:cs="Times New Roman"/>
              </w:rPr>
              <w:br/>
              <w:t>EN 14766:2005</w:t>
            </w:r>
            <w:r w:rsidRPr="003F1A7A">
              <w:rPr>
                <w:rFonts w:ascii="Times New Roman" w:hAnsi="Times New Roman" w:cs="Times New Roman"/>
              </w:rPr>
              <w:br/>
              <w:t>EN 14781:2005</w:t>
            </w:r>
            <w:r w:rsidRPr="003F1A7A">
              <w:rPr>
                <w:rFonts w:ascii="Times New Roman" w:hAnsi="Times New Roman" w:cs="Times New Roman"/>
              </w:rPr>
              <w:br/>
            </w:r>
            <w:r w:rsidRPr="003F1A7A">
              <w:rPr>
                <w:rFonts w:ascii="Times New Roman" w:hAnsi="Times New Roman" w:cs="Times New Roman"/>
              </w:rPr>
              <w:br/>
            </w:r>
            <w:r w:rsidRPr="003F1A7A">
              <w:rPr>
                <w:rFonts w:ascii="Times New Roman" w:hAnsi="Times New Roman" w:cs="Times New Roman"/>
                <w:lang w:val="ru-RU"/>
              </w:rPr>
              <w:t xml:space="preserve"> Примечание 2</w:t>
            </w: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31</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spacing w:before="75" w:after="75"/>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SM EN ISO 8098:2015</w:t>
            </w:r>
          </w:p>
          <w:p w:rsidR="00470924" w:rsidRPr="003F1A7A" w:rsidRDefault="00470924" w:rsidP="006217A0">
            <w:pPr>
              <w:spacing w:before="75" w:after="75"/>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b/>
                <w:bCs/>
                <w:lang w:val="ru-RU"/>
              </w:rPr>
            </w:pPr>
            <w:r w:rsidRPr="003F1A7A">
              <w:rPr>
                <w:rFonts w:ascii="Times New Roman" w:hAnsi="Times New Roman" w:cs="Times New Roman"/>
                <w:shd w:val="clear" w:color="auto" w:fill="F5F5F5"/>
                <w:lang w:val="ru-RU"/>
              </w:rPr>
              <w:t>Велосипеды. Требования техники безопасности, предъявляемые к детским велосипедам</w:t>
            </w:r>
            <w:r w:rsidRPr="003F1A7A">
              <w:rPr>
                <w:rFonts w:ascii="Times New Roman" w:hAnsi="Times New Roman" w:cs="Times New Roman"/>
                <w:b/>
                <w:bCs/>
                <w:lang w:val="ru-RU"/>
              </w:rPr>
              <w:t xml:space="preserve"> </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ISO 8098:2014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Cycles. Safety requirements for bicycles for young children</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32</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ISO 9994:2012 </w:t>
            </w:r>
          </w:p>
          <w:p w:rsidR="00470924" w:rsidRPr="003F1A7A" w:rsidRDefault="00470924" w:rsidP="006217A0">
            <w:pPr>
              <w:jc w:val="both"/>
              <w:rPr>
                <w:rFonts w:ascii="Times New Roman" w:hAnsi="Times New Roman" w:cs="Times New Roman"/>
                <w:b/>
                <w:iCs/>
                <w:lang w:val="ru-RU"/>
              </w:rPr>
            </w:pPr>
          </w:p>
          <w:p w:rsidR="00470924" w:rsidRPr="003F1A7A" w:rsidRDefault="00470924" w:rsidP="006217A0">
            <w:pPr>
              <w:jc w:val="both"/>
              <w:rPr>
                <w:rFonts w:ascii="Times New Roman" w:eastAsia="Times New Roman" w:hAnsi="Times New Roman" w:cs="Times New Roman"/>
                <w:b/>
                <w:lang w:val="ru-RU"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Зажигалки. Требования безопасности</w:t>
            </w:r>
          </w:p>
          <w:p w:rsidR="00470924" w:rsidRPr="003F1A7A" w:rsidRDefault="00470924" w:rsidP="006217A0">
            <w:pPr>
              <w:jc w:val="both"/>
              <w:rPr>
                <w:rFonts w:ascii="Times New Roman" w:eastAsia="Times New Roman" w:hAnsi="Times New Roman" w:cs="Times New Roman"/>
                <w:lang w:val="ru-RU" w:eastAsia="en-GB"/>
              </w:rPr>
            </w:pP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ISO 9994:2006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Lighters. Safety specification</w:t>
            </w:r>
          </w:p>
        </w:tc>
        <w:tc>
          <w:tcPr>
            <w:tcW w:w="1560" w:type="dxa"/>
          </w:tcPr>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rPr>
              <w:t>EN ISO 9994:2002</w:t>
            </w:r>
            <w:r w:rsidRPr="003F1A7A">
              <w:rPr>
                <w:rFonts w:ascii="Times New Roman" w:hAnsi="Times New Roman" w:cs="Times New Roman"/>
              </w:rPr>
              <w:br/>
            </w:r>
            <w:r w:rsidRPr="003F1A7A">
              <w:rPr>
                <w:rFonts w:ascii="Times New Roman" w:hAnsi="Times New Roman" w:cs="Times New Roman"/>
              </w:rPr>
              <w:br/>
            </w:r>
            <w:r w:rsidRPr="003F1A7A">
              <w:rPr>
                <w:rFonts w:ascii="Times New Roman" w:hAnsi="Times New Roman" w:cs="Times New Roman"/>
                <w:lang w:val="ru-RU"/>
              </w:rPr>
              <w:t xml:space="preserve"> Примечание 2</w:t>
            </w: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33</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12196:2014 </w:t>
            </w:r>
          </w:p>
          <w:p w:rsidR="00470924" w:rsidRPr="003F1A7A" w:rsidRDefault="00470924" w:rsidP="006217A0">
            <w:pPr>
              <w:jc w:val="both"/>
              <w:rPr>
                <w:rFonts w:ascii="Times New Roman" w:hAnsi="Times New Roman" w:cs="Times New Roman"/>
                <w:b/>
                <w:iCs/>
                <w:lang w:val="en-GB"/>
              </w:rPr>
            </w:pPr>
          </w:p>
          <w:p w:rsidR="00470924" w:rsidRPr="003F1A7A" w:rsidRDefault="00470924" w:rsidP="006217A0">
            <w:pPr>
              <w:jc w:val="both"/>
              <w:rPr>
                <w:rFonts w:ascii="Times New Roman" w:eastAsia="Times New Roman" w:hAnsi="Times New Roman" w:cs="Times New Roman"/>
                <w:b/>
                <w:lang w:val="ru-RU" w:eastAsia="en-GB"/>
              </w:rPr>
            </w:pPr>
          </w:p>
        </w:tc>
        <w:tc>
          <w:tcPr>
            <w:tcW w:w="2410" w:type="dxa"/>
          </w:tcPr>
          <w:p w:rsidR="00470924" w:rsidRPr="003F1A7A" w:rsidRDefault="00470924" w:rsidP="006217A0">
            <w:pPr>
              <w:jc w:val="both"/>
              <w:rPr>
                <w:rFonts w:ascii="Times New Roman" w:hAnsi="Times New Roman" w:cs="Times New Roman"/>
                <w:lang w:val="ru-RU"/>
              </w:rPr>
            </w:pPr>
            <w:r w:rsidRPr="003F1A7A">
              <w:rPr>
                <w:rFonts w:ascii="Times New Roman" w:hAnsi="Times New Roman" w:cs="Times New Roman"/>
                <w:lang w:val="ru-RU"/>
              </w:rPr>
              <w:lastRenderedPageBreak/>
              <w:t xml:space="preserve">Оборудование гимнастическое. Кони и козлы. Функциональные требования и </w:t>
            </w:r>
            <w:r w:rsidRPr="003F1A7A">
              <w:rPr>
                <w:rFonts w:ascii="Times New Roman" w:hAnsi="Times New Roman" w:cs="Times New Roman"/>
                <w:lang w:val="ru-RU"/>
              </w:rPr>
              <w:lastRenderedPageBreak/>
              <w:t>требования безопасности, методы испытания</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lastRenderedPageBreak/>
              <w:t xml:space="preserve">EN 12196:2003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 xml:space="preserve">Gymnastic equipment. Horses and bucks. Functional and safety </w:t>
            </w:r>
            <w:r w:rsidRPr="003F1A7A">
              <w:rPr>
                <w:rFonts w:ascii="Times New Roman" w:eastAsia="Times New Roman" w:hAnsi="Times New Roman" w:cs="Times New Roman"/>
                <w:lang w:eastAsia="en-GB"/>
              </w:rPr>
              <w:lastRenderedPageBreak/>
              <w:t>requirements, test methods</w:t>
            </w:r>
          </w:p>
        </w:tc>
        <w:tc>
          <w:tcPr>
            <w:tcW w:w="1560" w:type="dxa"/>
          </w:tcPr>
          <w:p w:rsidR="00470924" w:rsidRPr="003F1A7A" w:rsidRDefault="00470924" w:rsidP="006217A0">
            <w:pPr>
              <w:jc w:val="both"/>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lastRenderedPageBreak/>
              <w:t>34</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12197:2013 </w:t>
            </w:r>
          </w:p>
          <w:p w:rsidR="00470924" w:rsidRPr="003F1A7A" w:rsidRDefault="00470924" w:rsidP="006217A0">
            <w:pPr>
              <w:jc w:val="both"/>
              <w:rPr>
                <w:rFonts w:ascii="Times New Roman" w:hAnsi="Times New Roman" w:cs="Times New Roman"/>
                <w:b/>
                <w:iCs/>
                <w:lang w:val="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Оборудование гимнастическое. Перекладины. Требования безопасности и методы испытания</w:t>
            </w:r>
          </w:p>
          <w:p w:rsidR="00470924" w:rsidRPr="003F1A7A" w:rsidRDefault="00470924" w:rsidP="006217A0">
            <w:pPr>
              <w:jc w:val="both"/>
              <w:rPr>
                <w:rFonts w:ascii="Times New Roman" w:hAnsi="Times New Roman" w:cs="Times New Roman"/>
                <w:iCs/>
                <w:lang w:val="ru-RU"/>
              </w:rPr>
            </w:pP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12197:1997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Gymnastic equipment. Horizontal bars. Safety requirements and test methods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1239B7"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35</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SM EN 12221-1:2008+A1:2016</w:t>
            </w:r>
          </w:p>
          <w:p w:rsidR="00470924" w:rsidRPr="003F1A7A" w:rsidRDefault="00470924" w:rsidP="006217A0">
            <w:pPr>
              <w:jc w:val="both"/>
              <w:rPr>
                <w:rFonts w:ascii="Times New Roman" w:hAnsi="Times New Roman" w:cs="Times New Roman"/>
                <w:b/>
                <w:shd w:val="clear" w:color="auto" w:fill="FFFFFF"/>
                <w:lang w:val="ru-RU"/>
              </w:rPr>
            </w:pPr>
          </w:p>
          <w:p w:rsidR="00470924" w:rsidRPr="003F1A7A" w:rsidRDefault="00470924" w:rsidP="006217A0">
            <w:pPr>
              <w:jc w:val="both"/>
              <w:rPr>
                <w:rFonts w:ascii="Times New Roman" w:eastAsia="Times New Roman" w:hAnsi="Times New Roman" w:cs="Times New Roman"/>
                <w:b/>
                <w:lang w:val="ru-RU" w:eastAsia="en-GB"/>
              </w:rPr>
            </w:pPr>
          </w:p>
        </w:tc>
        <w:tc>
          <w:tcPr>
            <w:tcW w:w="2410" w:type="dxa"/>
          </w:tcPr>
          <w:p w:rsidR="00470924" w:rsidRDefault="00470924" w:rsidP="006217A0">
            <w:pPr>
              <w:jc w:val="both"/>
              <w:rPr>
                <w:rFonts w:ascii="Times New Roman" w:hAnsi="Times New Roman" w:cs="Times New Roman"/>
                <w:shd w:val="clear" w:color="auto" w:fill="FFFFFF"/>
                <w:lang w:val="ru-RU"/>
              </w:rPr>
            </w:pPr>
            <w:r w:rsidRPr="003F1A7A">
              <w:rPr>
                <w:rFonts w:ascii="Times New Roman" w:hAnsi="Times New Roman" w:cs="Times New Roman"/>
                <w:shd w:val="clear" w:color="auto" w:fill="FFFFFF"/>
                <w:lang w:val="ru-RU"/>
              </w:rPr>
              <w:t xml:space="preserve">Предметы ухода за детьми раннего возраста. </w:t>
            </w:r>
            <w:proofErr w:type="spellStart"/>
            <w:r w:rsidRPr="003F1A7A">
              <w:rPr>
                <w:rFonts w:ascii="Times New Roman" w:hAnsi="Times New Roman" w:cs="Times New Roman"/>
                <w:shd w:val="clear" w:color="auto" w:fill="FFFFFF"/>
                <w:lang w:val="ru-RU"/>
              </w:rPr>
              <w:t>Пеленальные</w:t>
            </w:r>
            <w:proofErr w:type="spellEnd"/>
          </w:p>
          <w:p w:rsidR="00470924" w:rsidRDefault="00470924" w:rsidP="006217A0">
            <w:pPr>
              <w:jc w:val="both"/>
              <w:rPr>
                <w:rFonts w:ascii="Times New Roman" w:hAnsi="Times New Roman" w:cs="Times New Roman"/>
                <w:shd w:val="clear" w:color="auto" w:fill="FFFFFF"/>
                <w:lang w:val="ru-RU"/>
              </w:rPr>
            </w:pPr>
          </w:p>
          <w:p w:rsidR="00470924" w:rsidRPr="003F1A7A" w:rsidRDefault="00470924" w:rsidP="006217A0">
            <w:pPr>
              <w:jc w:val="both"/>
              <w:rPr>
                <w:rFonts w:ascii="Times New Roman" w:hAnsi="Times New Roman" w:cs="Times New Roman"/>
                <w:shd w:val="clear" w:color="auto" w:fill="FFFFFF"/>
                <w:lang w:val="ru-RU"/>
              </w:rPr>
            </w:pPr>
            <w:r w:rsidRPr="003F1A7A">
              <w:rPr>
                <w:rFonts w:ascii="Times New Roman" w:hAnsi="Times New Roman" w:cs="Times New Roman"/>
                <w:shd w:val="clear" w:color="auto" w:fill="FFFFFF"/>
                <w:lang w:val="ru-RU"/>
              </w:rPr>
              <w:t xml:space="preserve"> приспособления бытового назначения. Часть 1: Требования безопасности</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12221-1:2008+A1:2013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Child use and care articles. Changing</w:t>
            </w:r>
            <w:r w:rsidRPr="00470924">
              <w:rPr>
                <w:rFonts w:ascii="Times New Roman" w:eastAsia="Times New Roman" w:hAnsi="Times New Roman" w:cs="Times New Roman"/>
                <w:lang w:val="en-GB" w:eastAsia="en-GB"/>
              </w:rPr>
              <w:t xml:space="preserve"> </w:t>
            </w:r>
            <w:r w:rsidRPr="003F1A7A">
              <w:rPr>
                <w:rFonts w:ascii="Times New Roman" w:eastAsia="Times New Roman" w:hAnsi="Times New Roman" w:cs="Times New Roman"/>
                <w:lang w:eastAsia="en-GB"/>
              </w:rPr>
              <w:t>units</w:t>
            </w:r>
            <w:r w:rsidRPr="00470924">
              <w:rPr>
                <w:rFonts w:ascii="Times New Roman" w:eastAsia="Times New Roman" w:hAnsi="Times New Roman" w:cs="Times New Roman"/>
                <w:lang w:val="en-GB" w:eastAsia="en-GB"/>
              </w:rPr>
              <w:t xml:space="preserve"> </w:t>
            </w:r>
            <w:r w:rsidRPr="003F1A7A">
              <w:rPr>
                <w:rFonts w:ascii="Times New Roman" w:eastAsia="Times New Roman" w:hAnsi="Times New Roman" w:cs="Times New Roman"/>
                <w:lang w:eastAsia="en-GB"/>
              </w:rPr>
              <w:t>for</w:t>
            </w:r>
            <w:r w:rsidRPr="00470924">
              <w:rPr>
                <w:rFonts w:ascii="Times New Roman" w:eastAsia="Times New Roman" w:hAnsi="Times New Roman" w:cs="Times New Roman"/>
                <w:lang w:val="en-GB" w:eastAsia="en-GB"/>
              </w:rPr>
              <w:t xml:space="preserve"> </w:t>
            </w:r>
            <w:r w:rsidRPr="003F1A7A">
              <w:rPr>
                <w:rFonts w:ascii="Times New Roman" w:eastAsia="Times New Roman" w:hAnsi="Times New Roman" w:cs="Times New Roman"/>
                <w:lang w:eastAsia="en-GB"/>
              </w:rPr>
              <w:t>domestic</w:t>
            </w:r>
            <w:r w:rsidRPr="00470924">
              <w:rPr>
                <w:rFonts w:ascii="Times New Roman" w:eastAsia="Times New Roman" w:hAnsi="Times New Roman" w:cs="Times New Roman"/>
                <w:lang w:val="en-GB" w:eastAsia="en-GB"/>
              </w:rPr>
              <w:br/>
              <w:t xml:space="preserve"> </w:t>
            </w:r>
            <w:r w:rsidRPr="003F1A7A">
              <w:rPr>
                <w:rFonts w:ascii="Times New Roman" w:eastAsia="Times New Roman" w:hAnsi="Times New Roman" w:cs="Times New Roman"/>
                <w:lang w:eastAsia="en-GB"/>
              </w:rPr>
              <w:t>use</w:t>
            </w:r>
            <w:r w:rsidRPr="00470924">
              <w:rPr>
                <w:rFonts w:ascii="Times New Roman" w:eastAsia="Times New Roman" w:hAnsi="Times New Roman" w:cs="Times New Roman"/>
                <w:lang w:val="en-GB" w:eastAsia="en-GB"/>
              </w:rPr>
              <w:t xml:space="preserve">. </w:t>
            </w:r>
            <w:r w:rsidRPr="003F1A7A">
              <w:rPr>
                <w:rFonts w:ascii="Times New Roman" w:eastAsia="Times New Roman" w:hAnsi="Times New Roman" w:cs="Times New Roman"/>
                <w:lang w:eastAsia="en-GB"/>
              </w:rPr>
              <w:t>Part</w:t>
            </w:r>
            <w:r w:rsidRPr="001239B7">
              <w:rPr>
                <w:rFonts w:ascii="Times New Roman" w:eastAsia="Times New Roman" w:hAnsi="Times New Roman" w:cs="Times New Roman"/>
                <w:lang w:val="ru-RU" w:eastAsia="en-GB"/>
              </w:rPr>
              <w:t xml:space="preserve"> 1: </w:t>
            </w:r>
            <w:r w:rsidRPr="003F1A7A">
              <w:rPr>
                <w:rFonts w:ascii="Times New Roman" w:eastAsia="Times New Roman" w:hAnsi="Times New Roman" w:cs="Times New Roman"/>
                <w:lang w:eastAsia="en-GB"/>
              </w:rPr>
              <w:t>Safety</w:t>
            </w:r>
            <w:r w:rsidRPr="001239B7">
              <w:rPr>
                <w:rFonts w:ascii="Times New Roman" w:eastAsia="Times New Roman" w:hAnsi="Times New Roman" w:cs="Times New Roman"/>
                <w:lang w:val="ru-RU" w:eastAsia="en-GB"/>
              </w:rPr>
              <w:t xml:space="preserve"> </w:t>
            </w:r>
            <w:r w:rsidRPr="003F1A7A">
              <w:rPr>
                <w:rFonts w:ascii="Times New Roman" w:eastAsia="Times New Roman" w:hAnsi="Times New Roman" w:cs="Times New Roman"/>
                <w:lang w:eastAsia="en-GB"/>
              </w:rPr>
              <w:t>requirements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1239B7" w:rsidRDefault="00470924" w:rsidP="006217A0">
            <w:pPr>
              <w:jc w:val="both"/>
              <w:rPr>
                <w:rFonts w:ascii="Times New Roman" w:eastAsia="Times New Roman" w:hAnsi="Times New Roman" w:cs="Times New Roman"/>
                <w:lang w:val="ru-RU" w:eastAsia="en-GB"/>
              </w:rPr>
            </w:pPr>
            <w:r w:rsidRPr="001239B7">
              <w:rPr>
                <w:rFonts w:ascii="Times New Roman" w:eastAsia="Times New Roman" w:hAnsi="Times New Roman" w:cs="Times New Roman"/>
                <w:lang w:val="ru-RU" w:eastAsia="en-GB"/>
              </w:rPr>
              <w:t>36</w:t>
            </w:r>
          </w:p>
        </w:tc>
        <w:tc>
          <w:tcPr>
            <w:tcW w:w="1726" w:type="dxa"/>
            <w:tcBorders>
              <w:top w:val="single" w:sz="6" w:space="0" w:color="000000"/>
              <w:left w:val="single" w:sz="6" w:space="0" w:color="000000"/>
              <w:bottom w:val="single" w:sz="6" w:space="0" w:color="000000"/>
              <w:right w:val="single" w:sz="6" w:space="0" w:color="000000"/>
            </w:tcBorders>
          </w:tcPr>
          <w:p w:rsidR="00470924" w:rsidRPr="001239B7" w:rsidRDefault="00470924" w:rsidP="006217A0">
            <w:pPr>
              <w:jc w:val="both"/>
              <w:rPr>
                <w:rFonts w:ascii="Times New Roman" w:eastAsia="Times New Roman" w:hAnsi="Times New Roman" w:cs="Times New Roman"/>
                <w:b/>
                <w:lang w:val="ru-RU" w:eastAsia="en-GB"/>
              </w:rPr>
            </w:pPr>
            <w:r w:rsidRPr="003F1A7A">
              <w:rPr>
                <w:rFonts w:ascii="Times New Roman" w:eastAsia="Times New Roman" w:hAnsi="Times New Roman" w:cs="Times New Roman"/>
                <w:b/>
                <w:lang w:val="en-GB" w:eastAsia="en-GB"/>
              </w:rPr>
              <w:t>SM</w:t>
            </w:r>
            <w:r w:rsidRPr="001239B7">
              <w:rPr>
                <w:rFonts w:ascii="Times New Roman" w:eastAsia="Times New Roman" w:hAnsi="Times New Roman" w:cs="Times New Roman"/>
                <w:b/>
                <w:lang w:val="ru-RU" w:eastAsia="en-GB"/>
              </w:rPr>
              <w:t xml:space="preserve"> </w:t>
            </w:r>
            <w:r w:rsidRPr="003F1A7A">
              <w:rPr>
                <w:rFonts w:ascii="Times New Roman" w:eastAsia="Times New Roman" w:hAnsi="Times New Roman" w:cs="Times New Roman"/>
                <w:b/>
                <w:lang w:val="en-GB" w:eastAsia="en-GB"/>
              </w:rPr>
              <w:t>EN</w:t>
            </w:r>
            <w:r w:rsidRPr="001239B7">
              <w:rPr>
                <w:rFonts w:ascii="Times New Roman" w:eastAsia="Times New Roman" w:hAnsi="Times New Roman" w:cs="Times New Roman"/>
                <w:b/>
                <w:lang w:val="ru-RU" w:eastAsia="en-GB"/>
              </w:rPr>
              <w:t xml:space="preserve"> 12221-2:2008+</w:t>
            </w:r>
            <w:r w:rsidRPr="003F1A7A">
              <w:rPr>
                <w:rFonts w:ascii="Times New Roman" w:eastAsia="Times New Roman" w:hAnsi="Times New Roman" w:cs="Times New Roman"/>
                <w:b/>
                <w:lang w:val="en-GB" w:eastAsia="en-GB"/>
              </w:rPr>
              <w:t>A</w:t>
            </w:r>
            <w:r w:rsidRPr="001239B7">
              <w:rPr>
                <w:rFonts w:ascii="Times New Roman" w:eastAsia="Times New Roman" w:hAnsi="Times New Roman" w:cs="Times New Roman"/>
                <w:b/>
                <w:lang w:val="ru-RU" w:eastAsia="en-GB"/>
              </w:rPr>
              <w:t>1:2016</w:t>
            </w:r>
          </w:p>
          <w:p w:rsidR="00470924" w:rsidRPr="003F1A7A" w:rsidRDefault="00470924" w:rsidP="006217A0">
            <w:pPr>
              <w:jc w:val="both"/>
              <w:rPr>
                <w:rFonts w:ascii="Times New Roman" w:hAnsi="Times New Roman" w:cs="Times New Roman"/>
                <w:b/>
                <w:shd w:val="clear" w:color="auto" w:fill="F5F5F5"/>
                <w:lang w:val="ru-RU"/>
              </w:rPr>
            </w:pPr>
          </w:p>
          <w:p w:rsidR="00470924" w:rsidRPr="003F1A7A" w:rsidRDefault="00470924" w:rsidP="006217A0">
            <w:pPr>
              <w:jc w:val="both"/>
              <w:rPr>
                <w:rFonts w:ascii="Times New Roman" w:eastAsia="Times New Roman" w:hAnsi="Times New Roman" w:cs="Times New Roman"/>
                <w:b/>
                <w:lang w:val="ru-RU" w:eastAsia="en-GB"/>
              </w:rPr>
            </w:pPr>
          </w:p>
        </w:tc>
        <w:tc>
          <w:tcPr>
            <w:tcW w:w="2410" w:type="dxa"/>
          </w:tcPr>
          <w:p w:rsidR="00470924" w:rsidRPr="003F1A7A" w:rsidRDefault="00470924" w:rsidP="006217A0">
            <w:pPr>
              <w:jc w:val="both"/>
              <w:rPr>
                <w:rFonts w:ascii="Times New Roman" w:hAnsi="Times New Roman" w:cs="Times New Roman"/>
                <w:shd w:val="clear" w:color="auto" w:fill="F5F5F5"/>
                <w:lang w:val="ru-RU"/>
              </w:rPr>
            </w:pPr>
            <w:r w:rsidRPr="003F1A7A">
              <w:rPr>
                <w:rFonts w:ascii="Times New Roman" w:hAnsi="Times New Roman" w:cs="Times New Roman"/>
                <w:shd w:val="clear" w:color="auto" w:fill="F5F5F5"/>
                <w:lang w:val="ru-RU"/>
              </w:rPr>
              <w:t xml:space="preserve">Предметы ухода за детьми раннего возраста. </w:t>
            </w:r>
            <w:proofErr w:type="spellStart"/>
            <w:r w:rsidRPr="003F1A7A">
              <w:rPr>
                <w:rFonts w:ascii="Times New Roman" w:hAnsi="Times New Roman" w:cs="Times New Roman"/>
                <w:shd w:val="clear" w:color="auto" w:fill="F5F5F5"/>
                <w:lang w:val="ru-RU"/>
              </w:rPr>
              <w:t>Пеленальные</w:t>
            </w:r>
            <w:proofErr w:type="spellEnd"/>
            <w:r w:rsidRPr="003F1A7A">
              <w:rPr>
                <w:rFonts w:ascii="Times New Roman" w:hAnsi="Times New Roman" w:cs="Times New Roman"/>
                <w:shd w:val="clear" w:color="auto" w:fill="F5F5F5"/>
                <w:lang w:val="ru-RU"/>
              </w:rPr>
              <w:t xml:space="preserve"> приспособления бытового назначения. Часть 2: Методы испытания</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12221-2:2008+A1:2013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Child use and care articles. Changing units for domestic use. Part 2: Test methods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37</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12346:2014 </w:t>
            </w:r>
          </w:p>
          <w:p w:rsidR="00470924" w:rsidRPr="003F1A7A" w:rsidRDefault="00470924" w:rsidP="006217A0">
            <w:pPr>
              <w:jc w:val="both"/>
              <w:rPr>
                <w:rFonts w:ascii="Times New Roman" w:hAnsi="Times New Roman" w:cs="Times New Roman"/>
                <w:b/>
                <w:iCs/>
                <w:lang w:val="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Оборудование гимнастическое. Шведские стенки, решетчатые лестницы и каркасные сооружения для лазания. Требования безопасности и методы испытаний</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12346:1998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Gymnastic equipment. Wall bars, lattice ladders and climbing frames. Safety requirements and test methods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38</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12432:2014 </w:t>
            </w:r>
          </w:p>
          <w:p w:rsidR="00470924" w:rsidRPr="003F1A7A" w:rsidRDefault="00470924" w:rsidP="006217A0">
            <w:pPr>
              <w:jc w:val="both"/>
              <w:rPr>
                <w:rFonts w:ascii="Times New Roman" w:hAnsi="Times New Roman" w:cs="Times New Roman"/>
                <w:b/>
                <w:iCs/>
                <w:lang w:val="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lastRenderedPageBreak/>
              <w:t xml:space="preserve">Оборудование гимнастическое. Бревна. Функциональные </w:t>
            </w:r>
            <w:r w:rsidRPr="003F1A7A">
              <w:rPr>
                <w:rFonts w:ascii="Times New Roman" w:hAnsi="Times New Roman" w:cs="Times New Roman"/>
                <w:iCs/>
                <w:lang w:val="ru-RU"/>
              </w:rPr>
              <w:lastRenderedPageBreak/>
              <w:t>требования и требования безопасности, методы испытаний</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lastRenderedPageBreak/>
              <w:t>EN 12432:1998</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 xml:space="preserve">Gymnastic equipment. Balancing beams. </w:t>
            </w:r>
            <w:r w:rsidRPr="003F1A7A">
              <w:rPr>
                <w:rFonts w:ascii="Times New Roman" w:eastAsia="Times New Roman" w:hAnsi="Times New Roman" w:cs="Times New Roman"/>
                <w:lang w:eastAsia="en-GB"/>
              </w:rPr>
              <w:lastRenderedPageBreak/>
              <w:t>Functional and safety requirements, test methods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lastRenderedPageBreak/>
              <w:t>39</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12491:2014 </w:t>
            </w: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 xml:space="preserve">Оборудование для </w:t>
            </w:r>
            <w:proofErr w:type="spellStart"/>
            <w:r w:rsidRPr="003F1A7A">
              <w:rPr>
                <w:rFonts w:ascii="Times New Roman" w:hAnsi="Times New Roman" w:cs="Times New Roman"/>
                <w:iCs/>
                <w:lang w:val="ru-RU"/>
              </w:rPr>
              <w:t>парапланеризма</w:t>
            </w:r>
            <w:proofErr w:type="spellEnd"/>
            <w:r w:rsidRPr="003F1A7A">
              <w:rPr>
                <w:rFonts w:ascii="Times New Roman" w:hAnsi="Times New Roman" w:cs="Times New Roman"/>
                <w:iCs/>
                <w:lang w:val="ru-RU"/>
              </w:rPr>
              <w:t>. Парашюты спасательные. Требования безопасности и методы испытаний</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12491:2001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Paragliding equipment. Emergency parachutes. Safety requirements and test methods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40</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12655:2014 </w:t>
            </w:r>
          </w:p>
          <w:p w:rsidR="00470924" w:rsidRPr="003F1A7A" w:rsidRDefault="00470924" w:rsidP="006217A0">
            <w:pPr>
              <w:jc w:val="both"/>
              <w:rPr>
                <w:rFonts w:ascii="Times New Roman" w:hAnsi="Times New Roman" w:cs="Times New Roman"/>
                <w:b/>
                <w:iCs/>
                <w:lang w:val="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Оборудование гимнастическое. Кольца. Функциональные требования и требования безопасности, методы испытаний</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EN 12655:1998</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Gymnastic equipment. Hanging rings. Functional and safety requirements, test methods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41</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ISO 12863:2012 </w:t>
            </w:r>
          </w:p>
          <w:p w:rsidR="00470924" w:rsidRPr="003F1A7A" w:rsidRDefault="00470924" w:rsidP="006217A0">
            <w:pPr>
              <w:jc w:val="both"/>
              <w:rPr>
                <w:rFonts w:ascii="Times New Roman" w:hAnsi="Times New Roman" w:cs="Times New Roman"/>
                <w:b/>
                <w:iCs/>
                <w:lang w:val="en-GB"/>
              </w:rPr>
            </w:pPr>
          </w:p>
          <w:p w:rsidR="00470924" w:rsidRPr="003F1A7A" w:rsidRDefault="00470924" w:rsidP="006217A0">
            <w:pPr>
              <w:jc w:val="both"/>
              <w:rPr>
                <w:rFonts w:ascii="Times New Roman" w:eastAsia="Times New Roman" w:hAnsi="Times New Roman" w:cs="Times New Roman"/>
                <w:b/>
                <w:i/>
                <w:lang w:val="en-GB"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Стандартный метод испытания для оценки склонности сигарет к возгоранию</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EN ISO 12863:2010 Standard test method for assessing the ignition propensity of cigarettes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42</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spacing w:before="75" w:after="75"/>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13120:2009+A1:2015 </w:t>
            </w:r>
          </w:p>
          <w:p w:rsidR="00470924" w:rsidRPr="003F1A7A" w:rsidRDefault="00470924" w:rsidP="006217A0">
            <w:pPr>
              <w:jc w:val="both"/>
              <w:rPr>
                <w:rFonts w:ascii="Times New Roman" w:hAnsi="Times New Roman" w:cs="Times New Roman"/>
                <w:b/>
                <w:shd w:val="clear" w:color="auto" w:fill="F5F5F5"/>
                <w:lang w:val="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shd w:val="clear" w:color="auto" w:fill="F5F5F5"/>
                <w:lang w:val="ru-RU"/>
              </w:rPr>
            </w:pPr>
            <w:r w:rsidRPr="003F1A7A">
              <w:rPr>
                <w:rFonts w:ascii="Times New Roman" w:hAnsi="Times New Roman" w:cs="Times New Roman"/>
                <w:shd w:val="clear" w:color="auto" w:fill="F5F5F5"/>
                <w:lang w:val="ru-RU"/>
              </w:rPr>
              <w:t>Жалюзи внутренние. Требования к рабочим характеристикам, включая безопасность</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13120:2009+A1:2014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Internal blinds. Performance requirements including safety</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43</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13209-1:2012 </w:t>
            </w:r>
          </w:p>
          <w:p w:rsidR="00470924" w:rsidRPr="003F1A7A" w:rsidRDefault="00470924" w:rsidP="006217A0">
            <w:pPr>
              <w:jc w:val="both"/>
              <w:rPr>
                <w:rFonts w:ascii="Times New Roman" w:hAnsi="Times New Roman" w:cs="Times New Roman"/>
                <w:b/>
                <w:iCs/>
                <w:lang w:val="en-GB"/>
              </w:rPr>
            </w:pPr>
          </w:p>
          <w:p w:rsidR="00470924" w:rsidRPr="003F1A7A" w:rsidRDefault="00470924" w:rsidP="006217A0">
            <w:pPr>
              <w:jc w:val="both"/>
              <w:rPr>
                <w:rFonts w:ascii="Times New Roman" w:eastAsia="Times New Roman" w:hAnsi="Times New Roman" w:cs="Times New Roman"/>
                <w:b/>
                <w:lang w:val="ru-RU"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Изделия для ухода за детьми. Сумки для ношения детей. Требования безопасности и методы испытаний. Часть 1: Каркасные сумки для ношения сзади</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EN 13209-1:2004</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Child use and care articles. Baby carriers. Safety requirements and test methods. Part 1: Framed back carriers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44</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spacing w:before="75" w:after="75"/>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 SM EN 13209-</w:t>
            </w:r>
            <w:r w:rsidRPr="003F1A7A">
              <w:rPr>
                <w:rFonts w:ascii="Times New Roman" w:eastAsia="Times New Roman" w:hAnsi="Times New Roman" w:cs="Times New Roman"/>
                <w:b/>
                <w:lang w:val="en-GB" w:eastAsia="en-GB"/>
              </w:rPr>
              <w:lastRenderedPageBreak/>
              <w:t>2:2017</w:t>
            </w:r>
          </w:p>
          <w:p w:rsidR="00470924" w:rsidRPr="003F1A7A" w:rsidRDefault="00470924" w:rsidP="006217A0">
            <w:pPr>
              <w:spacing w:before="75" w:after="75"/>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b/>
                <w:bCs/>
                <w:lang w:val="ru-RU"/>
              </w:rPr>
            </w:pPr>
            <w:r w:rsidRPr="003F1A7A">
              <w:rPr>
                <w:rFonts w:ascii="Times New Roman" w:hAnsi="Times New Roman" w:cs="Times New Roman"/>
                <w:shd w:val="clear" w:color="auto" w:fill="F5F5F5"/>
                <w:lang w:val="ru-RU"/>
              </w:rPr>
              <w:lastRenderedPageBreak/>
              <w:t xml:space="preserve">Изделия для ухода за детьми. Сумки для </w:t>
            </w:r>
            <w:r w:rsidRPr="003F1A7A">
              <w:rPr>
                <w:rFonts w:ascii="Times New Roman" w:hAnsi="Times New Roman" w:cs="Times New Roman"/>
                <w:shd w:val="clear" w:color="auto" w:fill="F5F5F5"/>
                <w:lang w:val="ru-RU"/>
              </w:rPr>
              <w:lastRenderedPageBreak/>
              <w:t>ношения младенцев. Требования безопасности и методы испытаний. Часть 2: Сумки для ношения мягкие</w:t>
            </w:r>
            <w:r w:rsidRPr="003F1A7A">
              <w:rPr>
                <w:rFonts w:ascii="Times New Roman" w:hAnsi="Times New Roman" w:cs="Times New Roman"/>
                <w:b/>
                <w:bCs/>
                <w:lang w:val="ru-RU"/>
              </w:rPr>
              <w:t xml:space="preserve"> </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lastRenderedPageBreak/>
              <w:t>EN 13209-2:2015</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lastRenderedPageBreak/>
              <w:t>Child use and care articles. Baby carriers. Safety requirements and test methods. Part 2: Soft carrier</w:t>
            </w:r>
          </w:p>
        </w:tc>
        <w:tc>
          <w:tcPr>
            <w:tcW w:w="1560" w:type="dxa"/>
          </w:tcPr>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rPr>
              <w:lastRenderedPageBreak/>
              <w:t>EN 13209-2:2005</w:t>
            </w:r>
            <w:r w:rsidRPr="003F1A7A">
              <w:rPr>
                <w:rFonts w:ascii="Times New Roman" w:hAnsi="Times New Roman" w:cs="Times New Roman"/>
              </w:rPr>
              <w:br/>
            </w:r>
            <w:r w:rsidRPr="003F1A7A">
              <w:rPr>
                <w:rFonts w:ascii="Times New Roman" w:hAnsi="Times New Roman" w:cs="Times New Roman"/>
              </w:rPr>
              <w:lastRenderedPageBreak/>
              <w:br/>
            </w:r>
            <w:r w:rsidRPr="003F1A7A">
              <w:rPr>
                <w:rFonts w:ascii="Times New Roman" w:hAnsi="Times New Roman" w:cs="Times New Roman"/>
                <w:lang w:val="ru-RU"/>
              </w:rPr>
              <w:t xml:space="preserve"> Примечание 2</w:t>
            </w:r>
          </w:p>
        </w:tc>
        <w:tc>
          <w:tcPr>
            <w:tcW w:w="1558" w:type="dxa"/>
          </w:tcPr>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b/>
              </w:rPr>
              <w:lastRenderedPageBreak/>
              <w:t>31</w:t>
            </w:r>
            <w:r w:rsidRPr="003F1A7A">
              <w:rPr>
                <w:rFonts w:ascii="Times New Roman" w:hAnsi="Times New Roman" w:cs="Times New Roman"/>
                <w:b/>
                <w:lang w:val="ru-RU"/>
              </w:rPr>
              <w:t>.</w:t>
            </w:r>
            <w:r w:rsidRPr="003F1A7A">
              <w:rPr>
                <w:rFonts w:ascii="Times New Roman" w:hAnsi="Times New Roman" w:cs="Times New Roman"/>
                <w:b/>
              </w:rPr>
              <w:t>08</w:t>
            </w:r>
            <w:r w:rsidRPr="003F1A7A">
              <w:rPr>
                <w:rFonts w:ascii="Times New Roman" w:hAnsi="Times New Roman" w:cs="Times New Roman"/>
                <w:b/>
                <w:lang w:val="ru-RU"/>
              </w:rPr>
              <w:t>.</w:t>
            </w:r>
            <w:r w:rsidRPr="003F1A7A">
              <w:rPr>
                <w:rFonts w:ascii="Times New Roman" w:hAnsi="Times New Roman" w:cs="Times New Roman"/>
                <w:b/>
              </w:rPr>
              <w:t>2017</w:t>
            </w: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lastRenderedPageBreak/>
              <w:t>45</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spacing w:before="75" w:after="75"/>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SM EN 13219:2016</w:t>
            </w:r>
          </w:p>
          <w:p w:rsidR="00470924" w:rsidRPr="003F1A7A" w:rsidRDefault="00470924" w:rsidP="006217A0">
            <w:pPr>
              <w:spacing w:before="75" w:after="75"/>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b/>
                <w:bCs/>
                <w:lang w:val="ru-RU"/>
              </w:rPr>
            </w:pPr>
            <w:r w:rsidRPr="003F1A7A">
              <w:rPr>
                <w:rFonts w:ascii="Times New Roman" w:hAnsi="Times New Roman" w:cs="Times New Roman"/>
                <w:shd w:val="clear" w:color="auto" w:fill="FFFFFF"/>
                <w:lang w:val="ru-RU"/>
              </w:rPr>
              <w:t>Снаряды гимнастические. Трамплины. Функциональные требования и требования безопасности, методы испытания</w:t>
            </w:r>
            <w:r w:rsidRPr="003F1A7A">
              <w:rPr>
                <w:rFonts w:ascii="Times New Roman" w:hAnsi="Times New Roman" w:cs="Times New Roman"/>
                <w:b/>
                <w:bCs/>
                <w:lang w:val="ru-RU"/>
              </w:rPr>
              <w:t xml:space="preserve"> </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13219:2008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Gymnastic equipment. Trampolines. Functional and safety requirements, test methods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46</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13319:2014 </w:t>
            </w:r>
          </w:p>
          <w:p w:rsidR="00470924" w:rsidRPr="003F1A7A" w:rsidRDefault="00470924" w:rsidP="006217A0">
            <w:pPr>
              <w:jc w:val="both"/>
              <w:rPr>
                <w:rFonts w:ascii="Times New Roman" w:hAnsi="Times New Roman" w:cs="Times New Roman"/>
                <w:b/>
                <w:iCs/>
                <w:lang w:val="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Оборудование вспомогательное для водолазных работ. Глубиномеры и комбинированные приборы для измерения глубины и времени. Функциональные требования и требования безопасности, методы испытаний</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13319:2000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Diving accessories. Depth gauges and combined depth and time measuring devices. Functional and safety requirements, test methods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47</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spacing w:before="75" w:after="75"/>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SM EN 13869:2016 </w:t>
            </w:r>
          </w:p>
          <w:p w:rsidR="00470924" w:rsidRPr="003F1A7A" w:rsidRDefault="00470924" w:rsidP="006217A0">
            <w:pPr>
              <w:spacing w:before="75" w:after="75"/>
              <w:jc w:val="both"/>
              <w:rPr>
                <w:rFonts w:ascii="Times New Roman" w:eastAsia="Times New Roman" w:hAnsi="Times New Roman" w:cs="Times New Roman"/>
                <w:b/>
                <w:lang w:val="ru-RU" w:eastAsia="en-GB"/>
              </w:rPr>
            </w:pPr>
          </w:p>
        </w:tc>
        <w:tc>
          <w:tcPr>
            <w:tcW w:w="2410" w:type="dxa"/>
          </w:tcPr>
          <w:p w:rsidR="00470924" w:rsidRDefault="00470924" w:rsidP="006217A0">
            <w:pPr>
              <w:jc w:val="both"/>
              <w:rPr>
                <w:rFonts w:ascii="Times New Roman" w:hAnsi="Times New Roman" w:cs="Times New Roman"/>
                <w:shd w:val="clear" w:color="auto" w:fill="F5F5F5"/>
                <w:lang w:val="ru-RU"/>
              </w:rPr>
            </w:pPr>
            <w:r w:rsidRPr="003F1A7A">
              <w:rPr>
                <w:rFonts w:ascii="Times New Roman" w:hAnsi="Times New Roman" w:cs="Times New Roman"/>
                <w:shd w:val="clear" w:color="auto" w:fill="F5F5F5"/>
                <w:lang w:val="ru-RU"/>
              </w:rPr>
              <w:t xml:space="preserve">Зажигалки. Требования к зажигалкам для безопасности детей. Требования </w:t>
            </w:r>
          </w:p>
          <w:p w:rsidR="00470924" w:rsidRDefault="00470924" w:rsidP="006217A0">
            <w:pPr>
              <w:jc w:val="both"/>
              <w:rPr>
                <w:rFonts w:ascii="Times New Roman" w:hAnsi="Times New Roman" w:cs="Times New Roman"/>
                <w:shd w:val="clear" w:color="auto" w:fill="F5F5F5"/>
                <w:lang w:val="ru-RU"/>
              </w:rPr>
            </w:pPr>
          </w:p>
          <w:p w:rsidR="00470924" w:rsidRDefault="00470924" w:rsidP="006217A0">
            <w:pPr>
              <w:jc w:val="both"/>
              <w:rPr>
                <w:rFonts w:ascii="Times New Roman" w:hAnsi="Times New Roman" w:cs="Times New Roman"/>
                <w:shd w:val="clear" w:color="auto" w:fill="F5F5F5"/>
                <w:lang w:val="ru-RU"/>
              </w:rPr>
            </w:pPr>
          </w:p>
          <w:p w:rsidR="00470924" w:rsidRDefault="00470924" w:rsidP="006217A0">
            <w:pPr>
              <w:jc w:val="both"/>
              <w:rPr>
                <w:rFonts w:ascii="Times New Roman" w:hAnsi="Times New Roman" w:cs="Times New Roman"/>
                <w:shd w:val="clear" w:color="auto" w:fill="F5F5F5"/>
                <w:lang w:val="ru-RU"/>
              </w:rPr>
            </w:pPr>
          </w:p>
          <w:p w:rsidR="00470924" w:rsidRPr="003F1A7A" w:rsidRDefault="00470924" w:rsidP="006217A0">
            <w:pPr>
              <w:jc w:val="both"/>
              <w:rPr>
                <w:rFonts w:ascii="Times New Roman" w:hAnsi="Times New Roman" w:cs="Times New Roman"/>
                <w:shd w:val="clear" w:color="auto" w:fill="F5F5F5"/>
                <w:lang w:val="ru-RU"/>
              </w:rPr>
            </w:pPr>
            <w:r w:rsidRPr="003F1A7A">
              <w:rPr>
                <w:rFonts w:ascii="Times New Roman" w:hAnsi="Times New Roman" w:cs="Times New Roman"/>
                <w:shd w:val="clear" w:color="auto" w:fill="F5F5F5"/>
                <w:lang w:val="ru-RU"/>
              </w:rPr>
              <w:t>безопасности и методы испытания</w:t>
            </w:r>
          </w:p>
          <w:p w:rsidR="00470924" w:rsidRPr="003F1A7A" w:rsidRDefault="00470924" w:rsidP="006217A0">
            <w:pPr>
              <w:jc w:val="both"/>
              <w:rPr>
                <w:rFonts w:ascii="Times New Roman" w:hAnsi="Times New Roman" w:cs="Times New Roman"/>
                <w:b/>
                <w:bCs/>
                <w:lang w:val="ru-RU"/>
              </w:rPr>
            </w:pPr>
            <w:r w:rsidRPr="003F1A7A">
              <w:rPr>
                <w:rFonts w:ascii="Times New Roman" w:hAnsi="Times New Roman" w:cs="Times New Roman"/>
                <w:b/>
                <w:bCs/>
                <w:lang w:val="ru-RU"/>
              </w:rPr>
              <w:t xml:space="preserve"> </w:t>
            </w: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EN 13869:2016</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Lighters. Child safety requirements for lighters. Safety requirements and test methods</w:t>
            </w:r>
          </w:p>
        </w:tc>
        <w:tc>
          <w:tcPr>
            <w:tcW w:w="1560" w:type="dxa"/>
          </w:tcPr>
          <w:p w:rsidR="00470924" w:rsidRDefault="00470924" w:rsidP="006217A0">
            <w:pPr>
              <w:jc w:val="center"/>
              <w:rPr>
                <w:rFonts w:ascii="Times New Roman" w:hAnsi="Times New Roman" w:cs="Times New Roman"/>
                <w:lang w:val="ru-RU"/>
              </w:rPr>
            </w:pPr>
            <w:r w:rsidRPr="003F1A7A">
              <w:rPr>
                <w:rFonts w:ascii="Times New Roman" w:hAnsi="Times New Roman" w:cs="Times New Roman"/>
              </w:rPr>
              <w:t>EN 13869:2002+A1:2011</w:t>
            </w:r>
            <w:r w:rsidRPr="003F1A7A">
              <w:rPr>
                <w:rFonts w:ascii="Times New Roman" w:hAnsi="Times New Roman" w:cs="Times New Roman"/>
              </w:rPr>
              <w:br/>
            </w:r>
          </w:p>
          <w:p w:rsidR="00470924" w:rsidRDefault="00470924" w:rsidP="006217A0">
            <w:pPr>
              <w:jc w:val="center"/>
              <w:rPr>
                <w:rFonts w:ascii="Times New Roman" w:hAnsi="Times New Roman" w:cs="Times New Roman"/>
                <w:lang w:val="ru-RU"/>
              </w:rPr>
            </w:pPr>
          </w:p>
          <w:p w:rsidR="00470924" w:rsidRDefault="00470924" w:rsidP="006217A0">
            <w:pPr>
              <w:jc w:val="center"/>
              <w:rPr>
                <w:rFonts w:ascii="Times New Roman" w:hAnsi="Times New Roman" w:cs="Times New Roman"/>
                <w:lang w:val="ru-RU"/>
              </w:rPr>
            </w:pPr>
          </w:p>
          <w:p w:rsidR="00470924" w:rsidRDefault="00470924" w:rsidP="006217A0">
            <w:pPr>
              <w:jc w:val="center"/>
              <w:rPr>
                <w:rFonts w:ascii="Times New Roman" w:hAnsi="Times New Roman" w:cs="Times New Roman"/>
                <w:lang w:val="ru-RU"/>
              </w:rPr>
            </w:pPr>
          </w:p>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rPr>
              <w:br/>
            </w:r>
            <w:r w:rsidRPr="003F1A7A">
              <w:rPr>
                <w:rFonts w:ascii="Times New Roman" w:hAnsi="Times New Roman" w:cs="Times New Roman"/>
                <w:lang w:val="ru-RU"/>
              </w:rPr>
              <w:t xml:space="preserve"> Примечание 2</w:t>
            </w:r>
          </w:p>
        </w:tc>
        <w:tc>
          <w:tcPr>
            <w:tcW w:w="1558" w:type="dxa"/>
          </w:tcPr>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b/>
                <w:lang w:val="ru-RU"/>
              </w:rPr>
              <w:t>31.08.2017</w:t>
            </w: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ru-RU" w:eastAsia="en-GB"/>
              </w:rPr>
            </w:pPr>
            <w:r w:rsidRPr="003F1A7A">
              <w:rPr>
                <w:rFonts w:ascii="Times New Roman" w:eastAsia="Times New Roman" w:hAnsi="Times New Roman" w:cs="Times New Roman"/>
                <w:lang w:val="ru-RU" w:eastAsia="en-GB"/>
              </w:rPr>
              <w:t>48</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ru-RU" w:eastAsia="en-GB"/>
              </w:rPr>
            </w:pPr>
            <w:r w:rsidRPr="003F1A7A">
              <w:rPr>
                <w:rFonts w:ascii="Times New Roman" w:eastAsia="Times New Roman" w:hAnsi="Times New Roman" w:cs="Times New Roman"/>
                <w:b/>
                <w:lang w:val="en-GB" w:eastAsia="en-GB"/>
              </w:rPr>
              <w:t>SM</w:t>
            </w:r>
            <w:r w:rsidRPr="003F1A7A">
              <w:rPr>
                <w:rFonts w:ascii="Times New Roman" w:eastAsia="Times New Roman" w:hAnsi="Times New Roman" w:cs="Times New Roman"/>
                <w:b/>
                <w:lang w:val="ru-RU" w:eastAsia="en-GB"/>
              </w:rPr>
              <w:t xml:space="preserve"> </w:t>
            </w:r>
            <w:r w:rsidRPr="003F1A7A">
              <w:rPr>
                <w:rFonts w:ascii="Times New Roman" w:eastAsia="Times New Roman" w:hAnsi="Times New Roman" w:cs="Times New Roman"/>
                <w:b/>
                <w:lang w:val="en-GB" w:eastAsia="en-GB"/>
              </w:rPr>
              <w:t>SR</w:t>
            </w:r>
            <w:r w:rsidRPr="003F1A7A">
              <w:rPr>
                <w:rFonts w:ascii="Times New Roman" w:eastAsia="Times New Roman" w:hAnsi="Times New Roman" w:cs="Times New Roman"/>
                <w:b/>
                <w:lang w:val="ru-RU" w:eastAsia="en-GB"/>
              </w:rPr>
              <w:t xml:space="preserve"> </w:t>
            </w:r>
            <w:r w:rsidRPr="003F1A7A">
              <w:rPr>
                <w:rFonts w:ascii="Times New Roman" w:eastAsia="Times New Roman" w:hAnsi="Times New Roman" w:cs="Times New Roman"/>
                <w:b/>
                <w:lang w:val="en-GB" w:eastAsia="en-GB"/>
              </w:rPr>
              <w:t>EN</w:t>
            </w:r>
            <w:r w:rsidRPr="003F1A7A">
              <w:rPr>
                <w:rFonts w:ascii="Times New Roman" w:eastAsia="Times New Roman" w:hAnsi="Times New Roman" w:cs="Times New Roman"/>
                <w:b/>
                <w:lang w:val="ru-RU" w:eastAsia="en-GB"/>
              </w:rPr>
              <w:t xml:space="preserve"> 13899:2013 </w:t>
            </w:r>
          </w:p>
          <w:p w:rsidR="00470924" w:rsidRPr="003F1A7A" w:rsidRDefault="00470924" w:rsidP="006217A0">
            <w:pPr>
              <w:jc w:val="both"/>
              <w:rPr>
                <w:rFonts w:ascii="Times New Roman" w:eastAsia="Times New Roman" w:hAnsi="Times New Roman" w:cs="Times New Roman"/>
                <w:b/>
                <w:lang w:val="ru-RU"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lastRenderedPageBreak/>
              <w:t xml:space="preserve">Инвентарь спортивный на роликах. Коньки роликовые. </w:t>
            </w:r>
            <w:r w:rsidRPr="003F1A7A">
              <w:rPr>
                <w:rFonts w:ascii="Times New Roman" w:hAnsi="Times New Roman" w:cs="Times New Roman"/>
                <w:iCs/>
                <w:lang w:val="ru-RU"/>
              </w:rPr>
              <w:lastRenderedPageBreak/>
              <w:t>Требования безопасности и методы испытания</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lastRenderedPageBreak/>
              <w:t>EN</w:t>
            </w:r>
            <w:r w:rsidRPr="003F1A7A">
              <w:rPr>
                <w:rFonts w:ascii="Times New Roman" w:eastAsia="Times New Roman" w:hAnsi="Times New Roman" w:cs="Times New Roman"/>
                <w:lang w:val="en-GB" w:eastAsia="en-GB"/>
              </w:rPr>
              <w:t xml:space="preserve"> 138</w:t>
            </w:r>
            <w:r w:rsidRPr="003F1A7A">
              <w:rPr>
                <w:rFonts w:ascii="Times New Roman" w:eastAsia="Times New Roman" w:hAnsi="Times New Roman" w:cs="Times New Roman"/>
                <w:lang w:eastAsia="en-GB"/>
              </w:rPr>
              <w:t xml:space="preserve">99:2003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 xml:space="preserve">Roller sports equipment. </w:t>
            </w:r>
            <w:r w:rsidRPr="003F1A7A">
              <w:rPr>
                <w:rFonts w:ascii="Times New Roman" w:eastAsia="Times New Roman" w:hAnsi="Times New Roman" w:cs="Times New Roman"/>
                <w:lang w:eastAsia="en-GB"/>
              </w:rPr>
              <w:lastRenderedPageBreak/>
              <w:t>Roller skates. Safety requirements and test methods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center"/>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lastRenderedPageBreak/>
              <w:t>49</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14059:2014 </w:t>
            </w:r>
          </w:p>
          <w:p w:rsidR="00470924" w:rsidRPr="003F1A7A" w:rsidRDefault="00470924" w:rsidP="006217A0">
            <w:pPr>
              <w:jc w:val="both"/>
              <w:rPr>
                <w:rFonts w:ascii="Times New Roman" w:hAnsi="Times New Roman" w:cs="Times New Roman"/>
                <w:b/>
                <w:iCs/>
                <w:lang w:val="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Лампы масляные декоративные. Требования безопасности и методы испытания</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14059:2002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Decorative oil lamps. Safety requirements and test methods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50</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14344:2014 </w:t>
            </w:r>
          </w:p>
          <w:p w:rsidR="00470924" w:rsidRPr="003F1A7A" w:rsidRDefault="00470924" w:rsidP="006217A0">
            <w:pPr>
              <w:jc w:val="both"/>
              <w:rPr>
                <w:rFonts w:ascii="Times New Roman" w:hAnsi="Times New Roman" w:cs="Times New Roman"/>
                <w:b/>
                <w:iCs/>
                <w:lang w:val="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lang w:val="ru-RU"/>
              </w:rPr>
            </w:pPr>
            <w:r w:rsidRPr="003F1A7A">
              <w:rPr>
                <w:rFonts w:ascii="Times New Roman" w:hAnsi="Times New Roman" w:cs="Times New Roman"/>
                <w:lang w:val="ru-RU"/>
              </w:rPr>
              <w:t>Предметы ухода за детьми раннего возраста.  Детские сиденья на велосипедах. Требования безопасности и методы испытаний</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14344:2004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Child use and care articles. Child seats for cycles. Safety requirements and test methods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51</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14350-1:2012 </w:t>
            </w:r>
          </w:p>
          <w:p w:rsidR="00470924" w:rsidRPr="003F1A7A" w:rsidRDefault="00470924" w:rsidP="006217A0">
            <w:pPr>
              <w:jc w:val="both"/>
              <w:rPr>
                <w:rFonts w:ascii="Times New Roman" w:hAnsi="Times New Roman" w:cs="Times New Roman"/>
                <w:b/>
                <w:iCs/>
                <w:lang w:val="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Изделия для ухода за детьми. Изделия для жидкого питания. Часть 1: Общие и механические требования и испытания</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14350-1:2004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Child use and care articles. Drinking equipment. Part 1: General and mechanical requirements and tests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52</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EN 14682:2016 </w:t>
            </w:r>
          </w:p>
          <w:p w:rsidR="00470924" w:rsidRPr="003F1A7A" w:rsidRDefault="00470924" w:rsidP="006217A0">
            <w:pPr>
              <w:jc w:val="both"/>
              <w:rPr>
                <w:rFonts w:ascii="Times New Roman" w:hAnsi="Times New Roman" w:cs="Times New Roman"/>
                <w:b/>
                <w:iCs/>
                <w:lang w:val="ru-RU"/>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Безопасность детской одежды. Карданная пряжа и шнуры для детской одежды. Технические условия</w:t>
            </w:r>
          </w:p>
          <w:p w:rsidR="00470924" w:rsidRPr="003F1A7A" w:rsidRDefault="00470924" w:rsidP="006217A0">
            <w:pPr>
              <w:jc w:val="both"/>
              <w:rPr>
                <w:rFonts w:ascii="Times New Roman" w:hAnsi="Times New Roman" w:cs="Times New Roman"/>
                <w:b/>
                <w:bCs/>
                <w:lang w:val="ru-RU"/>
              </w:rPr>
            </w:pPr>
            <w:r w:rsidRPr="003F1A7A">
              <w:rPr>
                <w:rFonts w:ascii="Times New Roman" w:hAnsi="Times New Roman" w:cs="Times New Roman"/>
                <w:b/>
                <w:bCs/>
                <w:lang w:val="ru-RU"/>
              </w:rPr>
              <w:t xml:space="preserve"> </w:t>
            </w: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14682:2014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Safety of children's clothing. Cords and drawstrings on children's clothing. Specifications</w:t>
            </w:r>
          </w:p>
        </w:tc>
        <w:tc>
          <w:tcPr>
            <w:tcW w:w="1560" w:type="dxa"/>
          </w:tcPr>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rPr>
              <w:t>EN 14682:2007</w:t>
            </w:r>
            <w:r w:rsidRPr="003F1A7A">
              <w:rPr>
                <w:rFonts w:ascii="Times New Roman" w:hAnsi="Times New Roman" w:cs="Times New Roman"/>
              </w:rPr>
              <w:br/>
            </w:r>
            <w:r w:rsidRPr="003F1A7A">
              <w:rPr>
                <w:rFonts w:ascii="Times New Roman" w:hAnsi="Times New Roman" w:cs="Times New Roman"/>
              </w:rPr>
              <w:br/>
            </w:r>
            <w:r w:rsidRPr="003F1A7A">
              <w:rPr>
                <w:rFonts w:ascii="Times New Roman" w:hAnsi="Times New Roman" w:cs="Times New Roman"/>
                <w:lang w:val="ru-RU"/>
              </w:rPr>
              <w:t xml:space="preserve"> Примечание 2</w:t>
            </w: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53</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14872:2013 </w:t>
            </w:r>
          </w:p>
          <w:p w:rsidR="00470924" w:rsidRPr="003F1A7A" w:rsidRDefault="00470924" w:rsidP="006217A0">
            <w:pPr>
              <w:jc w:val="both"/>
              <w:rPr>
                <w:rFonts w:ascii="Times New Roman" w:hAnsi="Times New Roman" w:cs="Times New Roman"/>
                <w:b/>
                <w:iCs/>
                <w:lang w:val="ru-RU"/>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Велосипеды. Дополнительные приспособления для велосипедов. Багажники</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14872:2006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Bicycles. Accessories for bicycles. Luggage carriers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54</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15649-1+A2:2014 </w:t>
            </w:r>
          </w:p>
          <w:p w:rsidR="00470924" w:rsidRPr="003F1A7A" w:rsidRDefault="00470924" w:rsidP="006217A0">
            <w:pPr>
              <w:jc w:val="both"/>
              <w:rPr>
                <w:rFonts w:ascii="Times New Roman" w:hAnsi="Times New Roman" w:cs="Times New Roman"/>
                <w:b/>
                <w:iCs/>
                <w:lang w:val="en-GB"/>
              </w:rPr>
            </w:pPr>
          </w:p>
          <w:p w:rsidR="00470924" w:rsidRPr="003F1A7A" w:rsidRDefault="00470924" w:rsidP="006217A0">
            <w:pPr>
              <w:jc w:val="both"/>
              <w:rPr>
                <w:rFonts w:ascii="Times New Roman" w:eastAsia="Times New Roman" w:hAnsi="Times New Roman" w:cs="Times New Roman"/>
                <w:b/>
                <w:lang w:val="ru-RU"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lastRenderedPageBreak/>
              <w:t xml:space="preserve">Плавающие предметы отдыха на воде и в воде. Часть 1: Классификация, </w:t>
            </w:r>
            <w:r w:rsidRPr="003F1A7A">
              <w:rPr>
                <w:rFonts w:ascii="Times New Roman" w:hAnsi="Times New Roman" w:cs="Times New Roman"/>
                <w:iCs/>
                <w:lang w:val="ru-RU"/>
              </w:rPr>
              <w:lastRenderedPageBreak/>
              <w:t>материалы, общие требования и методы испытаний</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lastRenderedPageBreak/>
              <w:t xml:space="preserve">EN 15649-1:2009+A2:2013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 xml:space="preserve">Floating leisure articles for use on and in the water. Part 1: Classification, </w:t>
            </w:r>
            <w:r w:rsidRPr="003F1A7A">
              <w:rPr>
                <w:rFonts w:ascii="Times New Roman" w:eastAsia="Times New Roman" w:hAnsi="Times New Roman" w:cs="Times New Roman"/>
                <w:lang w:eastAsia="en-GB"/>
              </w:rPr>
              <w:lastRenderedPageBreak/>
              <w:t>materials, general requirements and test methods</w:t>
            </w:r>
          </w:p>
        </w:tc>
        <w:tc>
          <w:tcPr>
            <w:tcW w:w="1560" w:type="dxa"/>
          </w:tcPr>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rPr>
              <w:lastRenderedPageBreak/>
              <w:t>EN 15649-1:2009+A1:2012</w:t>
            </w:r>
            <w:r w:rsidRPr="003F1A7A">
              <w:rPr>
                <w:rFonts w:ascii="Times New Roman" w:hAnsi="Times New Roman" w:cs="Times New Roman"/>
              </w:rPr>
              <w:br/>
            </w:r>
            <w:r w:rsidRPr="003F1A7A">
              <w:rPr>
                <w:rFonts w:ascii="Times New Roman" w:hAnsi="Times New Roman" w:cs="Times New Roman"/>
              </w:rPr>
              <w:br/>
            </w:r>
            <w:r w:rsidRPr="003F1A7A">
              <w:rPr>
                <w:rFonts w:ascii="Times New Roman" w:hAnsi="Times New Roman" w:cs="Times New Roman"/>
                <w:lang w:val="ru-RU"/>
              </w:rPr>
              <w:lastRenderedPageBreak/>
              <w:t xml:space="preserve"> Примечание 2</w:t>
            </w: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rPr>
          <w:trHeight w:val="1116"/>
        </w:trPr>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lastRenderedPageBreak/>
              <w:t>55</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15649-2+A2:2014 </w:t>
            </w:r>
          </w:p>
          <w:p w:rsidR="00470924" w:rsidRPr="003F1A7A" w:rsidRDefault="00470924" w:rsidP="006217A0">
            <w:pPr>
              <w:jc w:val="both"/>
              <w:rPr>
                <w:rFonts w:ascii="Times New Roman" w:hAnsi="Times New Roman" w:cs="Times New Roman"/>
                <w:b/>
                <w:iCs/>
                <w:lang w:val="ru-RU"/>
              </w:rPr>
            </w:pPr>
          </w:p>
          <w:p w:rsidR="00470924" w:rsidRPr="003F1A7A" w:rsidRDefault="00470924" w:rsidP="006217A0">
            <w:pPr>
              <w:jc w:val="both"/>
              <w:rPr>
                <w:rFonts w:ascii="Times New Roman" w:eastAsia="Times New Roman" w:hAnsi="Times New Roman" w:cs="Times New Roman"/>
                <w:b/>
                <w:lang w:val="ru-RU"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Плавающие предметы отдыха на воде и в воде. Часть 2: Информация для потребителей</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EN 15649-2:2009+A2:2013</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Floating leisure articles for use on and in the water - Part 2: Consumer information</w:t>
            </w:r>
          </w:p>
        </w:tc>
        <w:tc>
          <w:tcPr>
            <w:tcW w:w="1560" w:type="dxa"/>
          </w:tcPr>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rPr>
              <w:t>EN 15649-2:2009+A1:2012</w:t>
            </w:r>
            <w:r w:rsidRPr="003F1A7A">
              <w:rPr>
                <w:rFonts w:ascii="Times New Roman" w:hAnsi="Times New Roman" w:cs="Times New Roman"/>
              </w:rPr>
              <w:br/>
            </w:r>
            <w:r w:rsidRPr="003F1A7A">
              <w:rPr>
                <w:rFonts w:ascii="Times New Roman" w:hAnsi="Times New Roman" w:cs="Times New Roman"/>
              </w:rPr>
              <w:br/>
            </w:r>
            <w:r w:rsidRPr="003F1A7A">
              <w:rPr>
                <w:rFonts w:ascii="Times New Roman" w:hAnsi="Times New Roman" w:cs="Times New Roman"/>
                <w:lang w:val="ru-RU"/>
              </w:rPr>
              <w:t xml:space="preserve"> Примечание 2</w:t>
            </w: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56</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15649-3+A1:2014 </w:t>
            </w:r>
          </w:p>
          <w:p w:rsidR="00470924" w:rsidRPr="003F1A7A" w:rsidRDefault="00470924" w:rsidP="006217A0">
            <w:pPr>
              <w:jc w:val="both"/>
              <w:rPr>
                <w:rFonts w:ascii="Times New Roman" w:hAnsi="Times New Roman" w:cs="Times New Roman"/>
                <w:b/>
                <w:iCs/>
                <w:lang w:val="en-GB"/>
              </w:rPr>
            </w:pPr>
          </w:p>
          <w:p w:rsidR="00470924" w:rsidRPr="003F1A7A" w:rsidRDefault="00470924" w:rsidP="006217A0">
            <w:pPr>
              <w:jc w:val="both"/>
              <w:rPr>
                <w:rFonts w:ascii="Times New Roman" w:eastAsia="Times New Roman" w:hAnsi="Times New Roman" w:cs="Times New Roman"/>
                <w:b/>
                <w:lang w:val="ru-RU"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Плавающие предметы отдыха на воде и в воде. Часть 3: Дополнительные специальные требования безопасности и методы испытаний для устройств класса</w:t>
            </w:r>
            <w:proofErr w:type="gramStart"/>
            <w:r w:rsidRPr="003F1A7A">
              <w:rPr>
                <w:rFonts w:ascii="Times New Roman" w:hAnsi="Times New Roman" w:cs="Times New Roman"/>
                <w:iCs/>
                <w:lang w:val="ru-RU"/>
              </w:rPr>
              <w:t xml:space="preserve"> А</w:t>
            </w:r>
            <w:proofErr w:type="gramEnd"/>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15649-3:2009+A1:2012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Floating leisure articles for use on and in the water - Part 3: Additional specific safety requirements and test methods for Class A devices</w:t>
            </w:r>
          </w:p>
        </w:tc>
        <w:tc>
          <w:tcPr>
            <w:tcW w:w="1560" w:type="dxa"/>
          </w:tcPr>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rPr>
              <w:t>EN 15649-3:2009</w:t>
            </w:r>
            <w:r w:rsidRPr="003F1A7A">
              <w:rPr>
                <w:rFonts w:ascii="Times New Roman" w:hAnsi="Times New Roman" w:cs="Times New Roman"/>
              </w:rPr>
              <w:br/>
            </w:r>
            <w:r w:rsidRPr="003F1A7A">
              <w:rPr>
                <w:rFonts w:ascii="Times New Roman" w:hAnsi="Times New Roman" w:cs="Times New Roman"/>
              </w:rPr>
              <w:br/>
            </w:r>
            <w:r w:rsidRPr="003F1A7A">
              <w:rPr>
                <w:rFonts w:ascii="Times New Roman" w:hAnsi="Times New Roman" w:cs="Times New Roman"/>
                <w:lang w:val="ru-RU"/>
              </w:rPr>
              <w:t xml:space="preserve"> Примечание 2</w:t>
            </w: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57</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15649-4+A1:2014 </w:t>
            </w:r>
          </w:p>
          <w:p w:rsidR="00470924" w:rsidRPr="003F1A7A" w:rsidRDefault="00470924" w:rsidP="006217A0">
            <w:pPr>
              <w:jc w:val="both"/>
              <w:rPr>
                <w:rFonts w:ascii="Times New Roman" w:hAnsi="Times New Roman" w:cs="Times New Roman"/>
                <w:b/>
                <w:iCs/>
                <w:lang w:val="en-GB"/>
              </w:rPr>
            </w:pPr>
          </w:p>
          <w:p w:rsidR="00470924" w:rsidRPr="003F1A7A" w:rsidRDefault="00470924" w:rsidP="006217A0">
            <w:pPr>
              <w:jc w:val="both"/>
              <w:rPr>
                <w:rFonts w:ascii="Times New Roman" w:eastAsia="Times New Roman" w:hAnsi="Times New Roman" w:cs="Times New Roman"/>
                <w:b/>
                <w:lang w:val="ru-RU"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Плавающие предметы отдыха на воде и в воде. Часть 4: Дополнительные специальные требования безопасности и методы испытаний для устрой</w:t>
            </w:r>
            <w:proofErr w:type="gramStart"/>
            <w:r w:rsidRPr="003F1A7A">
              <w:rPr>
                <w:rFonts w:ascii="Times New Roman" w:hAnsi="Times New Roman" w:cs="Times New Roman"/>
                <w:iCs/>
                <w:lang w:val="ru-RU"/>
              </w:rPr>
              <w:t>ств кл</w:t>
            </w:r>
            <w:proofErr w:type="gramEnd"/>
            <w:r w:rsidRPr="003F1A7A">
              <w:rPr>
                <w:rFonts w:ascii="Times New Roman" w:hAnsi="Times New Roman" w:cs="Times New Roman"/>
                <w:iCs/>
                <w:lang w:val="ru-RU"/>
              </w:rPr>
              <w:t>асса B</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EN 15649-4:2010+A1:2012</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Floating leisure articles for use on and in the water. Part 4: Additional specific safety requirements and test methods for Class B devices</w:t>
            </w:r>
          </w:p>
        </w:tc>
        <w:tc>
          <w:tcPr>
            <w:tcW w:w="1560" w:type="dxa"/>
          </w:tcPr>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rPr>
              <w:t>EN 15649-4:2010</w:t>
            </w:r>
            <w:r w:rsidRPr="003F1A7A">
              <w:rPr>
                <w:rFonts w:ascii="Times New Roman" w:hAnsi="Times New Roman" w:cs="Times New Roman"/>
              </w:rPr>
              <w:br/>
            </w:r>
            <w:r w:rsidRPr="003F1A7A">
              <w:rPr>
                <w:rFonts w:ascii="Times New Roman" w:hAnsi="Times New Roman" w:cs="Times New Roman"/>
              </w:rPr>
              <w:br/>
            </w:r>
            <w:r w:rsidRPr="003F1A7A">
              <w:rPr>
                <w:rFonts w:ascii="Times New Roman" w:hAnsi="Times New Roman" w:cs="Times New Roman"/>
                <w:lang w:val="ru-RU"/>
              </w:rPr>
              <w:t xml:space="preserve"> Примечание 2</w:t>
            </w: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rPr>
          <w:trHeight w:val="65"/>
        </w:trPr>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58</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EN 15649-5:2014 </w:t>
            </w:r>
          </w:p>
          <w:p w:rsidR="00470924" w:rsidRPr="003F1A7A" w:rsidRDefault="00470924" w:rsidP="006217A0">
            <w:pPr>
              <w:jc w:val="both"/>
              <w:rPr>
                <w:rFonts w:ascii="Times New Roman" w:eastAsia="Times New Roman" w:hAnsi="Times New Roman" w:cs="Times New Roman"/>
                <w:b/>
                <w:lang w:val="en-GB" w:eastAsia="en-GB"/>
              </w:rPr>
            </w:pPr>
            <w:proofErr w:type="spellStart"/>
            <w:r w:rsidRPr="003F1A7A">
              <w:rPr>
                <w:rFonts w:ascii="Times New Roman" w:eastAsia="Times New Roman" w:hAnsi="Times New Roman" w:cs="Times New Roman"/>
                <w:b/>
                <w:lang w:val="en-GB" w:eastAsia="en-GB"/>
              </w:rPr>
              <w:t>Articole</w:t>
            </w:r>
            <w:proofErr w:type="spellEnd"/>
            <w:r w:rsidRPr="003F1A7A">
              <w:rPr>
                <w:rFonts w:ascii="Times New Roman" w:eastAsia="Times New Roman" w:hAnsi="Times New Roman" w:cs="Times New Roman"/>
                <w:b/>
                <w:lang w:val="en-GB" w:eastAsia="en-GB"/>
              </w:rPr>
              <w:t xml:space="preserve"> </w:t>
            </w:r>
            <w:proofErr w:type="spellStart"/>
            <w:r w:rsidRPr="003F1A7A">
              <w:rPr>
                <w:rFonts w:ascii="Times New Roman" w:eastAsia="Times New Roman" w:hAnsi="Times New Roman" w:cs="Times New Roman"/>
                <w:b/>
                <w:lang w:val="en-GB" w:eastAsia="en-GB"/>
              </w:rPr>
              <w:t>plutitoare</w:t>
            </w:r>
            <w:proofErr w:type="spellEnd"/>
            <w:r w:rsidRPr="003F1A7A">
              <w:rPr>
                <w:rFonts w:ascii="Times New Roman" w:eastAsia="Times New Roman" w:hAnsi="Times New Roman" w:cs="Times New Roman"/>
                <w:b/>
                <w:lang w:val="en-GB" w:eastAsia="en-GB"/>
              </w:rPr>
              <w:t xml:space="preserve"> </w:t>
            </w:r>
          </w:p>
          <w:p w:rsidR="00470924" w:rsidRPr="003F1A7A" w:rsidRDefault="00470924" w:rsidP="006217A0">
            <w:pPr>
              <w:jc w:val="both"/>
              <w:rPr>
                <w:rFonts w:ascii="Times New Roman" w:hAnsi="Times New Roman" w:cs="Times New Roman"/>
                <w:b/>
                <w:iCs/>
                <w:lang w:val="en-GB"/>
              </w:rPr>
            </w:pPr>
          </w:p>
          <w:p w:rsidR="00470924" w:rsidRPr="003F1A7A" w:rsidRDefault="00470924" w:rsidP="006217A0">
            <w:pPr>
              <w:jc w:val="both"/>
              <w:rPr>
                <w:rFonts w:ascii="Times New Roman" w:eastAsia="Times New Roman" w:hAnsi="Times New Roman" w:cs="Times New Roman"/>
                <w:b/>
                <w:lang w:val="ru-RU"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Плавающие предметы отдыха на воде и в воде. Часть 5: Дополнительные специальные требования безопасности и методы испытаний для устрой</w:t>
            </w:r>
            <w:proofErr w:type="gramStart"/>
            <w:r w:rsidRPr="003F1A7A">
              <w:rPr>
                <w:rFonts w:ascii="Times New Roman" w:hAnsi="Times New Roman" w:cs="Times New Roman"/>
                <w:iCs/>
                <w:lang w:val="ru-RU"/>
              </w:rPr>
              <w:t>ств кл</w:t>
            </w:r>
            <w:proofErr w:type="gramEnd"/>
            <w:r w:rsidRPr="003F1A7A">
              <w:rPr>
                <w:rFonts w:ascii="Times New Roman" w:hAnsi="Times New Roman" w:cs="Times New Roman"/>
                <w:iCs/>
                <w:lang w:val="ru-RU"/>
              </w:rPr>
              <w:t>асса C</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15649-5:2009 </w:t>
            </w:r>
          </w:p>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Floating leisure articles for use on and in the water. Part 5: Additional specific safety requirements and test methods for Class C devices</w:t>
            </w:r>
          </w:p>
          <w:p w:rsidR="00470924" w:rsidRPr="003F1A7A" w:rsidRDefault="00470924" w:rsidP="006217A0">
            <w:pPr>
              <w:jc w:val="both"/>
              <w:rPr>
                <w:rFonts w:ascii="Times New Roman" w:hAnsi="Times New Roman" w:cs="Times New Roman"/>
                <w:b/>
                <w:bCs/>
                <w:lang w:val="ro-RO"/>
              </w:rPr>
            </w:pP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59</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EN 15649-6+A1:2014 </w:t>
            </w:r>
          </w:p>
          <w:p w:rsidR="00470924" w:rsidRPr="003F1A7A" w:rsidRDefault="00470924" w:rsidP="006217A0">
            <w:pPr>
              <w:jc w:val="both"/>
              <w:rPr>
                <w:rFonts w:ascii="Times New Roman" w:hAnsi="Times New Roman" w:cs="Times New Roman"/>
                <w:b/>
                <w:iCs/>
                <w:lang w:val="en-GB"/>
              </w:rPr>
            </w:pPr>
          </w:p>
          <w:p w:rsidR="00470924" w:rsidRPr="003F1A7A" w:rsidRDefault="00470924" w:rsidP="006217A0">
            <w:pPr>
              <w:jc w:val="both"/>
              <w:rPr>
                <w:rFonts w:ascii="Times New Roman" w:eastAsia="Times New Roman" w:hAnsi="Times New Roman" w:cs="Times New Roman"/>
                <w:b/>
                <w:lang w:val="ru-RU"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lastRenderedPageBreak/>
              <w:t xml:space="preserve">Плавающие предметы отдыха на воде и в воде. Часть 6: Дополнительные специальные </w:t>
            </w:r>
            <w:r w:rsidRPr="003F1A7A">
              <w:rPr>
                <w:rFonts w:ascii="Times New Roman" w:hAnsi="Times New Roman" w:cs="Times New Roman"/>
                <w:iCs/>
                <w:lang w:val="ru-RU"/>
              </w:rPr>
              <w:lastRenderedPageBreak/>
              <w:t>требования безопасности и методы испытаний для устрой</w:t>
            </w:r>
            <w:proofErr w:type="gramStart"/>
            <w:r w:rsidRPr="003F1A7A">
              <w:rPr>
                <w:rFonts w:ascii="Times New Roman" w:hAnsi="Times New Roman" w:cs="Times New Roman"/>
                <w:iCs/>
                <w:lang w:val="ru-RU"/>
              </w:rPr>
              <w:t>ств кл</w:t>
            </w:r>
            <w:proofErr w:type="gramEnd"/>
            <w:r w:rsidRPr="003F1A7A">
              <w:rPr>
                <w:rFonts w:ascii="Times New Roman" w:hAnsi="Times New Roman" w:cs="Times New Roman"/>
                <w:iCs/>
                <w:lang w:val="ru-RU"/>
              </w:rPr>
              <w:t>асса D</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lastRenderedPageBreak/>
              <w:t>EN 15649-6:2009+A1:2013</w:t>
            </w:r>
          </w:p>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Floating leisure articles for use on and in the water. Part 6: Additional specific </w:t>
            </w:r>
            <w:r w:rsidRPr="003F1A7A">
              <w:rPr>
                <w:rFonts w:ascii="Times New Roman" w:eastAsia="Times New Roman" w:hAnsi="Times New Roman" w:cs="Times New Roman"/>
                <w:lang w:eastAsia="en-GB"/>
              </w:rPr>
              <w:lastRenderedPageBreak/>
              <w:t>safety requirements and test methods for Class D devices</w:t>
            </w:r>
          </w:p>
          <w:p w:rsidR="00470924" w:rsidRPr="003F1A7A" w:rsidRDefault="00470924" w:rsidP="006217A0">
            <w:pPr>
              <w:jc w:val="both"/>
              <w:rPr>
                <w:rFonts w:ascii="Times New Roman" w:hAnsi="Times New Roman" w:cs="Times New Roman"/>
                <w:b/>
                <w:bCs/>
                <w:lang w:val="ro-RO"/>
              </w:rPr>
            </w:pPr>
          </w:p>
        </w:tc>
        <w:tc>
          <w:tcPr>
            <w:tcW w:w="1560" w:type="dxa"/>
          </w:tcPr>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rPr>
              <w:lastRenderedPageBreak/>
              <w:t>EN 15649-6:2009</w:t>
            </w:r>
            <w:r w:rsidRPr="003F1A7A">
              <w:rPr>
                <w:rFonts w:ascii="Times New Roman" w:hAnsi="Times New Roman" w:cs="Times New Roman"/>
              </w:rPr>
              <w:br/>
            </w:r>
            <w:r w:rsidRPr="003F1A7A">
              <w:rPr>
                <w:rFonts w:ascii="Times New Roman" w:hAnsi="Times New Roman" w:cs="Times New Roman"/>
              </w:rPr>
              <w:br/>
            </w:r>
            <w:r w:rsidRPr="003F1A7A">
              <w:rPr>
                <w:rFonts w:ascii="Times New Roman" w:hAnsi="Times New Roman" w:cs="Times New Roman"/>
                <w:lang w:val="ru-RU"/>
              </w:rPr>
              <w:t xml:space="preserve"> Примечание </w:t>
            </w:r>
            <w:r w:rsidRPr="003F1A7A">
              <w:rPr>
                <w:rFonts w:ascii="Times New Roman" w:hAnsi="Times New Roman" w:cs="Times New Roman"/>
                <w:lang w:val="ru-RU"/>
              </w:rPr>
              <w:lastRenderedPageBreak/>
              <w:t>2</w:t>
            </w: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lastRenderedPageBreak/>
              <w:t>60</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EN 15649-7:2014 </w:t>
            </w:r>
          </w:p>
          <w:p w:rsidR="00470924" w:rsidRPr="003F1A7A" w:rsidRDefault="00470924" w:rsidP="006217A0">
            <w:pPr>
              <w:jc w:val="both"/>
              <w:rPr>
                <w:rFonts w:ascii="Times New Roman" w:eastAsia="Times New Roman" w:hAnsi="Times New Roman" w:cs="Times New Roman"/>
                <w:b/>
                <w:lang w:val="en-GB" w:eastAsia="en-GB"/>
              </w:rPr>
            </w:pPr>
          </w:p>
          <w:p w:rsidR="00470924" w:rsidRPr="003F1A7A" w:rsidRDefault="00470924" w:rsidP="006217A0">
            <w:pPr>
              <w:jc w:val="both"/>
              <w:rPr>
                <w:rFonts w:ascii="Times New Roman" w:hAnsi="Times New Roman" w:cs="Times New Roman"/>
                <w:b/>
                <w:iCs/>
                <w:lang w:val="en-GB"/>
              </w:rPr>
            </w:pPr>
          </w:p>
          <w:p w:rsidR="00470924" w:rsidRPr="003F1A7A" w:rsidRDefault="00470924" w:rsidP="006217A0">
            <w:pPr>
              <w:jc w:val="both"/>
              <w:rPr>
                <w:rFonts w:ascii="Times New Roman" w:eastAsia="Times New Roman" w:hAnsi="Times New Roman" w:cs="Times New Roman"/>
                <w:b/>
                <w:lang w:val="ru-RU" w:eastAsia="en-GB"/>
              </w:rPr>
            </w:pPr>
          </w:p>
        </w:tc>
        <w:tc>
          <w:tcPr>
            <w:tcW w:w="2410" w:type="dxa"/>
          </w:tcPr>
          <w:p w:rsidR="00470924"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 xml:space="preserve">Плавающие предметы отдыха на воде и в воде. Часть 7: Дополнительные специальные требования безопасности и методы </w:t>
            </w:r>
          </w:p>
          <w:p w:rsidR="00470924" w:rsidRDefault="00470924" w:rsidP="006217A0">
            <w:pPr>
              <w:jc w:val="both"/>
              <w:rPr>
                <w:rFonts w:ascii="Times New Roman" w:hAnsi="Times New Roman" w:cs="Times New Roman"/>
                <w:iCs/>
                <w:lang w:val="ru-RU"/>
              </w:rPr>
            </w:pPr>
          </w:p>
          <w:p w:rsidR="00470924" w:rsidRDefault="00470924" w:rsidP="006217A0">
            <w:pPr>
              <w:jc w:val="both"/>
              <w:rPr>
                <w:rFonts w:ascii="Times New Roman" w:hAnsi="Times New Roman" w:cs="Times New Roman"/>
                <w:iCs/>
                <w:lang w:val="ru-RU"/>
              </w:rPr>
            </w:pPr>
          </w:p>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испытаний для устрой</w:t>
            </w:r>
            <w:proofErr w:type="gramStart"/>
            <w:r w:rsidRPr="003F1A7A">
              <w:rPr>
                <w:rFonts w:ascii="Times New Roman" w:hAnsi="Times New Roman" w:cs="Times New Roman"/>
                <w:iCs/>
                <w:lang w:val="ru-RU"/>
              </w:rPr>
              <w:t>ств кл</w:t>
            </w:r>
            <w:proofErr w:type="gramEnd"/>
            <w:r w:rsidRPr="003F1A7A">
              <w:rPr>
                <w:rFonts w:ascii="Times New Roman" w:hAnsi="Times New Roman" w:cs="Times New Roman"/>
                <w:iCs/>
                <w:lang w:val="ru-RU"/>
              </w:rPr>
              <w:t>асса E</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EN 15649-7:2009</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Floating leisure articles for use on and in the water. Part 7: Additional specific safety requirements and test methods for class E devices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61</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16156:2012 </w:t>
            </w:r>
          </w:p>
          <w:p w:rsidR="00470924" w:rsidRPr="003F1A7A" w:rsidRDefault="00470924" w:rsidP="006217A0">
            <w:pPr>
              <w:jc w:val="both"/>
              <w:rPr>
                <w:rFonts w:ascii="Times New Roman" w:hAnsi="Times New Roman" w:cs="Times New Roman"/>
                <w:b/>
                <w:iCs/>
                <w:lang w:val="ru-RU"/>
              </w:rPr>
            </w:pPr>
          </w:p>
          <w:p w:rsidR="00470924" w:rsidRPr="003F1A7A" w:rsidRDefault="00470924" w:rsidP="006217A0">
            <w:pPr>
              <w:jc w:val="both"/>
              <w:rPr>
                <w:rFonts w:ascii="Times New Roman" w:eastAsia="Times New Roman" w:hAnsi="Times New Roman" w:cs="Times New Roman"/>
                <w:b/>
                <w:lang w:val="ru-RU"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Сигареты. Оценка склонности к возгоранию. Требование безопасности</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16156:2010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Cigarettes. Assessment of the ignition propensity. Safety requirement</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62</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spacing w:before="75" w:after="75"/>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SM SR EN 16281:2015</w:t>
            </w:r>
          </w:p>
          <w:p w:rsidR="00470924" w:rsidRPr="003F1A7A" w:rsidRDefault="00470924" w:rsidP="006217A0">
            <w:pPr>
              <w:jc w:val="both"/>
              <w:rPr>
                <w:rFonts w:ascii="Times New Roman" w:hAnsi="Times New Roman" w:cs="Times New Roman"/>
                <w:b/>
                <w:shd w:val="clear" w:color="auto" w:fill="FFFFFF"/>
                <w:lang w:val="en-GB"/>
              </w:rPr>
            </w:pP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shd w:val="clear" w:color="auto" w:fill="FFFFFF"/>
                <w:lang w:val="ru-RU"/>
              </w:rPr>
            </w:pPr>
            <w:r w:rsidRPr="003F1A7A">
              <w:rPr>
                <w:rFonts w:ascii="Times New Roman" w:hAnsi="Times New Roman" w:cs="Times New Roman"/>
                <w:shd w:val="clear" w:color="auto" w:fill="FFFFFF"/>
                <w:lang w:val="ru-RU"/>
              </w:rPr>
              <w:t>Изделия для защиты детей. Устанавливаемые потребителями блокирующие устройства с функцией защиты от детей для окон и балконных дверей. Требования безопасности и методы испытания</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16281:2013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Child protective products. Consumer fitted child resistant locking devices for windows and balcony doors. Safety requirements and test methods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rPr>
          <w:trHeight w:val="1308"/>
        </w:trPr>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63</w:t>
            </w:r>
          </w:p>
        </w:tc>
        <w:tc>
          <w:tcPr>
            <w:tcW w:w="1726" w:type="dxa"/>
            <w:tcBorders>
              <w:top w:val="single" w:sz="6" w:space="0" w:color="666666"/>
              <w:left w:val="single" w:sz="6" w:space="0" w:color="666666"/>
              <w:bottom w:val="single" w:sz="6" w:space="0" w:color="666666"/>
              <w:right w:val="single" w:sz="6" w:space="0" w:color="666666"/>
            </w:tcBorders>
            <w:shd w:val="clear" w:color="auto" w:fill="FFFFFF"/>
          </w:tcPr>
          <w:p w:rsidR="00470924" w:rsidRPr="003F1A7A" w:rsidRDefault="00470924" w:rsidP="006217A0">
            <w:pPr>
              <w:spacing w:before="75" w:after="75"/>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SM EN 16433:2016</w:t>
            </w:r>
          </w:p>
          <w:p w:rsidR="00470924" w:rsidRPr="003F1A7A" w:rsidRDefault="00470924" w:rsidP="006217A0">
            <w:pPr>
              <w:spacing w:before="75" w:after="75"/>
              <w:ind w:firstLine="7"/>
              <w:jc w:val="both"/>
              <w:rPr>
                <w:rFonts w:ascii="Times New Roman" w:eastAsia="Times New Roman" w:hAnsi="Times New Roman" w:cs="Times New Roman"/>
                <w:b/>
                <w:lang w:val="ru-RU" w:eastAsia="en-GB"/>
              </w:rPr>
            </w:pPr>
          </w:p>
        </w:tc>
        <w:tc>
          <w:tcPr>
            <w:tcW w:w="2410" w:type="dxa"/>
          </w:tcPr>
          <w:p w:rsidR="00470924" w:rsidRPr="003F1A7A" w:rsidRDefault="00470924" w:rsidP="006217A0">
            <w:pPr>
              <w:spacing w:before="75" w:after="75"/>
              <w:ind w:firstLine="7"/>
              <w:jc w:val="both"/>
              <w:rPr>
                <w:rFonts w:ascii="Times New Roman" w:hAnsi="Times New Roman" w:cs="Times New Roman"/>
                <w:shd w:val="clear" w:color="auto" w:fill="FFFFFF"/>
                <w:lang w:val="ru-RU"/>
              </w:rPr>
            </w:pPr>
            <w:r w:rsidRPr="003F1A7A">
              <w:rPr>
                <w:rFonts w:ascii="Times New Roman" w:hAnsi="Times New Roman" w:cs="Times New Roman"/>
                <w:shd w:val="clear" w:color="auto" w:fill="FFFFFF"/>
                <w:lang w:val="ru-RU"/>
              </w:rPr>
              <w:t>Жалюзи внутренние. Защита от рисков удушения. Методы испытания</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16433:2014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Internal blinds. Protection from strangulation hazards. Test methods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64</w:t>
            </w:r>
          </w:p>
        </w:tc>
        <w:tc>
          <w:tcPr>
            <w:tcW w:w="1726" w:type="dxa"/>
            <w:tcBorders>
              <w:top w:val="single" w:sz="6" w:space="0" w:color="666666"/>
              <w:left w:val="single" w:sz="6" w:space="0" w:color="666666"/>
              <w:bottom w:val="single" w:sz="6" w:space="0" w:color="666666"/>
              <w:right w:val="single" w:sz="6" w:space="0" w:color="666666"/>
            </w:tcBorders>
            <w:shd w:val="clear" w:color="auto" w:fill="FFFFFF"/>
          </w:tcPr>
          <w:p w:rsidR="00470924" w:rsidRPr="003F1A7A" w:rsidRDefault="00470924" w:rsidP="006217A0">
            <w:pPr>
              <w:spacing w:before="75" w:after="75"/>
              <w:ind w:firstLine="7"/>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SM EN 16434:2014</w:t>
            </w:r>
          </w:p>
          <w:p w:rsidR="00470924" w:rsidRPr="003F1A7A" w:rsidRDefault="00470924" w:rsidP="006217A0">
            <w:pPr>
              <w:spacing w:before="75" w:after="75"/>
              <w:ind w:firstLine="7"/>
              <w:jc w:val="both"/>
              <w:rPr>
                <w:rFonts w:ascii="Times New Roman" w:eastAsia="Times New Roman" w:hAnsi="Times New Roman" w:cs="Times New Roman"/>
                <w:b/>
                <w:lang w:val="ru-RU" w:eastAsia="en-GB"/>
              </w:rPr>
            </w:pPr>
          </w:p>
        </w:tc>
        <w:tc>
          <w:tcPr>
            <w:tcW w:w="2410" w:type="dxa"/>
          </w:tcPr>
          <w:p w:rsidR="00470924" w:rsidRPr="003F1A7A" w:rsidRDefault="00470924" w:rsidP="006217A0">
            <w:pPr>
              <w:spacing w:before="75" w:after="75"/>
              <w:ind w:firstLine="7"/>
              <w:jc w:val="both"/>
              <w:rPr>
                <w:rFonts w:ascii="Times New Roman" w:hAnsi="Times New Roman" w:cs="Times New Roman"/>
                <w:shd w:val="clear" w:color="auto" w:fill="FFFFFF"/>
                <w:lang w:val="ru-RU"/>
              </w:rPr>
            </w:pPr>
            <w:r w:rsidRPr="003F1A7A">
              <w:rPr>
                <w:rFonts w:ascii="Times New Roman" w:hAnsi="Times New Roman" w:cs="Times New Roman"/>
                <w:shd w:val="clear" w:color="auto" w:fill="FFFFFF"/>
                <w:lang w:val="ru-RU"/>
              </w:rPr>
              <w:lastRenderedPageBreak/>
              <w:t xml:space="preserve">Жалюзи внутренние. Защита от рисков удушения. Требования </w:t>
            </w:r>
            <w:r w:rsidRPr="003F1A7A">
              <w:rPr>
                <w:rFonts w:ascii="Times New Roman" w:hAnsi="Times New Roman" w:cs="Times New Roman"/>
                <w:shd w:val="clear" w:color="auto" w:fill="FFFFFF"/>
                <w:lang w:val="ru-RU"/>
              </w:rPr>
              <w:lastRenderedPageBreak/>
              <w:t>и методы испытания для защитных устройств</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lastRenderedPageBreak/>
              <w:t xml:space="preserve">EN 16434:2014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 xml:space="preserve">Internal blinds. Protection </w:t>
            </w:r>
            <w:r w:rsidRPr="003F1A7A">
              <w:rPr>
                <w:rFonts w:ascii="Times New Roman" w:eastAsia="Times New Roman" w:hAnsi="Times New Roman" w:cs="Times New Roman"/>
                <w:lang w:eastAsia="en-GB"/>
              </w:rPr>
              <w:lastRenderedPageBreak/>
              <w:t>from strangulation hazards. Requirements and test methods for safety devices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rPr>
          <w:trHeight w:val="1471"/>
        </w:trPr>
        <w:tc>
          <w:tcPr>
            <w:tcW w:w="537"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lastRenderedPageBreak/>
              <w:t>65</w:t>
            </w:r>
          </w:p>
        </w:tc>
        <w:tc>
          <w:tcPr>
            <w:tcW w:w="1726" w:type="dxa"/>
            <w:tcBorders>
              <w:top w:val="single" w:sz="6" w:space="0" w:color="666666"/>
              <w:left w:val="single" w:sz="6" w:space="0" w:color="666666"/>
              <w:bottom w:val="single" w:sz="6" w:space="0" w:color="666666"/>
              <w:right w:val="single" w:sz="6" w:space="0" w:color="666666"/>
            </w:tcBorders>
            <w:shd w:val="clear" w:color="auto" w:fill="FFFFFF"/>
          </w:tcPr>
          <w:p w:rsidR="00470924" w:rsidRPr="003F1A7A" w:rsidRDefault="00470924" w:rsidP="006217A0">
            <w:pPr>
              <w:tabs>
                <w:tab w:val="left" w:pos="3300"/>
              </w:tabs>
              <w:spacing w:before="75" w:after="75"/>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SM EN ISO 20957-1:2016</w:t>
            </w:r>
          </w:p>
          <w:p w:rsidR="00470924" w:rsidRPr="003F1A7A" w:rsidRDefault="00470924" w:rsidP="006217A0">
            <w:pPr>
              <w:spacing w:before="75" w:after="75"/>
              <w:ind w:firstLine="7"/>
              <w:jc w:val="both"/>
              <w:rPr>
                <w:rFonts w:ascii="Times New Roman" w:eastAsia="Times New Roman" w:hAnsi="Times New Roman" w:cs="Times New Roman"/>
                <w:b/>
                <w:lang w:val="ru-RU" w:eastAsia="en-GB"/>
              </w:rPr>
            </w:pPr>
          </w:p>
        </w:tc>
        <w:tc>
          <w:tcPr>
            <w:tcW w:w="2410" w:type="dxa"/>
          </w:tcPr>
          <w:p w:rsidR="00470924" w:rsidRPr="003F1A7A" w:rsidRDefault="00470924" w:rsidP="006217A0">
            <w:pPr>
              <w:spacing w:before="75" w:after="75"/>
              <w:ind w:firstLine="7"/>
              <w:jc w:val="both"/>
              <w:rPr>
                <w:rFonts w:ascii="Times New Roman" w:hAnsi="Times New Roman" w:cs="Times New Roman"/>
                <w:shd w:val="clear" w:color="auto" w:fill="FFFFFF"/>
                <w:lang w:val="ru-RU"/>
              </w:rPr>
            </w:pPr>
            <w:r w:rsidRPr="003F1A7A">
              <w:rPr>
                <w:rFonts w:ascii="Times New Roman" w:hAnsi="Times New Roman" w:cs="Times New Roman"/>
                <w:shd w:val="clear" w:color="auto" w:fill="FFFFFF"/>
                <w:lang w:val="ru-RU"/>
              </w:rPr>
              <w:t>Тренажеры стационарные. Часть 1: Общие требования безопасности и методы испытания</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EN ISO 20957-1:2013 Stationary training equipment. Part 1: General safety requirements and test methods</w:t>
            </w:r>
          </w:p>
        </w:tc>
        <w:tc>
          <w:tcPr>
            <w:tcW w:w="1560" w:type="dxa"/>
          </w:tcPr>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rPr>
              <w:t>EN 957-1:2005</w:t>
            </w:r>
            <w:r w:rsidRPr="003F1A7A">
              <w:rPr>
                <w:rFonts w:ascii="Times New Roman" w:hAnsi="Times New Roman" w:cs="Times New Roman"/>
              </w:rPr>
              <w:br/>
            </w:r>
            <w:r w:rsidRPr="003F1A7A">
              <w:rPr>
                <w:rFonts w:ascii="Times New Roman" w:hAnsi="Times New Roman" w:cs="Times New Roman"/>
              </w:rPr>
              <w:br/>
            </w:r>
            <w:r w:rsidRPr="003F1A7A">
              <w:rPr>
                <w:rFonts w:ascii="Times New Roman" w:hAnsi="Times New Roman" w:cs="Times New Roman"/>
                <w:lang w:val="ru-RU"/>
              </w:rPr>
              <w:t xml:space="preserve"> Примечание 2</w:t>
            </w: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66</w:t>
            </w:r>
          </w:p>
          <w:p w:rsidR="00470924" w:rsidRPr="003F1A7A" w:rsidRDefault="00470924" w:rsidP="006217A0">
            <w:pPr>
              <w:jc w:val="both"/>
              <w:rPr>
                <w:rFonts w:ascii="Times New Roman" w:eastAsia="Times New Roman" w:hAnsi="Times New Roman" w:cs="Times New Roman"/>
                <w:lang w:val="en-GB" w:eastAsia="en-GB"/>
              </w:rPr>
            </w:pP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60065:2010 </w:t>
            </w:r>
          </w:p>
          <w:p w:rsidR="00470924" w:rsidRPr="003F1A7A" w:rsidRDefault="00470924" w:rsidP="006217A0">
            <w:pPr>
              <w:jc w:val="both"/>
              <w:rPr>
                <w:rFonts w:ascii="Times New Roman" w:eastAsia="Times New Roman" w:hAnsi="Times New Roman" w:cs="Times New Roman"/>
                <w:b/>
                <w:lang w:val="ru-RU" w:eastAsia="en-GB"/>
              </w:rPr>
            </w:pPr>
          </w:p>
        </w:tc>
        <w:tc>
          <w:tcPr>
            <w:tcW w:w="2410" w:type="dxa"/>
          </w:tcPr>
          <w:p w:rsidR="00470924" w:rsidRPr="003F1A7A" w:rsidRDefault="00470924" w:rsidP="006217A0">
            <w:pPr>
              <w:jc w:val="both"/>
              <w:rPr>
                <w:rFonts w:ascii="Times New Roman" w:hAnsi="Times New Roman" w:cs="Times New Roman"/>
                <w:b/>
                <w:bCs/>
                <w:lang w:val="ru-RU"/>
              </w:rPr>
            </w:pPr>
            <w:r w:rsidRPr="003F1A7A">
              <w:rPr>
                <w:rFonts w:ascii="Times New Roman" w:hAnsi="Times New Roman" w:cs="Times New Roman"/>
                <w:iCs/>
                <w:lang w:val="ru-RU"/>
              </w:rPr>
              <w:t>Аудио-, видео- и аналогичная электронная аппаратура. Требования безопасности</w:t>
            </w:r>
            <w:r w:rsidRPr="003F1A7A">
              <w:rPr>
                <w:rFonts w:ascii="Times New Roman" w:hAnsi="Times New Roman" w:cs="Times New Roman"/>
                <w:b/>
                <w:bCs/>
                <w:lang w:val="ru-RU"/>
              </w:rPr>
              <w:t xml:space="preserve"> </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60065:2002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Audio, video and similar electronic apparatus. Safety requirements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rPr>
          <w:trHeight w:val="659"/>
        </w:trPr>
        <w:tc>
          <w:tcPr>
            <w:tcW w:w="537" w:type="dxa"/>
            <w:tcBorders>
              <w:left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67</w:t>
            </w:r>
          </w:p>
        </w:tc>
        <w:tc>
          <w:tcPr>
            <w:tcW w:w="1726" w:type="dxa"/>
            <w:tcBorders>
              <w:top w:val="single" w:sz="6" w:space="0" w:color="000000"/>
              <w:left w:val="single" w:sz="6" w:space="0" w:color="000000"/>
              <w:right w:val="single" w:sz="6" w:space="0" w:color="000000"/>
            </w:tcBorders>
          </w:tcPr>
          <w:p w:rsidR="00470924" w:rsidRPr="003F1A7A" w:rsidRDefault="00470924" w:rsidP="006217A0">
            <w:pPr>
              <w:spacing w:before="75" w:after="75"/>
              <w:jc w:val="both"/>
              <w:rPr>
                <w:rFonts w:ascii="Times New Roman" w:eastAsia="Times New Roman" w:hAnsi="Times New Roman" w:cs="Times New Roman"/>
                <w:b/>
                <w:lang w:val="ro-RO" w:eastAsia="en-GB"/>
              </w:rPr>
            </w:pPr>
            <w:r w:rsidRPr="003F1A7A">
              <w:rPr>
                <w:rFonts w:ascii="Times New Roman" w:eastAsia="Times New Roman" w:hAnsi="Times New Roman" w:cs="Times New Roman"/>
                <w:b/>
                <w:lang w:val="en-GB" w:eastAsia="en-GB"/>
              </w:rPr>
              <w:t>SM EN</w:t>
            </w:r>
            <w:r w:rsidRPr="003F1A7A">
              <w:rPr>
                <w:rFonts w:ascii="Times New Roman" w:eastAsia="Times New Roman" w:hAnsi="Times New Roman" w:cs="Times New Roman"/>
                <w:b/>
                <w:lang w:val="ru-RU" w:eastAsia="en-GB"/>
              </w:rPr>
              <w:t xml:space="preserve"> 60065:20</w:t>
            </w:r>
            <w:r w:rsidRPr="003F1A7A">
              <w:rPr>
                <w:rFonts w:ascii="Times New Roman" w:eastAsia="Times New Roman" w:hAnsi="Times New Roman" w:cs="Times New Roman"/>
                <w:b/>
                <w:lang w:val="en-GB" w:eastAsia="en-GB"/>
              </w:rPr>
              <w:t>15</w:t>
            </w:r>
            <w:r w:rsidRPr="003F1A7A">
              <w:rPr>
                <w:rFonts w:ascii="Times New Roman" w:eastAsia="Times New Roman" w:hAnsi="Times New Roman" w:cs="Times New Roman"/>
                <w:b/>
                <w:lang w:val="ru-RU" w:eastAsia="en-GB"/>
              </w:rPr>
              <w:t>/</w:t>
            </w:r>
            <w:r w:rsidRPr="003F1A7A">
              <w:rPr>
                <w:rFonts w:ascii="Times New Roman" w:eastAsia="Times New Roman" w:hAnsi="Times New Roman" w:cs="Times New Roman"/>
                <w:b/>
                <w:lang w:val="en-GB" w:eastAsia="en-GB"/>
              </w:rPr>
              <w:t>A</w:t>
            </w:r>
            <w:r w:rsidRPr="003F1A7A">
              <w:rPr>
                <w:rFonts w:ascii="Times New Roman" w:eastAsia="Times New Roman" w:hAnsi="Times New Roman" w:cs="Times New Roman"/>
                <w:b/>
                <w:lang w:val="ru-RU" w:eastAsia="en-GB"/>
              </w:rPr>
              <w:t>1</w:t>
            </w:r>
            <w:r w:rsidRPr="003F1A7A">
              <w:rPr>
                <w:rFonts w:ascii="Times New Roman" w:eastAsia="Times New Roman" w:hAnsi="Times New Roman" w:cs="Times New Roman"/>
                <w:b/>
                <w:lang w:val="ro-RO" w:eastAsia="en-GB"/>
              </w:rPr>
              <w:t>2</w:t>
            </w:r>
            <w:r w:rsidRPr="003F1A7A">
              <w:rPr>
                <w:rFonts w:ascii="Times New Roman" w:eastAsia="Times New Roman" w:hAnsi="Times New Roman" w:cs="Times New Roman"/>
                <w:b/>
                <w:lang w:val="ru-RU" w:eastAsia="en-GB"/>
              </w:rPr>
              <w:t>:201</w:t>
            </w:r>
            <w:r w:rsidRPr="003F1A7A">
              <w:rPr>
                <w:rFonts w:ascii="Times New Roman" w:eastAsia="Times New Roman" w:hAnsi="Times New Roman" w:cs="Times New Roman"/>
                <w:b/>
                <w:lang w:val="ro-RO" w:eastAsia="en-GB"/>
              </w:rPr>
              <w:t>3</w:t>
            </w: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 xml:space="preserve">Аудио-, видео- и аналогичная электронная аппаратура. </w:t>
            </w:r>
          </w:p>
          <w:p w:rsidR="00470924" w:rsidRDefault="00470924" w:rsidP="006217A0">
            <w:pPr>
              <w:jc w:val="both"/>
              <w:rPr>
                <w:rFonts w:ascii="Times New Roman" w:hAnsi="Times New Roman" w:cs="Times New Roman"/>
                <w:iCs/>
                <w:lang w:val="ru-RU"/>
              </w:rPr>
            </w:pPr>
          </w:p>
          <w:p w:rsidR="00470924" w:rsidRDefault="00470924" w:rsidP="006217A0">
            <w:pPr>
              <w:jc w:val="both"/>
              <w:rPr>
                <w:rFonts w:ascii="Times New Roman" w:hAnsi="Times New Roman" w:cs="Times New Roman"/>
                <w:iCs/>
                <w:lang w:val="ru-RU"/>
              </w:rPr>
            </w:pPr>
          </w:p>
          <w:p w:rsidR="00470924" w:rsidRDefault="00470924" w:rsidP="006217A0">
            <w:pPr>
              <w:jc w:val="both"/>
              <w:rPr>
                <w:rFonts w:ascii="Times New Roman" w:hAnsi="Times New Roman" w:cs="Times New Roman"/>
                <w:iCs/>
                <w:lang w:val="ru-RU"/>
              </w:rPr>
            </w:pPr>
          </w:p>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Требования безопасности</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EN 60065:2002/A12:2011 Audio, video and similar electronic apparatus. Safety requirements</w:t>
            </w:r>
          </w:p>
        </w:tc>
        <w:tc>
          <w:tcPr>
            <w:tcW w:w="1560" w:type="dxa"/>
          </w:tcPr>
          <w:p w:rsidR="00470924" w:rsidRPr="003F1A7A" w:rsidRDefault="00470924" w:rsidP="006217A0">
            <w:pPr>
              <w:jc w:val="center"/>
              <w:rPr>
                <w:rFonts w:ascii="Times New Roman" w:hAnsi="Times New Roman" w:cs="Times New Roman"/>
                <w:b/>
                <w:bCs/>
                <w:lang w:val="ro-RO"/>
              </w:rPr>
            </w:pPr>
            <w:r w:rsidRPr="003F1A7A">
              <w:rPr>
                <w:rFonts w:ascii="Times New Roman" w:hAnsi="Times New Roman" w:cs="Times New Roman"/>
                <w:lang w:val="ru-RU"/>
              </w:rPr>
              <w:t>Примечание 3</w:t>
            </w: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top w:val="single" w:sz="6" w:space="0" w:color="000000"/>
              <w:left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68</w:t>
            </w:r>
          </w:p>
          <w:p w:rsidR="00470924" w:rsidRPr="003F1A7A" w:rsidRDefault="00470924" w:rsidP="006217A0">
            <w:pPr>
              <w:jc w:val="both"/>
              <w:rPr>
                <w:rFonts w:ascii="Times New Roman" w:eastAsia="Times New Roman" w:hAnsi="Times New Roman" w:cs="Times New Roman"/>
                <w:lang w:val="en-GB" w:eastAsia="en-GB"/>
              </w:rPr>
            </w:pP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b/>
                <w:lang w:val="en-GB" w:eastAsia="en-GB"/>
              </w:rPr>
            </w:pPr>
            <w:r w:rsidRPr="003F1A7A">
              <w:rPr>
                <w:rFonts w:ascii="Times New Roman" w:eastAsia="Times New Roman" w:hAnsi="Times New Roman" w:cs="Times New Roman"/>
                <w:b/>
                <w:lang w:val="en-GB" w:eastAsia="en-GB"/>
              </w:rPr>
              <w:t xml:space="preserve">SM SR EN 60950-1:2010 </w:t>
            </w:r>
          </w:p>
          <w:p w:rsidR="00470924" w:rsidRPr="003F1A7A" w:rsidRDefault="00470924" w:rsidP="006217A0">
            <w:pPr>
              <w:jc w:val="both"/>
              <w:rPr>
                <w:rFonts w:ascii="Times New Roman" w:eastAsia="Times New Roman" w:hAnsi="Times New Roman" w:cs="Times New Roman"/>
                <w:b/>
                <w:lang w:val="ru-RU"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Оборудование информационных технологий. Безопасность. Часть 1: Общие требования</w:t>
            </w:r>
          </w:p>
          <w:p w:rsidR="00470924" w:rsidRPr="003F1A7A" w:rsidRDefault="00470924" w:rsidP="006217A0">
            <w:pPr>
              <w:jc w:val="both"/>
              <w:rPr>
                <w:rFonts w:ascii="Times New Roman" w:hAnsi="Times New Roman" w:cs="Times New Roman"/>
                <w:b/>
                <w:bCs/>
                <w:lang w:val="ru-RU"/>
              </w:rPr>
            </w:pPr>
            <w:r w:rsidRPr="003F1A7A">
              <w:rPr>
                <w:rFonts w:ascii="Times New Roman" w:hAnsi="Times New Roman" w:cs="Times New Roman"/>
                <w:b/>
                <w:bCs/>
                <w:lang w:val="ru-RU"/>
              </w:rPr>
              <w:t xml:space="preserve"> </w:t>
            </w:r>
          </w:p>
        </w:tc>
        <w:tc>
          <w:tcPr>
            <w:tcW w:w="2693" w:type="dxa"/>
          </w:tcPr>
          <w:p w:rsidR="00470924" w:rsidRPr="003F1A7A" w:rsidRDefault="00470924" w:rsidP="006217A0">
            <w:pPr>
              <w:jc w:val="both"/>
              <w:rPr>
                <w:rFonts w:ascii="Times New Roman" w:eastAsia="Times New Roman" w:hAnsi="Times New Roman" w:cs="Times New Roman"/>
                <w:lang w:eastAsia="en-GB"/>
              </w:rPr>
            </w:pPr>
            <w:r w:rsidRPr="003F1A7A">
              <w:rPr>
                <w:rFonts w:ascii="Times New Roman" w:eastAsia="Times New Roman" w:hAnsi="Times New Roman" w:cs="Times New Roman"/>
                <w:lang w:eastAsia="en-GB"/>
              </w:rPr>
              <w:t xml:space="preserve">EN 60950-1:2006 </w:t>
            </w:r>
          </w:p>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Information technology equipment. Safety. Part 1: General requirements</w:t>
            </w:r>
          </w:p>
        </w:tc>
        <w:tc>
          <w:tcPr>
            <w:tcW w:w="1560" w:type="dxa"/>
          </w:tcPr>
          <w:p w:rsidR="00470924" w:rsidRPr="003F1A7A" w:rsidRDefault="00470924" w:rsidP="006217A0">
            <w:pPr>
              <w:jc w:val="center"/>
              <w:rPr>
                <w:rFonts w:ascii="Times New Roman" w:hAnsi="Times New Roman" w:cs="Times New Roman"/>
                <w:b/>
                <w:bCs/>
                <w:lang w:val="ro-RO"/>
              </w:rPr>
            </w:pPr>
          </w:p>
        </w:tc>
        <w:tc>
          <w:tcPr>
            <w:tcW w:w="1558" w:type="dxa"/>
          </w:tcPr>
          <w:p w:rsidR="00470924" w:rsidRPr="003F1A7A" w:rsidRDefault="00470924" w:rsidP="006217A0">
            <w:pPr>
              <w:jc w:val="center"/>
              <w:rPr>
                <w:rFonts w:ascii="Times New Roman" w:hAnsi="Times New Roman" w:cs="Times New Roman"/>
                <w:b/>
                <w:bCs/>
                <w:lang w:val="ro-RO"/>
              </w:rPr>
            </w:pPr>
          </w:p>
        </w:tc>
      </w:tr>
      <w:tr w:rsidR="00470924" w:rsidRPr="003F1A7A" w:rsidTr="006217A0">
        <w:tc>
          <w:tcPr>
            <w:tcW w:w="537" w:type="dxa"/>
            <w:tcBorders>
              <w:left w:val="single" w:sz="6" w:space="0" w:color="000000"/>
              <w:bottom w:val="single" w:sz="6" w:space="0" w:color="000000"/>
              <w:right w:val="single" w:sz="6" w:space="0" w:color="000000"/>
            </w:tcBorders>
          </w:tcPr>
          <w:p w:rsidR="00470924" w:rsidRPr="003F1A7A" w:rsidRDefault="00470924" w:rsidP="006217A0">
            <w:pPr>
              <w:jc w:val="both"/>
              <w:rPr>
                <w:rFonts w:ascii="Times New Roman" w:eastAsia="Times New Roman" w:hAnsi="Times New Roman" w:cs="Times New Roman"/>
                <w:lang w:val="en-GB" w:eastAsia="en-GB"/>
              </w:rPr>
            </w:pPr>
            <w:r w:rsidRPr="003F1A7A">
              <w:rPr>
                <w:rFonts w:ascii="Times New Roman" w:eastAsia="Times New Roman" w:hAnsi="Times New Roman" w:cs="Times New Roman"/>
                <w:lang w:val="en-GB" w:eastAsia="en-GB"/>
              </w:rPr>
              <w:t>69</w:t>
            </w:r>
          </w:p>
        </w:tc>
        <w:tc>
          <w:tcPr>
            <w:tcW w:w="1726" w:type="dxa"/>
            <w:tcBorders>
              <w:top w:val="single" w:sz="6" w:space="0" w:color="000000"/>
              <w:left w:val="single" w:sz="6" w:space="0" w:color="000000"/>
              <w:bottom w:val="single" w:sz="6" w:space="0" w:color="000000"/>
              <w:right w:val="single" w:sz="6" w:space="0" w:color="000000"/>
            </w:tcBorders>
          </w:tcPr>
          <w:p w:rsidR="00470924" w:rsidRPr="003F1A7A" w:rsidRDefault="00470924" w:rsidP="006217A0">
            <w:pPr>
              <w:jc w:val="both"/>
              <w:rPr>
                <w:rFonts w:ascii="Times New Roman" w:hAnsi="Times New Roman" w:cs="Times New Roman"/>
                <w:b/>
              </w:rPr>
            </w:pPr>
            <w:r w:rsidRPr="003F1A7A">
              <w:rPr>
                <w:rFonts w:ascii="Times New Roman" w:hAnsi="Times New Roman" w:cs="Times New Roman"/>
                <w:b/>
              </w:rPr>
              <w:t xml:space="preserve">SM SR EN 60950-1:2010/A12:2013 </w:t>
            </w:r>
          </w:p>
          <w:p w:rsidR="00470924" w:rsidRPr="003F1A7A" w:rsidRDefault="00470924" w:rsidP="006217A0">
            <w:pPr>
              <w:jc w:val="both"/>
              <w:rPr>
                <w:rFonts w:ascii="Times New Roman" w:eastAsia="Times New Roman" w:hAnsi="Times New Roman" w:cs="Times New Roman"/>
                <w:b/>
                <w:lang w:val="en-GB" w:eastAsia="en-GB"/>
              </w:rPr>
            </w:pPr>
          </w:p>
        </w:tc>
        <w:tc>
          <w:tcPr>
            <w:tcW w:w="2410" w:type="dxa"/>
          </w:tcPr>
          <w:p w:rsidR="00470924" w:rsidRPr="003F1A7A" w:rsidRDefault="00470924" w:rsidP="006217A0">
            <w:pPr>
              <w:jc w:val="both"/>
              <w:rPr>
                <w:rFonts w:ascii="Times New Roman" w:hAnsi="Times New Roman" w:cs="Times New Roman"/>
                <w:iCs/>
                <w:lang w:val="ru-RU"/>
              </w:rPr>
            </w:pPr>
            <w:r w:rsidRPr="003F1A7A">
              <w:rPr>
                <w:rFonts w:ascii="Times New Roman" w:hAnsi="Times New Roman" w:cs="Times New Roman"/>
                <w:iCs/>
                <w:lang w:val="ru-RU"/>
              </w:rPr>
              <w:t>Оборудование информационных технологий. Безопасность. Часть 1: Общие требования</w:t>
            </w:r>
          </w:p>
          <w:p w:rsidR="00470924" w:rsidRPr="003F1A7A" w:rsidRDefault="00470924" w:rsidP="006217A0">
            <w:pPr>
              <w:jc w:val="both"/>
              <w:rPr>
                <w:rFonts w:ascii="Times New Roman" w:hAnsi="Times New Roman" w:cs="Times New Roman"/>
                <w:b/>
                <w:bCs/>
                <w:lang w:val="ru-RU"/>
              </w:rPr>
            </w:pPr>
          </w:p>
        </w:tc>
        <w:tc>
          <w:tcPr>
            <w:tcW w:w="2693" w:type="dxa"/>
          </w:tcPr>
          <w:p w:rsidR="00470924" w:rsidRPr="003F1A7A" w:rsidRDefault="00470924" w:rsidP="006217A0">
            <w:pPr>
              <w:jc w:val="both"/>
              <w:rPr>
                <w:rFonts w:ascii="Times New Roman" w:hAnsi="Times New Roman" w:cs="Times New Roman"/>
                <w:b/>
                <w:bCs/>
                <w:lang w:val="ro-RO"/>
              </w:rPr>
            </w:pPr>
            <w:r w:rsidRPr="003F1A7A">
              <w:rPr>
                <w:rFonts w:ascii="Times New Roman" w:eastAsia="Times New Roman" w:hAnsi="Times New Roman" w:cs="Times New Roman"/>
                <w:lang w:eastAsia="en-GB"/>
              </w:rPr>
              <w:t>EN 60950-1:2006/A12:2011 Information technology equipment. Safety. Part 1: General requirements</w:t>
            </w:r>
          </w:p>
        </w:tc>
        <w:tc>
          <w:tcPr>
            <w:tcW w:w="1560" w:type="dxa"/>
          </w:tcPr>
          <w:p w:rsidR="00470924" w:rsidRPr="003F1A7A" w:rsidRDefault="00470924" w:rsidP="006217A0">
            <w:pPr>
              <w:jc w:val="center"/>
              <w:rPr>
                <w:rFonts w:ascii="Times New Roman" w:hAnsi="Times New Roman" w:cs="Times New Roman"/>
                <w:b/>
                <w:bCs/>
                <w:lang w:val="ro-RO"/>
              </w:rPr>
            </w:pPr>
            <w:hyperlink r:id="rId7" w:anchor="Note%203" w:history="1">
              <w:r w:rsidRPr="003F1A7A">
                <w:rPr>
                  <w:rFonts w:ascii="Times New Roman" w:hAnsi="Times New Roman" w:cs="Times New Roman"/>
                  <w:lang w:val="ru-RU"/>
                </w:rPr>
                <w:t xml:space="preserve">Примечание </w:t>
              </w:r>
            </w:hyperlink>
            <w:r w:rsidRPr="003F1A7A">
              <w:rPr>
                <w:rFonts w:ascii="Times New Roman" w:hAnsi="Times New Roman" w:cs="Times New Roman"/>
                <w:lang w:val="ru-RU"/>
              </w:rPr>
              <w:t>3</w:t>
            </w:r>
          </w:p>
        </w:tc>
        <w:tc>
          <w:tcPr>
            <w:tcW w:w="1558" w:type="dxa"/>
          </w:tcPr>
          <w:p w:rsidR="00470924" w:rsidRPr="003F1A7A" w:rsidRDefault="00470924" w:rsidP="006217A0">
            <w:pPr>
              <w:jc w:val="center"/>
              <w:rPr>
                <w:rFonts w:ascii="Times New Roman" w:hAnsi="Times New Roman" w:cs="Times New Roman"/>
                <w:b/>
                <w:bCs/>
                <w:lang w:val="ro-RO"/>
              </w:rPr>
            </w:pPr>
          </w:p>
        </w:tc>
      </w:tr>
    </w:tbl>
    <w:p w:rsidR="00470924" w:rsidRPr="003F1A7A" w:rsidRDefault="00470924" w:rsidP="00470924">
      <w:pPr>
        <w:spacing w:after="0" w:line="240" w:lineRule="auto"/>
        <w:ind w:left="-567" w:firstLine="567"/>
        <w:jc w:val="both"/>
        <w:rPr>
          <w:rFonts w:ascii="Times New Roman" w:hAnsi="Times New Roman" w:cs="Times New Roman"/>
          <w:b/>
          <w:bCs/>
        </w:rPr>
      </w:pPr>
    </w:p>
    <w:p w:rsidR="00470924" w:rsidRDefault="00470924" w:rsidP="00470924">
      <w:pPr>
        <w:spacing w:after="0" w:line="240" w:lineRule="auto"/>
        <w:ind w:left="-567" w:firstLine="567"/>
        <w:jc w:val="both"/>
        <w:rPr>
          <w:rFonts w:ascii="Times New Roman" w:hAnsi="Times New Roman" w:cs="Times New Roman"/>
          <w:b/>
          <w:bCs/>
          <w:lang w:val="en-GB"/>
        </w:rPr>
      </w:pPr>
    </w:p>
    <w:p w:rsidR="00470924" w:rsidRDefault="00470924" w:rsidP="00470924">
      <w:pPr>
        <w:spacing w:after="0" w:line="240" w:lineRule="auto"/>
        <w:ind w:left="-567" w:firstLine="567"/>
        <w:jc w:val="both"/>
        <w:rPr>
          <w:rFonts w:ascii="Times New Roman" w:hAnsi="Times New Roman" w:cs="Times New Roman"/>
          <w:b/>
          <w:bCs/>
          <w:lang w:val="en-GB"/>
        </w:rPr>
      </w:pPr>
    </w:p>
    <w:p w:rsidR="00470924" w:rsidRPr="003F1A7A" w:rsidRDefault="00470924" w:rsidP="00470924">
      <w:pPr>
        <w:spacing w:after="0" w:line="240" w:lineRule="auto"/>
        <w:ind w:left="-567" w:firstLine="567"/>
        <w:jc w:val="both"/>
        <w:rPr>
          <w:rFonts w:ascii="Times New Roman" w:hAnsi="Times New Roman" w:cs="Times New Roman"/>
          <w:b/>
          <w:bCs/>
        </w:rPr>
      </w:pPr>
      <w:bookmarkStart w:id="0" w:name="_GoBack"/>
      <w:bookmarkEnd w:id="0"/>
      <w:r w:rsidRPr="003F1A7A">
        <w:rPr>
          <w:rFonts w:ascii="Times New Roman" w:hAnsi="Times New Roman" w:cs="Times New Roman"/>
          <w:b/>
          <w:bCs/>
          <w:lang w:val="ru-RU"/>
        </w:rPr>
        <w:lastRenderedPageBreak/>
        <w:t>Примечание</w:t>
      </w:r>
      <w:r w:rsidRPr="003F1A7A">
        <w:rPr>
          <w:rFonts w:ascii="Times New Roman" w:hAnsi="Times New Roman" w:cs="Times New Roman"/>
          <w:b/>
          <w:bCs/>
        </w:rPr>
        <w:t xml:space="preserve"> 1: </w:t>
      </w:r>
    </w:p>
    <w:p w:rsidR="00470924" w:rsidRPr="003F1A7A" w:rsidRDefault="00470924" w:rsidP="00470924">
      <w:pPr>
        <w:spacing w:after="0" w:line="240" w:lineRule="auto"/>
        <w:ind w:left="-567" w:firstLine="567"/>
        <w:jc w:val="both"/>
        <w:rPr>
          <w:rFonts w:ascii="Times New Roman" w:hAnsi="Times New Roman" w:cs="Times New Roman"/>
          <w:bCs/>
          <w:lang w:val="ru-RU"/>
        </w:rPr>
      </w:pPr>
      <w:r w:rsidRPr="003F1A7A">
        <w:rPr>
          <w:rFonts w:ascii="Times New Roman" w:hAnsi="Times New Roman" w:cs="Times New Roman"/>
          <w:bCs/>
          <w:lang w:val="ru-RU"/>
        </w:rPr>
        <w:t xml:space="preserve">В целом, дата прекращения презумпции соответствия будет </w:t>
      </w:r>
      <w:r w:rsidRPr="003F1A7A">
        <w:rPr>
          <w:rFonts w:ascii="Times New Roman" w:hAnsi="Times New Roman" w:cs="Times New Roman"/>
          <w:color w:val="000000"/>
          <w:lang w:val="ru-RU"/>
        </w:rPr>
        <w:t>(„</w:t>
      </w:r>
      <w:proofErr w:type="spellStart"/>
      <w:r w:rsidRPr="003F1A7A">
        <w:rPr>
          <w:rFonts w:ascii="Times New Roman" w:hAnsi="Times New Roman" w:cs="Times New Roman"/>
          <w:color w:val="000000"/>
          <w:lang w:val="ru-RU"/>
        </w:rPr>
        <w:t>dow</w:t>
      </w:r>
      <w:proofErr w:type="spellEnd"/>
      <w:r w:rsidRPr="003F1A7A">
        <w:rPr>
          <w:rFonts w:ascii="Times New Roman" w:hAnsi="Times New Roman" w:cs="Times New Roman"/>
          <w:color w:val="000000"/>
          <w:lang w:val="ru-RU"/>
        </w:rPr>
        <w:t xml:space="preserve">”) </w:t>
      </w:r>
      <w:r w:rsidRPr="003F1A7A">
        <w:rPr>
          <w:rFonts w:ascii="Times New Roman" w:hAnsi="Times New Roman" w:cs="Times New Roman"/>
          <w:bCs/>
          <w:lang w:val="ru-RU"/>
        </w:rPr>
        <w:t>дата, установленная Европейским органом по стандартизации, но внимание пользователей этих стандартов обращается на тот факт, что в некоторых исключительных случаях эта дата может быть иной.</w:t>
      </w:r>
    </w:p>
    <w:p w:rsidR="00470924" w:rsidRPr="003F1A7A" w:rsidRDefault="00470924" w:rsidP="00470924">
      <w:pPr>
        <w:spacing w:after="0" w:line="240" w:lineRule="auto"/>
        <w:ind w:left="-567" w:firstLine="567"/>
        <w:jc w:val="both"/>
        <w:rPr>
          <w:rFonts w:ascii="Times New Roman" w:hAnsi="Times New Roman" w:cs="Times New Roman"/>
          <w:b/>
          <w:bCs/>
          <w:lang w:val="ru-RU"/>
        </w:rPr>
      </w:pPr>
      <w:r w:rsidRPr="003F1A7A">
        <w:rPr>
          <w:rFonts w:ascii="Times New Roman" w:hAnsi="Times New Roman" w:cs="Times New Roman"/>
          <w:b/>
          <w:bCs/>
          <w:lang w:val="ru-RU"/>
        </w:rPr>
        <w:t xml:space="preserve">Примечание 2: </w:t>
      </w:r>
    </w:p>
    <w:p w:rsidR="00470924" w:rsidRPr="003F1A7A" w:rsidRDefault="00470924" w:rsidP="00470924">
      <w:pPr>
        <w:spacing w:after="0" w:line="240" w:lineRule="auto"/>
        <w:ind w:left="-567" w:firstLine="567"/>
        <w:jc w:val="both"/>
        <w:rPr>
          <w:rFonts w:ascii="Times New Roman" w:hAnsi="Times New Roman" w:cs="Times New Roman"/>
          <w:bCs/>
          <w:lang w:val="ru-RU"/>
        </w:rPr>
      </w:pPr>
      <w:r w:rsidRPr="003F1A7A">
        <w:rPr>
          <w:rFonts w:ascii="Times New Roman" w:hAnsi="Times New Roman" w:cs="Times New Roman"/>
          <w:bCs/>
          <w:lang w:val="ru-RU"/>
        </w:rPr>
        <w:t>Новый стандарт (или заменённый) имеет ту же область применения, что и замененный стандарт. В указанную дату замененный стандарт приостанавливает презумпцию соответствия основным или другим требованиям соответствующего законодательства.</w:t>
      </w:r>
    </w:p>
    <w:p w:rsidR="00470924" w:rsidRPr="003F1A7A" w:rsidRDefault="00470924" w:rsidP="00470924">
      <w:pPr>
        <w:spacing w:after="0" w:line="240" w:lineRule="auto"/>
        <w:ind w:left="-567" w:firstLine="567"/>
        <w:jc w:val="both"/>
        <w:rPr>
          <w:rFonts w:ascii="Times New Roman" w:hAnsi="Times New Roman" w:cs="Times New Roman"/>
          <w:bCs/>
          <w:lang w:val="ru-RU"/>
        </w:rPr>
      </w:pPr>
      <w:r w:rsidRPr="003F1A7A">
        <w:rPr>
          <w:rFonts w:ascii="Times New Roman" w:hAnsi="Times New Roman" w:cs="Times New Roman"/>
          <w:bCs/>
          <w:lang w:val="ru-RU"/>
        </w:rPr>
        <w:t>Новый стандарт имеет более широкую область применения, чем замененный стандарт. В указанную дату замененный стандарт приостанавливает презумпцию соответствия основным или другим требованиям соответствующего законодательства.</w:t>
      </w:r>
    </w:p>
    <w:p w:rsidR="00470924" w:rsidRPr="003F1A7A" w:rsidRDefault="00470924" w:rsidP="00470924">
      <w:pPr>
        <w:spacing w:after="0" w:line="240" w:lineRule="auto"/>
        <w:ind w:left="-567" w:firstLine="567"/>
        <w:jc w:val="both"/>
        <w:rPr>
          <w:rFonts w:ascii="Times New Roman" w:hAnsi="Times New Roman" w:cs="Times New Roman"/>
          <w:bCs/>
          <w:lang w:val="ru-RU"/>
        </w:rPr>
      </w:pPr>
      <w:r w:rsidRPr="003F1A7A">
        <w:rPr>
          <w:rFonts w:ascii="Times New Roman" w:hAnsi="Times New Roman" w:cs="Times New Roman"/>
          <w:bCs/>
          <w:lang w:val="ru-RU"/>
        </w:rPr>
        <w:t>Новый стандарт имеет сокращенную область применения, чем замененный стандарт. В указанную дату замененный (частично) стандарт приостанавливает презумпцию соответствия основным или другим требованиям соответствующего законодательства для той продукции или услуг, на которые распространяется новый стандарт. Презумпция соответствия основным или другим требованиям соответствующего законодательства для продукции или услуг, которые остаются в пределах той же области применения, замененного (частично) стандарта, но не попадающие в область применения нового стандарта, не затрагивается.</w:t>
      </w:r>
    </w:p>
    <w:p w:rsidR="00470924" w:rsidRPr="003F1A7A" w:rsidRDefault="00470924" w:rsidP="00470924">
      <w:pPr>
        <w:spacing w:after="0" w:line="240" w:lineRule="auto"/>
        <w:ind w:left="-567" w:firstLine="567"/>
        <w:jc w:val="both"/>
        <w:rPr>
          <w:rFonts w:ascii="Times New Roman" w:hAnsi="Times New Roman" w:cs="Times New Roman"/>
          <w:b/>
          <w:bCs/>
          <w:lang w:val="ru-RU"/>
        </w:rPr>
      </w:pPr>
      <w:r w:rsidRPr="003F1A7A">
        <w:rPr>
          <w:rFonts w:ascii="Times New Roman" w:hAnsi="Times New Roman" w:cs="Times New Roman"/>
          <w:b/>
          <w:bCs/>
          <w:lang w:val="ru-RU"/>
        </w:rPr>
        <w:t xml:space="preserve">Примечание 3: </w:t>
      </w:r>
    </w:p>
    <w:p w:rsidR="00470924" w:rsidRPr="003F1A7A" w:rsidRDefault="00470924" w:rsidP="00470924">
      <w:pPr>
        <w:spacing w:after="0" w:line="240" w:lineRule="auto"/>
        <w:ind w:left="-567" w:firstLine="567"/>
        <w:jc w:val="both"/>
        <w:rPr>
          <w:rFonts w:ascii="Times New Roman" w:hAnsi="Times New Roman" w:cs="Times New Roman"/>
          <w:bCs/>
          <w:lang w:val="ru-RU"/>
        </w:rPr>
      </w:pPr>
      <w:r w:rsidRPr="003F1A7A">
        <w:rPr>
          <w:rFonts w:ascii="Times New Roman" w:hAnsi="Times New Roman" w:cs="Times New Roman"/>
          <w:bCs/>
          <w:lang w:val="ru-RU"/>
        </w:rPr>
        <w:t xml:space="preserve">В случае изменения стандарта, основным стандартом является стандарт SM CCCCC: YYYY, его предыдущие изменения, если таковые имеются, и указанное изменение. Таким образом, измененный стандарт состоит из </w:t>
      </w:r>
      <w:proofErr w:type="gramStart"/>
      <w:r w:rsidRPr="003F1A7A">
        <w:rPr>
          <w:rFonts w:ascii="Times New Roman" w:hAnsi="Times New Roman" w:cs="Times New Roman"/>
          <w:bCs/>
          <w:lang w:val="ru-RU"/>
        </w:rPr>
        <w:t>S</w:t>
      </w:r>
      <w:proofErr w:type="gramEnd"/>
      <w:r w:rsidRPr="003F1A7A">
        <w:rPr>
          <w:rFonts w:ascii="Times New Roman" w:hAnsi="Times New Roman" w:cs="Times New Roman"/>
          <w:bCs/>
          <w:lang w:val="ru-RU"/>
        </w:rPr>
        <w:t>М CCCCC: YYYY и его предыдущих изменений, если таковые имеются, но без указанного изменения. На указанную дату замененный стандарт приостанавливает предоставление презумпции соответствия основным или другим требованиям соответствующего законодательства.</w:t>
      </w:r>
    </w:p>
    <w:p w:rsidR="00470924" w:rsidRPr="003F1A7A" w:rsidRDefault="00470924" w:rsidP="00470924">
      <w:pPr>
        <w:spacing w:after="0" w:line="240" w:lineRule="auto"/>
        <w:ind w:left="-567" w:firstLine="567"/>
        <w:jc w:val="both"/>
        <w:rPr>
          <w:rFonts w:ascii="Times New Roman" w:hAnsi="Times New Roman" w:cs="Times New Roman"/>
          <w:b/>
          <w:bCs/>
          <w:lang w:val="ru-RU"/>
        </w:rPr>
      </w:pPr>
      <w:r w:rsidRPr="003F1A7A">
        <w:rPr>
          <w:rFonts w:ascii="Times New Roman" w:hAnsi="Times New Roman" w:cs="Times New Roman"/>
          <w:b/>
          <w:bCs/>
          <w:lang w:val="ru-RU"/>
        </w:rPr>
        <w:t xml:space="preserve">Примечание 4: </w:t>
      </w:r>
    </w:p>
    <w:p w:rsidR="00470924" w:rsidRPr="003F1A7A" w:rsidRDefault="00470924" w:rsidP="00470924">
      <w:pPr>
        <w:spacing w:after="0" w:line="240" w:lineRule="auto"/>
        <w:ind w:left="-567" w:firstLine="567"/>
        <w:jc w:val="both"/>
        <w:rPr>
          <w:rFonts w:ascii="Times New Roman" w:hAnsi="Times New Roman" w:cs="Times New Roman"/>
          <w:bCs/>
          <w:lang w:val="ru-RU"/>
        </w:rPr>
      </w:pPr>
      <w:r w:rsidRPr="003F1A7A">
        <w:rPr>
          <w:rFonts w:ascii="Times New Roman" w:hAnsi="Times New Roman" w:cs="Times New Roman"/>
          <w:bCs/>
          <w:lang w:val="ru-RU"/>
        </w:rPr>
        <w:t>Не принимаются в качестве молдавских стандартов - европейские стандарты, отмененные европейскими органами стандартизации, для которых срок предоставления презумпции соответствия истёк, но которые, после этого срока, не были приняты в качестве молдавских стандартов. Эти отмененные европейские стандарты могут быть использованы напрямую, если это необходимо.</w:t>
      </w:r>
    </w:p>
    <w:p w:rsidR="00470924" w:rsidRPr="003F1A7A" w:rsidRDefault="00470924" w:rsidP="00470924">
      <w:pPr>
        <w:spacing w:after="0" w:line="240" w:lineRule="auto"/>
        <w:ind w:left="-567" w:firstLine="567"/>
        <w:jc w:val="both"/>
        <w:rPr>
          <w:rFonts w:ascii="Times New Roman" w:hAnsi="Times New Roman" w:cs="Times New Roman"/>
          <w:bCs/>
          <w:color w:val="FF0000"/>
          <w:lang w:val="ru-RU"/>
        </w:rPr>
      </w:pPr>
    </w:p>
    <w:p w:rsidR="00DD5515" w:rsidRPr="00470924" w:rsidRDefault="00DD5515">
      <w:pPr>
        <w:rPr>
          <w:lang w:val="ru-RU"/>
        </w:rPr>
      </w:pPr>
    </w:p>
    <w:sectPr w:rsidR="00DD5515" w:rsidRPr="00470924" w:rsidSect="00913B26">
      <w:footerReference w:type="default" r:id="rId8"/>
      <w:pgSz w:w="12240" w:h="15840"/>
      <w:pgMar w:top="540" w:right="1041" w:bottom="993"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524679"/>
      <w:docPartObj>
        <w:docPartGallery w:val="Page Numbers (Bottom of Page)"/>
        <w:docPartUnique/>
      </w:docPartObj>
    </w:sdtPr>
    <w:sdtEndPr>
      <w:rPr>
        <w:noProof/>
        <w:color w:val="FFFFFF" w:themeColor="background1"/>
      </w:rPr>
    </w:sdtEndPr>
    <w:sdtContent>
      <w:p w:rsidR="003F1A7A" w:rsidRPr="001239B7" w:rsidRDefault="00470924">
        <w:pPr>
          <w:pStyle w:val="Footer"/>
          <w:jc w:val="center"/>
          <w:rPr>
            <w:color w:val="FFFFFF" w:themeColor="background1"/>
          </w:rPr>
        </w:pPr>
        <w:r w:rsidRPr="001239B7">
          <w:rPr>
            <w:color w:val="FFFFFF" w:themeColor="background1"/>
          </w:rPr>
          <w:fldChar w:fldCharType="begin"/>
        </w:r>
        <w:r w:rsidRPr="001239B7">
          <w:rPr>
            <w:color w:val="FFFFFF" w:themeColor="background1"/>
          </w:rPr>
          <w:instrText xml:space="preserve"> PAGE   \* MERGEFORMAT </w:instrText>
        </w:r>
        <w:r w:rsidRPr="001239B7">
          <w:rPr>
            <w:color w:val="FFFFFF" w:themeColor="background1"/>
          </w:rPr>
          <w:fldChar w:fldCharType="separate"/>
        </w:r>
        <w:r>
          <w:rPr>
            <w:noProof/>
            <w:color w:val="FFFFFF" w:themeColor="background1"/>
          </w:rPr>
          <w:t>1</w:t>
        </w:r>
        <w:r w:rsidRPr="001239B7">
          <w:rPr>
            <w:noProof/>
            <w:color w:val="FFFFFF" w:themeColor="background1"/>
          </w:rPr>
          <w:fldChar w:fldCharType="end"/>
        </w:r>
      </w:p>
    </w:sdtContent>
  </w:sdt>
  <w:p w:rsidR="003F1A7A" w:rsidRDefault="0047092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24"/>
    <w:rsid w:val="00035534"/>
    <w:rsid w:val="0044327B"/>
    <w:rsid w:val="00470924"/>
    <w:rsid w:val="00DD5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2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70924"/>
    <w:rPr>
      <w:color w:val="0000FF"/>
      <w:u w:val="single"/>
    </w:rPr>
  </w:style>
  <w:style w:type="table" w:styleId="TableGrid">
    <w:name w:val="Table Grid"/>
    <w:basedOn w:val="TableNormal"/>
    <w:uiPriority w:val="39"/>
    <w:rsid w:val="004709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709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47092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2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70924"/>
    <w:rPr>
      <w:color w:val="0000FF"/>
      <w:u w:val="single"/>
    </w:rPr>
  </w:style>
  <w:style w:type="table" w:styleId="TableGrid">
    <w:name w:val="Table Grid"/>
    <w:basedOn w:val="TableNormal"/>
    <w:uiPriority w:val="39"/>
    <w:rsid w:val="004709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709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47092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europa.eu/growth/single-market/european-standards/harmonised-standards/general-product-safety_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standard.md/Standard/SearchResult" TargetMode="External"/><Relationship Id="rId5" Type="http://schemas.openxmlformats.org/officeDocument/2006/relationships/hyperlink" Target="http://estandard.md/Standard/SearchResu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3193</Words>
  <Characters>18204</Characters>
  <Application>Microsoft Office Word</Application>
  <DocSecurity>0</DocSecurity>
  <Lines>151</Lines>
  <Paragraphs>42</Paragraphs>
  <ScaleCrop>false</ScaleCrop>
  <Company/>
  <LinksUpToDate>false</LinksUpToDate>
  <CharactersWithSpaces>21355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2</cp:revision>
  <dcterms:created xsi:type="dcterms:W3CDTF">2018-10-08T10:35:00Z</dcterms:created>
  <dcterms:modified xsi:type="dcterms:W3CDTF">2018-10-08T10:36:00Z</dcterms:modified>
</cp:coreProperties>
</file>