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F3" w:rsidRPr="002B2C57" w:rsidRDefault="00DF68F3" w:rsidP="00DF68F3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Anexa nr. </w:t>
      </w:r>
      <w:r>
        <w:rPr>
          <w:rFonts w:ascii="Times New Roman" w:hAnsi="Times New Roman" w:cs="Times New Roman"/>
          <w:sz w:val="16"/>
          <w:szCs w:val="16"/>
          <w:lang w:val="ro-RO"/>
        </w:rPr>
        <w:t>5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DF68F3" w:rsidRPr="00DF68F3" w:rsidRDefault="00DF68F3" w:rsidP="00DF68F3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F68F3">
        <w:rPr>
          <w:rFonts w:ascii="Times New Roman" w:hAnsi="Times New Roman" w:cs="Times New Roman"/>
          <w:sz w:val="16"/>
          <w:szCs w:val="16"/>
          <w:lang w:val="ro-RO"/>
        </w:rPr>
        <w:t xml:space="preserve">la Regulamentul aprobat prin Ordinul MF nr. 158 din 25.09.2018 </w:t>
      </w:r>
    </w:p>
    <w:p w:rsidR="00DF68F3" w:rsidRPr="00DF68F3" w:rsidRDefault="00DF68F3" w:rsidP="00DF68F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DF68F3" w:rsidRPr="00DF68F3" w:rsidRDefault="00DF68F3" w:rsidP="00DF68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F68F3">
        <w:rPr>
          <w:rFonts w:ascii="Times New Roman" w:hAnsi="Times New Roman" w:cs="Times New Roman"/>
          <w:b/>
          <w:sz w:val="20"/>
          <w:szCs w:val="20"/>
          <w:lang w:val="ro-RO"/>
        </w:rPr>
        <w:t>RAPORT</w:t>
      </w:r>
    </w:p>
    <w:p w:rsidR="00DF68F3" w:rsidRPr="00DF68F3" w:rsidRDefault="00DF68F3" w:rsidP="00DF68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F68F3" w:rsidRPr="00DF68F3" w:rsidRDefault="00DF68F3" w:rsidP="00DF68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F68F3">
        <w:rPr>
          <w:rFonts w:ascii="Times New Roman" w:hAnsi="Times New Roman" w:cs="Times New Roman"/>
          <w:b/>
          <w:sz w:val="20"/>
          <w:szCs w:val="20"/>
          <w:lang w:val="ro-RO"/>
        </w:rPr>
        <w:t>Lista plătitorilor vamali care au beneficiat de stimularea fiscală conform prevederilor Legii nr. 180 din 26 iulie 2018</w:t>
      </w:r>
    </w:p>
    <w:tbl>
      <w:tblPr>
        <w:tblStyle w:val="TableGrid"/>
        <w:tblpPr w:leftFromText="180" w:rightFromText="180" w:vertAnchor="page" w:horzAnchor="margin" w:tblpY="4111"/>
        <w:tblW w:w="14799" w:type="dxa"/>
        <w:tblLook w:val="04A0" w:firstRow="1" w:lastRow="0" w:firstColumn="1" w:lastColumn="0" w:noHBand="0" w:noVBand="1"/>
      </w:tblPr>
      <w:tblGrid>
        <w:gridCol w:w="656"/>
        <w:gridCol w:w="2253"/>
        <w:gridCol w:w="3016"/>
        <w:gridCol w:w="3122"/>
        <w:gridCol w:w="2695"/>
        <w:gridCol w:w="3057"/>
      </w:tblGrid>
      <w:tr w:rsidR="00DF68F3" w:rsidRPr="00DF68F3" w:rsidTr="007C1CDA">
        <w:trPr>
          <w:trHeight w:val="340"/>
        </w:trPr>
        <w:tc>
          <w:tcPr>
            <w:tcW w:w="656" w:type="dxa"/>
            <w:vMerge w:val="restart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2253" w:type="dxa"/>
            <w:vMerge w:val="restart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Codul fiscal</w:t>
            </w:r>
          </w:p>
        </w:tc>
        <w:tc>
          <w:tcPr>
            <w:tcW w:w="3016" w:type="dxa"/>
            <w:vMerge w:val="restart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Denumirea plătitorului vamal</w:t>
            </w:r>
          </w:p>
        </w:tc>
        <w:tc>
          <w:tcPr>
            <w:tcW w:w="8874" w:type="dxa"/>
            <w:gridSpan w:val="3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Suma obligației supuse anulării</w:t>
            </w:r>
          </w:p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DF68F3" w:rsidRPr="00DF68F3" w:rsidTr="007C1CDA">
        <w:trPr>
          <w:trHeight w:val="217"/>
        </w:trPr>
        <w:tc>
          <w:tcPr>
            <w:tcW w:w="656" w:type="dxa"/>
            <w:vMerge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53" w:type="dxa"/>
            <w:vMerge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16" w:type="dxa"/>
            <w:vMerge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122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2695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Majorarea de întîrziere</w:t>
            </w:r>
          </w:p>
        </w:tc>
        <w:tc>
          <w:tcPr>
            <w:tcW w:w="3057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F68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Amenzi</w:t>
            </w:r>
          </w:p>
        </w:tc>
      </w:tr>
      <w:tr w:rsidR="00DF68F3" w:rsidRPr="00DF68F3" w:rsidTr="007C1CDA">
        <w:trPr>
          <w:trHeight w:val="239"/>
        </w:trPr>
        <w:tc>
          <w:tcPr>
            <w:tcW w:w="65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53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1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122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695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57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DF68F3" w:rsidRPr="00DF68F3" w:rsidTr="007C1CDA">
        <w:trPr>
          <w:trHeight w:val="230"/>
        </w:trPr>
        <w:tc>
          <w:tcPr>
            <w:tcW w:w="65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53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1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122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695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57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DF68F3" w:rsidRPr="00DF68F3" w:rsidTr="007C1CDA">
        <w:trPr>
          <w:trHeight w:val="219"/>
        </w:trPr>
        <w:tc>
          <w:tcPr>
            <w:tcW w:w="65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53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1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122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695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57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DF68F3" w:rsidRPr="00DF68F3" w:rsidTr="007C1CDA">
        <w:trPr>
          <w:trHeight w:val="209"/>
        </w:trPr>
        <w:tc>
          <w:tcPr>
            <w:tcW w:w="65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53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1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122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695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57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DF68F3" w:rsidRPr="00DF68F3" w:rsidTr="007C1CDA">
        <w:trPr>
          <w:trHeight w:val="201"/>
        </w:trPr>
        <w:tc>
          <w:tcPr>
            <w:tcW w:w="65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253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16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122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695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57" w:type="dxa"/>
          </w:tcPr>
          <w:p w:rsidR="00DF68F3" w:rsidRPr="00DF68F3" w:rsidRDefault="00DF68F3" w:rsidP="007C1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DF68F3" w:rsidRPr="00DF68F3" w:rsidRDefault="00DF68F3" w:rsidP="00DF68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DF68F3" w:rsidRPr="00DF68F3" w:rsidRDefault="00DF68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68F3" w:rsidRPr="00DF68F3" w:rsidSect="00CA5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3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F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F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2018-10-08T13:11:00Z</dcterms:created>
  <dcterms:modified xsi:type="dcterms:W3CDTF">2018-10-08T13:12:00Z</dcterms:modified>
</cp:coreProperties>
</file>