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E9" w:rsidRDefault="00AF3DE9" w:rsidP="00AF3DE9">
      <w:pPr>
        <w:tabs>
          <w:tab w:val="left" w:pos="1134"/>
        </w:tabs>
        <w:ind w:firstLine="709"/>
        <w:jc w:val="right"/>
        <w:rPr>
          <w:color w:val="000000"/>
          <w:sz w:val="24"/>
          <w:szCs w:val="24"/>
          <w:lang w:val="ro-RO" w:eastAsia="ro-RO"/>
        </w:rPr>
      </w:pPr>
      <w:r w:rsidRPr="009D2A49">
        <w:rPr>
          <w:color w:val="000000"/>
          <w:sz w:val="24"/>
          <w:szCs w:val="24"/>
          <w:lang w:val="ro-RO" w:eastAsia="ro-RO"/>
        </w:rPr>
        <w:t>Anexă</w:t>
      </w:r>
    </w:p>
    <w:p w:rsidR="00AF3DE9" w:rsidRDefault="00AF3DE9" w:rsidP="00AF3DE9">
      <w:pPr>
        <w:tabs>
          <w:tab w:val="left" w:pos="1134"/>
        </w:tabs>
        <w:ind w:firstLine="709"/>
        <w:jc w:val="right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ab/>
      </w:r>
      <w:r>
        <w:rPr>
          <w:color w:val="000000"/>
          <w:sz w:val="24"/>
          <w:szCs w:val="24"/>
          <w:lang w:val="ro-RO" w:eastAsia="ro-RO"/>
        </w:rPr>
        <w:tab/>
      </w:r>
      <w:r>
        <w:rPr>
          <w:color w:val="000000"/>
          <w:sz w:val="24"/>
          <w:szCs w:val="24"/>
          <w:lang w:val="ro-RO" w:eastAsia="ro-RO"/>
        </w:rPr>
        <w:tab/>
      </w:r>
      <w:r>
        <w:rPr>
          <w:color w:val="000000"/>
          <w:sz w:val="24"/>
          <w:szCs w:val="24"/>
          <w:lang w:val="ro-RO" w:eastAsia="ro-RO"/>
        </w:rPr>
        <w:tab/>
      </w:r>
      <w:r>
        <w:rPr>
          <w:color w:val="000000"/>
          <w:sz w:val="24"/>
          <w:szCs w:val="24"/>
          <w:lang w:val="ro-RO" w:eastAsia="ro-RO"/>
        </w:rPr>
        <w:tab/>
      </w:r>
      <w:r>
        <w:rPr>
          <w:color w:val="000000"/>
          <w:sz w:val="24"/>
          <w:szCs w:val="24"/>
          <w:lang w:val="ro-RO" w:eastAsia="ro-RO"/>
        </w:rPr>
        <w:tab/>
      </w:r>
      <w:r>
        <w:rPr>
          <w:color w:val="000000"/>
          <w:sz w:val="24"/>
          <w:szCs w:val="24"/>
          <w:lang w:val="ro-RO" w:eastAsia="ro-RO"/>
        </w:rPr>
        <w:tab/>
      </w:r>
      <w:r w:rsidRPr="009D2A49">
        <w:rPr>
          <w:color w:val="000000"/>
          <w:sz w:val="24"/>
          <w:szCs w:val="24"/>
          <w:lang w:val="ro-RO" w:eastAsia="ro-RO"/>
        </w:rPr>
        <w:t>la Hotărîrea Guvernului nr.</w:t>
      </w:r>
      <w:r>
        <w:rPr>
          <w:color w:val="000000"/>
          <w:sz w:val="24"/>
          <w:szCs w:val="24"/>
          <w:lang w:val="ro-RO" w:eastAsia="ro-RO"/>
        </w:rPr>
        <w:t>1017/2018</w:t>
      </w:r>
    </w:p>
    <w:p w:rsidR="00AF3DE9" w:rsidRDefault="00AF3DE9" w:rsidP="00AF3DE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  <w:lang w:val="ro-RO" w:eastAsia="ro-RO"/>
        </w:rPr>
      </w:pPr>
    </w:p>
    <w:p w:rsidR="00AF3DE9" w:rsidRDefault="00AF3DE9" w:rsidP="00AF3DE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  <w:lang w:val="ro-RO" w:eastAsia="ro-RO"/>
        </w:rPr>
      </w:pPr>
      <w:r w:rsidRPr="009D2A49">
        <w:rPr>
          <w:b/>
          <w:bCs/>
          <w:color w:val="000000"/>
          <w:sz w:val="28"/>
          <w:szCs w:val="28"/>
          <w:lang w:val="ro-RO" w:eastAsia="ro-RO"/>
        </w:rPr>
        <w:t>Volumele alocațiilor aprobate în b</w:t>
      </w:r>
      <w:r>
        <w:rPr>
          <w:b/>
          <w:bCs/>
          <w:color w:val="000000"/>
          <w:sz w:val="28"/>
          <w:szCs w:val="28"/>
          <w:lang w:val="ro-RO" w:eastAsia="ro-RO"/>
        </w:rPr>
        <w:t>ugetul de stat pentru anul 2018</w:t>
      </w:r>
    </w:p>
    <w:p w:rsidR="00AF3DE9" w:rsidRDefault="00AF3DE9" w:rsidP="00AF3DE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  <w:lang w:val="ro-RO" w:eastAsia="ro-RO"/>
        </w:rPr>
      </w:pPr>
      <w:r w:rsidRPr="009D2A49">
        <w:rPr>
          <w:b/>
          <w:bCs/>
          <w:color w:val="000000"/>
          <w:sz w:val="28"/>
          <w:szCs w:val="28"/>
          <w:lang w:val="ro-RO" w:eastAsia="ro-RO"/>
        </w:rPr>
        <w:t>care se redistribuie între autorități publice centrale</w:t>
      </w:r>
    </w:p>
    <w:p w:rsidR="00AF3DE9" w:rsidRPr="00E04C14" w:rsidRDefault="00AF3DE9" w:rsidP="00AF3DE9">
      <w:pPr>
        <w:tabs>
          <w:tab w:val="left" w:pos="1134"/>
        </w:tabs>
        <w:ind w:firstLine="709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D2A49">
        <w:rPr>
          <w:b/>
          <w:bCs/>
          <w:color w:val="000000"/>
          <w:sz w:val="28"/>
          <w:szCs w:val="28"/>
          <w:lang w:val="ro-RO" w:eastAsia="ro-RO"/>
        </w:rPr>
        <w:t>și între subprogramele unei autorități</w:t>
      </w:r>
    </w:p>
    <w:tbl>
      <w:tblPr>
        <w:tblW w:w="5000" w:type="pct"/>
        <w:tblLook w:val="04A0"/>
      </w:tblPr>
      <w:tblGrid>
        <w:gridCol w:w="4644"/>
        <w:gridCol w:w="1131"/>
        <w:gridCol w:w="1060"/>
        <w:gridCol w:w="1060"/>
        <w:gridCol w:w="1450"/>
      </w:tblGrid>
      <w:tr w:rsidR="00AF3DE9" w:rsidRPr="009D2A49" w:rsidTr="00966D78">
        <w:trPr>
          <w:trHeight w:val="360"/>
        </w:trPr>
        <w:tc>
          <w:tcPr>
            <w:tcW w:w="3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o-RO" w:eastAsia="ro-RO"/>
              </w:rPr>
            </w:pPr>
            <w:bookmarkStart w:id="0" w:name="RANGE!A1:E250"/>
            <w:bookmarkEnd w:id="0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(mii lei)</w:t>
            </w:r>
          </w:p>
        </w:tc>
      </w:tr>
      <w:tr w:rsidR="00AF3DE9" w:rsidRPr="009D2A49" w:rsidTr="00966D78">
        <w:trPr>
          <w:trHeight w:val="285"/>
        </w:trPr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Denumirea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Cod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Suma, mii lei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inclusiv redistribuiri:</w:t>
            </w:r>
          </w:p>
        </w:tc>
      </w:tr>
      <w:tr w:rsidR="00AF3DE9" w:rsidRPr="009D2A49" w:rsidTr="00966D78">
        <w:trPr>
          <w:trHeight w:val="1185"/>
        </w:trPr>
        <w:tc>
          <w:tcPr>
            <w:tcW w:w="2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pînă la 10 la sută din volumul aprobat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ca urmare a reorganizării structurale</w:t>
            </w:r>
          </w:p>
        </w:tc>
      </w:tr>
    </w:tbl>
    <w:p w:rsidR="00AF3DE9" w:rsidRPr="00F7409A" w:rsidRDefault="00AF3DE9" w:rsidP="00AF3DE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131"/>
        <w:gridCol w:w="1060"/>
        <w:gridCol w:w="1060"/>
        <w:gridCol w:w="1450"/>
      </w:tblGrid>
      <w:tr w:rsidR="00AF3DE9" w:rsidRPr="009D2A49" w:rsidTr="00966D78">
        <w:trPr>
          <w:trHeight w:val="255"/>
          <w:tblHeader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F7409A" w:rsidRDefault="00AF3DE9" w:rsidP="00966D78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 w:eastAsia="ro-RO"/>
              </w:rPr>
            </w:pPr>
            <w:r w:rsidRPr="00F7409A">
              <w:rPr>
                <w:b/>
                <w:color w:val="000000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F7409A" w:rsidRDefault="00AF3DE9" w:rsidP="00966D78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 w:eastAsia="ro-RO"/>
              </w:rPr>
            </w:pPr>
            <w:r w:rsidRPr="00F7409A">
              <w:rPr>
                <w:b/>
                <w:color w:val="000000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F7409A" w:rsidRDefault="00AF3DE9" w:rsidP="00966D78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 w:eastAsia="ro-RO"/>
              </w:rPr>
            </w:pPr>
            <w:r w:rsidRPr="00F7409A">
              <w:rPr>
                <w:b/>
                <w:color w:val="000000"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F7409A" w:rsidRDefault="00AF3DE9" w:rsidP="00966D78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 w:eastAsia="ro-RO"/>
              </w:rPr>
            </w:pPr>
            <w:r w:rsidRPr="00F7409A">
              <w:rPr>
                <w:b/>
                <w:color w:val="000000"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F7409A" w:rsidRDefault="00AF3DE9" w:rsidP="00966D78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 w:eastAsia="ro-RO"/>
              </w:rPr>
            </w:pPr>
            <w:r w:rsidRPr="00F7409A">
              <w:rPr>
                <w:b/>
                <w:color w:val="000000"/>
                <w:sz w:val="16"/>
                <w:szCs w:val="16"/>
                <w:lang w:val="ro-RO" w:eastAsia="ro-RO"/>
              </w:rPr>
              <w:t>5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Cancelaria de Stat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4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303,1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303,1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303,1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303,1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303,1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303,1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303,1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303,1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303,1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303,1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303,1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303,1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Servicii de suport pentru exercitarea guvernării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0302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303,1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303,1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Finanțelor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4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-32 289,3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-32 289,3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-25 594,8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-25 594,8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-26 615,9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lang w:val="ro-RO" w:eastAsia="ro-RO"/>
              </w:rPr>
            </w:pPr>
            <w:r w:rsidRPr="009D2A49">
              <w:rPr>
                <w:i/>
                <w:iCs/>
                <w:lang w:val="ro-RO" w:eastAsia="ro-RO"/>
              </w:rPr>
              <w:t>-26 615,9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 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-6 694,5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lang w:val="ro-RO" w:eastAsia="ro-RO"/>
              </w:rPr>
            </w:pPr>
            <w:r w:rsidRPr="009D2A49">
              <w:rPr>
                <w:lang w:val="ro-RO" w:eastAsia="ro-RO"/>
              </w:rPr>
              <w:t>-6 694,5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-32 289,3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-32 289,3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-32 289,3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-32 289,3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-32 289,3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-32 289,3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Politici și management în domeniul bugetar-fiscal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0501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865,2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lang w:val="ro-RO" w:eastAsia="ro-RO"/>
              </w:rPr>
            </w:pPr>
            <w:r w:rsidRPr="009D2A49">
              <w:rPr>
                <w:i/>
                <w:iCs/>
                <w:lang w:val="ro-RO" w:eastAsia="ro-RO"/>
              </w:rPr>
              <w:t>865,2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Administrarea veniturilor publice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0502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-33 154,5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-33 154,5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Justiției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4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5 679,0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2 814,2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2 864,8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5 679,0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2 814,2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2 864,8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1 533,4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1 533,4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2 564,8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2 564,8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2 158,0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2 158,0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venituri colectate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297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406,8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406,8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lastRenderedPageBreak/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2 564,8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2 564,8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Servicii de arhivă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1203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2 564,8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2 564,8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Ordine publică și securitate națională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3 114,2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2 814,2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300,0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3 114,2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2 814,2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300,0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3 114,2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2 814,2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300,0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Politici și management în domeniul justiției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4001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-441,9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149,4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-591,3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Apărare a drepturilor și intereselor legale ale persoanelor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4008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-149,4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-149,4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Expertiză legală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4009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-189,3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-189,3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Sistem integrat de informare juridică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4010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595,4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-735,0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1 330,4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Asigurarea măsurilor alternative de detenție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4016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-720,7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-720,7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Sistemul penitenciar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4302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4 020,1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4 269,9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-249,8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Afacerilor Interne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4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59 853,8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60 471,1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-617,3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59 853,8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60 471,1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-617,3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11 358,3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10 741,0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-617,3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Ordine publică și securitate națională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56 540,5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57 157,8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-617,3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56 540,5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57 157,8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-617,3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56 540,5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57 157,8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-617,3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Politici și management în domeniul  afacerilor interne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3501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Ordine și siguranță publică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3502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56 214,8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56 636,9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-422,1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Migrație și </w:t>
            </w:r>
            <w:r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a</w:t>
            </w: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zil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3503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925,0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925,0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Trupe de carabinieri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3504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-524,1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-524,1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Servicii de suport în domeniul afacerilor interne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3505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-110,0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-110,0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Managementul frontierei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3506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-270,0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-270,0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Protecția civilă și apărarea  împotriva incendiilor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3702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-195,2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-195,2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Ocrotirea sănătății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2 000,0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2 000,0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2 000,0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Asistență medicală spitalicească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8010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2 000,0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1 313,3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1 313,3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1 313,3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1 313,3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1 313,3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1 313,3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Învățămînt  superior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8810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1 243,3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1 243,3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Perfecționarea cadrelor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8812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70,0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70,0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Afacerilor Externe și Integrării Europene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0206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lastRenderedPageBreak/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Politici și management în domeniul relațiilor externe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0601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2 000,0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6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Promovarea intereselor naționale prin intermediul antenelor diplomatice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0602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-2 000,0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Apărării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0207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4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4 531,2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4 531,2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4 531,2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4 531,2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1 800,0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1 800,0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Apărare națională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4 531,2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4 531,2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4 531,2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4 531,2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4 531,2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4 531,2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Forțe  terestre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3102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-9 684,7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-9 684,7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Forțe aeriene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3103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-952,0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-952,0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Servicii de suport în domeniul apărării  naționale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3104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15 167,9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15 167,9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Economiei și Infrastructurii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0218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4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2 338,1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2 338,1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5 684,1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3 346,0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2 338,1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 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-3 346,0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-3 346,0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2 338,1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2 338,1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2 338,1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2 338,1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2 338,1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2 338,1</w:t>
            </w:r>
          </w:p>
        </w:tc>
      </w:tr>
      <w:tr w:rsidR="00AF3DE9" w:rsidRPr="009D2A49" w:rsidTr="00966D78">
        <w:trPr>
          <w:trHeight w:val="57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Politici și management  în domeniul macroeconomic și de dezvoltare a economiei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5001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2 338,1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2 338,1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Rețele și conducte de gaz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5802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-3 346,0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-3 346,0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Rețele electrice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5803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3 346,0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3 346,0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Agriculturii, Dezvoltării Regionale și Mediului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0219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-1 165,0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-1 000,0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-165,0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-1 165,0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-165,0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-1 165,0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-1 000,0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-165,0</w:t>
            </w:r>
          </w:p>
        </w:tc>
      </w:tr>
      <w:tr w:rsidR="00AF3DE9" w:rsidRPr="009D2A49" w:rsidTr="00966D78">
        <w:trPr>
          <w:trHeight w:val="6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Politici și management în domeniul agriculturii, dezvoltării regionale și mediului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5101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1 369,6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1 500,0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-130,4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Dezvoltarea durabilă a sectoarelor fitotehnie și horticultură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5102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-2 500,0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-2 500,0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58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Reglementare și control al extracției  resurselor  minerale utile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5902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-34,6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-34,6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lastRenderedPageBreak/>
              <w:t xml:space="preserve"> Protecția mediului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1 165,0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165,0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1 165,0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165,0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1 165,0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165,0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Prognozarea meteo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5010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89,0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-911,0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Politici şi management în domeniul protecţiei mediului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7001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1 636,0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1 636,0</w:t>
            </w:r>
          </w:p>
        </w:tc>
      </w:tr>
      <w:tr w:rsidR="00AF3DE9" w:rsidRPr="009D2A49" w:rsidTr="00966D78">
        <w:trPr>
          <w:trHeight w:val="312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Securitate ecologică a mediului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7003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-560,0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-560,0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Educației, Culturii și Cercetării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0220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4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77,4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77,4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77,4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77,4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77,4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77,4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9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Cercetări științifice aplicate în domeniul politicilor macroeconomice și programelor de dezvoltare economică, în direcția strategică </w:t>
            </w:r>
            <w:r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„</w:t>
            </w: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Materiale, </w:t>
            </w:r>
            <w:r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tehnologii și produse inovative”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5007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66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Cercetări științifice aplicate în domeniul agric</w:t>
            </w:r>
            <w:r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ulturii, în direcția strategică „</w:t>
            </w: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Biotehnologie</w:t>
            </w:r>
            <w:r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”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5107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Cultură,  sport,  tineret, culte și  odihnă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3 495,0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3 495,0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2 995,0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2 995,0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venituri colectate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297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3 495,0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3 495,0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Dezvoltarea culturii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8502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1 500,0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1 500,0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6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Protejarea și punerea în valoare a patrimoniului cultural național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8503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Sport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8602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3 375,0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3 375,0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Tineret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8603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-1 880,0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-1 880,0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-3 417,6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-3 495,0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77,4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-2 917,6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-2 995,0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77,4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venituri colectate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297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-500,0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-500,0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-3 417,6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-3 495,0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77,4</w:t>
            </w:r>
          </w:p>
        </w:tc>
      </w:tr>
      <w:tr w:rsidR="00AF3DE9" w:rsidRPr="009D2A49" w:rsidTr="00966D78">
        <w:trPr>
          <w:trHeight w:val="6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Politici</w:t>
            </w:r>
            <w:bookmarkStart w:id="1" w:name="_GoBack"/>
            <w:bookmarkEnd w:id="1"/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și management în domeniul  educației, culturii și cercetării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8801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2 107,4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2 030,0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77,4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Învățămînt  gimnazial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8804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-138,1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-138,1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Învățămînt  special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8805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-2 711,1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-2 711,1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Învățăm</w:t>
            </w:r>
            <w:r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înt</w:t>
            </w: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liceal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8806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2 228,2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2 228,2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Învățămînt  profesional </w:t>
            </w: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tehnic secundar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8808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-700,0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-700,0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Învățămînt  profesional </w:t>
            </w: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tehnic postsecundar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8809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9,1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9,1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Servicii generale în educație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8813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77,0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77,0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Educație extrașcolară și susținerea elevilor dotați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8814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-540,1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-540,1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Curriculum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8815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-3 750,0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-3 750,0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lastRenderedPageBreak/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Sănătății, Muncii și Protecției Sociale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-1 618,9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-1 618,9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26,4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26,4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venituri colectate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297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26,4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26,4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26,4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26,4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Servicii generale în domeniul forței de muncă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5003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26,4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26,4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Ocrotirea sănătății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2 394,2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2 394,2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2 394,2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2 394,2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2 394,2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2 394,2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Asistență medicală  de reabilitare și recuperare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8013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835,1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835,1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6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Dezvoltarea și modernizarea instituțiilor în domeniul ocrotirii sănătății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8019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1 559,1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1 559,1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Protecție socială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-2 420,6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-2 420,6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-2 394,2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-2 394,2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venituri colectate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296+297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-26,4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-26,4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-2 420,6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-2 420,6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Protecție a persoanelor în etate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9004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-1 646,0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-1 646,0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Protecție a familiei și copilului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9006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615,4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615,4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Asistență socială a persoanelor cu necesități speciale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9010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-1 957,4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-1 957,4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Serviciul public în domeniul protecției sociale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9017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567,4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567,4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Biroul Național de Statistică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0241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Politici și management în domeniul statisticii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1201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Lucrări statistice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1202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Agenția Relații Interetnice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0243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4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-77,4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-77,4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-77,4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-77,4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-77,4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 xml:space="preserve">-77,4 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-77,4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-77,4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-77,4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 xml:space="preserve">-77,4 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-77,4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-77,4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Politici și management în domeniul minorităților naționale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2401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4,6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 xml:space="preserve">82,0 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 xml:space="preserve">-77,4 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Relații interetnice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2402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-82,0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-82,0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lastRenderedPageBreak/>
              <w:t>Serviciul de Stat de Arhivă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0273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4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-2 564,8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-2 564,8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-2 564,8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-2 564,8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-1 533,4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-1 533,4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-2 564,8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-2 564,8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-2 158,0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-2 158,0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venituri colectate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297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-406,8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-406,8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-2 564,8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-2 564,8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Servicii de arhivă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1203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-2 564,8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-2 564,8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Consiliul Superior al Magistraturii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0301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4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1 055,2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1 055,2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1 055,2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1 055,2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-303,1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-303,1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Ordine publică și securitate națională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1 055,2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1 055,2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1 055,2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1 055,2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1 055,2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1 055,2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Înfăptuirea justiției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4018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1 055,2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1 055,2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Serviciul de Informații și Securitate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0406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4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1 279,0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1 279,0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1 279,0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1 279,0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Ordine publică și securitate națională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1 279,0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1 279,0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1 279,0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1 279,0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1 279,0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1 279,0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Politici și management în domeniul securității naționale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3601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1 279,0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1 279,0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Serviciul de Protecție și Pază de Stat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0408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4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10 511,0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10 511,0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10 511,0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10 511,0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Ordine publică și securitate națională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10 511,0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10 511,0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10 511,0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10 511,0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10 511,0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10 511,0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Asigurarea securității de stat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3602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10 511,0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10 511,0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22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48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Acțiuni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0799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4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-50 696,3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-48 675,5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-2 020,8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lastRenderedPageBreak/>
              <w:t xml:space="preserve">  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-50 696,3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-48 675,5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-2 020,8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 xml:space="preserve">  Resurse,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-50 696,3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-48 675,5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-2 020,8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resurse generale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-50 696,3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-48 675,5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-2 020,8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color w:val="000000"/>
                <w:sz w:val="22"/>
                <w:szCs w:val="22"/>
                <w:lang w:val="ro-RO" w:eastAsia="ro-RO"/>
              </w:rPr>
              <w:t>Cheltuieli și active nefinanciare, 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-50 696,3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-48 675,5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color w:val="000000"/>
                <w:lang w:val="ro-RO" w:eastAsia="ro-RO"/>
              </w:rPr>
            </w:pPr>
            <w:r w:rsidRPr="009D2A49">
              <w:rPr>
                <w:color w:val="000000"/>
                <w:lang w:val="ro-RO" w:eastAsia="ro-RO"/>
              </w:rPr>
              <w:t>-2 020,8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Reforma administrației publice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0804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-2 020,8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-2 020,8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>Acțiuni cu caracter general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0808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-5 000,0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-5 000,0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Datoria de stat internă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1701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-24 075,5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-24 075,5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     Datoria de stat externă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1702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-19 600,0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-19 600,0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518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TOTAL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i/>
                <w:iCs/>
                <w:color w:val="000000"/>
                <w:lang w:val="ro-RO" w:eastAsia="ro-RO"/>
              </w:rPr>
            </w:pPr>
            <w:r w:rsidRPr="009D2A49">
              <w:rPr>
                <w:i/>
                <w:i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38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>Cheltuieli recurente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9D2A49">
              <w:rPr>
                <w:b/>
                <w:bCs/>
                <w:color w:val="000000"/>
                <w:lang w:val="ro-RO" w:eastAsia="ro-RO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lang w:val="ro-RO" w:eastAsia="ro-RO"/>
              </w:rPr>
            </w:pPr>
            <w:r w:rsidRPr="009D2A49">
              <w:rPr>
                <w:b/>
                <w:bCs/>
                <w:color w:val="000000"/>
                <w:lang w:val="ro-RO" w:eastAsia="ro-RO"/>
              </w:rPr>
              <w:t>10 040,5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lang w:val="ro-RO" w:eastAsia="ro-RO"/>
              </w:rPr>
            </w:pPr>
            <w:r w:rsidRPr="009D2A49">
              <w:rPr>
                <w:b/>
                <w:bCs/>
                <w:color w:val="000000"/>
                <w:lang w:val="ro-RO" w:eastAsia="ro-RO"/>
              </w:rPr>
              <w:t>10 040,5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lang w:val="ro-RO" w:eastAsia="ro-RO"/>
              </w:rPr>
            </w:pPr>
            <w:r w:rsidRPr="009D2A4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15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ro-RO"/>
              </w:rPr>
              <w:t xml:space="preserve">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-15 076,5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-15 693,8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i/>
                <w:iCs/>
                <w:color w:val="000000"/>
                <w:lang w:val="ro-RO" w:eastAsia="ro-RO"/>
              </w:rPr>
            </w:pPr>
            <w:r w:rsidRPr="009D2A49">
              <w:rPr>
                <w:b/>
                <w:bCs/>
                <w:i/>
                <w:iCs/>
                <w:color w:val="000000"/>
                <w:lang w:val="ro-RO" w:eastAsia="ro-RO"/>
              </w:rPr>
              <w:t>-617,3</w:t>
            </w:r>
          </w:p>
        </w:tc>
      </w:tr>
      <w:tr w:rsidR="00AF3DE9" w:rsidRPr="009D2A49" w:rsidTr="00966D78">
        <w:trPr>
          <w:trHeight w:val="33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9D2A49"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9D2A49">
              <w:rPr>
                <w:b/>
                <w:bCs/>
                <w:color w:val="000000"/>
                <w:lang w:val="ro-RO" w:eastAsia="ro-RO"/>
              </w:rPr>
              <w:t>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lang w:val="ro-RO" w:eastAsia="ro-RO"/>
              </w:rPr>
            </w:pPr>
            <w:r w:rsidRPr="009D2A49">
              <w:rPr>
                <w:b/>
                <w:bCs/>
                <w:color w:val="000000"/>
                <w:lang w:val="ro-RO" w:eastAsia="ro-RO"/>
              </w:rPr>
              <w:t>-10 040,5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right"/>
              <w:rPr>
                <w:b/>
                <w:bCs/>
                <w:color w:val="000000"/>
                <w:lang w:val="ro-RO" w:eastAsia="ro-RO"/>
              </w:rPr>
            </w:pPr>
            <w:r w:rsidRPr="009D2A49">
              <w:rPr>
                <w:b/>
                <w:bCs/>
                <w:color w:val="000000"/>
                <w:lang w:val="ro-RO" w:eastAsia="ro-RO"/>
              </w:rPr>
              <w:t>-10 040,5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b/>
                <w:bCs/>
                <w:color w:val="000000"/>
                <w:lang w:val="ro-RO" w:eastAsia="ro-RO"/>
              </w:rPr>
            </w:pPr>
            <w:r w:rsidRPr="009D2A49">
              <w:rPr>
                <w:b/>
                <w:bCs/>
                <w:color w:val="000000"/>
                <w:lang w:val="ro-RO" w:eastAsia="ro-RO"/>
              </w:rPr>
              <w:t> </w:t>
            </w: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AF3DE9" w:rsidRPr="009D2A49" w:rsidTr="00966D78">
        <w:trPr>
          <w:trHeight w:val="300"/>
        </w:trPr>
        <w:tc>
          <w:tcPr>
            <w:tcW w:w="2485" w:type="pct"/>
            <w:shd w:val="clear" w:color="auto" w:fill="auto"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AF3DE9" w:rsidRPr="009D2A49" w:rsidRDefault="00AF3DE9" w:rsidP="00966D78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o-RO" w:eastAsia="ro-RO"/>
              </w:rPr>
            </w:pPr>
          </w:p>
        </w:tc>
      </w:tr>
    </w:tbl>
    <w:p w:rsidR="00AF3DE9" w:rsidRPr="00E04C14" w:rsidRDefault="00AF3DE9" w:rsidP="00AF3DE9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D442F" w:rsidRDefault="001D442F"/>
    <w:sectPr w:rsidR="001D442F" w:rsidSect="00AE7568">
      <w:headerReference w:type="default" r:id="rId7"/>
      <w:footerReference w:type="default" r:id="rId8"/>
      <w:footerReference w:type="first" r:id="rId9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22" w:rsidRDefault="00722F22" w:rsidP="00AF3DE9">
      <w:r>
        <w:separator/>
      </w:r>
    </w:p>
  </w:endnote>
  <w:endnote w:type="continuationSeparator" w:id="1">
    <w:p w:rsidR="00722F22" w:rsidRDefault="00722F22" w:rsidP="00AF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49" w:rsidRPr="00C74719" w:rsidRDefault="00722F22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49" w:rsidRPr="00814406" w:rsidRDefault="00722F22" w:rsidP="00814406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22" w:rsidRDefault="00722F22" w:rsidP="00AF3DE9">
      <w:r>
        <w:separator/>
      </w:r>
    </w:p>
  </w:footnote>
  <w:footnote w:type="continuationSeparator" w:id="1">
    <w:p w:rsidR="00722F22" w:rsidRDefault="00722F22" w:rsidP="00AF3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49" w:rsidRDefault="00722F2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F3DE9" w:rsidRPr="00AF3DE9">
      <w:rPr>
        <w:noProof/>
        <w:lang w:val="ro-RO"/>
      </w:rPr>
      <w:t>6</w:t>
    </w:r>
    <w:r>
      <w:fldChar w:fldCharType="end"/>
    </w:r>
  </w:p>
  <w:p w:rsidR="009D2A49" w:rsidRDefault="00722F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DE9"/>
    <w:rsid w:val="001D442F"/>
    <w:rsid w:val="00722F22"/>
    <w:rsid w:val="00A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D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F3DE9"/>
    <w:pPr>
      <w:keepNext/>
      <w:jc w:val="center"/>
      <w:outlineLvl w:val="1"/>
    </w:pPr>
    <w:rPr>
      <w:rFonts w:ascii="$ Benguiat_Bold" w:hAnsi="$ Benguiat_Bold"/>
      <w:b/>
      <w:sz w:val="132"/>
      <w:lang/>
    </w:rPr>
  </w:style>
  <w:style w:type="paragraph" w:styleId="Heading3">
    <w:name w:val="heading 3"/>
    <w:basedOn w:val="Normal"/>
    <w:next w:val="Normal"/>
    <w:link w:val="Heading3Char"/>
    <w:qFormat/>
    <w:rsid w:val="00AF3DE9"/>
    <w:pPr>
      <w:keepNext/>
      <w:jc w:val="center"/>
      <w:outlineLvl w:val="2"/>
    </w:pPr>
    <w:rPr>
      <w:rFonts w:ascii="$Caslon" w:hAnsi="$Caslon"/>
      <w:b/>
      <w:lang/>
    </w:rPr>
  </w:style>
  <w:style w:type="paragraph" w:styleId="Heading4">
    <w:name w:val="heading 4"/>
    <w:basedOn w:val="Normal"/>
    <w:next w:val="Normal"/>
    <w:link w:val="Heading4Char"/>
    <w:qFormat/>
    <w:rsid w:val="00AF3DE9"/>
    <w:pPr>
      <w:keepNext/>
      <w:jc w:val="center"/>
      <w:outlineLvl w:val="3"/>
    </w:pPr>
    <w:rPr>
      <w:rFonts w:ascii="$Caslon" w:hAnsi="$Caslon"/>
      <w:b/>
      <w:sz w:val="26"/>
      <w:lang/>
    </w:rPr>
  </w:style>
  <w:style w:type="paragraph" w:styleId="Heading5">
    <w:name w:val="heading 5"/>
    <w:basedOn w:val="Normal"/>
    <w:next w:val="Normal"/>
    <w:link w:val="Heading5Char"/>
    <w:qFormat/>
    <w:rsid w:val="00AF3DE9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6">
    <w:name w:val="heading 6"/>
    <w:basedOn w:val="Normal"/>
    <w:next w:val="Normal"/>
    <w:link w:val="Heading6Char"/>
    <w:qFormat/>
    <w:rsid w:val="00AF3DE9"/>
    <w:pPr>
      <w:keepNext/>
      <w:jc w:val="center"/>
      <w:outlineLvl w:val="5"/>
    </w:pPr>
    <w:rPr>
      <w:rFonts w:ascii="$Caslon" w:hAnsi="$Caslon"/>
      <w:b/>
      <w:sz w:val="22"/>
      <w:lang/>
    </w:rPr>
  </w:style>
  <w:style w:type="paragraph" w:styleId="Heading7">
    <w:name w:val="heading 7"/>
    <w:basedOn w:val="Normal"/>
    <w:next w:val="Normal"/>
    <w:link w:val="Heading7Char"/>
    <w:qFormat/>
    <w:rsid w:val="00AF3DE9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AF3DE9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DE9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F3DE9"/>
    <w:rPr>
      <w:rFonts w:ascii="$ Benguiat_Bold" w:eastAsia="Times New Roman" w:hAnsi="$ Benguiat_Bold" w:cs="Times New Roman"/>
      <w:b/>
      <w:sz w:val="132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AF3DE9"/>
    <w:rPr>
      <w:rFonts w:ascii="$Caslon" w:eastAsia="Times New Roman" w:hAnsi="$Caslon" w:cs="Times New Roman"/>
      <w:b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AF3DE9"/>
    <w:rPr>
      <w:rFonts w:ascii="$Caslon" w:eastAsia="Times New Roman" w:hAnsi="$Caslon" w:cs="Times New Roman"/>
      <w:b/>
      <w:sz w:val="26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AF3DE9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AF3DE9"/>
    <w:rPr>
      <w:rFonts w:ascii="$Caslon" w:eastAsia="Times New Roman" w:hAnsi="$Caslon" w:cs="Times New Roman"/>
      <w:b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AF3DE9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F3DE9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AF3DE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DE9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AF3DE9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AF3DE9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F3DE9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F3DE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AF3D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F3D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F3D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F3DE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3DE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AF3DE9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AF3DE9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DE9"/>
    <w:pPr>
      <w:ind w:left="720"/>
      <w:contextualSpacing/>
    </w:pPr>
  </w:style>
  <w:style w:type="numbering" w:customStyle="1" w:styleId="FrListare1">
    <w:name w:val="Fără Listare1"/>
    <w:next w:val="NoList"/>
    <w:semiHidden/>
    <w:rsid w:val="00AF3DE9"/>
  </w:style>
  <w:style w:type="character" w:styleId="PageNumber">
    <w:name w:val="page number"/>
    <w:basedOn w:val="DefaultParagraphFont"/>
    <w:rsid w:val="00AF3DE9"/>
  </w:style>
  <w:style w:type="paragraph" w:customStyle="1" w:styleId="tt">
    <w:name w:val="tt"/>
    <w:basedOn w:val="Normal"/>
    <w:rsid w:val="00AF3DE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AF3DE9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AF3DE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AF3DE9"/>
    <w:rPr>
      <w:b/>
      <w:bCs/>
    </w:rPr>
  </w:style>
  <w:style w:type="character" w:customStyle="1" w:styleId="docsign11">
    <w:name w:val="doc_sign11"/>
    <w:rsid w:val="00AF3DE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AF3DE9"/>
  </w:style>
  <w:style w:type="character" w:customStyle="1" w:styleId="tal1">
    <w:name w:val="tal1"/>
    <w:rsid w:val="00AF3DE9"/>
  </w:style>
  <w:style w:type="table" w:customStyle="1" w:styleId="GrilTabel2">
    <w:name w:val="Grilă Tabel2"/>
    <w:basedOn w:val="TableNormal"/>
    <w:next w:val="TableGrid"/>
    <w:rsid w:val="00AF3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AF3DE9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AF3DE9"/>
  </w:style>
  <w:style w:type="paragraph" w:customStyle="1" w:styleId="cnam1">
    <w:name w:val="cnam1"/>
    <w:basedOn w:val="Normal"/>
    <w:rsid w:val="00AF3DE9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AF3D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DE9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AF3DE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F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DE9"/>
    <w:rPr>
      <w:b/>
      <w:bCs/>
    </w:rPr>
  </w:style>
  <w:style w:type="character" w:customStyle="1" w:styleId="apple-converted-space">
    <w:name w:val="apple-converted-space"/>
    <w:rsid w:val="00AF3DE9"/>
  </w:style>
  <w:style w:type="character" w:customStyle="1" w:styleId="docheader">
    <w:name w:val="doc_header"/>
    <w:rsid w:val="00AF3DE9"/>
  </w:style>
  <w:style w:type="paragraph" w:customStyle="1" w:styleId="Style2">
    <w:name w:val="Style2"/>
    <w:basedOn w:val="Normal"/>
    <w:uiPriority w:val="99"/>
    <w:rsid w:val="00AF3DE9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AF3DE9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AF3DE9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AF3DE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3D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DE9"/>
    <w:rPr>
      <w:color w:val="800080"/>
      <w:u w:val="single"/>
    </w:rPr>
  </w:style>
  <w:style w:type="paragraph" w:customStyle="1" w:styleId="xl68">
    <w:name w:val="xl68"/>
    <w:basedOn w:val="Normal"/>
    <w:rsid w:val="00AF3DE9"/>
    <w:pPr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val="ro-RO" w:eastAsia="ro-RO"/>
    </w:rPr>
  </w:style>
  <w:style w:type="paragraph" w:customStyle="1" w:styleId="xl69">
    <w:name w:val="xl69"/>
    <w:basedOn w:val="Normal"/>
    <w:rsid w:val="00AF3DE9"/>
    <w:pPr>
      <w:spacing w:before="100" w:beforeAutospacing="1" w:after="100" w:afterAutospacing="1"/>
      <w:ind w:firstLine="0"/>
      <w:jc w:val="center"/>
    </w:pPr>
    <w:rPr>
      <w:color w:val="000000"/>
      <w:lang w:val="ro-RO" w:eastAsia="ro-RO"/>
    </w:rPr>
  </w:style>
  <w:style w:type="paragraph" w:customStyle="1" w:styleId="xl70">
    <w:name w:val="xl70"/>
    <w:basedOn w:val="Normal"/>
    <w:rsid w:val="00AF3DE9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xl71">
    <w:name w:val="xl71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72">
    <w:name w:val="xl72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  <w:szCs w:val="24"/>
      <w:lang w:val="ro-RO" w:eastAsia="ro-RO"/>
    </w:rPr>
  </w:style>
  <w:style w:type="paragraph" w:customStyle="1" w:styleId="xl73">
    <w:name w:val="xl73"/>
    <w:basedOn w:val="Normal"/>
    <w:rsid w:val="00AF3DE9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xl74">
    <w:name w:val="xl74"/>
    <w:basedOn w:val="Normal"/>
    <w:rsid w:val="00AF3DE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75">
    <w:name w:val="xl75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6">
    <w:name w:val="xl76"/>
    <w:basedOn w:val="Normal"/>
    <w:rsid w:val="00AF3DE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2"/>
      <w:szCs w:val="22"/>
      <w:lang w:val="ro-RO" w:eastAsia="ro-RO"/>
    </w:rPr>
  </w:style>
  <w:style w:type="paragraph" w:customStyle="1" w:styleId="xl77">
    <w:name w:val="xl77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lang w:val="ro-RO" w:eastAsia="ro-RO"/>
    </w:rPr>
  </w:style>
  <w:style w:type="paragraph" w:customStyle="1" w:styleId="xl78">
    <w:name w:val="xl78"/>
    <w:basedOn w:val="Normal"/>
    <w:rsid w:val="00AF3DE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xl79">
    <w:name w:val="xl79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  <w:lang w:val="ro-RO" w:eastAsia="ro-RO"/>
    </w:rPr>
  </w:style>
  <w:style w:type="paragraph" w:customStyle="1" w:styleId="xl80">
    <w:name w:val="xl80"/>
    <w:basedOn w:val="Normal"/>
    <w:rsid w:val="00AF3DE9"/>
    <w:pPr>
      <w:spacing w:before="100" w:beforeAutospacing="1" w:after="100" w:afterAutospacing="1"/>
      <w:ind w:firstLine="0"/>
      <w:jc w:val="left"/>
    </w:pPr>
    <w:rPr>
      <w:rFonts w:ascii="Arial" w:hAnsi="Arial" w:cs="Arial"/>
      <w:i/>
      <w:iCs/>
      <w:color w:val="000000"/>
      <w:sz w:val="24"/>
      <w:szCs w:val="24"/>
      <w:lang w:val="ro-RO" w:eastAsia="ro-RO"/>
    </w:rPr>
  </w:style>
  <w:style w:type="paragraph" w:customStyle="1" w:styleId="xl81">
    <w:name w:val="xl81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lang w:val="ro-RO" w:eastAsia="ro-RO"/>
    </w:rPr>
  </w:style>
  <w:style w:type="paragraph" w:customStyle="1" w:styleId="xl82">
    <w:name w:val="xl82"/>
    <w:basedOn w:val="Normal"/>
    <w:rsid w:val="00AF3DE9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xl83">
    <w:name w:val="xl83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val="ro-RO" w:eastAsia="ro-RO"/>
    </w:rPr>
  </w:style>
  <w:style w:type="paragraph" w:customStyle="1" w:styleId="xl84">
    <w:name w:val="xl84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sz w:val="22"/>
      <w:szCs w:val="22"/>
      <w:lang w:val="ro-RO" w:eastAsia="ro-RO"/>
    </w:rPr>
  </w:style>
  <w:style w:type="paragraph" w:customStyle="1" w:styleId="xl85">
    <w:name w:val="xl85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xl86">
    <w:name w:val="xl86"/>
    <w:basedOn w:val="Normal"/>
    <w:rsid w:val="00AF3DE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87">
    <w:name w:val="xl87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lang w:val="ro-RO" w:eastAsia="ro-RO"/>
    </w:rPr>
  </w:style>
  <w:style w:type="paragraph" w:customStyle="1" w:styleId="xl88">
    <w:name w:val="xl88"/>
    <w:basedOn w:val="Normal"/>
    <w:rsid w:val="00AF3DE9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jc w:val="left"/>
    </w:pPr>
    <w:rPr>
      <w:b/>
      <w:bCs/>
      <w:i/>
      <w:iCs/>
      <w:color w:val="000000"/>
      <w:sz w:val="22"/>
      <w:szCs w:val="22"/>
      <w:lang w:val="ro-RO" w:eastAsia="ro-RO"/>
    </w:rPr>
  </w:style>
  <w:style w:type="paragraph" w:customStyle="1" w:styleId="xl89">
    <w:name w:val="xl89"/>
    <w:basedOn w:val="Normal"/>
    <w:rsid w:val="00AF3DE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90">
    <w:name w:val="xl90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lang w:val="ro-RO" w:eastAsia="ro-RO"/>
    </w:rPr>
  </w:style>
  <w:style w:type="paragraph" w:customStyle="1" w:styleId="xl91">
    <w:name w:val="xl91"/>
    <w:basedOn w:val="Normal"/>
    <w:rsid w:val="00AF3DE9"/>
    <w:pPr>
      <w:spacing w:before="100" w:beforeAutospacing="1" w:after="100" w:afterAutospacing="1"/>
      <w:ind w:firstLine="0"/>
      <w:jc w:val="center"/>
    </w:pPr>
    <w:rPr>
      <w:rFonts w:ascii="Arial" w:hAnsi="Arial" w:cs="Arial"/>
      <w:color w:val="000000"/>
      <w:sz w:val="16"/>
      <w:szCs w:val="16"/>
      <w:lang w:val="ro-RO" w:eastAsia="ro-RO"/>
    </w:rPr>
  </w:style>
  <w:style w:type="paragraph" w:customStyle="1" w:styleId="xl92">
    <w:name w:val="xl92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93">
    <w:name w:val="xl93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  <w:lang w:val="ro-RO" w:eastAsia="ro-RO"/>
    </w:rPr>
  </w:style>
  <w:style w:type="paragraph" w:customStyle="1" w:styleId="xl94">
    <w:name w:val="xl94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  <w:lang w:val="ro-RO" w:eastAsia="ro-RO"/>
    </w:rPr>
  </w:style>
  <w:style w:type="paragraph" w:customStyle="1" w:styleId="xl95">
    <w:name w:val="xl95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96">
    <w:name w:val="xl96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97">
    <w:name w:val="xl97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ro-RO" w:eastAsia="ro-RO"/>
    </w:rPr>
  </w:style>
  <w:style w:type="paragraph" w:customStyle="1" w:styleId="xl98">
    <w:name w:val="xl98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99">
    <w:name w:val="xl99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ro-RO" w:eastAsia="ro-RO"/>
    </w:rPr>
  </w:style>
  <w:style w:type="paragraph" w:customStyle="1" w:styleId="xl100">
    <w:name w:val="xl100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01">
    <w:name w:val="xl101"/>
    <w:basedOn w:val="Normal"/>
    <w:rsid w:val="00AF3DE9"/>
    <w:pPr>
      <w:spacing w:before="100" w:beforeAutospacing="1" w:after="100" w:afterAutospacing="1"/>
      <w:ind w:firstLine="0"/>
      <w:jc w:val="right"/>
    </w:pPr>
    <w:rPr>
      <w:color w:val="000000"/>
      <w:lang w:val="ro-RO" w:eastAsia="ro-RO"/>
    </w:rPr>
  </w:style>
  <w:style w:type="paragraph" w:customStyle="1" w:styleId="xl102">
    <w:name w:val="xl102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  <w:lang w:val="ro-RO" w:eastAsia="ro-RO"/>
    </w:rPr>
  </w:style>
  <w:style w:type="paragraph" w:customStyle="1" w:styleId="xl103">
    <w:name w:val="xl103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104">
    <w:name w:val="xl104"/>
    <w:basedOn w:val="Normal"/>
    <w:rsid w:val="00AF3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105">
    <w:name w:val="xl105"/>
    <w:basedOn w:val="Normal"/>
    <w:rsid w:val="00AF3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ro-RO" w:eastAsia="ro-RO"/>
    </w:rPr>
  </w:style>
  <w:style w:type="paragraph" w:customStyle="1" w:styleId="xl106">
    <w:name w:val="xl106"/>
    <w:basedOn w:val="Normal"/>
    <w:rsid w:val="00AF3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107">
    <w:name w:val="xl107"/>
    <w:basedOn w:val="Normal"/>
    <w:rsid w:val="00AF3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ro-RO" w:eastAsia="ro-RO"/>
    </w:rPr>
  </w:style>
  <w:style w:type="paragraph" w:customStyle="1" w:styleId="xl108">
    <w:name w:val="xl108"/>
    <w:basedOn w:val="Normal"/>
    <w:rsid w:val="00AF3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109">
    <w:name w:val="xl109"/>
    <w:basedOn w:val="Normal"/>
    <w:rsid w:val="00AF3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110">
    <w:name w:val="xl110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111">
    <w:name w:val="xl111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ro-RO" w:eastAsia="ro-RO"/>
    </w:rPr>
  </w:style>
  <w:style w:type="paragraph" w:customStyle="1" w:styleId="xl112">
    <w:name w:val="xl112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113">
    <w:name w:val="xl113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ro-RO" w:eastAsia="ro-RO"/>
    </w:rPr>
  </w:style>
  <w:style w:type="paragraph" w:customStyle="1" w:styleId="xl114">
    <w:name w:val="xl114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116">
    <w:name w:val="xl116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117">
    <w:name w:val="xl117"/>
    <w:basedOn w:val="Normal"/>
    <w:rsid w:val="00AF3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18">
    <w:name w:val="xl118"/>
    <w:basedOn w:val="Normal"/>
    <w:rsid w:val="00AF3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119">
    <w:name w:val="xl119"/>
    <w:basedOn w:val="Normal"/>
    <w:rsid w:val="00AF3D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120">
    <w:name w:val="xl120"/>
    <w:basedOn w:val="Normal"/>
    <w:rsid w:val="00AF3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121">
    <w:name w:val="xl121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122">
    <w:name w:val="xl122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123">
    <w:name w:val="xl123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lang w:val="ro-RO" w:eastAsia="ro-RO"/>
    </w:rPr>
  </w:style>
  <w:style w:type="paragraph" w:customStyle="1" w:styleId="xl124">
    <w:name w:val="xl124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lang w:val="ro-RO" w:eastAsia="ro-RO"/>
    </w:rPr>
  </w:style>
  <w:style w:type="paragraph" w:customStyle="1" w:styleId="xl125">
    <w:name w:val="xl125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lang w:val="ro-RO" w:eastAsia="ro-RO"/>
    </w:rPr>
  </w:style>
  <w:style w:type="paragraph" w:customStyle="1" w:styleId="xl126">
    <w:name w:val="xl126"/>
    <w:basedOn w:val="Normal"/>
    <w:rsid w:val="00AF3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ro-RO" w:eastAsia="ro-RO"/>
    </w:rPr>
  </w:style>
  <w:style w:type="paragraph" w:customStyle="1" w:styleId="xl127">
    <w:name w:val="xl127"/>
    <w:basedOn w:val="Normal"/>
    <w:rsid w:val="00AF3D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ro-RO" w:eastAsia="ro-RO"/>
    </w:rPr>
  </w:style>
  <w:style w:type="paragraph" w:customStyle="1" w:styleId="xl128">
    <w:name w:val="xl128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129">
    <w:name w:val="xl129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130">
    <w:name w:val="xl130"/>
    <w:basedOn w:val="Normal"/>
    <w:rsid w:val="00AF3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131">
    <w:name w:val="xl131"/>
    <w:basedOn w:val="Normal"/>
    <w:rsid w:val="00AF3DE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val="ro-RO" w:eastAsia="ro-RO"/>
    </w:rPr>
  </w:style>
  <w:style w:type="paragraph" w:customStyle="1" w:styleId="xl132">
    <w:name w:val="xl132"/>
    <w:basedOn w:val="Normal"/>
    <w:rsid w:val="00AF3DE9"/>
    <w:pPr>
      <w:spacing w:before="100" w:beforeAutospacing="1" w:after="100" w:afterAutospacing="1"/>
      <w:ind w:firstLine="0"/>
      <w:jc w:val="right"/>
      <w:textAlignment w:val="bottom"/>
    </w:pPr>
    <w:rPr>
      <w:color w:val="000000"/>
      <w:lang w:val="ro-RO" w:eastAsia="ro-RO"/>
    </w:rPr>
  </w:style>
  <w:style w:type="paragraph" w:customStyle="1" w:styleId="xl133">
    <w:name w:val="xl133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134">
    <w:name w:val="xl134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  <w:lang w:val="ro-RO" w:eastAsia="ro-RO"/>
    </w:rPr>
  </w:style>
  <w:style w:type="paragraph" w:customStyle="1" w:styleId="xl135">
    <w:name w:val="xl135"/>
    <w:basedOn w:val="Normal"/>
    <w:rsid w:val="00AF3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  <w:lang w:val="ro-RO" w:eastAsia="ro-RO"/>
    </w:rPr>
  </w:style>
  <w:style w:type="paragraph" w:customStyle="1" w:styleId="xl136">
    <w:name w:val="xl136"/>
    <w:basedOn w:val="Normal"/>
    <w:rsid w:val="00AF3DE9"/>
    <w:pPr>
      <w:spacing w:before="100" w:beforeAutospacing="1" w:after="100" w:afterAutospacing="1"/>
      <w:ind w:firstLine="0"/>
      <w:jc w:val="center"/>
    </w:pPr>
    <w:rPr>
      <w:b/>
      <w:bCs/>
      <w:color w:val="000000"/>
      <w:sz w:val="28"/>
      <w:szCs w:val="28"/>
      <w:lang w:val="ro-RO" w:eastAsia="ro-RO"/>
    </w:rPr>
  </w:style>
  <w:style w:type="paragraph" w:customStyle="1" w:styleId="xl137">
    <w:name w:val="xl137"/>
    <w:basedOn w:val="Normal"/>
    <w:rsid w:val="00AF3DE9"/>
    <w:pP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sz w:val="28"/>
      <w:szCs w:val="28"/>
      <w:lang w:val="ro-RO" w:eastAsia="ro-RO"/>
    </w:rPr>
  </w:style>
  <w:style w:type="paragraph" w:customStyle="1" w:styleId="xl138">
    <w:name w:val="xl138"/>
    <w:basedOn w:val="Normal"/>
    <w:rsid w:val="00AF3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139">
    <w:name w:val="xl139"/>
    <w:basedOn w:val="Normal"/>
    <w:rsid w:val="00AF3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140">
    <w:name w:val="xl140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141">
    <w:name w:val="xl141"/>
    <w:basedOn w:val="Normal"/>
    <w:rsid w:val="00AF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2610</Words>
  <Characters>14881</Characters>
  <Application>Microsoft Office Word</Application>
  <DocSecurity>0</DocSecurity>
  <Lines>124</Lines>
  <Paragraphs>34</Paragraphs>
  <ScaleCrop>false</ScaleCrop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2018-10-22T07:36:00Z</dcterms:created>
  <dcterms:modified xsi:type="dcterms:W3CDTF">2018-10-22T07:37:00Z</dcterms:modified>
</cp:coreProperties>
</file>