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13" w:rsidRPr="000B3B13" w:rsidRDefault="000B3B13" w:rsidP="000B3B13">
      <w:pPr>
        <w:tabs>
          <w:tab w:val="left" w:pos="-466"/>
        </w:tabs>
        <w:spacing w:after="0" w:line="240" w:lineRule="auto"/>
        <w:ind w:left="-1062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№</w:t>
      </w:r>
      <w:r w:rsidRPr="000B3B13">
        <w:rPr>
          <w:rFonts w:ascii="Times New Roman" w:hAnsi="Times New Roman"/>
          <w:color w:val="000000"/>
          <w:sz w:val="24"/>
          <w:szCs w:val="24"/>
          <w:lang w:val="ru-RU"/>
        </w:rPr>
        <w:t xml:space="preserve"> 1 </w:t>
      </w:r>
    </w:p>
    <w:p w:rsidR="000B3B13" w:rsidRPr="000B3B13" w:rsidRDefault="000B3B13" w:rsidP="000B3B13">
      <w:pPr>
        <w:tabs>
          <w:tab w:val="left" w:pos="-466"/>
        </w:tabs>
        <w:spacing w:after="0" w:line="240" w:lineRule="auto"/>
        <w:ind w:left="-1062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 Центральной избирательной комиссии</w:t>
      </w:r>
    </w:p>
    <w:p w:rsidR="000B3B13" w:rsidRPr="007D7695" w:rsidRDefault="000B3B13" w:rsidP="000B3B13">
      <w:pPr>
        <w:tabs>
          <w:tab w:val="left" w:pos="-466"/>
          <w:tab w:val="left" w:pos="5738"/>
          <w:tab w:val="left" w:pos="6968"/>
        </w:tabs>
        <w:spacing w:after="0" w:line="240" w:lineRule="auto"/>
        <w:ind w:left="-1062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№ </w:t>
      </w:r>
      <w:r w:rsidRPr="000B3B13">
        <w:rPr>
          <w:rFonts w:ascii="Times New Roman" w:hAnsi="Times New Roman"/>
          <w:color w:val="000000"/>
          <w:sz w:val="24"/>
          <w:szCs w:val="24"/>
          <w:lang w:val="ru-RU"/>
        </w:rPr>
        <w:t xml:space="preserve">1845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r w:rsidRPr="000B3B13">
        <w:rPr>
          <w:rFonts w:ascii="Times New Roman" w:hAnsi="Times New Roman"/>
          <w:color w:val="000000"/>
          <w:sz w:val="24"/>
          <w:szCs w:val="24"/>
          <w:lang w:val="ru-RU"/>
        </w:rPr>
        <w:t xml:space="preserve">23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октября</w:t>
      </w:r>
      <w:r w:rsidRPr="000B3B13">
        <w:rPr>
          <w:rFonts w:ascii="Times New Roman" w:hAnsi="Times New Roman"/>
          <w:color w:val="000000"/>
          <w:sz w:val="24"/>
          <w:szCs w:val="24"/>
          <w:lang w:val="ru-RU"/>
        </w:rPr>
        <w:t xml:space="preserve"> 2018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0B3B13" w:rsidRPr="000B3B13" w:rsidRDefault="000B3B13" w:rsidP="000B3B13">
      <w:pPr>
        <w:tabs>
          <w:tab w:val="left" w:pos="-466"/>
          <w:tab w:val="left" w:pos="5738"/>
          <w:tab w:val="left" w:pos="6968"/>
          <w:tab w:val="left" w:pos="8198"/>
        </w:tabs>
        <w:spacing w:after="0" w:line="240" w:lineRule="auto"/>
        <w:ind w:left="-1062"/>
        <w:rPr>
          <w:rFonts w:ascii="Times New Roman" w:hAnsi="Times New Roman"/>
          <w:sz w:val="20"/>
          <w:szCs w:val="20"/>
          <w:lang w:val="ru-RU"/>
        </w:rPr>
      </w:pPr>
    </w:p>
    <w:p w:rsidR="000B3B13" w:rsidRPr="000B3B13" w:rsidRDefault="000B3B13" w:rsidP="000B3B13">
      <w:pPr>
        <w:spacing w:after="0" w:line="240" w:lineRule="auto"/>
        <w:ind w:left="-1062" w:firstLine="106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0B3B1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Количество членов партии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, к</w:t>
      </w:r>
      <w:r w:rsidRPr="000B3B1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оличество членов, уплативших взносы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3B1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в </w:t>
      </w:r>
      <w:r w:rsidRPr="00596BA8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B3B1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-ом полугодии 2018 г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.,</w:t>
      </w:r>
      <w:r w:rsidRPr="00596B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 о</w:t>
      </w:r>
      <w:r w:rsidRPr="000B3B1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бщая сумма взносов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B3B1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-ом полугодии 2018 г.</w:t>
      </w:r>
    </w:p>
    <w:p w:rsidR="000B3B13" w:rsidRPr="000B3B13" w:rsidRDefault="000B3B13" w:rsidP="000B3B13">
      <w:pPr>
        <w:tabs>
          <w:tab w:val="left" w:pos="-466"/>
          <w:tab w:val="left" w:pos="5738"/>
          <w:tab w:val="left" w:pos="6968"/>
          <w:tab w:val="left" w:pos="8198"/>
        </w:tabs>
        <w:spacing w:after="0" w:line="240" w:lineRule="auto"/>
        <w:ind w:left="-1062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60"/>
        <w:gridCol w:w="1417"/>
        <w:gridCol w:w="1471"/>
        <w:gridCol w:w="1673"/>
      </w:tblGrid>
      <w:tr w:rsidR="000B3B13" w:rsidRPr="000B3B13" w:rsidTr="000B3B13">
        <w:trPr>
          <w:trHeight w:val="1260"/>
        </w:trPr>
        <w:tc>
          <w:tcPr>
            <w:tcW w:w="311" w:type="dxa"/>
            <w:vAlign w:val="center"/>
            <w:hideMark/>
          </w:tcPr>
          <w:p w:rsidR="000B3B13" w:rsidRPr="00596BA8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60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</w:t>
            </w:r>
          </w:p>
        </w:tc>
        <w:tc>
          <w:tcPr>
            <w:tcW w:w="1417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A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596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A8">
              <w:rPr>
                <w:rFonts w:ascii="Times New Roman" w:hAnsi="Times New Roman"/>
                <w:sz w:val="24"/>
                <w:szCs w:val="24"/>
              </w:rPr>
              <w:t>членов</w:t>
            </w:r>
            <w:proofErr w:type="spellEnd"/>
            <w:r w:rsidRPr="00596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A8">
              <w:rPr>
                <w:rFonts w:ascii="Times New Roman" w:hAnsi="Times New Roman"/>
                <w:sz w:val="24"/>
                <w:szCs w:val="24"/>
              </w:rPr>
              <w:t>партии</w:t>
            </w:r>
            <w:proofErr w:type="spellEnd"/>
          </w:p>
        </w:tc>
        <w:tc>
          <w:tcPr>
            <w:tcW w:w="1471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членов партии, </w:t>
            </w:r>
          </w:p>
          <w:p w:rsidR="000B3B13" w:rsidRPr="000B3B13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B3B13">
              <w:rPr>
                <w:rFonts w:ascii="Times New Roman" w:hAnsi="Times New Roman"/>
                <w:sz w:val="24"/>
                <w:szCs w:val="24"/>
                <w:lang w:val="ru-RU"/>
              </w:rPr>
              <w:t>уплативших</w:t>
            </w:r>
            <w:proofErr w:type="gramEnd"/>
            <w:r w:rsidRPr="000B3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взносы</w:t>
            </w:r>
          </w:p>
        </w:tc>
        <w:tc>
          <w:tcPr>
            <w:tcW w:w="1673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3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сумма взносов в </w:t>
            </w:r>
            <w:r w:rsidRPr="009E2626">
              <w:rPr>
                <w:rFonts w:ascii="Times New Roman" w:hAnsi="Times New Roman"/>
                <w:sz w:val="24"/>
                <w:szCs w:val="24"/>
              </w:rPr>
              <w:t>I</w:t>
            </w:r>
            <w:r w:rsidRPr="000B3B13">
              <w:rPr>
                <w:rFonts w:ascii="Times New Roman" w:hAnsi="Times New Roman"/>
                <w:sz w:val="24"/>
                <w:szCs w:val="24"/>
                <w:lang w:val="ru-RU"/>
              </w:rPr>
              <w:t>-ом полугодии 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  <w:r w:rsidRPr="000B3B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леев</w:t>
            </w:r>
            <w:r w:rsidRPr="000B3B1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Христианско-демократическая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народная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5123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Народная социалистическая партия Молдовы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олитическая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партия Аграрная партия Молдовы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«Платформа Достоинство и правда»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9590.00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«Народно-демократическая партия Молдовы»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  <w:tc>
          <w:tcPr>
            <w:tcW w:w="1471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Партия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«Патриоты Молдовы»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4221</w:t>
            </w:r>
          </w:p>
        </w:tc>
        <w:tc>
          <w:tcPr>
            <w:tcW w:w="1471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Национально-либеральная партия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7653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6800.00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Демократическая партия Молдовы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54192</w:t>
            </w:r>
          </w:p>
        </w:tc>
        <w:tc>
          <w:tcPr>
            <w:tcW w:w="1471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13112</w:t>
            </w:r>
          </w:p>
        </w:tc>
        <w:tc>
          <w:tcPr>
            <w:tcW w:w="1673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11068835.00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«ЛИБЕРАЛЬНО-РЕФОРМАТОРСКАЯ ПАРТИЯ»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15274</w:t>
            </w:r>
          </w:p>
        </w:tc>
        <w:tc>
          <w:tcPr>
            <w:tcW w:w="1471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регионов Молдовы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7332.00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Народная партия Республики Молдова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5640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национального единства»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203000.00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Зеленая экологическая партия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Движение профессионалов «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Speranţa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Надежда»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71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Либерально-демократическая партия Молдовы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6476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8140.00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«PATRIA»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4443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Либеральная партия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20989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465.00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социалистов Республики Молдова»</w:t>
            </w:r>
          </w:p>
        </w:tc>
        <w:tc>
          <w:tcPr>
            <w:tcW w:w="1417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13412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4054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970759.00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Социально-демократическая партия</w:t>
            </w:r>
          </w:p>
        </w:tc>
        <w:tc>
          <w:tcPr>
            <w:tcW w:w="1417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«Партия Закона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праведливости»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5820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Центристский союз Молдовы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4370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коммунистов Республики Молдова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11669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84808.00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«</w:t>
            </w: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Moldova</w:t>
            </w:r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Unit</w:t>
            </w:r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ă – Единая Молдова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0" w:type="dxa"/>
            <w:shd w:val="clear" w:color="000000" w:fill="FFFFFF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</w:t>
            </w:r>
            <w:proofErr w:type="gramStart"/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proofErr w:type="gramEnd"/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 народ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течество</w:t>
            </w:r>
          </w:p>
        </w:tc>
        <w:tc>
          <w:tcPr>
            <w:tcW w:w="1417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4453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Движение</w:t>
            </w: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Europeană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4211</w:t>
            </w:r>
          </w:p>
        </w:tc>
        <w:tc>
          <w:tcPr>
            <w:tcW w:w="1471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Партия Демократическое действие</w:t>
            </w:r>
          </w:p>
        </w:tc>
        <w:tc>
          <w:tcPr>
            <w:tcW w:w="1417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6536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«ВОЛЯ НАРОДА»</w:t>
            </w:r>
          </w:p>
        </w:tc>
        <w:tc>
          <w:tcPr>
            <w:tcW w:w="1417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«Партия прогрессивного общества»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Партия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7208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527730.00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«Наш дом</w:t>
            </w:r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Молдова»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«Шор»</w:t>
            </w:r>
          </w:p>
        </w:tc>
        <w:tc>
          <w:tcPr>
            <w:tcW w:w="1417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21450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21450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21450.00</w:t>
            </w:r>
          </w:p>
        </w:tc>
      </w:tr>
      <w:tr w:rsidR="000B3B13" w:rsidRPr="009E2626" w:rsidTr="000B3B13">
        <w:trPr>
          <w:trHeight w:val="630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B3B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партия 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Народное движение 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Антимафия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Общественно-политическое движение ромов Республики Молдова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ская партия «Партия Действие и с</w:t>
            </w: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олидарность»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8118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63152.00</w:t>
            </w:r>
          </w:p>
        </w:tc>
      </w:tr>
      <w:tr w:rsidR="000B3B13" w:rsidRPr="009E2626" w:rsidTr="000B3B13">
        <w:trPr>
          <w:trHeight w:val="630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«РУССКО-СЛАВЯНСКАЯ ПАРТИЯ МОЛДОВЫ»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5050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Политическая партия «Европейская народная партия Молдовы»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7825</w:t>
            </w:r>
          </w:p>
        </w:tc>
        <w:tc>
          <w:tcPr>
            <w:tcW w:w="1471" w:type="dxa"/>
            <w:shd w:val="clear" w:color="000000" w:fill="FFFFFF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Партия консерваторов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60" w:type="dxa"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Социалистическая партия Молдовы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5693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Общественно-политическое движение «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Forţa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Nouă</w:t>
            </w:r>
            <w:proofErr w:type="spellEnd"/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0B3B13" w:rsidRPr="009E2626" w:rsidTr="000B3B13">
        <w:trPr>
          <w:trHeight w:val="499"/>
        </w:trPr>
        <w:tc>
          <w:tcPr>
            <w:tcW w:w="31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60" w:type="dxa"/>
            <w:vAlign w:val="center"/>
            <w:hideMark/>
          </w:tcPr>
          <w:p w:rsidR="000B3B13" w:rsidRPr="000B3B13" w:rsidRDefault="000B3B13" w:rsidP="00C503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6BA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Политическая партия «Фронт спасения Молдовы»</w:t>
            </w:r>
          </w:p>
        </w:tc>
        <w:tc>
          <w:tcPr>
            <w:tcW w:w="1417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6261</w:t>
            </w:r>
          </w:p>
        </w:tc>
        <w:tc>
          <w:tcPr>
            <w:tcW w:w="1471" w:type="dxa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3" w:type="dxa"/>
            <w:shd w:val="clear" w:color="000000" w:fill="FFFFFF"/>
            <w:noWrap/>
            <w:vAlign w:val="center"/>
            <w:hideMark/>
          </w:tcPr>
          <w:p w:rsidR="000B3B13" w:rsidRPr="009E2626" w:rsidRDefault="000B3B13" w:rsidP="00C50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62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0B3B13" w:rsidRDefault="000B3B13" w:rsidP="000B3B13">
      <w:pPr>
        <w:tabs>
          <w:tab w:val="left" w:pos="-461"/>
        </w:tabs>
        <w:spacing w:after="0" w:line="240" w:lineRule="auto"/>
        <w:ind w:left="-1057"/>
        <w:rPr>
          <w:rFonts w:ascii="Times New Roman" w:hAnsi="Times New Roman"/>
          <w:color w:val="000000"/>
        </w:rPr>
      </w:pPr>
    </w:p>
    <w:p w:rsidR="000B3B13" w:rsidRPr="000B3B13" w:rsidRDefault="000B3B13" w:rsidP="000B3B13">
      <w:pPr>
        <w:tabs>
          <w:tab w:val="left" w:pos="-461"/>
        </w:tabs>
        <w:spacing w:after="0" w:line="240" w:lineRule="auto"/>
        <w:ind w:left="-1057"/>
        <w:jc w:val="both"/>
        <w:rPr>
          <w:rFonts w:ascii="Times New Roman" w:hAnsi="Times New Roman"/>
          <w:color w:val="000000"/>
          <w:lang w:val="ru-RU"/>
        </w:rPr>
      </w:pPr>
      <w:r w:rsidRPr="00596BA8">
        <w:rPr>
          <w:rFonts w:ascii="Times New Roman" w:hAnsi="Times New Roman"/>
          <w:color w:val="000000"/>
          <w:lang w:val="ru-RU"/>
        </w:rPr>
        <w:t>Примечание</w:t>
      </w:r>
      <w:r w:rsidRPr="000B3B13">
        <w:rPr>
          <w:rFonts w:ascii="Times New Roman" w:hAnsi="Times New Roman"/>
          <w:color w:val="000000"/>
          <w:lang w:val="ru-RU"/>
        </w:rPr>
        <w:t xml:space="preserve">: </w:t>
      </w:r>
      <w:r w:rsidRPr="00596BA8">
        <w:rPr>
          <w:rFonts w:ascii="Times New Roman" w:hAnsi="Times New Roman"/>
          <w:color w:val="000000"/>
          <w:lang w:val="ru-RU"/>
        </w:rPr>
        <w:t xml:space="preserve">Данные, приведенные в этой таблице, собраны из Отчетов о финансовом менеджменте, представленных </w:t>
      </w:r>
      <w:r>
        <w:rPr>
          <w:rFonts w:ascii="Times New Roman" w:hAnsi="Times New Roman"/>
          <w:color w:val="000000"/>
          <w:lang w:val="ru-RU"/>
        </w:rPr>
        <w:t>за первое полугодие 2018</w:t>
      </w:r>
      <w:r w:rsidRPr="00596BA8">
        <w:rPr>
          <w:rFonts w:ascii="Times New Roman" w:hAnsi="Times New Roman"/>
          <w:color w:val="000000"/>
          <w:lang w:val="ru-RU"/>
        </w:rPr>
        <w:t xml:space="preserve"> года</w:t>
      </w:r>
    </w:p>
    <w:p w:rsidR="000B3B13" w:rsidRPr="000B3B13" w:rsidRDefault="000B3B13" w:rsidP="000B3B13">
      <w:pPr>
        <w:tabs>
          <w:tab w:val="left" w:pos="-461"/>
        </w:tabs>
        <w:spacing w:after="0" w:line="240" w:lineRule="auto"/>
        <w:ind w:left="-1057"/>
        <w:jc w:val="both"/>
        <w:rPr>
          <w:rFonts w:ascii="Times New Roman" w:hAnsi="Times New Roman"/>
          <w:color w:val="000000"/>
          <w:lang w:val="ru-RU"/>
        </w:rPr>
      </w:pPr>
      <w:r w:rsidRPr="000B3B13">
        <w:rPr>
          <w:rFonts w:ascii="Times New Roman" w:hAnsi="Times New Roman"/>
          <w:color w:val="000000"/>
          <w:lang w:val="ru-RU"/>
        </w:rPr>
        <w:t xml:space="preserve">* – </w:t>
      </w:r>
      <w:r w:rsidRPr="00596BA8">
        <w:rPr>
          <w:rFonts w:ascii="Times New Roman" w:hAnsi="Times New Roman"/>
          <w:color w:val="000000"/>
          <w:lang w:val="ru-RU"/>
        </w:rPr>
        <w:t>число членов партии, уплативших взносы, не может быть определено, поскольку не было представлено приложение № 1 «Регистр членских взносов»</w:t>
      </w:r>
    </w:p>
    <w:p w:rsidR="000B3B13" w:rsidRPr="000B3B13" w:rsidRDefault="000B3B13" w:rsidP="000B3B13">
      <w:pPr>
        <w:tabs>
          <w:tab w:val="left" w:pos="-461"/>
        </w:tabs>
        <w:spacing w:after="0" w:line="240" w:lineRule="auto"/>
        <w:ind w:left="-1057"/>
        <w:jc w:val="both"/>
        <w:rPr>
          <w:rFonts w:ascii="Times New Roman" w:hAnsi="Times New Roman"/>
          <w:color w:val="000000"/>
          <w:lang w:val="ru-RU"/>
        </w:rPr>
      </w:pPr>
      <w:r w:rsidRPr="000B3B13">
        <w:rPr>
          <w:rFonts w:ascii="Times New Roman" w:hAnsi="Times New Roman"/>
          <w:color w:val="000000"/>
          <w:lang w:val="ru-RU"/>
        </w:rPr>
        <w:t xml:space="preserve">** – </w:t>
      </w:r>
      <w:r w:rsidRPr="00596BA8">
        <w:rPr>
          <w:rFonts w:ascii="Times New Roman" w:hAnsi="Times New Roman"/>
          <w:color w:val="000000"/>
          <w:lang w:val="ru-RU"/>
        </w:rPr>
        <w:t>число членов партии, уплативших взносы, не может быть определено, поскольку приложение № 1 «Регистр членских взносов» было представлено с неполными данными</w:t>
      </w:r>
    </w:p>
    <w:p w:rsidR="000B3B13" w:rsidRPr="000B3B13" w:rsidRDefault="000B3B13">
      <w:pPr>
        <w:rPr>
          <w:lang w:val="ru-RU"/>
        </w:rPr>
      </w:pPr>
    </w:p>
    <w:sectPr w:rsidR="000B3B13" w:rsidRPr="000B3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1C" w:rsidRDefault="003F2D1C" w:rsidP="000B3B13">
      <w:pPr>
        <w:spacing w:after="0" w:line="240" w:lineRule="auto"/>
      </w:pPr>
      <w:r>
        <w:separator/>
      </w:r>
    </w:p>
  </w:endnote>
  <w:endnote w:type="continuationSeparator" w:id="0">
    <w:p w:rsidR="003F2D1C" w:rsidRDefault="003F2D1C" w:rsidP="000B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13" w:rsidRDefault="000B3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13" w:rsidRDefault="000B3B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13" w:rsidRDefault="000B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1C" w:rsidRDefault="003F2D1C" w:rsidP="000B3B13">
      <w:pPr>
        <w:spacing w:after="0" w:line="240" w:lineRule="auto"/>
      </w:pPr>
      <w:r>
        <w:separator/>
      </w:r>
    </w:p>
  </w:footnote>
  <w:footnote w:type="continuationSeparator" w:id="0">
    <w:p w:rsidR="003F2D1C" w:rsidRDefault="003F2D1C" w:rsidP="000B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13" w:rsidRDefault="000B3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13" w:rsidRPr="000B3B13" w:rsidRDefault="000B3B13" w:rsidP="000B3B1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13" w:rsidRDefault="000B3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13"/>
    <w:rsid w:val="000B3B13"/>
    <w:rsid w:val="003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13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1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13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13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13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13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2018-11-06T07:17:00Z</dcterms:created>
  <dcterms:modified xsi:type="dcterms:W3CDTF">2018-11-06T07:19:00Z</dcterms:modified>
</cp:coreProperties>
</file>