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25" w:rsidRPr="00AC7B25" w:rsidRDefault="00AC7B25" w:rsidP="00AC7B25">
      <w:pPr>
        <w:tabs>
          <w:tab w:val="left" w:pos="4757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>Приложение №</w:t>
      </w:r>
      <w:r w:rsidRPr="00AC7B2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</w:t>
      </w:r>
    </w:p>
    <w:p w:rsidR="00AC7B25" w:rsidRPr="00AC7B25" w:rsidRDefault="00AC7B25" w:rsidP="00AC7B25">
      <w:pPr>
        <w:tabs>
          <w:tab w:val="left" w:pos="4757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 Центральной избирательной комиссии</w:t>
      </w:r>
    </w:p>
    <w:p w:rsidR="00AC7B25" w:rsidRDefault="00AC7B25" w:rsidP="00AC7B25">
      <w:pPr>
        <w:tabs>
          <w:tab w:val="left" w:pos="4757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 xml:space="preserve">№ </w:t>
      </w:r>
      <w:r w:rsidRPr="00AC7B25">
        <w:rPr>
          <w:rFonts w:ascii="Times New Roman" w:hAnsi="Times New Roman"/>
          <w:color w:val="000000"/>
          <w:sz w:val="24"/>
          <w:szCs w:val="24"/>
          <w:lang w:val="ru-RU"/>
        </w:rPr>
        <w:t xml:space="preserve">1845 </w:t>
      </w: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Pr="00AC7B25">
        <w:rPr>
          <w:rFonts w:ascii="Times New Roman" w:hAnsi="Times New Roman"/>
          <w:color w:val="000000"/>
          <w:sz w:val="24"/>
          <w:szCs w:val="24"/>
          <w:lang w:val="ru-RU"/>
        </w:rPr>
        <w:t xml:space="preserve">23 </w:t>
      </w: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>октября</w:t>
      </w:r>
      <w:r w:rsidRPr="00AC7B25">
        <w:rPr>
          <w:rFonts w:ascii="Times New Roman" w:hAnsi="Times New Roman"/>
          <w:color w:val="000000"/>
          <w:sz w:val="24"/>
          <w:szCs w:val="24"/>
          <w:lang w:val="ru-RU"/>
        </w:rPr>
        <w:t xml:space="preserve"> 2018</w:t>
      </w: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AC7B25" w:rsidRPr="00F3008A" w:rsidRDefault="00AC7B25" w:rsidP="00AC7B25">
      <w:pPr>
        <w:tabs>
          <w:tab w:val="left" w:pos="4757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C7B25" w:rsidRPr="00045893" w:rsidRDefault="00AC7B25" w:rsidP="00AC7B25">
      <w:pPr>
        <w:tabs>
          <w:tab w:val="left" w:pos="1524"/>
          <w:tab w:val="left" w:pos="2819"/>
          <w:tab w:val="left" w:pos="4675"/>
          <w:tab w:val="left" w:pos="5931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Расходы политических партий, произведенные за счет других средств, за </w:t>
      </w:r>
      <w:r w:rsidRPr="00315364">
        <w:rPr>
          <w:rFonts w:ascii="Times New Roman" w:hAnsi="Times New Roman"/>
          <w:color w:val="000000"/>
          <w:sz w:val="26"/>
          <w:szCs w:val="26"/>
        </w:rPr>
        <w:t>I</w:t>
      </w:r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proofErr w:type="spellStart"/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>ое</w:t>
      </w:r>
      <w:proofErr w:type="spellEnd"/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полугодие</w:t>
      </w:r>
      <w:r w:rsidRPr="00045893">
        <w:rPr>
          <w:rFonts w:ascii="Times New Roman" w:hAnsi="Times New Roman"/>
          <w:color w:val="000000"/>
          <w:sz w:val="26"/>
          <w:szCs w:val="26"/>
          <w:lang w:val="ru-RU"/>
        </w:rPr>
        <w:t xml:space="preserve"> 2018</w:t>
      </w:r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 xml:space="preserve"> г.</w:t>
      </w:r>
    </w:p>
    <w:p w:rsidR="00AC7B25" w:rsidRPr="00045893" w:rsidRDefault="00AC7B25" w:rsidP="00AC7B25">
      <w:pPr>
        <w:tabs>
          <w:tab w:val="left" w:pos="1524"/>
          <w:tab w:val="left" w:pos="2819"/>
          <w:tab w:val="left" w:pos="4675"/>
          <w:tab w:val="left" w:pos="5931"/>
          <w:tab w:val="left" w:pos="7414"/>
          <w:tab w:val="left" w:pos="8890"/>
          <w:tab w:val="left" w:pos="10247"/>
          <w:tab w:val="left" w:pos="11724"/>
          <w:tab w:val="left" w:pos="13153"/>
          <w:tab w:val="left" w:pos="14628"/>
        </w:tabs>
        <w:spacing w:after="0" w:line="240" w:lineRule="auto"/>
        <w:ind w:left="108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163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81"/>
        <w:gridCol w:w="1082"/>
        <w:gridCol w:w="1440"/>
        <w:gridCol w:w="1170"/>
        <w:gridCol w:w="1350"/>
        <w:gridCol w:w="1440"/>
        <w:gridCol w:w="1440"/>
        <w:gridCol w:w="1440"/>
        <w:gridCol w:w="1440"/>
        <w:gridCol w:w="1432"/>
        <w:gridCol w:w="998"/>
      </w:tblGrid>
      <w:tr w:rsidR="00AC7B25" w:rsidRPr="00315364" w:rsidTr="00C50383">
        <w:trPr>
          <w:trHeight w:val="1575"/>
        </w:trPr>
        <w:tc>
          <w:tcPr>
            <w:tcW w:w="1800" w:type="dxa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 w:eastAsia="ro-RO"/>
              </w:rPr>
              <w:t>Показатели</w:t>
            </w:r>
          </w:p>
        </w:tc>
        <w:tc>
          <w:tcPr>
            <w:tcW w:w="1281" w:type="dxa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Либерально-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демократи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-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ческая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партия Молдовы</w:t>
            </w:r>
          </w:p>
        </w:tc>
        <w:tc>
          <w:tcPr>
            <w:tcW w:w="1082" w:type="dxa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Либераль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-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ная</w:t>
            </w:r>
            <w:proofErr w:type="spellEnd"/>
            <w:proofErr w:type="gramEnd"/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партия</w:t>
            </w:r>
          </w:p>
        </w:tc>
        <w:tc>
          <w:tcPr>
            <w:tcW w:w="1440" w:type="dxa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Политическая партия «Партия социалистов Республики Молдова»</w:t>
            </w:r>
          </w:p>
        </w:tc>
        <w:tc>
          <w:tcPr>
            <w:tcW w:w="1170" w:type="dxa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Социально-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демократи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-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ческая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партия</w:t>
            </w:r>
          </w:p>
        </w:tc>
        <w:tc>
          <w:tcPr>
            <w:tcW w:w="1350" w:type="dxa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Партия коммунистов Республики Молдова</w:t>
            </w:r>
          </w:p>
        </w:tc>
        <w:tc>
          <w:tcPr>
            <w:tcW w:w="1440" w:type="dxa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Политическая партия</w:t>
            </w:r>
            <w:proofErr w:type="gramStart"/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Н</w:t>
            </w:r>
            <w:proofErr w:type="gramEnd"/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аша Партия</w:t>
            </w:r>
          </w:p>
        </w:tc>
        <w:tc>
          <w:tcPr>
            <w:tcW w:w="1440" w:type="dxa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Политическая партия «Наш дом – Молдова»</w:t>
            </w:r>
          </w:p>
        </w:tc>
        <w:tc>
          <w:tcPr>
            <w:tcW w:w="1440" w:type="dxa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Политическая партия «Шор»</w:t>
            </w:r>
          </w:p>
        </w:tc>
        <w:tc>
          <w:tcPr>
            <w:tcW w:w="1440" w:type="dxa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Политическая партия «Партия Действие и солидарность»</w:t>
            </w:r>
          </w:p>
        </w:tc>
        <w:tc>
          <w:tcPr>
            <w:tcW w:w="1432" w:type="dxa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Политическая партия «Европейская народная партия Молдовы»</w:t>
            </w:r>
          </w:p>
        </w:tc>
        <w:tc>
          <w:tcPr>
            <w:tcW w:w="998" w:type="dxa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o-RO"/>
              </w:rPr>
              <w:t>Социали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-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o-RO"/>
              </w:rPr>
              <w:t>стическая партия Молдовы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Выплаты по следующим назначениям, всего: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370775.21</w:t>
            </w:r>
          </w:p>
        </w:tc>
        <w:tc>
          <w:tcPr>
            <w:tcW w:w="1082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665.10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3900387.46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12500.00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109453.86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745962.02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14849.78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7879079.06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286922.36</w:t>
            </w:r>
          </w:p>
        </w:tc>
        <w:tc>
          <w:tcPr>
            <w:tcW w:w="1432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77636.04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10414.00</w:t>
            </w:r>
          </w:p>
        </w:tc>
      </w:tr>
      <w:tr w:rsidR="00AC7B25" w:rsidRPr="00315364" w:rsidTr="00C50383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Р</w:t>
            </w:r>
            <w:r w:rsidRPr="0004589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асходы на содержание</w:t>
            </w:r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04589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и/или наем помещений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5073.28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12500.00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2760.00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12384.80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1626820.57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94618.45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67274.32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Затраты</w:t>
            </w:r>
            <w:proofErr w:type="spellEnd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персонал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399077.81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36804.65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</w:tr>
      <w:tr w:rsidR="00AC7B25" w:rsidRPr="00315364" w:rsidTr="00C50383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Расходы на прессу и рекламные материалы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65500.00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25000.00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60000.00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1798840.58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33276.65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2656.00</w:t>
            </w:r>
          </w:p>
        </w:tc>
      </w:tr>
      <w:tr w:rsidR="00AC7B25" w:rsidRPr="00315364" w:rsidTr="00C50383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Расходы на командировки по стране и за рубеж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23582.00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16160.00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2143.00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Расходы</w:t>
            </w:r>
            <w:proofErr w:type="spellEnd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связь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1646.18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228189.91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1200.00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6029.58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800.00</w:t>
            </w:r>
          </w:p>
        </w:tc>
      </w:tr>
      <w:tr w:rsidR="00AC7B25" w:rsidRPr="00315364" w:rsidTr="00C50383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Расходы по приему иностранных делегаций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</w:tr>
      <w:tr w:rsidR="00AC7B25" w:rsidRPr="00315364" w:rsidTr="00C50383">
        <w:trPr>
          <w:trHeight w:val="352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Уплата членских </w:t>
            </w:r>
            <w:r w:rsidRPr="0004589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>взносов в международные организации, членом которых является</w:t>
            </w:r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партия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lastRenderedPageBreak/>
              <w:t>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66779.65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</w:tr>
      <w:tr w:rsidR="00AC7B25" w:rsidRPr="00315364" w:rsidTr="00C50383">
        <w:trPr>
          <w:trHeight w:val="1207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>Инвестиции в движимое и недвижимое имущество, необходимое для деятельности партии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1860.00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40000.00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941838.00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К</w:t>
            </w:r>
            <w:proofErr w:type="spellStart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анцелярские</w:t>
            </w:r>
            <w:proofErr w:type="spellEnd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расходы</w:t>
            </w:r>
            <w:proofErr w:type="spellEnd"/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,</w:t>
            </w:r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банковские комиссионные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760.66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325.00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1107.21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13514.86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2692.41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818.80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65003.09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5166.18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4332.14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1000.00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Расходы на аудит (внешний / обязательный)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</w:tr>
      <w:tr w:rsidR="00AC7B25" w:rsidRPr="00315364" w:rsidTr="00C50383">
        <w:trPr>
          <w:trHeight w:val="1260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Расходы на организацию собраний, публичных манифестаций, семинаров и других учебных курсов для членов партии, проводимых на территории страны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340.10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7000.00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3670.00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41855.14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3815.00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Прочие расходы, всего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302654.55</w:t>
            </w:r>
          </w:p>
        </w:tc>
        <w:tc>
          <w:tcPr>
            <w:tcW w:w="1082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1505.97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0.00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3687.00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58180.61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33056.23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46113.29</w:t>
            </w:r>
          </w:p>
        </w:tc>
        <w:tc>
          <w:tcPr>
            <w:tcW w:w="1432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0.00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0.00</w:t>
            </w:r>
          </w:p>
        </w:tc>
      </w:tr>
      <w:tr w:rsidR="00AC7B25" w:rsidRPr="00315364" w:rsidTr="00C50383">
        <w:trPr>
          <w:trHeight w:val="70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разница в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алютного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курса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70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налоги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сборы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200.00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3687.00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3883.89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52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топливо</w:t>
            </w: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, расходы, </w:t>
            </w: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lastRenderedPageBreak/>
              <w:t xml:space="preserve">связанные с безвозмездным пользованием 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транспортных средств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lastRenderedPageBreak/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32770.00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бухгалтерский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учет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в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3"/>
                <w:szCs w:val="23"/>
              </w:rPr>
              <w:t>1C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8300.00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регистрация 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знака</w:t>
            </w: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PAS</w:t>
            </w: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и государственная пошлина 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за </w:t>
            </w: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регистраци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ю</w:t>
            </w: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организации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653.29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цифровые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подписи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другие расходы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4390.00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16706.03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Fiscservinform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ГНИ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188.00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Национальная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патрульная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инспекция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270.00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Блокноты членов партии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15892.20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045893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обновление домена</w:t>
            </w: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3"/>
                <w:szCs w:val="23"/>
              </w:rPr>
              <w:t>www</w:t>
            </w: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.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3"/>
                <w:szCs w:val="23"/>
              </w:rPr>
              <w:t>pnl</w:t>
            </w:r>
            <w:proofErr w:type="spellEnd"/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.</w:t>
            </w:r>
            <w:r w:rsidRPr="00D44068">
              <w:rPr>
                <w:rFonts w:ascii="Times New Roman" w:hAnsi="Times New Roman"/>
                <w:color w:val="000000"/>
                <w:sz w:val="23"/>
                <w:szCs w:val="23"/>
              </w:rPr>
              <w:t>md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расчетная </w:t>
            </w: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стоимость использования личных автомобилей для служебных целей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302654.55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70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обслуживание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MCC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120.00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курсы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повышения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квалификации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855.00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70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прочее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330.97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Подписка на </w:t>
            </w: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газеты</w:t>
            </w:r>
            <w:r w:rsidRPr="0004589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и почтовые услуги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8351.42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70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Юридические услуги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18000.00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70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топливо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10000.00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315364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другие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услуги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3"/>
                <w:szCs w:val="23"/>
              </w:rPr>
              <w:t>расходы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17945.30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AC7B25" w:rsidRPr="00315364" w:rsidTr="00C50383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C7B25" w:rsidRPr="00045893" w:rsidRDefault="00AC7B25" w:rsidP="00C50383">
            <w:pPr>
              <w:spacing w:after="0" w:line="240" w:lineRule="auto"/>
              <w:ind w:left="-86" w:right="-86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31536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Расходы в период избирательной кампании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3885701.00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622329.00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2719473.22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11728.00</w:t>
            </w:r>
          </w:p>
        </w:tc>
        <w:tc>
          <w:tcPr>
            <w:tcW w:w="1432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AC7B25" w:rsidRPr="00315364" w:rsidRDefault="00AC7B25" w:rsidP="00C50383">
            <w:pPr>
              <w:spacing w:after="0" w:line="240" w:lineRule="auto"/>
              <w:ind w:left="-115" w:righ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364">
              <w:rPr>
                <w:rFonts w:ascii="Times New Roman" w:hAnsi="Times New Roman"/>
                <w:sz w:val="23"/>
                <w:szCs w:val="23"/>
              </w:rPr>
              <w:t>0.00</w:t>
            </w:r>
          </w:p>
        </w:tc>
      </w:tr>
    </w:tbl>
    <w:p w:rsidR="00AC7B25" w:rsidRDefault="00AC7B25" w:rsidP="00AC7B2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C7B25" w:rsidRDefault="00AC7B25" w:rsidP="00AC7B2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C7B25" w:rsidRDefault="00AC7B25" w:rsidP="00AC7B2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C7B25" w:rsidRDefault="00AC7B25" w:rsidP="00AC7B2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C7B25" w:rsidRDefault="00AC7B25" w:rsidP="00AC7B2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  <w:sectPr w:rsidR="00AC7B25" w:rsidSect="00F3008A">
          <w:pgSz w:w="16839" w:h="11907" w:orient="landscape" w:code="9"/>
          <w:pgMar w:top="709" w:right="990" w:bottom="837" w:left="630" w:header="720" w:footer="720" w:gutter="0"/>
          <w:cols w:space="720"/>
          <w:docGrid w:linePitch="360"/>
        </w:sectPr>
      </w:pPr>
    </w:p>
    <w:p w:rsidR="00AC7B25" w:rsidRPr="00315364" w:rsidRDefault="00AC7B25" w:rsidP="00AC7B2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Расходы политических партий, произведенные за счет взносов, пожертвований</w:t>
      </w:r>
      <w:r w:rsidRPr="0004589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04589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 xml:space="preserve">других доходов, за </w:t>
      </w:r>
      <w:r w:rsidRPr="00315364">
        <w:rPr>
          <w:rFonts w:ascii="Times New Roman" w:hAnsi="Times New Roman"/>
          <w:color w:val="000000"/>
          <w:sz w:val="26"/>
          <w:szCs w:val="26"/>
        </w:rPr>
        <w:t>I</w:t>
      </w:r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proofErr w:type="spellStart"/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>ое</w:t>
      </w:r>
      <w:proofErr w:type="spellEnd"/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полугодие</w:t>
      </w:r>
      <w:r w:rsidRPr="00045893">
        <w:rPr>
          <w:rFonts w:ascii="Times New Roman" w:hAnsi="Times New Roman"/>
          <w:color w:val="000000"/>
          <w:sz w:val="26"/>
          <w:szCs w:val="26"/>
          <w:lang w:val="ru-RU"/>
        </w:rPr>
        <w:t xml:space="preserve"> 2018</w:t>
      </w:r>
      <w:r w:rsidRPr="00315364">
        <w:rPr>
          <w:rFonts w:ascii="Times New Roman" w:hAnsi="Times New Roman"/>
          <w:color w:val="000000"/>
          <w:sz w:val="26"/>
          <w:szCs w:val="26"/>
          <w:lang w:val="ru-RU"/>
        </w:rPr>
        <w:t xml:space="preserve"> г.</w:t>
      </w:r>
    </w:p>
    <w:p w:rsidR="00AC7B25" w:rsidRPr="00045893" w:rsidRDefault="00AC7B25" w:rsidP="00AC7B25">
      <w:pPr>
        <w:tabs>
          <w:tab w:val="left" w:pos="4757"/>
          <w:tab w:val="left" w:pos="6437"/>
          <w:tab w:val="left" w:pos="7826"/>
          <w:tab w:val="left" w:pos="9382"/>
          <w:tab w:val="left" w:pos="11329"/>
          <w:tab w:val="left" w:pos="12932"/>
          <w:tab w:val="left" w:pos="14457"/>
          <w:tab w:val="left" w:pos="16080"/>
          <w:tab w:val="left" w:pos="17473"/>
          <w:tab w:val="left" w:pos="18742"/>
          <w:tab w:val="left" w:pos="20541"/>
          <w:tab w:val="left" w:pos="21761"/>
          <w:tab w:val="left" w:pos="23233"/>
          <w:tab w:val="left" w:pos="24684"/>
          <w:tab w:val="left" w:pos="26019"/>
          <w:tab w:val="left" w:pos="27475"/>
          <w:tab w:val="left" w:pos="28893"/>
          <w:tab w:val="left" w:pos="30342"/>
        </w:tabs>
        <w:spacing w:after="0" w:line="240" w:lineRule="auto"/>
        <w:ind w:left="108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1720"/>
        <w:gridCol w:w="1522"/>
        <w:gridCol w:w="1580"/>
        <w:gridCol w:w="1963"/>
        <w:gridCol w:w="1640"/>
        <w:gridCol w:w="1560"/>
        <w:gridCol w:w="1615"/>
      </w:tblGrid>
      <w:tr w:rsidR="00AC7B25" w:rsidRPr="00045893" w:rsidTr="00C50383">
        <w:trPr>
          <w:trHeight w:val="1575"/>
        </w:trPr>
        <w:tc>
          <w:tcPr>
            <w:tcW w:w="4637" w:type="dxa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lang w:val="ru-RU" w:eastAsia="ro-RO"/>
              </w:rPr>
              <w:t>Показатели</w:t>
            </w:r>
          </w:p>
        </w:tc>
        <w:tc>
          <w:tcPr>
            <w:tcW w:w="1720" w:type="dxa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артия «Платформа Достоинство и п</w:t>
            </w:r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равда»</w:t>
            </w:r>
          </w:p>
        </w:tc>
        <w:tc>
          <w:tcPr>
            <w:tcW w:w="1420" w:type="dxa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Национально-либеральная партия</w:t>
            </w:r>
          </w:p>
        </w:tc>
        <w:tc>
          <w:tcPr>
            <w:tcW w:w="1580" w:type="dxa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Демократи</w:t>
            </w:r>
            <w:proofErr w:type="spellEnd"/>
            <w:r w:rsidRPr="0031536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ческая</w:t>
            </w:r>
            <w:proofErr w:type="spellEnd"/>
            <w:proofErr w:type="gramEnd"/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партия Молдовы</w:t>
            </w:r>
          </w:p>
        </w:tc>
        <w:tc>
          <w:tcPr>
            <w:tcW w:w="1963" w:type="dxa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«ЛИБЕРАЛЬНО-РЕФОРМА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ТОРСКАЯ ПАРТИЯ»</w:t>
            </w:r>
          </w:p>
        </w:tc>
        <w:tc>
          <w:tcPr>
            <w:tcW w:w="1640" w:type="dxa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регионов Молдовы</w:t>
            </w:r>
          </w:p>
        </w:tc>
        <w:tc>
          <w:tcPr>
            <w:tcW w:w="1560" w:type="dxa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Народная партия Республики Молдова</w:t>
            </w:r>
          </w:p>
        </w:tc>
        <w:tc>
          <w:tcPr>
            <w:tcW w:w="1315" w:type="dxa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536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национального единства»</w:t>
            </w:r>
          </w:p>
        </w:tc>
      </w:tr>
      <w:tr w:rsidR="00AC7B25" w:rsidRPr="006C3469" w:rsidTr="00C50383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Выплаты по следующим назначениям, всего: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142826.52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16043.37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16723957.14</w:t>
            </w:r>
          </w:p>
        </w:tc>
        <w:tc>
          <w:tcPr>
            <w:tcW w:w="1963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14093.00</w:t>
            </w:r>
          </w:p>
        </w:tc>
        <w:tc>
          <w:tcPr>
            <w:tcW w:w="164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7332.86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29160.00</w:t>
            </w:r>
          </w:p>
        </w:tc>
        <w:tc>
          <w:tcPr>
            <w:tcW w:w="1315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78172.12</w:t>
            </w:r>
          </w:p>
        </w:tc>
      </w:tr>
      <w:tr w:rsidR="00AC7B25" w:rsidRPr="006C3469" w:rsidTr="00C50383">
        <w:trPr>
          <w:trHeight w:val="107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045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асходы на содержание</w:t>
            </w:r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5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и/или наем помещений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43581.74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12004.25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1668439.13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1650.00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37639.62</w:t>
            </w: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Затраты</w:t>
            </w:r>
            <w:proofErr w:type="spellEnd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445361.17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410.00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376.99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AC7B25" w:rsidRPr="006C3469" w:rsidTr="00C50383">
        <w:trPr>
          <w:trHeight w:val="8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на прессу и рекламные материалы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66687.50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12988023.94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31960.90</w:t>
            </w: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на командировки по стране и за рубеж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247042.25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3500.00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</w:t>
            </w:r>
            <w:proofErr w:type="spellEnd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3453.75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292792.14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6870.00</w:t>
            </w: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по приему иностранных делегаций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AC7B25" w:rsidRPr="006C3469" w:rsidTr="00C50383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Уплата членских взносов в международные организации, членом которых является</w:t>
            </w:r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партия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174049.26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AC7B25" w:rsidRPr="006C3469" w:rsidTr="00C50383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Инвестиции в движимое и недвижимое имущество, необходимое для деятельности партии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21500.00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AC7B25" w:rsidRPr="006C3469" w:rsidTr="00C50383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анцелярские</w:t>
            </w:r>
            <w:proofErr w:type="spellEnd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</w:t>
            </w:r>
            <w:proofErr w:type="spellEnd"/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банковские комиссионные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7603.53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1072.12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133372.90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683.00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1805.87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40.40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1501.60</w:t>
            </w:r>
          </w:p>
        </w:tc>
      </w:tr>
      <w:tr w:rsidR="00AC7B25" w:rsidRPr="006C3469" w:rsidTr="00C50383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на аудит (внешний / обязательный)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AC7B25" w:rsidRPr="006C3469" w:rsidTr="00C50383">
        <w:trPr>
          <w:trHeight w:val="126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на организацию собраний, публичных манифестаций, семинаров и других учебных курсов для членов партии, проводимых на территории страны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626043.55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13000.00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Прочие расходы, всего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648.00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74822.80</w:t>
            </w:r>
          </w:p>
        </w:tc>
        <w:tc>
          <w:tcPr>
            <w:tcW w:w="1963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200.00</w:t>
            </w: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разница в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алютного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43021.00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алоги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сборы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31801.80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200.00</w:t>
            </w:r>
          </w:p>
        </w:tc>
      </w:tr>
      <w:tr w:rsidR="00AC7B25" w:rsidRPr="00045893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топливо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расходы, связанные с безвозмездным пользованием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транспортных средств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учет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045893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регистрация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знака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PAS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государственная пошлина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организации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цифровые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подписи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другие расходы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045893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Fiscservinform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ГНИ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патрульная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инспекция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Блокноты членов партии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обновление домена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pnl</w:t>
            </w:r>
            <w:proofErr w:type="spellEnd"/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648.00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045893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расчетная 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стоимость использования личных автомобилей для служебных целей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MCC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прочее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045893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Подписка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газеты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почтовые услуги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Юридические услуги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топливо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6C3469" w:rsidTr="00C50383">
        <w:trPr>
          <w:trHeight w:val="7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B25" w:rsidRPr="006C3469" w:rsidTr="00C50383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C7B25" w:rsidRPr="00045893" w:rsidRDefault="00AC7B25" w:rsidP="00C50383">
            <w:pPr>
              <w:spacing w:after="0" w:line="240" w:lineRule="auto"/>
              <w:ind w:left="-72" w:right="-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в период избирательной кампании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2319.00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74010.00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29119.60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C7B25" w:rsidRPr="006C3469" w:rsidRDefault="00AC7B25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AC7B25" w:rsidRDefault="00AC7B25">
      <w:bookmarkStart w:id="0" w:name="_GoBack"/>
      <w:bookmarkEnd w:id="0"/>
    </w:p>
    <w:sectPr w:rsidR="00AC7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25"/>
    <w:rsid w:val="00A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25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25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2018-11-06T07:23:00Z</dcterms:created>
  <dcterms:modified xsi:type="dcterms:W3CDTF">2018-11-06T07:23:00Z</dcterms:modified>
</cp:coreProperties>
</file>