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7B4" w:rsidRPr="004677B4" w:rsidRDefault="004677B4" w:rsidP="004677B4">
      <w:pPr>
        <w:spacing w:line="276" w:lineRule="auto"/>
        <w:ind w:left="5664" w:firstLine="0"/>
        <w:jc w:val="left"/>
        <w:rPr>
          <w:sz w:val="24"/>
          <w:szCs w:val="24"/>
        </w:rPr>
      </w:pPr>
      <w:r w:rsidRPr="004677B4">
        <w:rPr>
          <w:sz w:val="24"/>
          <w:szCs w:val="24"/>
        </w:rPr>
        <w:t xml:space="preserve">Приложение </w:t>
      </w:r>
      <w:r w:rsidRPr="004677B4">
        <w:rPr>
          <w:bCs/>
          <w:sz w:val="24"/>
          <w:szCs w:val="24"/>
        </w:rPr>
        <w:t>№</w:t>
      </w:r>
      <w:r w:rsidRPr="004677B4">
        <w:rPr>
          <w:sz w:val="24"/>
          <w:szCs w:val="24"/>
        </w:rPr>
        <w:t xml:space="preserve"> 1</w:t>
      </w:r>
    </w:p>
    <w:p w:rsidR="004677B4" w:rsidRDefault="004677B4" w:rsidP="004677B4">
      <w:pPr>
        <w:spacing w:line="276" w:lineRule="auto"/>
        <w:ind w:left="5664" w:firstLine="0"/>
        <w:jc w:val="left"/>
        <w:rPr>
          <w:sz w:val="24"/>
          <w:szCs w:val="24"/>
        </w:rPr>
      </w:pPr>
      <w:r w:rsidRPr="004677B4">
        <w:rPr>
          <w:sz w:val="24"/>
          <w:szCs w:val="24"/>
        </w:rPr>
        <w:t xml:space="preserve">к Постановлению Правительства </w:t>
      </w:r>
    </w:p>
    <w:p w:rsidR="004677B4" w:rsidRPr="004677B4" w:rsidRDefault="004677B4" w:rsidP="004677B4">
      <w:pPr>
        <w:spacing w:line="276" w:lineRule="auto"/>
        <w:ind w:left="5664" w:firstLine="0"/>
        <w:jc w:val="left"/>
        <w:rPr>
          <w:sz w:val="24"/>
          <w:szCs w:val="24"/>
        </w:rPr>
      </w:pPr>
      <w:r w:rsidRPr="004677B4">
        <w:rPr>
          <w:sz w:val="24"/>
          <w:szCs w:val="24"/>
        </w:rPr>
        <w:t xml:space="preserve">№ 165 от 21 </w:t>
      </w:r>
      <w:r>
        <w:rPr>
          <w:sz w:val="24"/>
          <w:szCs w:val="24"/>
        </w:rPr>
        <w:t xml:space="preserve">марта </w:t>
      </w:r>
      <w:r w:rsidRPr="004677B4">
        <w:rPr>
          <w:sz w:val="24"/>
          <w:szCs w:val="24"/>
        </w:rPr>
        <w:t>2017 г.</w:t>
      </w:r>
    </w:p>
    <w:p w:rsidR="004677B4" w:rsidRPr="004677B4" w:rsidRDefault="004677B4" w:rsidP="004677B4">
      <w:pPr>
        <w:spacing w:line="276" w:lineRule="auto"/>
        <w:ind w:firstLine="0"/>
        <w:jc w:val="center"/>
        <w:rPr>
          <w:b/>
          <w:sz w:val="24"/>
          <w:szCs w:val="24"/>
        </w:rPr>
      </w:pPr>
      <w:r w:rsidRPr="004677B4">
        <w:rPr>
          <w:b/>
          <w:sz w:val="24"/>
          <w:szCs w:val="24"/>
        </w:rPr>
        <w:t>ПОЛОЖЕНИЕ</w:t>
      </w:r>
    </w:p>
    <w:p w:rsidR="004677B4" w:rsidRPr="004677B4" w:rsidRDefault="004677B4" w:rsidP="004677B4">
      <w:pPr>
        <w:spacing w:line="276" w:lineRule="auto"/>
        <w:ind w:firstLine="0"/>
        <w:jc w:val="center"/>
        <w:rPr>
          <w:b/>
          <w:sz w:val="24"/>
          <w:szCs w:val="24"/>
        </w:rPr>
      </w:pPr>
      <w:r w:rsidRPr="004677B4">
        <w:rPr>
          <w:b/>
          <w:sz w:val="24"/>
          <w:szCs w:val="24"/>
        </w:rPr>
        <w:t xml:space="preserve">о порядке исчисления пенсий и о порядке подтверждения страхового </w:t>
      </w:r>
      <w:r w:rsidRPr="004677B4">
        <w:rPr>
          <w:b/>
          <w:sz w:val="24"/>
          <w:szCs w:val="24"/>
        </w:rPr>
        <w:br/>
        <w:t>стажа для назначения пенсий</w:t>
      </w:r>
    </w:p>
    <w:p w:rsidR="004677B4" w:rsidRPr="004677B4" w:rsidRDefault="004677B4" w:rsidP="004677B4">
      <w:pPr>
        <w:spacing w:line="276" w:lineRule="auto"/>
        <w:rPr>
          <w:b/>
          <w:bCs/>
          <w:sz w:val="24"/>
          <w:szCs w:val="24"/>
        </w:rPr>
      </w:pPr>
      <w:r w:rsidRPr="004677B4">
        <w:rPr>
          <w:sz w:val="24"/>
          <w:szCs w:val="24"/>
        </w:rPr>
        <w:t>Положение о порядке исчисления пенсий и о порядкеподтверждения страхового стажа для назначения пенсий (в дальнейшем – Положение) разработанное  на основании Закона № 156-XIV от 14 октября 1998 года о государственной пенсионной системе (</w:t>
      </w:r>
      <w:r w:rsidRPr="004677B4">
        <w:rPr>
          <w:color w:val="000000"/>
          <w:sz w:val="24"/>
          <w:szCs w:val="24"/>
        </w:rPr>
        <w:t xml:space="preserve">повторное опубликование: </w:t>
      </w:r>
      <w:r w:rsidRPr="004677B4">
        <w:rPr>
          <w:sz w:val="24"/>
          <w:szCs w:val="24"/>
        </w:rPr>
        <w:t xml:space="preserve">Официальный монитор Республики Молдова, 2004 г., № 42-44, ст.247), с последующими изменениями и дополнениями,  регламентирует </w:t>
      </w:r>
      <w:r w:rsidRPr="004677B4">
        <w:rPr>
          <w:bCs/>
          <w:sz w:val="24"/>
          <w:szCs w:val="24"/>
        </w:rPr>
        <w:t xml:space="preserve"> порядок исчисления пенсий и порядок</w:t>
      </w:r>
      <w:r w:rsidRPr="004677B4">
        <w:rPr>
          <w:sz w:val="24"/>
          <w:szCs w:val="24"/>
        </w:rPr>
        <w:t xml:space="preserve"> подтверждения страхового стажа для назначения пенсий</w:t>
      </w:r>
      <w:r w:rsidRPr="004677B4">
        <w:rPr>
          <w:bCs/>
          <w:sz w:val="24"/>
          <w:szCs w:val="24"/>
        </w:rPr>
        <w:t>.</w:t>
      </w:r>
    </w:p>
    <w:p w:rsidR="004677B4" w:rsidRPr="004677B4" w:rsidRDefault="004677B4" w:rsidP="004677B4">
      <w:pPr>
        <w:spacing w:line="276" w:lineRule="auto"/>
        <w:contextualSpacing/>
        <w:jc w:val="center"/>
        <w:rPr>
          <w:rFonts w:eastAsia="Calibri"/>
          <w:b/>
          <w:sz w:val="24"/>
          <w:szCs w:val="24"/>
        </w:rPr>
      </w:pPr>
      <w:r w:rsidRPr="004677B4">
        <w:rPr>
          <w:rFonts w:eastAsia="Calibri"/>
          <w:b/>
          <w:sz w:val="24"/>
          <w:szCs w:val="24"/>
        </w:rPr>
        <w:t>Глава I</w:t>
      </w:r>
    </w:p>
    <w:p w:rsidR="004677B4" w:rsidRPr="004677B4" w:rsidRDefault="004677B4" w:rsidP="004677B4">
      <w:pPr>
        <w:spacing w:line="276" w:lineRule="auto"/>
        <w:contextualSpacing/>
        <w:jc w:val="center"/>
        <w:rPr>
          <w:rFonts w:eastAsia="Calibri"/>
          <w:b/>
          <w:sz w:val="24"/>
          <w:szCs w:val="24"/>
        </w:rPr>
      </w:pPr>
      <w:r w:rsidRPr="004677B4">
        <w:rPr>
          <w:rFonts w:eastAsia="Calibri"/>
          <w:b/>
          <w:sz w:val="24"/>
          <w:szCs w:val="24"/>
        </w:rPr>
        <w:t>ОБЩИЕ ПОЛОЖЕНИЯ</w:t>
      </w:r>
    </w:p>
    <w:p w:rsidR="004677B4" w:rsidRPr="004677B4" w:rsidRDefault="004677B4" w:rsidP="004677B4">
      <w:pPr>
        <w:spacing w:line="276" w:lineRule="auto"/>
        <w:rPr>
          <w:sz w:val="24"/>
          <w:szCs w:val="24"/>
          <w:lang w:eastAsia="ru-RU"/>
        </w:rPr>
      </w:pPr>
      <w:r w:rsidRPr="004677B4">
        <w:rPr>
          <w:color w:val="000000"/>
          <w:sz w:val="24"/>
          <w:szCs w:val="24"/>
          <w:lang w:eastAsia="ru-RU"/>
        </w:rPr>
        <w:t xml:space="preserve">1. </w:t>
      </w:r>
      <w:r w:rsidRPr="004677B4">
        <w:rPr>
          <w:sz w:val="24"/>
          <w:szCs w:val="24"/>
          <w:lang w:eastAsia="ru-RU"/>
        </w:rPr>
        <w:t>Основу исчисления пенсии составляет среднемесячный застрахованный доход.</w:t>
      </w:r>
    </w:p>
    <w:p w:rsidR="004677B4" w:rsidRPr="004677B4" w:rsidRDefault="004677B4" w:rsidP="004677B4">
      <w:pPr>
        <w:spacing w:line="276" w:lineRule="auto"/>
        <w:rPr>
          <w:sz w:val="24"/>
          <w:szCs w:val="24"/>
          <w:lang w:eastAsia="ru-RU"/>
        </w:rPr>
      </w:pPr>
      <w:r w:rsidRPr="004677B4">
        <w:rPr>
          <w:sz w:val="24"/>
          <w:szCs w:val="24"/>
          <w:lang w:eastAsia="ru-RU"/>
        </w:rPr>
        <w:t>2. Размер пенсии исчисляется исходя из следующих страховых критериев:</w:t>
      </w:r>
    </w:p>
    <w:p w:rsidR="004677B4" w:rsidRPr="004677B4" w:rsidRDefault="004677B4" w:rsidP="004677B4">
      <w:pPr>
        <w:spacing w:line="276" w:lineRule="auto"/>
        <w:rPr>
          <w:sz w:val="24"/>
          <w:szCs w:val="24"/>
          <w:lang w:eastAsia="ru-RU"/>
        </w:rPr>
      </w:pPr>
      <w:r w:rsidRPr="004677B4">
        <w:rPr>
          <w:sz w:val="24"/>
          <w:szCs w:val="24"/>
          <w:lang w:eastAsia="ru-RU"/>
        </w:rPr>
        <w:t>1)  стандартный пенсионный возраст;</w:t>
      </w:r>
    </w:p>
    <w:p w:rsidR="004677B4" w:rsidRPr="004677B4" w:rsidRDefault="004677B4" w:rsidP="004677B4">
      <w:pPr>
        <w:spacing w:line="276" w:lineRule="auto"/>
        <w:rPr>
          <w:sz w:val="24"/>
          <w:szCs w:val="24"/>
          <w:lang w:eastAsia="ru-RU"/>
        </w:rPr>
      </w:pPr>
      <w:r w:rsidRPr="004677B4">
        <w:rPr>
          <w:sz w:val="24"/>
          <w:szCs w:val="24"/>
          <w:lang w:eastAsia="ru-RU"/>
        </w:rPr>
        <w:t>2)  страховой стаж;</w:t>
      </w:r>
    </w:p>
    <w:p w:rsidR="004677B4" w:rsidRPr="004677B4" w:rsidRDefault="004677B4" w:rsidP="004677B4">
      <w:pPr>
        <w:spacing w:line="276" w:lineRule="auto"/>
        <w:rPr>
          <w:sz w:val="24"/>
          <w:szCs w:val="24"/>
          <w:lang w:eastAsia="ru-RU"/>
        </w:rPr>
      </w:pPr>
      <w:r w:rsidRPr="004677B4">
        <w:rPr>
          <w:sz w:val="24"/>
          <w:szCs w:val="24"/>
          <w:lang w:eastAsia="ru-RU"/>
        </w:rPr>
        <w:t>3)  взносы государственного социального страхования.</w:t>
      </w:r>
    </w:p>
    <w:p w:rsidR="004677B4" w:rsidRPr="004677B4" w:rsidRDefault="004677B4" w:rsidP="004677B4">
      <w:pPr>
        <w:spacing w:line="276" w:lineRule="auto"/>
        <w:rPr>
          <w:color w:val="000000"/>
          <w:sz w:val="24"/>
          <w:szCs w:val="24"/>
        </w:rPr>
      </w:pPr>
      <w:r w:rsidRPr="004677B4">
        <w:rPr>
          <w:sz w:val="24"/>
          <w:szCs w:val="24"/>
        </w:rPr>
        <w:t>3</w:t>
      </w:r>
      <w:r w:rsidRPr="004677B4">
        <w:rPr>
          <w:color w:val="000000"/>
          <w:sz w:val="24"/>
          <w:szCs w:val="24"/>
        </w:rPr>
        <w:t>. В</w:t>
      </w:r>
      <w:r w:rsidRPr="004677B4">
        <w:rPr>
          <w:sz w:val="24"/>
          <w:szCs w:val="24"/>
        </w:rPr>
        <w:t xml:space="preserve"> настоящем Положении определен порядок исчисления пенсии:</w:t>
      </w:r>
    </w:p>
    <w:p w:rsidR="004677B4" w:rsidRPr="004677B4" w:rsidRDefault="004677B4" w:rsidP="004677B4">
      <w:pPr>
        <w:spacing w:line="276" w:lineRule="auto"/>
        <w:contextualSpacing/>
        <w:rPr>
          <w:sz w:val="24"/>
          <w:szCs w:val="24"/>
        </w:rPr>
      </w:pPr>
      <w:r w:rsidRPr="004677B4">
        <w:rPr>
          <w:sz w:val="24"/>
          <w:szCs w:val="24"/>
        </w:rPr>
        <w:t>1) до 1 января 1999 года;</w:t>
      </w:r>
    </w:p>
    <w:p w:rsidR="004677B4" w:rsidRPr="004677B4" w:rsidRDefault="004677B4" w:rsidP="004677B4">
      <w:pPr>
        <w:spacing w:line="276" w:lineRule="auto"/>
        <w:contextualSpacing/>
        <w:rPr>
          <w:sz w:val="24"/>
          <w:szCs w:val="24"/>
        </w:rPr>
      </w:pPr>
      <w:r w:rsidRPr="004677B4">
        <w:rPr>
          <w:sz w:val="24"/>
          <w:szCs w:val="24"/>
        </w:rPr>
        <w:t>2) после 1 января 1999 года.</w:t>
      </w:r>
    </w:p>
    <w:p w:rsidR="004677B4" w:rsidRPr="004677B4" w:rsidRDefault="004677B4" w:rsidP="004677B4">
      <w:pPr>
        <w:spacing w:line="276" w:lineRule="auto"/>
        <w:rPr>
          <w:color w:val="000000"/>
          <w:sz w:val="24"/>
          <w:szCs w:val="24"/>
        </w:rPr>
      </w:pPr>
      <w:r w:rsidRPr="004677B4">
        <w:rPr>
          <w:sz w:val="24"/>
          <w:szCs w:val="24"/>
        </w:rPr>
        <w:t>4. Используемые в настоящем Положении основные  понятия имеют  следующие значения:</w:t>
      </w:r>
    </w:p>
    <w:p w:rsidR="004677B4" w:rsidRPr="004677B4" w:rsidRDefault="004677B4" w:rsidP="004677B4">
      <w:pPr>
        <w:spacing w:line="276" w:lineRule="auto"/>
        <w:rPr>
          <w:sz w:val="24"/>
          <w:szCs w:val="24"/>
          <w:lang w:eastAsia="ru-RU"/>
        </w:rPr>
      </w:pPr>
      <w:r w:rsidRPr="004677B4">
        <w:rPr>
          <w:i/>
          <w:sz w:val="24"/>
          <w:szCs w:val="24"/>
          <w:lang w:eastAsia="ru-RU"/>
        </w:rPr>
        <w:t>застрахованное лицо</w:t>
      </w:r>
      <w:r w:rsidRPr="004677B4">
        <w:rPr>
          <w:sz w:val="24"/>
          <w:szCs w:val="24"/>
          <w:lang w:eastAsia="ru-RU"/>
        </w:rPr>
        <w:t xml:space="preserve"> – трудоспособное физическое лицо, постоянно проживающее в Республике Молдова, которое обязано платить взносы    социального страхования, чтобы пользоваться  правами для  предупреждения, ограничения или устранения социальных рисков;</w:t>
      </w:r>
    </w:p>
    <w:p w:rsidR="004677B4" w:rsidRPr="004677B4" w:rsidRDefault="004677B4" w:rsidP="004677B4">
      <w:pPr>
        <w:spacing w:line="276" w:lineRule="auto"/>
        <w:rPr>
          <w:sz w:val="24"/>
          <w:szCs w:val="24"/>
          <w:lang w:eastAsia="ru-RU"/>
        </w:rPr>
      </w:pPr>
      <w:r w:rsidRPr="004677B4">
        <w:rPr>
          <w:i/>
          <w:sz w:val="24"/>
          <w:szCs w:val="24"/>
          <w:lang w:eastAsia="ru-RU"/>
        </w:rPr>
        <w:t xml:space="preserve">взносы государственного социального страхования (в дальнейшем –  взносы) – </w:t>
      </w:r>
      <w:r w:rsidRPr="004677B4">
        <w:rPr>
          <w:sz w:val="24"/>
          <w:szCs w:val="24"/>
          <w:lang w:eastAsia="ru-RU"/>
        </w:rPr>
        <w:t>взносы,  обязательные для участников системы государственного социального страхования;</w:t>
      </w:r>
    </w:p>
    <w:p w:rsidR="004677B4" w:rsidRPr="004677B4" w:rsidRDefault="004677B4" w:rsidP="004677B4">
      <w:pPr>
        <w:spacing w:line="276" w:lineRule="auto"/>
        <w:rPr>
          <w:sz w:val="24"/>
          <w:szCs w:val="24"/>
          <w:lang w:eastAsia="ru-RU"/>
        </w:rPr>
      </w:pPr>
      <w:r w:rsidRPr="004677B4">
        <w:rPr>
          <w:i/>
          <w:sz w:val="24"/>
          <w:szCs w:val="24"/>
          <w:lang w:eastAsia="ru-RU"/>
        </w:rPr>
        <w:t xml:space="preserve">индивидуальный счет государственного социального страхования – </w:t>
      </w:r>
      <w:r w:rsidRPr="004677B4">
        <w:rPr>
          <w:sz w:val="24"/>
          <w:szCs w:val="24"/>
          <w:lang w:eastAsia="ru-RU"/>
        </w:rPr>
        <w:t>счет, присваиваемый застрахованному лицу для учета осуществления им прав и обязанностей в системе государственного социального страхования;</w:t>
      </w:r>
    </w:p>
    <w:p w:rsidR="004677B4" w:rsidRPr="004677B4" w:rsidRDefault="004677B4" w:rsidP="004677B4">
      <w:pPr>
        <w:spacing w:line="276" w:lineRule="auto"/>
        <w:rPr>
          <w:sz w:val="24"/>
          <w:szCs w:val="24"/>
          <w:lang w:eastAsia="ru-RU"/>
        </w:rPr>
      </w:pPr>
      <w:r w:rsidRPr="004677B4">
        <w:rPr>
          <w:i/>
          <w:sz w:val="24"/>
          <w:szCs w:val="24"/>
          <w:lang w:eastAsia="ru-RU"/>
        </w:rPr>
        <w:t xml:space="preserve">индексация пенсий - </w:t>
      </w:r>
      <w:r w:rsidRPr="004677B4">
        <w:rPr>
          <w:sz w:val="24"/>
          <w:szCs w:val="24"/>
          <w:lang w:eastAsia="ru-RU"/>
        </w:rPr>
        <w:t>мера, периодически принимаемая для корректировки пенсий в зависимости от роста индекса потребительских цен;</w:t>
      </w:r>
    </w:p>
    <w:p w:rsidR="004677B4" w:rsidRPr="004677B4" w:rsidRDefault="004677B4" w:rsidP="004677B4">
      <w:pPr>
        <w:spacing w:line="276" w:lineRule="auto"/>
        <w:rPr>
          <w:sz w:val="24"/>
          <w:szCs w:val="24"/>
          <w:lang w:eastAsia="ru-RU"/>
        </w:rPr>
      </w:pPr>
      <w:r w:rsidRPr="004677B4">
        <w:rPr>
          <w:i/>
          <w:sz w:val="24"/>
          <w:szCs w:val="24"/>
          <w:lang w:eastAsia="ru-RU"/>
        </w:rPr>
        <w:t xml:space="preserve">пенсия </w:t>
      </w:r>
      <w:r w:rsidRPr="004677B4">
        <w:rPr>
          <w:b/>
          <w:sz w:val="24"/>
          <w:szCs w:val="24"/>
          <w:lang w:eastAsia="ru-RU"/>
        </w:rPr>
        <w:t>–</w:t>
      </w:r>
      <w:r w:rsidRPr="004677B4">
        <w:rPr>
          <w:sz w:val="24"/>
          <w:szCs w:val="24"/>
          <w:lang w:eastAsia="ru-RU"/>
        </w:rPr>
        <w:t xml:space="preserve"> денежная сумма,  выплачиваемая соотносительно    обязанностям по уплате взносов государственного социального страхования;</w:t>
      </w:r>
    </w:p>
    <w:p w:rsidR="004677B4" w:rsidRPr="004677B4" w:rsidRDefault="004677B4" w:rsidP="004677B4">
      <w:pPr>
        <w:spacing w:line="276" w:lineRule="auto"/>
        <w:rPr>
          <w:sz w:val="24"/>
          <w:szCs w:val="24"/>
          <w:lang w:eastAsia="ru-RU"/>
        </w:rPr>
      </w:pPr>
      <w:r w:rsidRPr="004677B4">
        <w:rPr>
          <w:i/>
          <w:color w:val="000000"/>
          <w:sz w:val="24"/>
          <w:szCs w:val="24"/>
          <w:lang w:eastAsia="ru-RU"/>
        </w:rPr>
        <w:t>минимальная пенсия</w:t>
      </w:r>
      <w:r w:rsidRPr="004677B4">
        <w:rPr>
          <w:sz w:val="24"/>
          <w:szCs w:val="24"/>
          <w:lang w:eastAsia="ru-RU"/>
        </w:rPr>
        <w:t xml:space="preserve"> – фиксированная сумма, гарантированная государством лицам, подтверждающим наличие полного страхового стажа;</w:t>
      </w:r>
    </w:p>
    <w:p w:rsidR="004677B4" w:rsidRPr="004677B4" w:rsidRDefault="004677B4" w:rsidP="004677B4">
      <w:pPr>
        <w:spacing w:line="276" w:lineRule="auto"/>
        <w:rPr>
          <w:sz w:val="24"/>
          <w:szCs w:val="24"/>
          <w:lang w:eastAsia="ru-RU"/>
        </w:rPr>
      </w:pPr>
      <w:r w:rsidRPr="004677B4">
        <w:rPr>
          <w:bCs/>
          <w:i/>
          <w:sz w:val="24"/>
          <w:szCs w:val="24"/>
          <w:lang w:eastAsia="ru-RU"/>
        </w:rPr>
        <w:t>стандартный пенсионный возраст</w:t>
      </w:r>
      <w:r w:rsidRPr="004677B4">
        <w:rPr>
          <w:sz w:val="24"/>
          <w:szCs w:val="24"/>
          <w:lang w:eastAsia="ru-RU"/>
        </w:rPr>
        <w:t xml:space="preserve"> – </w:t>
      </w:r>
      <w:r w:rsidRPr="004677B4">
        <w:rPr>
          <w:bCs/>
          <w:sz w:val="24"/>
          <w:szCs w:val="24"/>
          <w:lang w:eastAsia="ru-RU"/>
        </w:rPr>
        <w:t>возраст</w:t>
      </w:r>
      <w:r w:rsidRPr="004677B4">
        <w:rPr>
          <w:sz w:val="24"/>
          <w:szCs w:val="24"/>
          <w:lang w:eastAsia="ru-RU"/>
        </w:rPr>
        <w:t xml:space="preserve"> для мужчин и женщин, установленный в Законе о государственной пенсионной системе, при достижении которого они могут получить  право на   пенсию по возрасту, предусмотренное в статье  41  того же  Закона;</w:t>
      </w:r>
    </w:p>
    <w:p w:rsidR="004677B4" w:rsidRPr="004677B4" w:rsidRDefault="004677B4" w:rsidP="004677B4">
      <w:pPr>
        <w:spacing w:line="276" w:lineRule="auto"/>
        <w:rPr>
          <w:sz w:val="24"/>
          <w:szCs w:val="24"/>
          <w:lang w:eastAsia="ru-RU"/>
        </w:rPr>
      </w:pPr>
      <w:r w:rsidRPr="004677B4">
        <w:rPr>
          <w:i/>
          <w:color w:val="000000"/>
          <w:sz w:val="24"/>
          <w:szCs w:val="24"/>
          <w:lang w:eastAsia="ru-RU"/>
        </w:rPr>
        <w:t>минимальный</w:t>
      </w:r>
      <w:r w:rsidRPr="004677B4">
        <w:rPr>
          <w:i/>
          <w:iCs/>
          <w:sz w:val="24"/>
          <w:szCs w:val="24"/>
          <w:lang w:eastAsia="ru-RU"/>
        </w:rPr>
        <w:t xml:space="preserve"> страховой стаж</w:t>
      </w:r>
      <w:r w:rsidRPr="004677B4">
        <w:rPr>
          <w:sz w:val="24"/>
          <w:szCs w:val="24"/>
          <w:lang w:eastAsia="ru-RU"/>
        </w:rPr>
        <w:t xml:space="preserve">– минимальный период трудовой деятельности, в котором застрахованное лицо приобрело страховой стаж,предусмотренный в части (1) </w:t>
      </w:r>
      <w:r w:rsidRPr="004677B4">
        <w:rPr>
          <w:sz w:val="24"/>
          <w:szCs w:val="24"/>
          <w:lang w:eastAsia="ru-RU"/>
        </w:rPr>
        <w:lastRenderedPageBreak/>
        <w:t xml:space="preserve">статьи 15 Закона о государственной пенсионной системе, необходимый  для назначения пенсиипо достижении </w:t>
      </w:r>
      <w:r w:rsidRPr="004677B4">
        <w:rPr>
          <w:bCs/>
          <w:sz w:val="24"/>
          <w:szCs w:val="24"/>
          <w:lang w:eastAsia="ru-RU"/>
        </w:rPr>
        <w:t>стандартного</w:t>
      </w:r>
      <w:r w:rsidRPr="004677B4">
        <w:rPr>
          <w:sz w:val="24"/>
          <w:szCs w:val="24"/>
          <w:lang w:eastAsia="ru-RU"/>
        </w:rPr>
        <w:t xml:space="preserve"> пенсионного возраста;</w:t>
      </w:r>
    </w:p>
    <w:p w:rsidR="004677B4" w:rsidRPr="004677B4" w:rsidRDefault="004677B4" w:rsidP="004677B4">
      <w:pPr>
        <w:spacing w:line="276" w:lineRule="auto"/>
        <w:rPr>
          <w:sz w:val="24"/>
          <w:szCs w:val="24"/>
          <w:lang w:eastAsia="ru-RU"/>
        </w:rPr>
      </w:pPr>
      <w:r w:rsidRPr="004677B4">
        <w:rPr>
          <w:i/>
          <w:iCs/>
          <w:sz w:val="24"/>
          <w:szCs w:val="24"/>
          <w:lang w:eastAsia="ru-RU"/>
        </w:rPr>
        <w:t xml:space="preserve">полный страховой стаж </w:t>
      </w:r>
      <w:r w:rsidRPr="004677B4">
        <w:rPr>
          <w:sz w:val="24"/>
          <w:szCs w:val="24"/>
          <w:lang w:eastAsia="ru-RU"/>
        </w:rPr>
        <w:t>– сумма периодов трудовой деятельности, в течение которых взносы государственного социального страхования вносились в бюджет государственного социального страхования, предусмотренный в части (1) статьи 42 Закона о государственной пенсионной системе;</w:t>
      </w:r>
    </w:p>
    <w:p w:rsidR="004677B4" w:rsidRPr="004677B4" w:rsidRDefault="004677B4" w:rsidP="004677B4">
      <w:pPr>
        <w:spacing w:line="276" w:lineRule="auto"/>
        <w:rPr>
          <w:sz w:val="24"/>
          <w:szCs w:val="24"/>
          <w:lang w:eastAsia="ru-RU"/>
        </w:rPr>
      </w:pPr>
      <w:r w:rsidRPr="004677B4">
        <w:rPr>
          <w:i/>
          <w:sz w:val="24"/>
          <w:szCs w:val="24"/>
          <w:lang w:eastAsia="ru-RU"/>
        </w:rPr>
        <w:t xml:space="preserve">страховой стаж в зависимости от возраста </w:t>
      </w:r>
      <w:r w:rsidRPr="004677B4">
        <w:rPr>
          <w:sz w:val="24"/>
          <w:szCs w:val="24"/>
          <w:lang w:eastAsia="ru-RU"/>
        </w:rPr>
        <w:t>– период трудовой деятельности, в зависимости от возраста, в течение которого застрахованные лица приобрели необходимый страховой стаж для назначения пенсии по ограничению возможностей;</w:t>
      </w:r>
    </w:p>
    <w:p w:rsidR="004677B4" w:rsidRPr="004677B4" w:rsidRDefault="004677B4" w:rsidP="004677B4">
      <w:pPr>
        <w:spacing w:line="276" w:lineRule="auto"/>
        <w:rPr>
          <w:sz w:val="24"/>
          <w:szCs w:val="24"/>
          <w:lang w:eastAsia="ru-RU"/>
        </w:rPr>
      </w:pPr>
      <w:r w:rsidRPr="004677B4">
        <w:rPr>
          <w:i/>
          <w:sz w:val="24"/>
          <w:szCs w:val="24"/>
          <w:lang w:eastAsia="ru-RU"/>
        </w:rPr>
        <w:t xml:space="preserve">нестраховые периоды, приравниваемые к страховому стажу </w:t>
      </w:r>
      <w:r w:rsidRPr="004677B4">
        <w:rPr>
          <w:sz w:val="24"/>
          <w:szCs w:val="24"/>
          <w:lang w:eastAsia="ru-RU"/>
        </w:rPr>
        <w:t>– периоды,  за которые не были уплачены взносы, но которые, в соответствие с Законом о государственной пенсионной системе, включаются в страховой стаж;</w:t>
      </w:r>
    </w:p>
    <w:p w:rsidR="004677B4" w:rsidRPr="004677B4" w:rsidRDefault="004677B4" w:rsidP="004677B4">
      <w:pPr>
        <w:spacing w:line="276" w:lineRule="auto"/>
        <w:rPr>
          <w:sz w:val="24"/>
          <w:szCs w:val="24"/>
        </w:rPr>
      </w:pPr>
      <w:r w:rsidRPr="004677B4">
        <w:rPr>
          <w:i/>
          <w:iCs/>
          <w:sz w:val="24"/>
          <w:szCs w:val="24"/>
        </w:rPr>
        <w:t xml:space="preserve">застрахованный доход </w:t>
      </w:r>
      <w:r w:rsidRPr="004677B4">
        <w:rPr>
          <w:sz w:val="24"/>
          <w:szCs w:val="24"/>
        </w:rPr>
        <w:t>– доход, из которого выплачивались взносы государственного социального страхования, являющийся основой для исчисления пенсий в государственной системе;</w:t>
      </w:r>
    </w:p>
    <w:p w:rsidR="004677B4" w:rsidRPr="004677B4" w:rsidRDefault="004677B4" w:rsidP="004677B4">
      <w:pPr>
        <w:spacing w:line="276" w:lineRule="auto"/>
        <w:rPr>
          <w:rFonts w:eastAsia="Calibri"/>
          <w:sz w:val="24"/>
          <w:szCs w:val="24"/>
          <w:lang w:eastAsia="ru-RU"/>
        </w:rPr>
      </w:pPr>
      <w:r w:rsidRPr="004677B4">
        <w:rPr>
          <w:i/>
          <w:sz w:val="24"/>
          <w:szCs w:val="24"/>
          <w:lang w:eastAsia="ru-RU"/>
        </w:rPr>
        <w:t>валоризация застрахованного дохода –</w:t>
      </w:r>
      <w:r w:rsidRPr="004677B4">
        <w:rPr>
          <w:rFonts w:eastAsia="Calibri"/>
          <w:sz w:val="24"/>
          <w:szCs w:val="24"/>
          <w:lang w:eastAsia="ru-RU"/>
        </w:rPr>
        <w:t xml:space="preserve"> индексация среднемесячного застрахованного дохода, полученного начиная с 1 января 1999 года, которая осуществляется с учетом коэффициента роста средней заработной платы по экономике в течение страховых периодов до года, предшествующего году назначения пенсии;</w:t>
      </w:r>
    </w:p>
    <w:p w:rsidR="004677B4" w:rsidRPr="004677B4" w:rsidRDefault="004677B4" w:rsidP="004677B4">
      <w:pPr>
        <w:spacing w:line="276" w:lineRule="auto"/>
        <w:rPr>
          <w:sz w:val="24"/>
          <w:szCs w:val="24"/>
        </w:rPr>
      </w:pPr>
      <w:r w:rsidRPr="004677B4">
        <w:rPr>
          <w:i/>
          <w:iCs/>
          <w:sz w:val="24"/>
          <w:szCs w:val="24"/>
        </w:rPr>
        <w:t>Государственный регистр индивидуального учета в государственной системе социального страхования (REVIND)</w:t>
      </w:r>
      <w:r w:rsidRPr="004677B4">
        <w:rPr>
          <w:i/>
          <w:sz w:val="24"/>
          <w:szCs w:val="24"/>
        </w:rPr>
        <w:t xml:space="preserve"> – </w:t>
      </w:r>
      <w:r w:rsidRPr="004677B4">
        <w:rPr>
          <w:sz w:val="24"/>
          <w:szCs w:val="24"/>
        </w:rPr>
        <w:t>единая база данных о  физических и юридических лицах-плательщиках взносов в бюджет государственного социального страхования, а также о получателях  пенсий и пособий социального страхования.</w:t>
      </w:r>
    </w:p>
    <w:p w:rsidR="004677B4" w:rsidRPr="004677B4" w:rsidRDefault="004677B4" w:rsidP="004677B4">
      <w:pPr>
        <w:spacing w:line="276" w:lineRule="auto"/>
        <w:ind w:firstLine="0"/>
        <w:jc w:val="center"/>
        <w:rPr>
          <w:b/>
          <w:bCs/>
          <w:color w:val="000000"/>
          <w:sz w:val="24"/>
          <w:szCs w:val="24"/>
        </w:rPr>
      </w:pPr>
      <w:r w:rsidRPr="004677B4">
        <w:rPr>
          <w:b/>
          <w:bCs/>
          <w:color w:val="000000"/>
          <w:sz w:val="24"/>
          <w:szCs w:val="24"/>
        </w:rPr>
        <w:t>Глава II</w:t>
      </w:r>
    </w:p>
    <w:p w:rsidR="004677B4" w:rsidRPr="004677B4" w:rsidRDefault="004677B4" w:rsidP="004677B4">
      <w:pPr>
        <w:spacing w:line="276" w:lineRule="auto"/>
        <w:ind w:firstLine="0"/>
        <w:jc w:val="center"/>
        <w:rPr>
          <w:sz w:val="24"/>
          <w:szCs w:val="24"/>
        </w:rPr>
      </w:pPr>
      <w:r w:rsidRPr="004677B4">
        <w:rPr>
          <w:b/>
          <w:bCs/>
          <w:color w:val="000000"/>
          <w:sz w:val="24"/>
          <w:szCs w:val="24"/>
        </w:rPr>
        <w:t>ИСЧИСЛЕНИЕ ПЕНСИИ ПО ВОЗРАСТУ</w:t>
      </w:r>
    </w:p>
    <w:p w:rsidR="004677B4" w:rsidRPr="004677B4" w:rsidRDefault="004677B4" w:rsidP="004677B4">
      <w:pPr>
        <w:spacing w:line="276" w:lineRule="auto"/>
        <w:ind w:firstLine="0"/>
        <w:jc w:val="center"/>
        <w:rPr>
          <w:rFonts w:eastAsia="Calibri"/>
          <w:b/>
          <w:sz w:val="24"/>
          <w:szCs w:val="24"/>
        </w:rPr>
      </w:pPr>
      <w:r w:rsidRPr="004677B4">
        <w:rPr>
          <w:rFonts w:eastAsia="Calibri"/>
          <w:b/>
          <w:sz w:val="24"/>
          <w:szCs w:val="24"/>
        </w:rPr>
        <w:t>Раздел 1</w:t>
      </w:r>
    </w:p>
    <w:p w:rsidR="004677B4" w:rsidRPr="004677B4" w:rsidRDefault="004677B4" w:rsidP="004677B4">
      <w:pPr>
        <w:spacing w:line="276" w:lineRule="auto"/>
        <w:ind w:firstLine="0"/>
        <w:jc w:val="center"/>
        <w:rPr>
          <w:rFonts w:eastAsia="Calibri"/>
          <w:b/>
          <w:bCs/>
          <w:sz w:val="24"/>
          <w:szCs w:val="24"/>
        </w:rPr>
      </w:pPr>
      <w:r w:rsidRPr="004677B4">
        <w:rPr>
          <w:rFonts w:eastAsia="Calibri"/>
          <w:b/>
          <w:bCs/>
          <w:sz w:val="24"/>
          <w:szCs w:val="24"/>
        </w:rPr>
        <w:t xml:space="preserve">Исчисление размера пенсии по возрастудля застрахованных лиц, </w:t>
      </w:r>
      <w:r w:rsidRPr="004677B4">
        <w:rPr>
          <w:b/>
          <w:sz w:val="24"/>
          <w:szCs w:val="24"/>
        </w:rPr>
        <w:t>которые</w:t>
      </w:r>
      <w:r w:rsidRPr="004677B4">
        <w:rPr>
          <w:rFonts w:eastAsia="Calibri"/>
          <w:b/>
          <w:bCs/>
          <w:sz w:val="24"/>
          <w:szCs w:val="24"/>
        </w:rPr>
        <w:t xml:space="preserve">   после 1 января 1999 года не приобрели страховой стаж или у которых страховой стаж,приобретенный после указанной даты,     составляет  </w:t>
      </w:r>
      <w:r w:rsidRPr="004677B4">
        <w:rPr>
          <w:rFonts w:eastAsia="Calibri"/>
          <w:b/>
          <w:sz w:val="24"/>
          <w:szCs w:val="24"/>
        </w:rPr>
        <w:t>менее 5 лет</w:t>
      </w:r>
    </w:p>
    <w:p w:rsidR="004677B4" w:rsidRPr="004677B4" w:rsidRDefault="004677B4" w:rsidP="004677B4">
      <w:pPr>
        <w:spacing w:line="276" w:lineRule="auto"/>
        <w:rPr>
          <w:rFonts w:eastAsia="Calibri"/>
          <w:b/>
          <w:sz w:val="24"/>
          <w:szCs w:val="24"/>
        </w:rPr>
      </w:pPr>
      <w:r w:rsidRPr="004677B4">
        <w:rPr>
          <w:rFonts w:eastAsia="Calibri"/>
          <w:sz w:val="24"/>
          <w:szCs w:val="24"/>
        </w:rPr>
        <w:t xml:space="preserve">5. </w:t>
      </w:r>
      <w:r w:rsidRPr="004677B4">
        <w:rPr>
          <w:rFonts w:eastAsia="Calibri"/>
          <w:bCs/>
          <w:sz w:val="24"/>
          <w:szCs w:val="24"/>
        </w:rPr>
        <w:t>Исчисление размера пенсии по возрастудля застрахованных лиц, к</w:t>
      </w:r>
      <w:r w:rsidRPr="004677B4">
        <w:rPr>
          <w:sz w:val="24"/>
          <w:szCs w:val="24"/>
        </w:rPr>
        <w:t>оторые</w:t>
      </w:r>
      <w:r w:rsidRPr="004677B4">
        <w:rPr>
          <w:rFonts w:eastAsia="Calibri"/>
          <w:bCs/>
          <w:sz w:val="24"/>
          <w:szCs w:val="24"/>
        </w:rPr>
        <w:t xml:space="preserve">   после 1 января 1999 года не приобрели страховой стаж или у которых страховой стаж, приобретенный после указанной даты,     составляет  </w:t>
      </w:r>
      <w:r w:rsidRPr="004677B4">
        <w:rPr>
          <w:rFonts w:eastAsia="Calibri"/>
          <w:sz w:val="24"/>
          <w:szCs w:val="24"/>
        </w:rPr>
        <w:t xml:space="preserve">менее 5 лет, осуществляется </w:t>
      </w:r>
      <w:r w:rsidRPr="004677B4">
        <w:rPr>
          <w:rFonts w:eastAsia="Calibri"/>
          <w:color w:val="000000"/>
          <w:sz w:val="24"/>
          <w:szCs w:val="24"/>
        </w:rPr>
        <w:t>с применением формулы</w:t>
      </w:r>
      <w:r w:rsidRPr="004677B4">
        <w:rPr>
          <w:rFonts w:eastAsia="Calibri"/>
          <w:sz w:val="24"/>
          <w:szCs w:val="24"/>
        </w:rPr>
        <w:t>:</w:t>
      </w:r>
    </w:p>
    <w:p w:rsidR="004677B4" w:rsidRPr="004677B4" w:rsidRDefault="004677B4" w:rsidP="004677B4">
      <w:pPr>
        <w:spacing w:line="276" w:lineRule="auto"/>
        <w:jc w:val="center"/>
        <w:rPr>
          <w:sz w:val="24"/>
          <w:szCs w:val="24"/>
          <w:vertAlign w:val="subscript"/>
          <w:lang w:val="en-US"/>
        </w:rPr>
      </w:pPr>
      <w:r w:rsidRPr="004677B4">
        <w:rPr>
          <w:sz w:val="24"/>
          <w:szCs w:val="24"/>
          <w:lang w:val="en-US"/>
        </w:rPr>
        <w:t>P = P</w:t>
      </w:r>
      <w:r w:rsidRPr="004677B4">
        <w:rPr>
          <w:sz w:val="24"/>
          <w:szCs w:val="24"/>
          <w:vertAlign w:val="subscript"/>
          <w:lang w:val="en-US"/>
        </w:rPr>
        <w:t>min</w:t>
      </w:r>
      <w:r w:rsidRPr="004677B4">
        <w:rPr>
          <w:sz w:val="24"/>
          <w:szCs w:val="24"/>
          <w:lang w:val="en-US"/>
        </w:rPr>
        <w:t xml:space="preserve"> x </w:t>
      </w:r>
      <m:oMath>
        <m:f>
          <m:fPr>
            <m:ctrlPr>
              <w:rPr>
                <w:rFonts w:ascii="Cambria Math" w:hAnsi="Cambria Math"/>
                <w:i/>
                <w:sz w:val="24"/>
                <w:szCs w:val="24"/>
              </w:rPr>
            </m:ctrlPr>
          </m:fPr>
          <m:num>
            <m:r>
              <w:rPr>
                <w:rFonts w:ascii="Cambria Math" w:hAnsi="Cambria Math"/>
                <w:sz w:val="24"/>
                <w:szCs w:val="24"/>
              </w:rPr>
              <m:t>Tt</m:t>
            </m:r>
          </m:num>
          <m:den>
            <m:r>
              <w:rPr>
                <w:rFonts w:ascii="Cambria Math" w:hAnsi="Cambria Math"/>
                <w:sz w:val="24"/>
                <w:szCs w:val="24"/>
                <w:lang w:val="en-US"/>
              </w:rPr>
              <m:t>2</m:t>
            </m:r>
            <m:r>
              <w:rPr>
                <w:rFonts w:ascii="Cambria Math" w:hAnsi="Cambria Math"/>
                <w:sz w:val="24"/>
                <w:szCs w:val="24"/>
              </w:rPr>
              <m:t>Tmin</m:t>
            </m:r>
          </m:den>
        </m:f>
      </m:oMath>
      <w:r w:rsidRPr="004677B4">
        <w:rPr>
          <w:sz w:val="24"/>
          <w:szCs w:val="24"/>
          <w:lang w:val="en-US"/>
        </w:rPr>
        <w:t xml:space="preserve"> x K</w:t>
      </w:r>
      <w:r w:rsidRPr="004677B4">
        <w:rPr>
          <w:sz w:val="24"/>
          <w:szCs w:val="24"/>
          <w:vertAlign w:val="subscript"/>
          <w:lang w:val="en-US"/>
        </w:rPr>
        <w:t xml:space="preserve"> np</w:t>
      </w:r>
      <w:r w:rsidRPr="004677B4">
        <w:rPr>
          <w:sz w:val="24"/>
          <w:szCs w:val="24"/>
          <w:lang w:val="en-US"/>
        </w:rPr>
        <w:t>,</w:t>
      </w:r>
    </w:p>
    <w:p w:rsidR="004677B4" w:rsidRPr="004677B4" w:rsidRDefault="004677B4" w:rsidP="004677B4">
      <w:pPr>
        <w:spacing w:line="276" w:lineRule="auto"/>
        <w:rPr>
          <w:sz w:val="24"/>
          <w:szCs w:val="24"/>
        </w:rPr>
      </w:pPr>
      <w:r w:rsidRPr="004677B4">
        <w:rPr>
          <w:sz w:val="24"/>
          <w:szCs w:val="24"/>
        </w:rPr>
        <w:t>где:</w:t>
      </w:r>
    </w:p>
    <w:p w:rsidR="004677B4" w:rsidRPr="004677B4" w:rsidRDefault="004677B4" w:rsidP="004677B4">
      <w:pPr>
        <w:spacing w:line="276" w:lineRule="auto"/>
        <w:rPr>
          <w:sz w:val="24"/>
          <w:szCs w:val="24"/>
        </w:rPr>
      </w:pPr>
      <w:r w:rsidRPr="004677B4">
        <w:rPr>
          <w:sz w:val="24"/>
          <w:szCs w:val="24"/>
        </w:rPr>
        <w:t>P – размер пенсии;</w:t>
      </w:r>
    </w:p>
    <w:p w:rsidR="004677B4" w:rsidRPr="004677B4" w:rsidRDefault="004677B4" w:rsidP="004677B4">
      <w:pPr>
        <w:spacing w:line="276" w:lineRule="auto"/>
        <w:rPr>
          <w:sz w:val="24"/>
          <w:szCs w:val="24"/>
        </w:rPr>
      </w:pPr>
      <w:r w:rsidRPr="004677B4">
        <w:rPr>
          <w:sz w:val="24"/>
          <w:szCs w:val="24"/>
        </w:rPr>
        <w:t>P</w:t>
      </w:r>
      <w:r w:rsidRPr="004677B4">
        <w:rPr>
          <w:sz w:val="24"/>
          <w:szCs w:val="24"/>
          <w:vertAlign w:val="subscript"/>
        </w:rPr>
        <w:t xml:space="preserve">min </w:t>
      </w:r>
      <w:r w:rsidRPr="004677B4">
        <w:rPr>
          <w:sz w:val="24"/>
          <w:szCs w:val="24"/>
        </w:rPr>
        <w:t xml:space="preserve"> - минимальная пенсия по возрасту на дату назначения пенсии;</w:t>
      </w:r>
    </w:p>
    <w:p w:rsidR="004677B4" w:rsidRPr="004677B4" w:rsidRDefault="004677B4" w:rsidP="004677B4">
      <w:pPr>
        <w:spacing w:line="276" w:lineRule="auto"/>
        <w:rPr>
          <w:sz w:val="24"/>
          <w:szCs w:val="24"/>
        </w:rPr>
      </w:pPr>
      <w:r w:rsidRPr="004677B4">
        <w:rPr>
          <w:sz w:val="24"/>
          <w:szCs w:val="24"/>
        </w:rPr>
        <w:t>T</w:t>
      </w:r>
      <w:r w:rsidRPr="004677B4">
        <w:rPr>
          <w:sz w:val="24"/>
          <w:szCs w:val="24"/>
          <w:vertAlign w:val="subscript"/>
        </w:rPr>
        <w:t>t</w:t>
      </w:r>
      <w:r w:rsidRPr="004677B4">
        <w:rPr>
          <w:sz w:val="24"/>
          <w:szCs w:val="24"/>
        </w:rPr>
        <w:t xml:space="preserve"> -  общий страховой стаж,</w:t>
      </w:r>
      <w:r w:rsidRPr="004677B4">
        <w:rPr>
          <w:color w:val="000000"/>
          <w:sz w:val="24"/>
          <w:szCs w:val="24"/>
        </w:rPr>
        <w:t xml:space="preserve"> исчисляемый в годах</w:t>
      </w:r>
      <w:r w:rsidRPr="004677B4">
        <w:rPr>
          <w:sz w:val="24"/>
          <w:szCs w:val="24"/>
        </w:rPr>
        <w:t xml:space="preserve">, </w:t>
      </w:r>
      <w:r w:rsidRPr="004677B4">
        <w:rPr>
          <w:color w:val="000000"/>
          <w:sz w:val="24"/>
          <w:szCs w:val="24"/>
        </w:rPr>
        <w:t>округляемый до одного знака после запятой</w:t>
      </w:r>
      <w:r w:rsidRPr="004677B4">
        <w:rPr>
          <w:sz w:val="24"/>
          <w:szCs w:val="24"/>
        </w:rPr>
        <w:t>;</w:t>
      </w:r>
    </w:p>
    <w:p w:rsidR="004677B4" w:rsidRPr="004677B4" w:rsidRDefault="004677B4" w:rsidP="004677B4">
      <w:pPr>
        <w:spacing w:line="276" w:lineRule="auto"/>
        <w:rPr>
          <w:sz w:val="24"/>
          <w:szCs w:val="24"/>
        </w:rPr>
      </w:pPr>
      <w:r w:rsidRPr="004677B4">
        <w:rPr>
          <w:sz w:val="24"/>
          <w:szCs w:val="24"/>
        </w:rPr>
        <w:t>T</w:t>
      </w:r>
      <w:r w:rsidRPr="004677B4">
        <w:rPr>
          <w:sz w:val="24"/>
          <w:szCs w:val="24"/>
          <w:vertAlign w:val="subscript"/>
        </w:rPr>
        <w:t>min</w:t>
      </w:r>
      <w:r w:rsidRPr="004677B4">
        <w:rPr>
          <w:sz w:val="24"/>
          <w:szCs w:val="24"/>
        </w:rPr>
        <w:t xml:space="preserve"> – минимальный страховой стаж, дающий право на пенсию (15 лет);</w:t>
      </w:r>
    </w:p>
    <w:p w:rsidR="004677B4" w:rsidRPr="004677B4" w:rsidRDefault="004677B4" w:rsidP="004677B4">
      <w:pPr>
        <w:spacing w:line="276" w:lineRule="auto"/>
        <w:rPr>
          <w:sz w:val="24"/>
          <w:szCs w:val="24"/>
        </w:rPr>
      </w:pPr>
      <w:r w:rsidRPr="004677B4">
        <w:rPr>
          <w:sz w:val="24"/>
          <w:szCs w:val="24"/>
        </w:rPr>
        <w:t>K</w:t>
      </w:r>
      <w:r w:rsidRPr="004677B4">
        <w:rPr>
          <w:sz w:val="24"/>
          <w:szCs w:val="24"/>
          <w:vertAlign w:val="subscript"/>
        </w:rPr>
        <w:t>np</w:t>
      </w:r>
      <w:r w:rsidRPr="004677B4">
        <w:rPr>
          <w:sz w:val="24"/>
          <w:szCs w:val="24"/>
        </w:rPr>
        <w:t xml:space="preserve"> – коэффициент профессионального уровня, который равен:</w:t>
      </w:r>
    </w:p>
    <w:p w:rsidR="004677B4" w:rsidRPr="004677B4" w:rsidRDefault="004677B4" w:rsidP="004677B4">
      <w:pPr>
        <w:spacing w:line="276" w:lineRule="auto"/>
        <w:rPr>
          <w:sz w:val="24"/>
          <w:szCs w:val="24"/>
        </w:rPr>
      </w:pPr>
      <w:r w:rsidRPr="004677B4">
        <w:rPr>
          <w:sz w:val="24"/>
          <w:szCs w:val="24"/>
        </w:rPr>
        <w:t>1,0 – для работников сельского хозяйства, разнорабочих (I–II квалификационный разряд) и неквалифицированного вспомогательного персонала;</w:t>
      </w:r>
    </w:p>
    <w:p w:rsidR="004677B4" w:rsidRPr="004677B4" w:rsidRDefault="004677B4" w:rsidP="004677B4">
      <w:pPr>
        <w:spacing w:line="276" w:lineRule="auto"/>
        <w:rPr>
          <w:sz w:val="24"/>
          <w:szCs w:val="24"/>
        </w:rPr>
      </w:pPr>
      <w:r w:rsidRPr="004677B4">
        <w:rPr>
          <w:sz w:val="24"/>
          <w:szCs w:val="24"/>
        </w:rPr>
        <w:t>1,2 – для рабочих средней квалификации (III–IV квалификационный разряд);</w:t>
      </w:r>
    </w:p>
    <w:p w:rsidR="004677B4" w:rsidRPr="004677B4" w:rsidRDefault="004677B4" w:rsidP="004677B4">
      <w:pPr>
        <w:spacing w:line="276" w:lineRule="auto"/>
        <w:rPr>
          <w:sz w:val="24"/>
          <w:szCs w:val="24"/>
        </w:rPr>
      </w:pPr>
      <w:r w:rsidRPr="004677B4">
        <w:rPr>
          <w:sz w:val="24"/>
          <w:szCs w:val="24"/>
        </w:rPr>
        <w:lastRenderedPageBreak/>
        <w:t>1,5 – для высококвалифицированных рабочих (V–VIII квалификационный разряд) и специалистов со средним специальным образованием;</w:t>
      </w:r>
    </w:p>
    <w:p w:rsidR="004677B4" w:rsidRPr="004677B4" w:rsidRDefault="004677B4" w:rsidP="004677B4">
      <w:pPr>
        <w:spacing w:line="276" w:lineRule="auto"/>
        <w:contextualSpacing/>
        <w:rPr>
          <w:sz w:val="24"/>
          <w:szCs w:val="24"/>
        </w:rPr>
      </w:pPr>
      <w:r w:rsidRPr="004677B4">
        <w:rPr>
          <w:sz w:val="24"/>
          <w:szCs w:val="24"/>
        </w:rPr>
        <w:t>1,8 – для специалистов с высшим образованием;</w:t>
      </w:r>
    </w:p>
    <w:p w:rsidR="004677B4" w:rsidRPr="004677B4" w:rsidRDefault="004677B4" w:rsidP="004677B4">
      <w:pPr>
        <w:spacing w:line="276" w:lineRule="auto"/>
        <w:contextualSpacing/>
        <w:rPr>
          <w:sz w:val="24"/>
          <w:szCs w:val="24"/>
        </w:rPr>
      </w:pPr>
      <w:r w:rsidRPr="004677B4">
        <w:rPr>
          <w:sz w:val="24"/>
          <w:szCs w:val="24"/>
        </w:rPr>
        <w:t>2,0 – для руководящих работников уровня структурного подразделения;</w:t>
      </w:r>
    </w:p>
    <w:p w:rsidR="004677B4" w:rsidRPr="004677B4" w:rsidRDefault="004677B4" w:rsidP="004677B4">
      <w:pPr>
        <w:spacing w:line="276" w:lineRule="auto"/>
        <w:contextualSpacing/>
        <w:rPr>
          <w:sz w:val="24"/>
          <w:szCs w:val="24"/>
        </w:rPr>
      </w:pPr>
      <w:r w:rsidRPr="004677B4">
        <w:rPr>
          <w:sz w:val="24"/>
          <w:szCs w:val="24"/>
        </w:rPr>
        <w:t>3,0 – для руководителей предприятий и их заместителей.</w:t>
      </w:r>
    </w:p>
    <w:p w:rsidR="004677B4" w:rsidRPr="004677B4" w:rsidRDefault="004677B4" w:rsidP="004677B4">
      <w:pPr>
        <w:spacing w:line="276" w:lineRule="auto"/>
        <w:rPr>
          <w:bCs/>
          <w:sz w:val="24"/>
          <w:szCs w:val="24"/>
        </w:rPr>
      </w:pPr>
      <w:r w:rsidRPr="004677B4">
        <w:rPr>
          <w:sz w:val="24"/>
          <w:szCs w:val="24"/>
        </w:rPr>
        <w:t xml:space="preserve">6. Отнесение занятий к коэффициенту профессионального уровня осуществляется в соответствии с </w:t>
      </w:r>
      <w:r w:rsidRPr="004677B4">
        <w:rPr>
          <w:bCs/>
          <w:sz w:val="24"/>
          <w:szCs w:val="24"/>
        </w:rPr>
        <w:t xml:space="preserve">Классификатором занятий Республики Молдова (CORM 006-14) </w:t>
      </w:r>
      <w:r w:rsidRPr="004677B4">
        <w:rPr>
          <w:sz w:val="24"/>
          <w:szCs w:val="24"/>
        </w:rPr>
        <w:t xml:space="preserve"> (приложение </w:t>
      </w:r>
      <w:r w:rsidRPr="004677B4">
        <w:rPr>
          <w:bCs/>
          <w:sz w:val="24"/>
          <w:szCs w:val="24"/>
        </w:rPr>
        <w:t>№</w:t>
      </w:r>
      <w:r w:rsidRPr="004677B4">
        <w:rPr>
          <w:sz w:val="24"/>
          <w:szCs w:val="24"/>
        </w:rPr>
        <w:t xml:space="preserve"> 1 </w:t>
      </w:r>
      <w:r w:rsidRPr="004677B4">
        <w:rPr>
          <w:color w:val="000000"/>
          <w:sz w:val="24"/>
          <w:szCs w:val="24"/>
        </w:rPr>
        <w:t>к настоящему</w:t>
      </w:r>
      <w:r w:rsidRPr="004677B4">
        <w:rPr>
          <w:sz w:val="24"/>
          <w:szCs w:val="24"/>
        </w:rPr>
        <w:t xml:space="preserve"> Положению).</w:t>
      </w:r>
    </w:p>
    <w:p w:rsidR="004677B4" w:rsidRPr="004677B4" w:rsidRDefault="004677B4" w:rsidP="004677B4">
      <w:pPr>
        <w:spacing w:line="276" w:lineRule="auto"/>
        <w:rPr>
          <w:bCs/>
          <w:sz w:val="24"/>
          <w:szCs w:val="24"/>
        </w:rPr>
      </w:pPr>
      <w:r w:rsidRPr="004677B4">
        <w:rPr>
          <w:sz w:val="24"/>
          <w:szCs w:val="24"/>
        </w:rPr>
        <w:t xml:space="preserve">7. В случае,  если лицо осуществляло трудовую деятельность  в должностях разных профессиональных уровней, коэффициент профессионального уровня устанавливается </w:t>
      </w:r>
      <w:r w:rsidRPr="004677B4">
        <w:rPr>
          <w:bCs/>
          <w:sz w:val="24"/>
          <w:szCs w:val="24"/>
          <w:shd w:val="clear" w:color="auto" w:fill="FFFFFF"/>
        </w:rPr>
        <w:t>соответственно деятельности, отнесенной</w:t>
      </w:r>
      <w:r w:rsidRPr="004677B4">
        <w:rPr>
          <w:sz w:val="24"/>
          <w:szCs w:val="24"/>
        </w:rPr>
        <w:t xml:space="preserve"> к самому высокому профессиональному уровню занятий  за последние 15 лет, если   деятельность в  данной   должности длилась более года.</w:t>
      </w:r>
    </w:p>
    <w:p w:rsidR="004677B4" w:rsidRPr="004677B4" w:rsidRDefault="004677B4" w:rsidP="004677B4">
      <w:pPr>
        <w:spacing w:line="276" w:lineRule="auto"/>
        <w:ind w:firstLine="0"/>
        <w:jc w:val="center"/>
        <w:rPr>
          <w:b/>
          <w:sz w:val="24"/>
          <w:szCs w:val="24"/>
        </w:rPr>
      </w:pPr>
      <w:r w:rsidRPr="004677B4">
        <w:rPr>
          <w:b/>
          <w:sz w:val="24"/>
          <w:szCs w:val="24"/>
        </w:rPr>
        <w:t>Раздел 2</w:t>
      </w:r>
    </w:p>
    <w:p w:rsidR="004677B4" w:rsidRPr="004677B4" w:rsidRDefault="004677B4" w:rsidP="004677B4">
      <w:pPr>
        <w:spacing w:line="276" w:lineRule="auto"/>
        <w:ind w:firstLine="0"/>
        <w:jc w:val="center"/>
        <w:rPr>
          <w:bCs/>
          <w:sz w:val="24"/>
          <w:szCs w:val="24"/>
        </w:rPr>
      </w:pPr>
      <w:r w:rsidRPr="004677B4">
        <w:rPr>
          <w:b/>
          <w:bCs/>
          <w:sz w:val="24"/>
          <w:szCs w:val="24"/>
        </w:rPr>
        <w:t>Исчисление размера пенсии по возрасту из застрахованного дохода, полученного после 1 января 1999 года</w:t>
      </w:r>
    </w:p>
    <w:p w:rsidR="004677B4" w:rsidRPr="004677B4" w:rsidRDefault="004677B4" w:rsidP="004677B4">
      <w:pPr>
        <w:spacing w:line="276" w:lineRule="auto"/>
        <w:rPr>
          <w:bCs/>
          <w:sz w:val="24"/>
          <w:szCs w:val="24"/>
        </w:rPr>
      </w:pPr>
      <w:r w:rsidRPr="004677B4">
        <w:rPr>
          <w:sz w:val="24"/>
          <w:szCs w:val="24"/>
        </w:rPr>
        <w:t>8. Для застрахованных лиц, у которых страховой стаж, приобретенный после 1 января 1999 года, составляет не менее 5 лет,</w:t>
      </w:r>
      <w:r w:rsidRPr="004677B4">
        <w:rPr>
          <w:color w:val="000000"/>
          <w:sz w:val="24"/>
          <w:szCs w:val="24"/>
        </w:rPr>
        <w:t xml:space="preserve"> размер пенсии определяется, в соответствии со статьей 16 Закона о </w:t>
      </w:r>
      <w:r w:rsidRPr="004677B4">
        <w:rPr>
          <w:sz w:val="24"/>
          <w:szCs w:val="24"/>
        </w:rPr>
        <w:t xml:space="preserve">государственной пенсионной системе, </w:t>
      </w:r>
      <w:r w:rsidRPr="004677B4">
        <w:rPr>
          <w:color w:val="000000"/>
          <w:sz w:val="24"/>
          <w:szCs w:val="24"/>
        </w:rPr>
        <w:t>из среднемесячного застрахованного дохода</w:t>
      </w:r>
      <w:r w:rsidRPr="004677B4">
        <w:rPr>
          <w:sz w:val="24"/>
          <w:szCs w:val="24"/>
        </w:rPr>
        <w:t xml:space="preserve">, валоризованного согласно положениям статьи 8, </w:t>
      </w:r>
      <w:r w:rsidRPr="004677B4">
        <w:rPr>
          <w:color w:val="000000"/>
          <w:sz w:val="24"/>
          <w:szCs w:val="24"/>
        </w:rPr>
        <w:t xml:space="preserve">при подтверждении общего страхового стажа </w:t>
      </w:r>
      <w:r w:rsidRPr="004677B4">
        <w:rPr>
          <w:sz w:val="24"/>
          <w:szCs w:val="24"/>
        </w:rPr>
        <w:t xml:space="preserve">не менее </w:t>
      </w:r>
      <w:r w:rsidRPr="004677B4">
        <w:rPr>
          <w:color w:val="000000"/>
          <w:sz w:val="24"/>
          <w:szCs w:val="24"/>
        </w:rPr>
        <w:t>15 лет, с применением формулы:</w:t>
      </w:r>
    </w:p>
    <w:p w:rsidR="004677B4" w:rsidRPr="004677B4" w:rsidRDefault="004677B4" w:rsidP="004677B4">
      <w:pPr>
        <w:spacing w:line="276" w:lineRule="auto"/>
        <w:jc w:val="center"/>
        <w:rPr>
          <w:sz w:val="24"/>
          <w:szCs w:val="24"/>
          <w:vertAlign w:val="subscript"/>
        </w:rPr>
      </w:pPr>
      <w:r w:rsidRPr="004677B4">
        <w:rPr>
          <w:sz w:val="24"/>
          <w:szCs w:val="24"/>
        </w:rPr>
        <w:t>P = 1,35% x T</w:t>
      </w:r>
      <w:r w:rsidRPr="004677B4">
        <w:rPr>
          <w:sz w:val="24"/>
          <w:szCs w:val="24"/>
          <w:vertAlign w:val="subscript"/>
        </w:rPr>
        <w:t>t</w:t>
      </w:r>
      <w:r w:rsidRPr="004677B4">
        <w:rPr>
          <w:sz w:val="24"/>
          <w:szCs w:val="24"/>
        </w:rPr>
        <w:t xml:space="preserve"> x V</w:t>
      </w:r>
      <w:r w:rsidRPr="004677B4">
        <w:rPr>
          <w:sz w:val="24"/>
          <w:szCs w:val="24"/>
          <w:vertAlign w:val="subscript"/>
        </w:rPr>
        <w:t xml:space="preserve"> av</w:t>
      </w:r>
      <w:r w:rsidRPr="004677B4">
        <w:rPr>
          <w:sz w:val="24"/>
          <w:szCs w:val="24"/>
        </w:rPr>
        <w:t>,</w:t>
      </w:r>
    </w:p>
    <w:p w:rsidR="004677B4" w:rsidRPr="004677B4" w:rsidRDefault="004677B4" w:rsidP="004677B4">
      <w:pPr>
        <w:spacing w:line="276" w:lineRule="auto"/>
        <w:rPr>
          <w:sz w:val="24"/>
          <w:szCs w:val="24"/>
        </w:rPr>
      </w:pPr>
      <w:r w:rsidRPr="004677B4">
        <w:rPr>
          <w:sz w:val="24"/>
          <w:szCs w:val="24"/>
        </w:rPr>
        <w:t>где:</w:t>
      </w:r>
    </w:p>
    <w:p w:rsidR="004677B4" w:rsidRPr="004677B4" w:rsidRDefault="004677B4" w:rsidP="004677B4">
      <w:pPr>
        <w:spacing w:line="276" w:lineRule="auto"/>
        <w:rPr>
          <w:sz w:val="24"/>
          <w:szCs w:val="24"/>
        </w:rPr>
      </w:pPr>
      <w:r w:rsidRPr="004677B4">
        <w:rPr>
          <w:sz w:val="24"/>
          <w:szCs w:val="24"/>
        </w:rPr>
        <w:t>P – размер пенсии;</w:t>
      </w:r>
    </w:p>
    <w:p w:rsidR="004677B4" w:rsidRPr="004677B4" w:rsidRDefault="004677B4" w:rsidP="004677B4">
      <w:pPr>
        <w:spacing w:line="276" w:lineRule="auto"/>
        <w:rPr>
          <w:sz w:val="24"/>
          <w:szCs w:val="24"/>
        </w:rPr>
      </w:pPr>
      <w:r w:rsidRPr="004677B4">
        <w:rPr>
          <w:sz w:val="24"/>
          <w:szCs w:val="24"/>
        </w:rPr>
        <w:t>1,35%  – накопительная ставка для лет стажа, приобретенного начиная с 1 января 1999 года, исчисляемая в процентах;</w:t>
      </w:r>
    </w:p>
    <w:p w:rsidR="004677B4" w:rsidRPr="004677B4" w:rsidRDefault="004677B4" w:rsidP="004677B4">
      <w:pPr>
        <w:spacing w:line="276" w:lineRule="auto"/>
        <w:rPr>
          <w:sz w:val="24"/>
          <w:szCs w:val="24"/>
        </w:rPr>
      </w:pPr>
      <w:r w:rsidRPr="004677B4">
        <w:rPr>
          <w:sz w:val="24"/>
          <w:szCs w:val="24"/>
        </w:rPr>
        <w:t>V</w:t>
      </w:r>
      <w:r w:rsidRPr="004677B4">
        <w:rPr>
          <w:sz w:val="24"/>
          <w:szCs w:val="24"/>
          <w:vertAlign w:val="subscript"/>
        </w:rPr>
        <w:t>av</w:t>
      </w:r>
      <w:r w:rsidRPr="004677B4">
        <w:rPr>
          <w:sz w:val="24"/>
          <w:szCs w:val="24"/>
        </w:rPr>
        <w:t xml:space="preserve"> – валоризированный среднемесячный застрахованный доход, определяемый согласно приложению № 1 к </w:t>
      </w:r>
      <w:r w:rsidRPr="004677B4">
        <w:rPr>
          <w:color w:val="000000"/>
          <w:sz w:val="24"/>
          <w:szCs w:val="24"/>
        </w:rPr>
        <w:t xml:space="preserve">Закону о </w:t>
      </w:r>
      <w:r w:rsidRPr="004677B4">
        <w:rPr>
          <w:sz w:val="24"/>
          <w:szCs w:val="24"/>
        </w:rPr>
        <w:t xml:space="preserve">государственной пенсионной системе, </w:t>
      </w:r>
      <w:r w:rsidRPr="004677B4">
        <w:rPr>
          <w:color w:val="000000"/>
          <w:sz w:val="24"/>
          <w:szCs w:val="24"/>
        </w:rPr>
        <w:t>в порядке, предусмотренном в главе V настоящего Положения</w:t>
      </w:r>
      <w:r w:rsidRPr="004677B4">
        <w:rPr>
          <w:sz w:val="24"/>
          <w:szCs w:val="24"/>
        </w:rPr>
        <w:t>;</w:t>
      </w:r>
    </w:p>
    <w:p w:rsidR="004677B4" w:rsidRPr="004677B4" w:rsidRDefault="004677B4" w:rsidP="004677B4">
      <w:pPr>
        <w:spacing w:line="276" w:lineRule="auto"/>
        <w:rPr>
          <w:sz w:val="24"/>
          <w:szCs w:val="24"/>
        </w:rPr>
      </w:pPr>
      <w:r w:rsidRPr="004677B4">
        <w:rPr>
          <w:sz w:val="24"/>
          <w:szCs w:val="24"/>
        </w:rPr>
        <w:t>T</w:t>
      </w:r>
      <w:r w:rsidRPr="004677B4">
        <w:rPr>
          <w:sz w:val="24"/>
          <w:szCs w:val="24"/>
          <w:vertAlign w:val="subscript"/>
        </w:rPr>
        <w:t>t</w:t>
      </w:r>
      <w:r w:rsidRPr="004677B4">
        <w:rPr>
          <w:sz w:val="24"/>
          <w:szCs w:val="24"/>
        </w:rPr>
        <w:t xml:space="preserve"> – общий страховой стаж, </w:t>
      </w:r>
      <w:r w:rsidRPr="004677B4">
        <w:rPr>
          <w:color w:val="000000"/>
          <w:sz w:val="24"/>
          <w:szCs w:val="24"/>
        </w:rPr>
        <w:t>исчисляемый в годах</w:t>
      </w:r>
      <w:r w:rsidRPr="004677B4">
        <w:rPr>
          <w:sz w:val="24"/>
          <w:szCs w:val="24"/>
        </w:rPr>
        <w:t xml:space="preserve">, </w:t>
      </w:r>
      <w:r w:rsidRPr="004677B4">
        <w:rPr>
          <w:color w:val="000000"/>
          <w:sz w:val="24"/>
          <w:szCs w:val="24"/>
        </w:rPr>
        <w:t>с точностью до одного знака после запятой</w:t>
      </w:r>
      <w:r w:rsidRPr="004677B4">
        <w:rPr>
          <w:sz w:val="24"/>
          <w:szCs w:val="24"/>
        </w:rPr>
        <w:t>.</w:t>
      </w:r>
    </w:p>
    <w:p w:rsidR="004677B4" w:rsidRPr="004677B4" w:rsidRDefault="004677B4" w:rsidP="004677B4">
      <w:pPr>
        <w:spacing w:line="276" w:lineRule="auto"/>
        <w:rPr>
          <w:sz w:val="24"/>
          <w:szCs w:val="24"/>
        </w:rPr>
      </w:pPr>
      <w:r w:rsidRPr="004677B4">
        <w:rPr>
          <w:sz w:val="24"/>
          <w:szCs w:val="24"/>
        </w:rPr>
        <w:t xml:space="preserve">9. В случае, если </w:t>
      </w:r>
      <w:r w:rsidRPr="004677B4">
        <w:rPr>
          <w:color w:val="000000"/>
          <w:sz w:val="24"/>
          <w:szCs w:val="24"/>
        </w:rPr>
        <w:t xml:space="preserve"> размер пенсии, исчисленный при</w:t>
      </w:r>
      <w:r w:rsidRPr="004677B4">
        <w:rPr>
          <w:bCs/>
          <w:sz w:val="24"/>
          <w:szCs w:val="24"/>
        </w:rPr>
        <w:t xml:space="preserve">полном  </w:t>
      </w:r>
      <w:r w:rsidRPr="004677B4">
        <w:rPr>
          <w:sz w:val="24"/>
          <w:szCs w:val="24"/>
        </w:rPr>
        <w:t xml:space="preserve"> страховом стаже не достигает минимального размера, назначается минимальная пенсия.</w:t>
      </w:r>
    </w:p>
    <w:p w:rsidR="004677B4" w:rsidRPr="004677B4" w:rsidRDefault="004677B4" w:rsidP="004677B4">
      <w:pPr>
        <w:spacing w:line="276" w:lineRule="auto"/>
        <w:rPr>
          <w:sz w:val="24"/>
          <w:szCs w:val="24"/>
        </w:rPr>
      </w:pPr>
      <w:r w:rsidRPr="004677B4">
        <w:rPr>
          <w:sz w:val="24"/>
          <w:szCs w:val="24"/>
        </w:rPr>
        <w:t xml:space="preserve">10. </w:t>
      </w:r>
      <w:r w:rsidRPr="004677B4">
        <w:rPr>
          <w:color w:val="000000"/>
          <w:sz w:val="24"/>
          <w:szCs w:val="24"/>
        </w:rPr>
        <w:t>Если  пенсия,  исчисленная в условиях неполного страхового стажа, ниже размера минимальной пенсии, застрахованному лицу назначается пенсия в исчисленном размере, которая не может быть  ниже размера минимальной пенсии, уменьшенной пропорционально   имеющемуся страховому стажу, согласно формуле</w:t>
      </w:r>
      <w:r w:rsidRPr="004677B4">
        <w:rPr>
          <w:sz w:val="24"/>
          <w:szCs w:val="24"/>
        </w:rPr>
        <w:t>:</w:t>
      </w:r>
    </w:p>
    <w:p w:rsidR="004677B4" w:rsidRPr="004677B4" w:rsidRDefault="004677B4" w:rsidP="004677B4">
      <w:pPr>
        <w:spacing w:line="276" w:lineRule="auto"/>
        <w:jc w:val="center"/>
        <w:rPr>
          <w:sz w:val="24"/>
          <w:szCs w:val="24"/>
          <w:lang w:val="en-US"/>
        </w:rPr>
      </w:pPr>
      <w:r w:rsidRPr="004677B4">
        <w:rPr>
          <w:sz w:val="24"/>
          <w:szCs w:val="24"/>
          <w:lang w:val="en-US"/>
        </w:rPr>
        <w:t>P = P</w:t>
      </w:r>
      <w:r w:rsidRPr="004677B4">
        <w:rPr>
          <w:sz w:val="24"/>
          <w:szCs w:val="24"/>
          <w:vertAlign w:val="subscript"/>
          <w:lang w:val="en-US"/>
        </w:rPr>
        <w:t>min</w:t>
      </w:r>
      <w:r w:rsidRPr="004677B4">
        <w:rPr>
          <w:sz w:val="24"/>
          <w:szCs w:val="24"/>
          <w:lang w:val="en-US"/>
        </w:rPr>
        <w:t xml:space="preserve"> x </w:t>
      </w:r>
      <m:oMath>
        <m:f>
          <m:fPr>
            <m:ctrlPr>
              <w:rPr>
                <w:rFonts w:ascii="Cambria Math" w:hAnsi="Cambria Math"/>
                <w:i/>
                <w:sz w:val="24"/>
                <w:szCs w:val="24"/>
              </w:rPr>
            </m:ctrlPr>
          </m:fPr>
          <m:num>
            <m:r>
              <w:rPr>
                <w:rFonts w:ascii="Cambria Math" w:hAnsi="Cambria Math"/>
                <w:sz w:val="24"/>
                <w:szCs w:val="24"/>
              </w:rPr>
              <m:t>Tt</m:t>
            </m:r>
          </m:num>
          <m:den>
            <m:r>
              <w:rPr>
                <w:rFonts w:ascii="Cambria Math" w:hAnsi="Cambria Math"/>
                <w:sz w:val="24"/>
                <w:szCs w:val="24"/>
              </w:rPr>
              <m:t>Tl</m:t>
            </m:r>
          </m:den>
        </m:f>
      </m:oMath>
      <w:r w:rsidRPr="004677B4">
        <w:rPr>
          <w:sz w:val="24"/>
          <w:szCs w:val="24"/>
          <w:lang w:val="en-US"/>
        </w:rPr>
        <w:t xml:space="preserve"> ,</w:t>
      </w:r>
    </w:p>
    <w:p w:rsidR="004677B4" w:rsidRPr="004677B4" w:rsidRDefault="004677B4" w:rsidP="004677B4">
      <w:pPr>
        <w:spacing w:line="276" w:lineRule="auto"/>
        <w:rPr>
          <w:sz w:val="24"/>
          <w:szCs w:val="24"/>
        </w:rPr>
      </w:pPr>
      <w:r w:rsidRPr="004677B4">
        <w:rPr>
          <w:sz w:val="24"/>
          <w:szCs w:val="24"/>
        </w:rPr>
        <w:t>где:</w:t>
      </w:r>
    </w:p>
    <w:p w:rsidR="004677B4" w:rsidRPr="004677B4" w:rsidRDefault="004677B4" w:rsidP="004677B4">
      <w:pPr>
        <w:spacing w:line="276" w:lineRule="auto"/>
        <w:rPr>
          <w:sz w:val="24"/>
          <w:szCs w:val="24"/>
        </w:rPr>
      </w:pPr>
      <w:r w:rsidRPr="004677B4">
        <w:rPr>
          <w:sz w:val="24"/>
          <w:szCs w:val="24"/>
        </w:rPr>
        <w:t>P</w:t>
      </w:r>
      <w:r w:rsidRPr="004677B4">
        <w:rPr>
          <w:sz w:val="24"/>
          <w:szCs w:val="24"/>
          <w:vertAlign w:val="subscript"/>
        </w:rPr>
        <w:t>min</w:t>
      </w:r>
      <w:r w:rsidRPr="004677B4">
        <w:rPr>
          <w:sz w:val="24"/>
          <w:szCs w:val="24"/>
        </w:rPr>
        <w:t xml:space="preserve"> – размер минимальной пенсии;</w:t>
      </w:r>
    </w:p>
    <w:p w:rsidR="004677B4" w:rsidRPr="004677B4" w:rsidRDefault="004677B4" w:rsidP="004677B4">
      <w:pPr>
        <w:spacing w:line="276" w:lineRule="auto"/>
        <w:rPr>
          <w:sz w:val="24"/>
          <w:szCs w:val="24"/>
        </w:rPr>
      </w:pPr>
      <w:r w:rsidRPr="004677B4">
        <w:rPr>
          <w:sz w:val="24"/>
          <w:szCs w:val="24"/>
        </w:rPr>
        <w:t>T</w:t>
      </w:r>
      <w:r w:rsidRPr="004677B4">
        <w:rPr>
          <w:sz w:val="24"/>
          <w:szCs w:val="24"/>
          <w:vertAlign w:val="subscript"/>
        </w:rPr>
        <w:t>t</w:t>
      </w:r>
      <w:r w:rsidRPr="004677B4">
        <w:rPr>
          <w:sz w:val="24"/>
          <w:szCs w:val="24"/>
        </w:rPr>
        <w:t xml:space="preserve"> – общий страховой стаж, </w:t>
      </w:r>
      <w:r w:rsidRPr="004677B4">
        <w:rPr>
          <w:color w:val="000000"/>
          <w:sz w:val="24"/>
          <w:szCs w:val="24"/>
        </w:rPr>
        <w:t>но не менее 15 лет</w:t>
      </w:r>
      <w:r w:rsidRPr="004677B4">
        <w:rPr>
          <w:sz w:val="24"/>
          <w:szCs w:val="24"/>
        </w:rPr>
        <w:t>;</w:t>
      </w:r>
    </w:p>
    <w:p w:rsidR="004677B4" w:rsidRPr="004677B4" w:rsidRDefault="004677B4" w:rsidP="004677B4">
      <w:pPr>
        <w:spacing w:line="276" w:lineRule="auto"/>
        <w:rPr>
          <w:sz w:val="24"/>
          <w:szCs w:val="24"/>
        </w:rPr>
      </w:pPr>
      <w:r w:rsidRPr="004677B4">
        <w:rPr>
          <w:sz w:val="24"/>
          <w:szCs w:val="24"/>
        </w:rPr>
        <w:t>T</w:t>
      </w:r>
      <w:r w:rsidRPr="004677B4">
        <w:rPr>
          <w:sz w:val="24"/>
          <w:szCs w:val="24"/>
          <w:vertAlign w:val="subscript"/>
        </w:rPr>
        <w:t>l</w:t>
      </w:r>
      <w:r w:rsidRPr="004677B4">
        <w:rPr>
          <w:sz w:val="24"/>
          <w:szCs w:val="24"/>
        </w:rPr>
        <w:t xml:space="preserve"> – </w:t>
      </w:r>
      <w:r w:rsidRPr="004677B4">
        <w:rPr>
          <w:color w:val="000000"/>
          <w:sz w:val="24"/>
          <w:szCs w:val="24"/>
        </w:rPr>
        <w:t>необходимый</w:t>
      </w:r>
      <w:r w:rsidRPr="004677B4">
        <w:rPr>
          <w:bCs/>
          <w:sz w:val="24"/>
          <w:szCs w:val="24"/>
        </w:rPr>
        <w:t xml:space="preserve"> полный </w:t>
      </w:r>
      <w:r w:rsidRPr="004677B4">
        <w:rPr>
          <w:sz w:val="24"/>
          <w:szCs w:val="24"/>
        </w:rPr>
        <w:t xml:space="preserve">страховой стаж  </w:t>
      </w:r>
      <w:r w:rsidRPr="004677B4">
        <w:rPr>
          <w:color w:val="000000"/>
          <w:sz w:val="24"/>
          <w:szCs w:val="24"/>
        </w:rPr>
        <w:t>на дату установления пенсии;</w:t>
      </w:r>
    </w:p>
    <w:p w:rsidR="004677B4" w:rsidRPr="004677B4" w:rsidRDefault="00213024" w:rsidP="004677B4">
      <w:pPr>
        <w:spacing w:line="276" w:lineRule="auto"/>
        <w:rPr>
          <w:sz w:val="24"/>
          <w:szCs w:val="24"/>
        </w:rPr>
      </w:pPr>
      <m:oMath>
        <m:f>
          <m:fPr>
            <m:ctrlPr>
              <w:rPr>
                <w:rFonts w:ascii="Cambria Math" w:hAnsi="Cambria Math"/>
                <w:i/>
                <w:sz w:val="24"/>
                <w:szCs w:val="24"/>
              </w:rPr>
            </m:ctrlPr>
          </m:fPr>
          <m:num>
            <m:r>
              <w:rPr>
                <w:rFonts w:ascii="Cambria Math" w:hAnsi="Cambria Math"/>
                <w:sz w:val="24"/>
                <w:szCs w:val="24"/>
              </w:rPr>
              <m:t>Tt</m:t>
            </m:r>
          </m:num>
          <m:den>
            <m:r>
              <w:rPr>
                <w:rFonts w:ascii="Cambria Math" w:hAnsi="Cambria Math"/>
                <w:sz w:val="24"/>
                <w:szCs w:val="24"/>
              </w:rPr>
              <m:t>Tl</m:t>
            </m:r>
          </m:den>
        </m:f>
      </m:oMath>
      <w:r w:rsidR="004677B4" w:rsidRPr="004677B4">
        <w:rPr>
          <w:sz w:val="24"/>
          <w:szCs w:val="24"/>
        </w:rPr>
        <w:t xml:space="preserve"> – </w:t>
      </w:r>
      <w:r w:rsidR="004677B4" w:rsidRPr="004677B4">
        <w:rPr>
          <w:color w:val="000000"/>
          <w:sz w:val="24"/>
          <w:szCs w:val="24"/>
        </w:rPr>
        <w:t>соотношение между общимстраховым стажем и необходимым</w:t>
      </w:r>
      <w:r w:rsidR="004677B4" w:rsidRPr="004677B4">
        <w:rPr>
          <w:bCs/>
          <w:sz w:val="24"/>
          <w:szCs w:val="24"/>
        </w:rPr>
        <w:t xml:space="preserve">полным </w:t>
      </w:r>
      <w:r w:rsidR="004677B4" w:rsidRPr="004677B4">
        <w:rPr>
          <w:sz w:val="24"/>
          <w:szCs w:val="24"/>
        </w:rPr>
        <w:t xml:space="preserve"> страховым стажем, </w:t>
      </w:r>
      <w:r w:rsidR="004677B4" w:rsidRPr="004677B4">
        <w:rPr>
          <w:color w:val="000000"/>
          <w:sz w:val="24"/>
          <w:szCs w:val="24"/>
        </w:rPr>
        <w:t>которое определяется с точностью до третьего знака после запятой</w:t>
      </w:r>
      <w:r w:rsidR="004677B4" w:rsidRPr="004677B4">
        <w:rPr>
          <w:sz w:val="24"/>
          <w:szCs w:val="24"/>
        </w:rPr>
        <w:t>.</w:t>
      </w:r>
    </w:p>
    <w:p w:rsidR="004677B4" w:rsidRPr="004677B4" w:rsidRDefault="004677B4" w:rsidP="004677B4">
      <w:pPr>
        <w:spacing w:line="276" w:lineRule="auto"/>
        <w:ind w:firstLine="0"/>
        <w:jc w:val="center"/>
        <w:rPr>
          <w:b/>
          <w:sz w:val="24"/>
          <w:szCs w:val="24"/>
        </w:rPr>
      </w:pPr>
      <w:r w:rsidRPr="004677B4">
        <w:rPr>
          <w:b/>
          <w:sz w:val="24"/>
          <w:szCs w:val="24"/>
        </w:rPr>
        <w:t>Раздел 3</w:t>
      </w:r>
    </w:p>
    <w:p w:rsidR="004677B4" w:rsidRPr="004677B4" w:rsidRDefault="004677B4" w:rsidP="004677B4">
      <w:pPr>
        <w:spacing w:line="276" w:lineRule="auto"/>
        <w:ind w:firstLine="0"/>
        <w:jc w:val="center"/>
        <w:rPr>
          <w:b/>
          <w:sz w:val="24"/>
          <w:szCs w:val="24"/>
        </w:rPr>
      </w:pPr>
      <w:r w:rsidRPr="004677B4">
        <w:rPr>
          <w:b/>
          <w:bCs/>
          <w:sz w:val="24"/>
          <w:szCs w:val="24"/>
        </w:rPr>
        <w:lastRenderedPageBreak/>
        <w:t xml:space="preserve">Исчисление размера </w:t>
      </w:r>
      <w:r w:rsidRPr="004677B4">
        <w:rPr>
          <w:b/>
          <w:sz w:val="24"/>
          <w:szCs w:val="24"/>
        </w:rPr>
        <w:t>досрочной пенсии по возрасту</w:t>
      </w:r>
    </w:p>
    <w:p w:rsidR="004677B4" w:rsidRPr="004677B4" w:rsidRDefault="004677B4" w:rsidP="004677B4">
      <w:pPr>
        <w:spacing w:line="276" w:lineRule="auto"/>
        <w:rPr>
          <w:sz w:val="24"/>
          <w:szCs w:val="24"/>
        </w:rPr>
      </w:pPr>
      <w:r w:rsidRPr="004677B4">
        <w:rPr>
          <w:sz w:val="24"/>
          <w:szCs w:val="24"/>
        </w:rPr>
        <w:t xml:space="preserve">11. Размер  досрочной пенсии по возрасту </w:t>
      </w:r>
      <w:r w:rsidRPr="004677B4">
        <w:rPr>
          <w:color w:val="000000"/>
          <w:sz w:val="24"/>
          <w:szCs w:val="24"/>
        </w:rPr>
        <w:t>исчисляется  согласно следующей формуле</w:t>
      </w:r>
      <w:r w:rsidRPr="004677B4">
        <w:rPr>
          <w:sz w:val="24"/>
          <w:szCs w:val="24"/>
        </w:rPr>
        <w:t>:</w:t>
      </w:r>
    </w:p>
    <w:p w:rsidR="004677B4" w:rsidRPr="004677B4" w:rsidRDefault="004677B4" w:rsidP="004677B4">
      <w:pPr>
        <w:spacing w:line="276" w:lineRule="auto"/>
        <w:contextualSpacing/>
        <w:jc w:val="center"/>
        <w:rPr>
          <w:sz w:val="24"/>
          <w:szCs w:val="24"/>
          <w:lang w:val="en-US"/>
        </w:rPr>
      </w:pPr>
      <w:r w:rsidRPr="004677B4">
        <w:rPr>
          <w:sz w:val="24"/>
          <w:szCs w:val="24"/>
          <w:lang w:val="en-US"/>
        </w:rPr>
        <w:t>P</w:t>
      </w:r>
      <w:r w:rsidRPr="004677B4">
        <w:rPr>
          <w:sz w:val="24"/>
          <w:szCs w:val="24"/>
          <w:vertAlign w:val="subscript"/>
          <w:lang w:val="en-US"/>
        </w:rPr>
        <w:t>a</w:t>
      </w:r>
      <w:r w:rsidRPr="004677B4">
        <w:rPr>
          <w:sz w:val="24"/>
          <w:szCs w:val="24"/>
          <w:lang w:val="en-US"/>
        </w:rPr>
        <w:t xml:space="preserve"> = 1,35% x T</w:t>
      </w:r>
      <w:r w:rsidRPr="004677B4">
        <w:rPr>
          <w:sz w:val="24"/>
          <w:szCs w:val="24"/>
          <w:vertAlign w:val="subscript"/>
          <w:lang w:val="en-US"/>
        </w:rPr>
        <w:t>as</w:t>
      </w:r>
      <w:r w:rsidRPr="004677B4">
        <w:rPr>
          <w:sz w:val="24"/>
          <w:szCs w:val="24"/>
          <w:lang w:val="en-US"/>
        </w:rPr>
        <w:t xml:space="preserve"> x V</w:t>
      </w:r>
      <w:r w:rsidRPr="004677B4">
        <w:rPr>
          <w:sz w:val="24"/>
          <w:szCs w:val="24"/>
          <w:vertAlign w:val="subscript"/>
          <w:lang w:val="en-US"/>
        </w:rPr>
        <w:t xml:space="preserve"> av </w:t>
      </w:r>
      <w:r w:rsidRPr="004677B4">
        <w:rPr>
          <w:sz w:val="24"/>
          <w:szCs w:val="24"/>
          <w:lang w:val="en-US"/>
        </w:rPr>
        <w:t>,</w:t>
      </w:r>
    </w:p>
    <w:p w:rsidR="004677B4" w:rsidRPr="004677B4" w:rsidRDefault="004677B4" w:rsidP="004677B4">
      <w:pPr>
        <w:spacing w:line="276" w:lineRule="auto"/>
        <w:contextualSpacing/>
        <w:rPr>
          <w:sz w:val="24"/>
          <w:szCs w:val="24"/>
        </w:rPr>
      </w:pPr>
      <w:r w:rsidRPr="004677B4">
        <w:rPr>
          <w:sz w:val="24"/>
          <w:szCs w:val="24"/>
        </w:rPr>
        <w:t>где:</w:t>
      </w:r>
    </w:p>
    <w:p w:rsidR="004677B4" w:rsidRPr="004677B4" w:rsidRDefault="004677B4" w:rsidP="004677B4">
      <w:pPr>
        <w:spacing w:line="276" w:lineRule="auto"/>
        <w:contextualSpacing/>
        <w:rPr>
          <w:sz w:val="24"/>
          <w:szCs w:val="24"/>
        </w:rPr>
      </w:pPr>
      <w:r w:rsidRPr="004677B4">
        <w:rPr>
          <w:sz w:val="24"/>
          <w:szCs w:val="24"/>
        </w:rPr>
        <w:t>P</w:t>
      </w:r>
      <w:r w:rsidRPr="004677B4">
        <w:rPr>
          <w:sz w:val="24"/>
          <w:szCs w:val="24"/>
          <w:vertAlign w:val="subscript"/>
        </w:rPr>
        <w:t>a</w:t>
      </w:r>
      <w:r w:rsidRPr="004677B4">
        <w:rPr>
          <w:sz w:val="24"/>
          <w:szCs w:val="24"/>
        </w:rPr>
        <w:t xml:space="preserve"> – </w:t>
      </w:r>
      <w:r w:rsidRPr="004677B4">
        <w:rPr>
          <w:rFonts w:eastAsia="Calibri"/>
          <w:sz w:val="24"/>
          <w:szCs w:val="24"/>
        </w:rPr>
        <w:t>досрочная пенсия по возрасту</w:t>
      </w:r>
      <w:r w:rsidRPr="004677B4">
        <w:rPr>
          <w:sz w:val="24"/>
          <w:szCs w:val="24"/>
        </w:rPr>
        <w:t>;</w:t>
      </w:r>
    </w:p>
    <w:p w:rsidR="004677B4" w:rsidRPr="004677B4" w:rsidRDefault="004677B4" w:rsidP="004677B4">
      <w:pPr>
        <w:spacing w:line="276" w:lineRule="auto"/>
        <w:contextualSpacing/>
        <w:rPr>
          <w:sz w:val="24"/>
          <w:szCs w:val="24"/>
        </w:rPr>
      </w:pPr>
      <w:r w:rsidRPr="004677B4">
        <w:rPr>
          <w:sz w:val="24"/>
          <w:szCs w:val="24"/>
        </w:rPr>
        <w:t>T</w:t>
      </w:r>
      <w:r w:rsidRPr="004677B4">
        <w:rPr>
          <w:sz w:val="24"/>
          <w:szCs w:val="24"/>
          <w:vertAlign w:val="subscript"/>
        </w:rPr>
        <w:t>as</w:t>
      </w:r>
      <w:r w:rsidRPr="004677B4">
        <w:rPr>
          <w:sz w:val="24"/>
          <w:szCs w:val="24"/>
        </w:rPr>
        <w:t xml:space="preserve"> – </w:t>
      </w:r>
      <w:r w:rsidRPr="004677B4">
        <w:rPr>
          <w:rFonts w:eastAsia="Calibri"/>
          <w:sz w:val="24"/>
          <w:szCs w:val="24"/>
        </w:rPr>
        <w:t>страховой стаж,</w:t>
      </w:r>
      <w:r w:rsidRPr="004677B4">
        <w:rPr>
          <w:rFonts w:eastAsia="Calibri"/>
          <w:color w:val="000000"/>
          <w:sz w:val="24"/>
          <w:szCs w:val="24"/>
        </w:rPr>
        <w:t xml:space="preserve">исчисляемый путем суммирования только страховых периодов, который не может быть меньше </w:t>
      </w:r>
      <w:r w:rsidRPr="004677B4">
        <w:rPr>
          <w:rFonts w:eastAsia="Calibri"/>
          <w:bCs/>
          <w:sz w:val="24"/>
          <w:szCs w:val="24"/>
        </w:rPr>
        <w:t xml:space="preserve">полного </w:t>
      </w:r>
      <w:r w:rsidRPr="004677B4">
        <w:rPr>
          <w:rFonts w:eastAsia="Calibri"/>
          <w:sz w:val="24"/>
          <w:szCs w:val="24"/>
        </w:rPr>
        <w:t>страхового стажа</w:t>
      </w:r>
      <w:r w:rsidRPr="004677B4">
        <w:rPr>
          <w:sz w:val="24"/>
          <w:szCs w:val="24"/>
        </w:rPr>
        <w:t>;</w:t>
      </w:r>
    </w:p>
    <w:p w:rsidR="004677B4" w:rsidRPr="004677B4" w:rsidRDefault="004677B4" w:rsidP="004677B4">
      <w:pPr>
        <w:spacing w:line="276" w:lineRule="auto"/>
        <w:rPr>
          <w:sz w:val="24"/>
          <w:szCs w:val="24"/>
        </w:rPr>
      </w:pPr>
      <w:r w:rsidRPr="004677B4">
        <w:rPr>
          <w:sz w:val="24"/>
          <w:szCs w:val="24"/>
        </w:rPr>
        <w:t>V</w:t>
      </w:r>
      <w:r w:rsidRPr="004677B4">
        <w:rPr>
          <w:sz w:val="24"/>
          <w:szCs w:val="24"/>
          <w:vertAlign w:val="subscript"/>
        </w:rPr>
        <w:t>av</w:t>
      </w:r>
      <w:r w:rsidRPr="004677B4">
        <w:rPr>
          <w:sz w:val="24"/>
          <w:szCs w:val="24"/>
        </w:rPr>
        <w:t xml:space="preserve"> –</w:t>
      </w:r>
      <w:r w:rsidRPr="004677B4">
        <w:rPr>
          <w:rFonts w:eastAsia="Calibri"/>
          <w:sz w:val="24"/>
          <w:szCs w:val="24"/>
        </w:rPr>
        <w:t xml:space="preserve"> валоризированный среднемесячный застрахованный доход</w:t>
      </w:r>
      <w:r w:rsidRPr="004677B4">
        <w:rPr>
          <w:sz w:val="24"/>
          <w:szCs w:val="24"/>
        </w:rPr>
        <w:t>.</w:t>
      </w:r>
    </w:p>
    <w:p w:rsidR="004677B4" w:rsidRPr="004677B4" w:rsidRDefault="004677B4" w:rsidP="004677B4">
      <w:pPr>
        <w:spacing w:line="276" w:lineRule="auto"/>
        <w:rPr>
          <w:sz w:val="24"/>
          <w:szCs w:val="24"/>
        </w:rPr>
      </w:pPr>
      <w:r w:rsidRPr="004677B4">
        <w:rPr>
          <w:sz w:val="24"/>
          <w:szCs w:val="24"/>
        </w:rPr>
        <w:t>12. Досрочная пенсия по возрасту может предоставляться по обращению застрахованного лица не более чем за три года до достижения стандартного пенсионного возраста – 63 лет для мужчин и женщин, при условии подтверждения  полного   страхового  стажа, предусмотренного в части (1) статьи 42 Закона о государственной пенсионной системе.</w:t>
      </w:r>
    </w:p>
    <w:p w:rsidR="004677B4" w:rsidRPr="004677B4" w:rsidRDefault="004677B4" w:rsidP="004677B4">
      <w:pPr>
        <w:spacing w:line="276" w:lineRule="auto"/>
        <w:ind w:firstLine="0"/>
        <w:jc w:val="center"/>
        <w:rPr>
          <w:b/>
          <w:sz w:val="24"/>
          <w:szCs w:val="24"/>
        </w:rPr>
      </w:pPr>
      <w:r w:rsidRPr="004677B4">
        <w:rPr>
          <w:b/>
          <w:sz w:val="24"/>
          <w:szCs w:val="24"/>
        </w:rPr>
        <w:t>Раздел 4</w:t>
      </w:r>
    </w:p>
    <w:p w:rsidR="004677B4" w:rsidRPr="004677B4" w:rsidRDefault="004677B4" w:rsidP="004677B4">
      <w:pPr>
        <w:spacing w:line="276" w:lineRule="auto"/>
        <w:ind w:firstLine="0"/>
        <w:jc w:val="center"/>
        <w:rPr>
          <w:b/>
          <w:sz w:val="24"/>
          <w:szCs w:val="24"/>
        </w:rPr>
      </w:pPr>
      <w:r w:rsidRPr="004677B4">
        <w:rPr>
          <w:b/>
          <w:bCs/>
          <w:sz w:val="24"/>
          <w:szCs w:val="24"/>
        </w:rPr>
        <w:t>Исчисление</w:t>
      </w:r>
      <w:r w:rsidRPr="004677B4">
        <w:rPr>
          <w:b/>
          <w:sz w:val="24"/>
          <w:szCs w:val="24"/>
        </w:rPr>
        <w:t xml:space="preserve"> пенсии по возрасту пенсионерам, которые осуществляют трудовую деятельность после реализации права на пенсию</w:t>
      </w:r>
    </w:p>
    <w:p w:rsidR="00DE562D" w:rsidRDefault="00DE562D" w:rsidP="00DE562D">
      <w:pPr>
        <w:spacing w:line="276" w:lineRule="auto"/>
        <w:rPr>
          <w:sz w:val="24"/>
          <w:szCs w:val="24"/>
          <w:lang w:val="en-GB"/>
        </w:rPr>
      </w:pPr>
      <w:r w:rsidRPr="00DE562D">
        <w:rPr>
          <w:bCs/>
          <w:sz w:val="24"/>
          <w:szCs w:val="24"/>
        </w:rPr>
        <w:t>13.</w:t>
      </w:r>
      <w:r w:rsidRPr="00DE562D">
        <w:rPr>
          <w:sz w:val="24"/>
          <w:szCs w:val="24"/>
        </w:rPr>
        <w:t xml:space="preserve"> Пенсионеры, которые осуществляют или осуществляли трудовую деятельность после реализации/пересмотра права на пенсию по возрасту, могут запрашивать пересмотр пенсии не чаще одного раза в два года при условии, что размер пенсии, исчисленной после пересмотра, больше размера выплачиваемой пенсии. Данное положение будет применяться по завершении процесса пересмотра пенсий, установленных до 1 января 2019 года, согласно графику, предусмотренному в пункте 13</w:t>
      </w:r>
      <w:r w:rsidRPr="00DE562D">
        <w:rPr>
          <w:sz w:val="24"/>
          <w:szCs w:val="24"/>
          <w:vertAlign w:val="superscript"/>
        </w:rPr>
        <w:t>1</w:t>
      </w:r>
      <w:r w:rsidRPr="00DE562D">
        <w:rPr>
          <w:sz w:val="24"/>
          <w:szCs w:val="24"/>
        </w:rPr>
        <w:t>.</w:t>
      </w:r>
    </w:p>
    <w:p w:rsidR="00DE562D" w:rsidRDefault="00DE562D" w:rsidP="00DE562D">
      <w:pPr>
        <w:spacing w:line="276" w:lineRule="auto"/>
        <w:rPr>
          <w:sz w:val="24"/>
          <w:szCs w:val="24"/>
          <w:lang w:val="en-GB"/>
        </w:rPr>
      </w:pPr>
      <w:r w:rsidRPr="00DE562D">
        <w:rPr>
          <w:sz w:val="24"/>
          <w:szCs w:val="24"/>
        </w:rPr>
        <w:t xml:space="preserve"> Пересмотр права на пенсию по возрасту осуществляется согласно формуле, предусмотренной в пункте 5 и в пункте 8.</w:t>
      </w:r>
    </w:p>
    <w:p w:rsidR="00DE562D" w:rsidRDefault="00DE562D" w:rsidP="00DE562D">
      <w:pPr>
        <w:tabs>
          <w:tab w:val="left" w:pos="1134"/>
        </w:tabs>
        <w:rPr>
          <w:sz w:val="24"/>
          <w:szCs w:val="28"/>
          <w:lang w:val="en-GB"/>
        </w:rPr>
      </w:pPr>
      <w:r w:rsidRPr="00DE562D">
        <w:rPr>
          <w:bCs/>
          <w:sz w:val="24"/>
          <w:szCs w:val="28"/>
        </w:rPr>
        <w:t>13</w:t>
      </w:r>
      <w:r w:rsidRPr="00DE562D">
        <w:rPr>
          <w:bCs/>
          <w:sz w:val="24"/>
          <w:szCs w:val="28"/>
          <w:vertAlign w:val="superscript"/>
        </w:rPr>
        <w:t>1</w:t>
      </w:r>
      <w:r w:rsidRPr="00DE562D">
        <w:rPr>
          <w:bCs/>
          <w:sz w:val="24"/>
          <w:szCs w:val="28"/>
        </w:rPr>
        <w:t xml:space="preserve">. </w:t>
      </w:r>
      <w:r w:rsidRPr="00DE562D">
        <w:rPr>
          <w:sz w:val="24"/>
          <w:szCs w:val="28"/>
        </w:rPr>
        <w:t>Пересмотр пенсий по возрасту, назначенных до 1 января 2019 года, производится в зависимости от страхового стажа, набранного после реализации/пересмотра права на пенсию по возрасту, согласно графику, предусмотренному в таблице.</w:t>
      </w:r>
    </w:p>
    <w:p w:rsidR="00DE562D" w:rsidRDefault="00DE562D" w:rsidP="00DE562D">
      <w:pPr>
        <w:tabs>
          <w:tab w:val="left" w:pos="1134"/>
        </w:tabs>
        <w:jc w:val="right"/>
        <w:rPr>
          <w:rFonts w:asciiTheme="majorBidi" w:hAnsiTheme="majorBidi" w:cstheme="majorBidi"/>
          <w:sz w:val="28"/>
          <w:szCs w:val="28"/>
          <w:lang w:val="en-GB"/>
        </w:rPr>
      </w:pPr>
    </w:p>
    <w:p w:rsidR="00DE562D" w:rsidRPr="00DE562D" w:rsidRDefault="00DE562D" w:rsidP="00DE562D">
      <w:pPr>
        <w:jc w:val="right"/>
        <w:rPr>
          <w:sz w:val="24"/>
          <w:szCs w:val="24"/>
        </w:rPr>
      </w:pPr>
      <w:r w:rsidRPr="00DE562D">
        <w:rPr>
          <w:sz w:val="24"/>
          <w:szCs w:val="24"/>
        </w:rPr>
        <w:t xml:space="preserve"> Таблица</w:t>
      </w:r>
    </w:p>
    <w:tbl>
      <w:tblPr>
        <w:tblW w:w="5650"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89"/>
        <w:gridCol w:w="1038"/>
        <w:gridCol w:w="930"/>
        <w:gridCol w:w="960"/>
        <w:gridCol w:w="911"/>
        <w:gridCol w:w="1073"/>
        <w:gridCol w:w="1038"/>
        <w:gridCol w:w="1058"/>
        <w:gridCol w:w="1017"/>
        <w:gridCol w:w="1001"/>
      </w:tblGrid>
      <w:tr w:rsidR="00DE562D" w:rsidRPr="00FA5DB1" w:rsidTr="00931489">
        <w:trPr>
          <w:trHeight w:val="369"/>
        </w:trPr>
        <w:tc>
          <w:tcPr>
            <w:tcW w:w="827" w:type="pct"/>
            <w:vMerge w:val="restart"/>
            <w:tcBorders>
              <w:top w:val="single" w:sz="4" w:space="0" w:color="auto"/>
              <w:left w:val="single" w:sz="4" w:space="0" w:color="auto"/>
              <w:bottom w:val="single" w:sz="4" w:space="0" w:color="auto"/>
              <w:right w:val="single" w:sz="4" w:space="0" w:color="auto"/>
            </w:tcBorders>
            <w:vAlign w:val="center"/>
          </w:tcPr>
          <w:p w:rsidR="00DE562D" w:rsidRPr="00FA5DB1" w:rsidRDefault="00DE562D" w:rsidP="00931489">
            <w:pPr>
              <w:tabs>
                <w:tab w:val="left" w:pos="1134"/>
              </w:tabs>
              <w:ind w:firstLine="0"/>
              <w:rPr>
                <w:rFonts w:asciiTheme="majorBidi" w:hAnsiTheme="majorBidi" w:cstheme="majorBidi"/>
                <w:sz w:val="22"/>
                <w:szCs w:val="22"/>
              </w:rPr>
            </w:pPr>
          </w:p>
        </w:tc>
        <w:tc>
          <w:tcPr>
            <w:tcW w:w="4173" w:type="pct"/>
            <w:gridSpan w:val="9"/>
            <w:tcBorders>
              <w:top w:val="single" w:sz="4" w:space="0" w:color="auto"/>
              <w:left w:val="single" w:sz="4" w:space="0" w:color="auto"/>
              <w:bottom w:val="single" w:sz="4" w:space="0" w:color="auto"/>
              <w:right w:val="single" w:sz="4" w:space="0" w:color="auto"/>
            </w:tcBorders>
            <w:vAlign w:val="center"/>
            <w:hideMark/>
          </w:tcPr>
          <w:p w:rsidR="00DE562D" w:rsidRPr="00FA5DB1" w:rsidRDefault="00DE562D" w:rsidP="00931489">
            <w:pPr>
              <w:tabs>
                <w:tab w:val="left" w:pos="1134"/>
              </w:tabs>
              <w:ind w:firstLine="0"/>
              <w:jc w:val="center"/>
              <w:rPr>
                <w:rFonts w:asciiTheme="majorBidi" w:hAnsiTheme="majorBidi" w:cstheme="majorBidi"/>
                <w:b/>
                <w:sz w:val="22"/>
                <w:szCs w:val="22"/>
              </w:rPr>
            </w:pPr>
            <w:r w:rsidRPr="00FA5DB1">
              <w:rPr>
                <w:rFonts w:asciiTheme="majorBidi" w:hAnsiTheme="majorBidi" w:cstheme="majorBidi"/>
                <w:b/>
                <w:sz w:val="22"/>
                <w:szCs w:val="22"/>
              </w:rPr>
              <w:t>Период назначения пенсии</w:t>
            </w:r>
          </w:p>
        </w:tc>
      </w:tr>
      <w:tr w:rsidR="00DE562D" w:rsidRPr="00FA5DB1" w:rsidTr="00931489">
        <w:trPr>
          <w:trHeight w:val="858"/>
        </w:trPr>
        <w:tc>
          <w:tcPr>
            <w:tcW w:w="827" w:type="pct"/>
            <w:vMerge/>
            <w:tcBorders>
              <w:top w:val="single" w:sz="4" w:space="0" w:color="auto"/>
              <w:left w:val="single" w:sz="4" w:space="0" w:color="auto"/>
              <w:bottom w:val="single" w:sz="4" w:space="0" w:color="auto"/>
              <w:right w:val="single" w:sz="4" w:space="0" w:color="auto"/>
            </w:tcBorders>
            <w:vAlign w:val="center"/>
            <w:hideMark/>
          </w:tcPr>
          <w:p w:rsidR="00DE562D" w:rsidRPr="00FA5DB1" w:rsidRDefault="00DE562D" w:rsidP="00931489">
            <w:pPr>
              <w:tabs>
                <w:tab w:val="left" w:pos="1134"/>
              </w:tabs>
              <w:ind w:firstLine="0"/>
              <w:rPr>
                <w:rFonts w:asciiTheme="majorBidi" w:hAnsiTheme="majorBidi" w:cstheme="majorBidi"/>
                <w:sz w:val="22"/>
                <w:szCs w:val="22"/>
              </w:rPr>
            </w:pPr>
          </w:p>
        </w:tc>
        <w:tc>
          <w:tcPr>
            <w:tcW w:w="910" w:type="pct"/>
            <w:gridSpan w:val="2"/>
            <w:tcBorders>
              <w:top w:val="single" w:sz="4" w:space="0" w:color="auto"/>
              <w:left w:val="single" w:sz="4" w:space="0" w:color="auto"/>
              <w:bottom w:val="single" w:sz="4" w:space="0" w:color="auto"/>
              <w:right w:val="single" w:sz="4" w:space="0" w:color="auto"/>
            </w:tcBorders>
            <w:vAlign w:val="center"/>
            <w:hideMark/>
          </w:tcPr>
          <w:p w:rsidR="00DE562D" w:rsidRPr="00FA5DB1" w:rsidRDefault="00DE562D" w:rsidP="00931489">
            <w:pPr>
              <w:tabs>
                <w:tab w:val="left" w:pos="1134"/>
              </w:tabs>
              <w:ind w:firstLine="0"/>
              <w:jc w:val="center"/>
              <w:rPr>
                <w:rFonts w:asciiTheme="majorBidi" w:hAnsiTheme="majorBidi" w:cstheme="majorBidi"/>
                <w:sz w:val="22"/>
                <w:szCs w:val="22"/>
              </w:rPr>
            </w:pPr>
            <w:r w:rsidRPr="00FA5DB1">
              <w:rPr>
                <w:rFonts w:asciiTheme="majorBidi" w:hAnsiTheme="majorBidi" w:cstheme="majorBidi"/>
                <w:sz w:val="22"/>
                <w:szCs w:val="22"/>
              </w:rPr>
              <w:t>Пенсии,</w:t>
            </w:r>
          </w:p>
          <w:p w:rsidR="00DE562D" w:rsidRPr="00FA5DB1" w:rsidRDefault="00DE562D" w:rsidP="00931489">
            <w:pPr>
              <w:tabs>
                <w:tab w:val="left" w:pos="1134"/>
              </w:tabs>
              <w:ind w:firstLine="0"/>
              <w:jc w:val="center"/>
              <w:rPr>
                <w:rFonts w:asciiTheme="majorBidi" w:hAnsiTheme="majorBidi" w:cstheme="majorBidi"/>
                <w:sz w:val="22"/>
                <w:szCs w:val="22"/>
              </w:rPr>
            </w:pPr>
            <w:r w:rsidRPr="00FA5DB1">
              <w:rPr>
                <w:rFonts w:asciiTheme="majorBidi" w:hAnsiTheme="majorBidi" w:cstheme="majorBidi"/>
                <w:sz w:val="22"/>
                <w:szCs w:val="22"/>
              </w:rPr>
              <w:t>назначенные/</w:t>
            </w:r>
          </w:p>
          <w:p w:rsidR="00DE562D" w:rsidRPr="00FA5DB1" w:rsidRDefault="00DE562D" w:rsidP="00931489">
            <w:pPr>
              <w:tabs>
                <w:tab w:val="left" w:pos="1134"/>
              </w:tabs>
              <w:ind w:firstLine="0"/>
              <w:jc w:val="center"/>
              <w:rPr>
                <w:rFonts w:asciiTheme="majorBidi" w:hAnsiTheme="majorBidi" w:cstheme="majorBidi"/>
                <w:sz w:val="22"/>
                <w:szCs w:val="22"/>
              </w:rPr>
            </w:pPr>
            <w:r w:rsidRPr="00FA5DB1">
              <w:rPr>
                <w:rFonts w:asciiTheme="majorBidi" w:hAnsiTheme="majorBidi" w:cstheme="majorBidi"/>
                <w:sz w:val="22"/>
                <w:szCs w:val="22"/>
              </w:rPr>
              <w:t>пересмотренные</w:t>
            </w:r>
          </w:p>
          <w:p w:rsidR="00DE562D" w:rsidRPr="00FA5DB1" w:rsidRDefault="00DE562D" w:rsidP="00931489">
            <w:pPr>
              <w:tabs>
                <w:tab w:val="left" w:pos="1134"/>
              </w:tabs>
              <w:ind w:firstLine="0"/>
              <w:jc w:val="center"/>
              <w:rPr>
                <w:rFonts w:asciiTheme="majorBidi" w:hAnsiTheme="majorBidi" w:cstheme="majorBidi"/>
                <w:sz w:val="22"/>
                <w:szCs w:val="22"/>
              </w:rPr>
            </w:pPr>
            <w:r w:rsidRPr="00FA5DB1">
              <w:rPr>
                <w:rFonts w:asciiTheme="majorBidi" w:hAnsiTheme="majorBidi" w:cstheme="majorBidi"/>
                <w:sz w:val="22"/>
                <w:szCs w:val="22"/>
              </w:rPr>
              <w:t>до 1 января 1999 года</w:t>
            </w:r>
          </w:p>
        </w:tc>
        <w:tc>
          <w:tcPr>
            <w:tcW w:w="3263" w:type="pct"/>
            <w:gridSpan w:val="7"/>
            <w:tcBorders>
              <w:top w:val="single" w:sz="4" w:space="0" w:color="auto"/>
              <w:left w:val="single" w:sz="4" w:space="0" w:color="auto"/>
              <w:bottom w:val="single" w:sz="4" w:space="0" w:color="auto"/>
              <w:right w:val="single" w:sz="4" w:space="0" w:color="auto"/>
            </w:tcBorders>
            <w:vAlign w:val="center"/>
            <w:hideMark/>
          </w:tcPr>
          <w:p w:rsidR="00DE562D" w:rsidRDefault="00DE562D" w:rsidP="00931489">
            <w:pPr>
              <w:tabs>
                <w:tab w:val="left" w:pos="1134"/>
              </w:tabs>
              <w:ind w:firstLine="0"/>
              <w:jc w:val="center"/>
              <w:rPr>
                <w:rFonts w:asciiTheme="majorBidi" w:hAnsiTheme="majorBidi" w:cstheme="majorBidi"/>
                <w:sz w:val="22"/>
                <w:szCs w:val="22"/>
              </w:rPr>
            </w:pPr>
            <w:r w:rsidRPr="00FA5DB1">
              <w:rPr>
                <w:rFonts w:asciiTheme="majorBidi" w:hAnsiTheme="majorBidi" w:cstheme="majorBidi"/>
                <w:sz w:val="22"/>
                <w:szCs w:val="22"/>
              </w:rPr>
              <w:t>Пенсии, назначенные после 1 января 1999 года</w:t>
            </w:r>
            <w:r>
              <w:rPr>
                <w:rFonts w:asciiTheme="majorBidi" w:hAnsiTheme="majorBidi" w:cstheme="majorBidi"/>
                <w:sz w:val="22"/>
                <w:szCs w:val="22"/>
              </w:rPr>
              <w:t>,</w:t>
            </w:r>
          </w:p>
          <w:p w:rsidR="00DE562D" w:rsidRPr="00FA5DB1" w:rsidRDefault="00DE562D" w:rsidP="00931489">
            <w:pPr>
              <w:tabs>
                <w:tab w:val="left" w:pos="1134"/>
              </w:tabs>
              <w:ind w:firstLine="0"/>
              <w:jc w:val="center"/>
              <w:rPr>
                <w:rFonts w:asciiTheme="majorBidi" w:hAnsiTheme="majorBidi" w:cstheme="majorBidi"/>
                <w:sz w:val="22"/>
                <w:szCs w:val="22"/>
              </w:rPr>
            </w:pPr>
            <w:r w:rsidRPr="00FA5DB1">
              <w:rPr>
                <w:rFonts w:asciiTheme="majorBidi" w:hAnsiTheme="majorBidi" w:cstheme="majorBidi"/>
                <w:sz w:val="22"/>
                <w:szCs w:val="22"/>
              </w:rPr>
              <w:t>до 1 января 2019 года</w:t>
            </w:r>
          </w:p>
        </w:tc>
      </w:tr>
      <w:tr w:rsidR="00DE562D" w:rsidRPr="00FA5DB1" w:rsidTr="00931489">
        <w:trPr>
          <w:trHeight w:val="1160"/>
        </w:trPr>
        <w:tc>
          <w:tcPr>
            <w:tcW w:w="827" w:type="pct"/>
            <w:tcBorders>
              <w:top w:val="single" w:sz="4" w:space="0" w:color="auto"/>
              <w:left w:val="single" w:sz="4" w:space="0" w:color="auto"/>
              <w:bottom w:val="single" w:sz="4" w:space="0" w:color="auto"/>
              <w:right w:val="single" w:sz="4" w:space="0" w:color="auto"/>
            </w:tcBorders>
            <w:vAlign w:val="center"/>
            <w:hideMark/>
          </w:tcPr>
          <w:p w:rsidR="00DE562D" w:rsidRPr="00FA5DB1" w:rsidRDefault="00DE562D" w:rsidP="00931489">
            <w:pPr>
              <w:tabs>
                <w:tab w:val="left" w:pos="1134"/>
              </w:tabs>
              <w:ind w:firstLine="0"/>
              <w:rPr>
                <w:rFonts w:asciiTheme="majorBidi" w:hAnsiTheme="majorBidi" w:cstheme="majorBidi"/>
                <w:sz w:val="22"/>
                <w:szCs w:val="22"/>
              </w:rPr>
            </w:pPr>
            <w:r w:rsidRPr="00FA5DB1">
              <w:rPr>
                <w:rFonts w:asciiTheme="majorBidi" w:hAnsiTheme="majorBidi" w:cstheme="majorBidi"/>
                <w:sz w:val="22"/>
                <w:szCs w:val="22"/>
              </w:rPr>
              <w:t>Год осуществления пересмотра</w:t>
            </w:r>
          </w:p>
          <w:p w:rsidR="00DE562D" w:rsidRPr="00FA5DB1" w:rsidRDefault="00DE562D" w:rsidP="00931489">
            <w:pPr>
              <w:tabs>
                <w:tab w:val="left" w:pos="1134"/>
              </w:tabs>
              <w:ind w:firstLine="0"/>
              <w:rPr>
                <w:rFonts w:asciiTheme="majorBidi" w:hAnsiTheme="majorBidi" w:cstheme="majorBidi"/>
                <w:b/>
                <w:sz w:val="22"/>
                <w:szCs w:val="22"/>
              </w:rPr>
            </w:pPr>
            <w:r w:rsidRPr="00FA5DB1">
              <w:rPr>
                <w:rFonts w:asciiTheme="majorBidi" w:hAnsiTheme="majorBidi" w:cstheme="majorBidi"/>
                <w:sz w:val="22"/>
                <w:szCs w:val="22"/>
              </w:rPr>
              <w:t>пенсии</w:t>
            </w:r>
          </w:p>
        </w:tc>
        <w:tc>
          <w:tcPr>
            <w:tcW w:w="480"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firstLine="0"/>
              <w:jc w:val="center"/>
              <w:rPr>
                <w:rFonts w:asciiTheme="majorBidi" w:hAnsiTheme="majorBidi" w:cstheme="majorBidi"/>
                <w:b/>
                <w:sz w:val="22"/>
                <w:szCs w:val="22"/>
              </w:rPr>
            </w:pPr>
            <w:r w:rsidRPr="002113C9">
              <w:rPr>
                <w:rFonts w:asciiTheme="majorBidi" w:hAnsiTheme="majorBidi" w:cstheme="majorBidi"/>
                <w:b/>
                <w:sz w:val="22"/>
                <w:szCs w:val="22"/>
              </w:rPr>
              <w:t>2019 г.</w:t>
            </w:r>
          </w:p>
        </w:tc>
        <w:tc>
          <w:tcPr>
            <w:tcW w:w="430"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right="-32" w:firstLine="0"/>
              <w:jc w:val="center"/>
              <w:rPr>
                <w:rFonts w:asciiTheme="majorBidi" w:hAnsiTheme="majorBidi" w:cstheme="majorBidi"/>
                <w:b/>
                <w:sz w:val="22"/>
                <w:szCs w:val="22"/>
              </w:rPr>
            </w:pPr>
            <w:r w:rsidRPr="002113C9">
              <w:rPr>
                <w:rFonts w:asciiTheme="majorBidi" w:hAnsiTheme="majorBidi" w:cstheme="majorBidi"/>
                <w:b/>
                <w:sz w:val="22"/>
                <w:szCs w:val="22"/>
              </w:rPr>
              <w:t>2020 г.</w:t>
            </w:r>
          </w:p>
        </w:tc>
        <w:tc>
          <w:tcPr>
            <w:tcW w:w="444"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firstLine="0"/>
              <w:jc w:val="center"/>
              <w:rPr>
                <w:rFonts w:asciiTheme="majorBidi" w:hAnsiTheme="majorBidi" w:cstheme="majorBidi"/>
                <w:b/>
                <w:sz w:val="22"/>
                <w:szCs w:val="22"/>
              </w:rPr>
            </w:pPr>
            <w:r w:rsidRPr="002113C9">
              <w:rPr>
                <w:rFonts w:asciiTheme="majorBidi" w:hAnsiTheme="majorBidi" w:cstheme="majorBidi"/>
                <w:b/>
                <w:sz w:val="22"/>
                <w:szCs w:val="22"/>
              </w:rPr>
              <w:t>2021 г.</w:t>
            </w:r>
          </w:p>
        </w:tc>
        <w:tc>
          <w:tcPr>
            <w:tcW w:w="421"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right="-46" w:firstLine="0"/>
              <w:jc w:val="center"/>
              <w:rPr>
                <w:rFonts w:asciiTheme="majorBidi" w:hAnsiTheme="majorBidi" w:cstheme="majorBidi"/>
                <w:b/>
                <w:sz w:val="22"/>
                <w:szCs w:val="22"/>
              </w:rPr>
            </w:pPr>
            <w:r w:rsidRPr="002113C9">
              <w:rPr>
                <w:rFonts w:asciiTheme="majorBidi" w:hAnsiTheme="majorBidi" w:cstheme="majorBidi"/>
                <w:b/>
                <w:sz w:val="22"/>
                <w:szCs w:val="22"/>
              </w:rPr>
              <w:t>2022 г.</w:t>
            </w:r>
          </w:p>
        </w:tc>
        <w:tc>
          <w:tcPr>
            <w:tcW w:w="496"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firstLine="0"/>
              <w:jc w:val="center"/>
              <w:rPr>
                <w:rFonts w:asciiTheme="majorBidi" w:hAnsiTheme="majorBidi" w:cstheme="majorBidi"/>
                <w:b/>
                <w:sz w:val="22"/>
                <w:szCs w:val="22"/>
              </w:rPr>
            </w:pPr>
            <w:r w:rsidRPr="002113C9">
              <w:rPr>
                <w:rFonts w:asciiTheme="majorBidi" w:hAnsiTheme="majorBidi" w:cstheme="majorBidi"/>
                <w:b/>
                <w:sz w:val="22"/>
                <w:szCs w:val="22"/>
              </w:rPr>
              <w:t>2023 г.</w:t>
            </w:r>
          </w:p>
        </w:tc>
        <w:tc>
          <w:tcPr>
            <w:tcW w:w="480"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firstLine="0"/>
              <w:jc w:val="center"/>
              <w:rPr>
                <w:rFonts w:asciiTheme="majorBidi" w:hAnsiTheme="majorBidi" w:cstheme="majorBidi"/>
                <w:b/>
                <w:sz w:val="22"/>
                <w:szCs w:val="22"/>
              </w:rPr>
            </w:pPr>
            <w:r w:rsidRPr="002113C9">
              <w:rPr>
                <w:rFonts w:asciiTheme="majorBidi" w:hAnsiTheme="majorBidi" w:cstheme="majorBidi"/>
                <w:b/>
                <w:sz w:val="22"/>
                <w:szCs w:val="22"/>
              </w:rPr>
              <w:t>2024 г.</w:t>
            </w:r>
          </w:p>
        </w:tc>
        <w:tc>
          <w:tcPr>
            <w:tcW w:w="489"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firstLine="0"/>
              <w:jc w:val="center"/>
              <w:rPr>
                <w:rFonts w:asciiTheme="majorBidi" w:hAnsiTheme="majorBidi" w:cstheme="majorBidi"/>
                <w:b/>
                <w:sz w:val="22"/>
                <w:szCs w:val="22"/>
              </w:rPr>
            </w:pPr>
            <w:r w:rsidRPr="002113C9">
              <w:rPr>
                <w:rFonts w:asciiTheme="majorBidi" w:hAnsiTheme="majorBidi" w:cstheme="majorBidi"/>
                <w:b/>
                <w:sz w:val="22"/>
                <w:szCs w:val="22"/>
              </w:rPr>
              <w:t>2025 г.</w:t>
            </w:r>
          </w:p>
        </w:tc>
        <w:tc>
          <w:tcPr>
            <w:tcW w:w="470"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firstLine="0"/>
              <w:jc w:val="center"/>
              <w:rPr>
                <w:rFonts w:asciiTheme="majorBidi" w:hAnsiTheme="majorBidi" w:cstheme="majorBidi"/>
                <w:b/>
                <w:sz w:val="22"/>
                <w:szCs w:val="22"/>
              </w:rPr>
            </w:pPr>
            <w:r w:rsidRPr="002113C9">
              <w:rPr>
                <w:rFonts w:asciiTheme="majorBidi" w:hAnsiTheme="majorBidi" w:cstheme="majorBidi"/>
                <w:b/>
                <w:sz w:val="22"/>
                <w:szCs w:val="22"/>
              </w:rPr>
              <w:t>2026 г.</w:t>
            </w:r>
          </w:p>
        </w:tc>
        <w:tc>
          <w:tcPr>
            <w:tcW w:w="462" w:type="pct"/>
            <w:tcBorders>
              <w:top w:val="single" w:sz="4" w:space="0" w:color="auto"/>
              <w:left w:val="single" w:sz="4" w:space="0" w:color="auto"/>
              <w:bottom w:val="single" w:sz="4" w:space="0" w:color="auto"/>
              <w:right w:val="single" w:sz="4" w:space="0" w:color="auto"/>
            </w:tcBorders>
            <w:hideMark/>
          </w:tcPr>
          <w:p w:rsidR="00DE562D" w:rsidRPr="002113C9" w:rsidRDefault="00DE562D" w:rsidP="00931489">
            <w:pPr>
              <w:tabs>
                <w:tab w:val="left" w:pos="1134"/>
              </w:tabs>
              <w:ind w:firstLine="0"/>
              <w:jc w:val="center"/>
              <w:rPr>
                <w:rFonts w:asciiTheme="majorBidi" w:hAnsiTheme="majorBidi" w:cstheme="majorBidi"/>
                <w:b/>
                <w:sz w:val="22"/>
                <w:szCs w:val="22"/>
              </w:rPr>
            </w:pPr>
            <w:r w:rsidRPr="002113C9">
              <w:rPr>
                <w:rFonts w:asciiTheme="majorBidi" w:hAnsiTheme="majorBidi" w:cstheme="majorBidi"/>
                <w:b/>
                <w:sz w:val="22"/>
                <w:szCs w:val="22"/>
              </w:rPr>
              <w:t>2027 г.</w:t>
            </w:r>
          </w:p>
        </w:tc>
      </w:tr>
      <w:tr w:rsidR="00DE562D" w:rsidRPr="00FA5DB1" w:rsidTr="00931489">
        <w:tc>
          <w:tcPr>
            <w:tcW w:w="827" w:type="pct"/>
            <w:tcBorders>
              <w:top w:val="single" w:sz="4" w:space="0" w:color="auto"/>
              <w:left w:val="single" w:sz="4" w:space="0" w:color="auto"/>
              <w:bottom w:val="single" w:sz="4" w:space="0" w:color="auto"/>
              <w:right w:val="single" w:sz="4" w:space="0" w:color="auto"/>
            </w:tcBorders>
            <w:hideMark/>
          </w:tcPr>
          <w:p w:rsidR="00DE562D" w:rsidRPr="00FA5DB1" w:rsidRDefault="00DE562D" w:rsidP="00931489">
            <w:pPr>
              <w:tabs>
                <w:tab w:val="left" w:pos="1134"/>
              </w:tabs>
              <w:ind w:firstLine="0"/>
              <w:jc w:val="left"/>
              <w:rPr>
                <w:rFonts w:asciiTheme="majorBidi" w:hAnsiTheme="majorBidi" w:cstheme="majorBidi"/>
                <w:sz w:val="22"/>
                <w:szCs w:val="22"/>
              </w:rPr>
            </w:pPr>
            <w:r w:rsidRPr="00FA5DB1">
              <w:rPr>
                <w:rFonts w:asciiTheme="majorBidi" w:hAnsiTheme="majorBidi" w:cstheme="majorBidi"/>
                <w:sz w:val="22"/>
                <w:szCs w:val="22"/>
              </w:rPr>
              <w:t>Страховой стаж после реализации права на пенсию</w:t>
            </w:r>
          </w:p>
          <w:p w:rsidR="00DE562D" w:rsidRPr="00FA5DB1" w:rsidRDefault="00DE562D" w:rsidP="00931489">
            <w:pPr>
              <w:tabs>
                <w:tab w:val="left" w:pos="1134"/>
              </w:tabs>
              <w:ind w:firstLine="0"/>
              <w:jc w:val="left"/>
              <w:rPr>
                <w:rFonts w:asciiTheme="majorBidi" w:hAnsiTheme="majorBidi" w:cstheme="majorBidi"/>
                <w:sz w:val="22"/>
                <w:szCs w:val="22"/>
              </w:rPr>
            </w:pPr>
            <w:r w:rsidRPr="00FA5DB1">
              <w:rPr>
                <w:rFonts w:asciiTheme="majorBidi" w:hAnsiTheme="majorBidi" w:cstheme="majorBidi"/>
                <w:sz w:val="22"/>
                <w:szCs w:val="22"/>
              </w:rPr>
              <w:t>по возрасту</w:t>
            </w:r>
          </w:p>
        </w:tc>
        <w:tc>
          <w:tcPr>
            <w:tcW w:w="480"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15 лет</w:t>
            </w:r>
          </w:p>
        </w:tc>
        <w:tc>
          <w:tcPr>
            <w:tcW w:w="430"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до 15 лет</w:t>
            </w:r>
          </w:p>
        </w:tc>
        <w:tc>
          <w:tcPr>
            <w:tcW w:w="444"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15 лет</w:t>
            </w:r>
          </w:p>
        </w:tc>
        <w:tc>
          <w:tcPr>
            <w:tcW w:w="421"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12</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до</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15 лет</w:t>
            </w:r>
          </w:p>
        </w:tc>
        <w:tc>
          <w:tcPr>
            <w:tcW w:w="496"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10</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до</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12 лет</w:t>
            </w:r>
          </w:p>
        </w:tc>
        <w:tc>
          <w:tcPr>
            <w:tcW w:w="480"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7</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до</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10 лет</w:t>
            </w:r>
          </w:p>
        </w:tc>
        <w:tc>
          <w:tcPr>
            <w:tcW w:w="489"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5</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до</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7 лет</w:t>
            </w:r>
          </w:p>
        </w:tc>
        <w:tc>
          <w:tcPr>
            <w:tcW w:w="470"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3</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до</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5 лет</w:t>
            </w:r>
          </w:p>
        </w:tc>
        <w:tc>
          <w:tcPr>
            <w:tcW w:w="462" w:type="pct"/>
            <w:tcBorders>
              <w:top w:val="single" w:sz="4" w:space="0" w:color="auto"/>
              <w:left w:val="single" w:sz="4" w:space="0" w:color="auto"/>
              <w:bottom w:val="single" w:sz="4" w:space="0" w:color="auto"/>
              <w:right w:val="single" w:sz="4" w:space="0" w:color="auto"/>
            </w:tcBorders>
            <w:hideMark/>
          </w:tcPr>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от 2</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до</w:t>
            </w:r>
          </w:p>
          <w:p w:rsidR="00DE562D" w:rsidRPr="00AD225E" w:rsidRDefault="00DE562D" w:rsidP="00931489">
            <w:pPr>
              <w:tabs>
                <w:tab w:val="left" w:pos="1134"/>
              </w:tabs>
              <w:ind w:firstLine="0"/>
              <w:jc w:val="center"/>
              <w:rPr>
                <w:rFonts w:asciiTheme="majorBidi" w:hAnsiTheme="majorBidi" w:cstheme="majorBidi"/>
                <w:sz w:val="24"/>
                <w:szCs w:val="24"/>
              </w:rPr>
            </w:pPr>
            <w:r w:rsidRPr="00AD225E">
              <w:rPr>
                <w:rFonts w:asciiTheme="majorBidi" w:hAnsiTheme="majorBidi" w:cstheme="majorBidi"/>
                <w:sz w:val="24"/>
                <w:szCs w:val="24"/>
              </w:rPr>
              <w:t>3 лет</w:t>
            </w:r>
            <w:r>
              <w:rPr>
                <w:rFonts w:asciiTheme="majorBidi" w:hAnsiTheme="majorBidi" w:cstheme="majorBidi"/>
                <w:sz w:val="24"/>
                <w:szCs w:val="24"/>
              </w:rPr>
              <w:t>».</w:t>
            </w:r>
          </w:p>
        </w:tc>
      </w:tr>
    </w:tbl>
    <w:p w:rsidR="00DE562D" w:rsidRPr="00DE562D" w:rsidRDefault="00DE562D" w:rsidP="00DE562D">
      <w:pPr>
        <w:spacing w:line="276" w:lineRule="auto"/>
        <w:rPr>
          <w:sz w:val="24"/>
          <w:szCs w:val="24"/>
          <w:lang w:val="en-GB"/>
        </w:rPr>
      </w:pPr>
    </w:p>
    <w:p w:rsidR="00DE562D" w:rsidRDefault="00DE562D" w:rsidP="004677B4">
      <w:pPr>
        <w:spacing w:line="276" w:lineRule="auto"/>
        <w:jc w:val="center"/>
        <w:rPr>
          <w:b/>
          <w:sz w:val="24"/>
          <w:szCs w:val="24"/>
          <w:lang w:val="en-GB"/>
        </w:rPr>
      </w:pPr>
    </w:p>
    <w:p w:rsidR="004677B4" w:rsidRPr="004677B4" w:rsidRDefault="004677B4" w:rsidP="004677B4">
      <w:pPr>
        <w:spacing w:line="276" w:lineRule="auto"/>
        <w:jc w:val="center"/>
        <w:rPr>
          <w:b/>
          <w:sz w:val="24"/>
          <w:szCs w:val="24"/>
        </w:rPr>
      </w:pPr>
      <w:r w:rsidRPr="004677B4">
        <w:rPr>
          <w:b/>
          <w:sz w:val="24"/>
          <w:szCs w:val="24"/>
        </w:rPr>
        <w:lastRenderedPageBreak/>
        <w:t>Глава III</w:t>
      </w:r>
    </w:p>
    <w:p w:rsidR="004677B4" w:rsidRPr="004677B4" w:rsidRDefault="004677B4" w:rsidP="004677B4">
      <w:pPr>
        <w:spacing w:line="276" w:lineRule="auto"/>
        <w:jc w:val="center"/>
        <w:rPr>
          <w:b/>
          <w:sz w:val="24"/>
          <w:szCs w:val="24"/>
        </w:rPr>
      </w:pPr>
      <w:r w:rsidRPr="004677B4">
        <w:rPr>
          <w:b/>
          <w:bCs/>
          <w:color w:val="000000"/>
          <w:sz w:val="24"/>
          <w:szCs w:val="24"/>
        </w:rPr>
        <w:t xml:space="preserve">ИСЧИСЛЕНИЕ РАЗМЕРА ПЕНСИИ ПО </w:t>
      </w:r>
      <w:r w:rsidRPr="004677B4">
        <w:rPr>
          <w:b/>
          <w:sz w:val="24"/>
          <w:szCs w:val="24"/>
        </w:rPr>
        <w:t>ОГРАНИЧЕНИЮ ВОЗМОЖНОСТЕЙ</w:t>
      </w:r>
    </w:p>
    <w:p w:rsidR="004677B4" w:rsidRPr="004677B4" w:rsidRDefault="004677B4" w:rsidP="004677B4">
      <w:pPr>
        <w:spacing w:line="276" w:lineRule="auto"/>
        <w:ind w:firstLine="0"/>
        <w:jc w:val="center"/>
        <w:rPr>
          <w:b/>
          <w:sz w:val="24"/>
          <w:szCs w:val="24"/>
        </w:rPr>
      </w:pPr>
      <w:r w:rsidRPr="004677B4">
        <w:rPr>
          <w:b/>
          <w:sz w:val="24"/>
          <w:szCs w:val="24"/>
        </w:rPr>
        <w:t>Раздел 1</w:t>
      </w:r>
    </w:p>
    <w:p w:rsidR="004677B4" w:rsidRDefault="004677B4" w:rsidP="004677B4">
      <w:pPr>
        <w:spacing w:line="276" w:lineRule="auto"/>
        <w:ind w:firstLine="0"/>
        <w:jc w:val="center"/>
        <w:rPr>
          <w:rFonts w:eastAsia="Calibri"/>
          <w:sz w:val="24"/>
          <w:szCs w:val="24"/>
        </w:rPr>
      </w:pPr>
      <w:r w:rsidRPr="004677B4">
        <w:rPr>
          <w:rFonts w:eastAsia="Calibri"/>
          <w:b/>
          <w:bCs/>
          <w:color w:val="000000"/>
          <w:sz w:val="24"/>
          <w:szCs w:val="24"/>
        </w:rPr>
        <w:t xml:space="preserve">Исчисление размера пенсии по </w:t>
      </w:r>
      <w:r w:rsidRPr="004677B4">
        <w:rPr>
          <w:rFonts w:eastAsia="Calibri"/>
          <w:b/>
          <w:sz w:val="24"/>
          <w:szCs w:val="24"/>
        </w:rPr>
        <w:t xml:space="preserve">ограничению возможностей, </w:t>
      </w:r>
    </w:p>
    <w:p w:rsidR="004677B4" w:rsidRPr="004677B4" w:rsidRDefault="004677B4" w:rsidP="004677B4">
      <w:pPr>
        <w:spacing w:line="276" w:lineRule="auto"/>
        <w:ind w:firstLine="0"/>
        <w:jc w:val="center"/>
        <w:rPr>
          <w:b/>
          <w:sz w:val="24"/>
          <w:szCs w:val="24"/>
        </w:rPr>
      </w:pPr>
      <w:r w:rsidRPr="004677B4">
        <w:rPr>
          <w:rFonts w:eastAsia="Calibri"/>
          <w:b/>
          <w:sz w:val="24"/>
          <w:szCs w:val="24"/>
        </w:rPr>
        <w:t>начиная с 1 апреля 2017 года</w:t>
      </w:r>
    </w:p>
    <w:p w:rsidR="004677B4" w:rsidRPr="004677B4" w:rsidRDefault="004677B4" w:rsidP="004677B4">
      <w:pPr>
        <w:spacing w:line="276" w:lineRule="auto"/>
        <w:rPr>
          <w:sz w:val="24"/>
          <w:szCs w:val="24"/>
        </w:rPr>
      </w:pPr>
      <w:r w:rsidRPr="004677B4">
        <w:rPr>
          <w:sz w:val="24"/>
          <w:szCs w:val="24"/>
        </w:rPr>
        <w:t xml:space="preserve">14.   В случае, когда </w:t>
      </w:r>
      <w:r w:rsidRPr="004677B4">
        <w:rPr>
          <w:color w:val="000000"/>
          <w:sz w:val="24"/>
          <w:szCs w:val="24"/>
        </w:rPr>
        <w:t xml:space="preserve">застрахованное лицо с ограниченными возможностями подтверждает  страховой стаж в зависимости от возраста,согласно статье 20 Закона о </w:t>
      </w:r>
      <w:r w:rsidRPr="004677B4">
        <w:rPr>
          <w:sz w:val="24"/>
          <w:szCs w:val="24"/>
        </w:rPr>
        <w:t xml:space="preserve">государственной пенсионной системе, </w:t>
      </w:r>
      <w:r w:rsidRPr="004677B4">
        <w:rPr>
          <w:color w:val="000000"/>
          <w:sz w:val="24"/>
          <w:szCs w:val="24"/>
        </w:rPr>
        <w:t>размер пенсии устанавливается на основании статьи 21из среднемесячного застрахованного дохода, полученного после 1 января 1999 года</w:t>
      </w:r>
      <w:r w:rsidRPr="004677B4">
        <w:rPr>
          <w:sz w:val="24"/>
          <w:szCs w:val="24"/>
        </w:rPr>
        <w:t xml:space="preserve"> и валоризированного, c учетом </w:t>
      </w:r>
      <w:r w:rsidRPr="004677B4">
        <w:rPr>
          <w:color w:val="000000"/>
          <w:sz w:val="24"/>
          <w:szCs w:val="24"/>
        </w:rPr>
        <w:t>общегострахового стажа</w:t>
      </w:r>
      <w:r w:rsidRPr="004677B4">
        <w:rPr>
          <w:sz w:val="24"/>
          <w:szCs w:val="24"/>
        </w:rPr>
        <w:t>.</w:t>
      </w:r>
    </w:p>
    <w:p w:rsidR="004677B4" w:rsidRPr="004677B4" w:rsidRDefault="004677B4" w:rsidP="004677B4">
      <w:pPr>
        <w:spacing w:line="276" w:lineRule="auto"/>
        <w:rPr>
          <w:sz w:val="24"/>
          <w:szCs w:val="24"/>
        </w:rPr>
      </w:pPr>
      <w:r w:rsidRPr="004677B4">
        <w:rPr>
          <w:sz w:val="24"/>
          <w:szCs w:val="24"/>
        </w:rPr>
        <w:t>15.</w:t>
      </w:r>
      <w:r w:rsidRPr="004677B4">
        <w:rPr>
          <w:color w:val="000000"/>
          <w:sz w:val="24"/>
          <w:szCs w:val="24"/>
        </w:rPr>
        <w:t xml:space="preserve"> Пенсия по ограничению возможностей, в зависимости от степени ограничения возможностей, исчисляется по формулам:</w:t>
      </w:r>
    </w:p>
    <w:p w:rsidR="004677B4" w:rsidRPr="004677B4" w:rsidRDefault="004677B4" w:rsidP="004677B4">
      <w:pPr>
        <w:spacing w:line="276" w:lineRule="auto"/>
        <w:rPr>
          <w:sz w:val="24"/>
          <w:szCs w:val="24"/>
        </w:rPr>
      </w:pPr>
      <w:r w:rsidRPr="004677B4">
        <w:rPr>
          <w:i/>
          <w:sz w:val="24"/>
          <w:szCs w:val="24"/>
        </w:rPr>
        <w:t>ограничение возможностей</w:t>
      </w:r>
      <w:r w:rsidRPr="004677B4">
        <w:rPr>
          <w:sz w:val="24"/>
          <w:szCs w:val="24"/>
        </w:rPr>
        <w:t>:</w:t>
      </w:r>
    </w:p>
    <w:p w:rsidR="004677B4" w:rsidRPr="004677B4" w:rsidRDefault="004677B4" w:rsidP="004677B4">
      <w:pPr>
        <w:spacing w:line="276" w:lineRule="auto"/>
        <w:ind w:firstLine="708"/>
        <w:jc w:val="left"/>
        <w:rPr>
          <w:sz w:val="24"/>
          <w:szCs w:val="24"/>
        </w:rPr>
      </w:pPr>
      <w:r w:rsidRPr="004677B4">
        <w:rPr>
          <w:sz w:val="24"/>
          <w:szCs w:val="24"/>
        </w:rPr>
        <w:t>- тяжелое:</w:t>
      </w:r>
    </w:p>
    <w:p w:rsidR="004677B4" w:rsidRPr="00CA2618" w:rsidRDefault="004677B4" w:rsidP="004677B4">
      <w:pPr>
        <w:spacing w:line="276" w:lineRule="auto"/>
        <w:jc w:val="center"/>
        <w:rPr>
          <w:sz w:val="24"/>
          <w:szCs w:val="24"/>
        </w:rPr>
      </w:pPr>
      <w:r w:rsidRPr="004677B4">
        <w:rPr>
          <w:sz w:val="24"/>
          <w:szCs w:val="24"/>
          <w:lang w:val="en-US"/>
        </w:rPr>
        <w:t>P</w:t>
      </w:r>
      <w:r w:rsidRPr="00CA2618">
        <w:rPr>
          <w:sz w:val="24"/>
          <w:szCs w:val="24"/>
        </w:rPr>
        <w:t xml:space="preserve"> = 0,42 </w:t>
      </w:r>
      <w:r w:rsidRPr="004677B4">
        <w:rPr>
          <w:sz w:val="24"/>
          <w:szCs w:val="24"/>
          <w:lang w:val="en-US"/>
        </w:rPr>
        <w:t>xV</w:t>
      </w:r>
      <w:r w:rsidRPr="004677B4">
        <w:rPr>
          <w:sz w:val="24"/>
          <w:szCs w:val="24"/>
          <w:vertAlign w:val="subscript"/>
          <w:lang w:val="en-US"/>
        </w:rPr>
        <w:t>av</w:t>
      </w:r>
      <w:r w:rsidRPr="00CA2618">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lang w:val="en-US"/>
              </w:rPr>
              <m:t>Tt</m:t>
            </m:r>
          </m:num>
          <m:den>
            <m:r>
              <m:rPr>
                <m:sty m:val="p"/>
              </m:rPr>
              <w:rPr>
                <w:rFonts w:ascii="Cambria Math" w:hAnsi="Cambria Math"/>
                <w:sz w:val="24"/>
                <w:szCs w:val="24"/>
                <w:lang w:val="en-US"/>
              </w:rPr>
              <m:t>Tmax</m:t>
            </m:r>
          </m:den>
        </m:f>
      </m:oMath>
      <w:r w:rsidRPr="004677B4">
        <w:rPr>
          <w:sz w:val="24"/>
          <w:szCs w:val="24"/>
          <w:lang w:val="en-US"/>
        </w:rPr>
        <w:t>xV</w:t>
      </w:r>
      <w:r w:rsidRPr="004677B4">
        <w:rPr>
          <w:sz w:val="24"/>
          <w:szCs w:val="24"/>
          <w:vertAlign w:val="subscript"/>
          <w:lang w:val="en-US"/>
        </w:rPr>
        <w:t>av</w:t>
      </w:r>
      <w:r w:rsidRPr="004677B4">
        <w:rPr>
          <w:sz w:val="24"/>
          <w:szCs w:val="24"/>
          <w:lang w:val="en-US"/>
        </w:rPr>
        <w:t>x</w:t>
      </w:r>
      <w:r w:rsidRPr="00CA2618">
        <w:rPr>
          <w:sz w:val="24"/>
          <w:szCs w:val="24"/>
        </w:rPr>
        <w:t xml:space="preserve"> 0,1;</w:t>
      </w:r>
    </w:p>
    <w:p w:rsidR="004677B4" w:rsidRPr="004677B4" w:rsidRDefault="004677B4" w:rsidP="004677B4">
      <w:pPr>
        <w:spacing w:line="276" w:lineRule="auto"/>
        <w:jc w:val="left"/>
        <w:rPr>
          <w:sz w:val="24"/>
          <w:szCs w:val="24"/>
        </w:rPr>
      </w:pPr>
      <w:r w:rsidRPr="004677B4">
        <w:rPr>
          <w:sz w:val="24"/>
          <w:szCs w:val="24"/>
        </w:rPr>
        <w:t>- выраженное:</w:t>
      </w:r>
    </w:p>
    <w:p w:rsidR="004677B4" w:rsidRPr="00CA2618" w:rsidRDefault="004677B4" w:rsidP="004677B4">
      <w:pPr>
        <w:spacing w:line="276" w:lineRule="auto"/>
        <w:jc w:val="center"/>
        <w:rPr>
          <w:sz w:val="24"/>
          <w:szCs w:val="24"/>
        </w:rPr>
      </w:pPr>
      <w:r w:rsidRPr="00CA2618">
        <w:rPr>
          <w:sz w:val="24"/>
          <w:szCs w:val="24"/>
          <w:lang w:val="en-US"/>
        </w:rPr>
        <w:t>P</w:t>
      </w:r>
      <w:r w:rsidRPr="00CA2618">
        <w:rPr>
          <w:sz w:val="24"/>
          <w:szCs w:val="24"/>
        </w:rPr>
        <w:t xml:space="preserve"> = 0,35 </w:t>
      </w:r>
      <w:r w:rsidRPr="00CA2618">
        <w:rPr>
          <w:sz w:val="24"/>
          <w:szCs w:val="24"/>
          <w:lang w:val="en-US"/>
        </w:rPr>
        <w:t>xV</w:t>
      </w:r>
      <w:r w:rsidRPr="00CA2618">
        <w:rPr>
          <w:sz w:val="24"/>
          <w:szCs w:val="24"/>
          <w:vertAlign w:val="subscript"/>
          <w:lang w:val="en-US"/>
        </w:rPr>
        <w:t>av</w:t>
      </w:r>
      <w:r w:rsidRPr="00CA2618">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lang w:val="en-US"/>
              </w:rPr>
              <m:t>Tt</m:t>
            </m:r>
          </m:num>
          <m:den>
            <m:r>
              <m:rPr>
                <m:sty m:val="p"/>
              </m:rPr>
              <w:rPr>
                <w:rFonts w:ascii="Cambria Math" w:hAnsi="Cambria Math"/>
                <w:sz w:val="24"/>
                <w:szCs w:val="24"/>
                <w:lang w:val="en-US"/>
              </w:rPr>
              <m:t>Tmax</m:t>
            </m:r>
          </m:den>
        </m:f>
      </m:oMath>
      <w:r w:rsidRPr="00CA2618">
        <w:rPr>
          <w:sz w:val="24"/>
          <w:szCs w:val="24"/>
          <w:lang w:val="en-US"/>
        </w:rPr>
        <w:t>xV</w:t>
      </w:r>
      <w:r w:rsidRPr="00CA2618">
        <w:rPr>
          <w:sz w:val="24"/>
          <w:szCs w:val="24"/>
          <w:vertAlign w:val="subscript"/>
          <w:lang w:val="en-US"/>
        </w:rPr>
        <w:t>av</w:t>
      </w:r>
      <w:r w:rsidRPr="00CA2618">
        <w:rPr>
          <w:sz w:val="24"/>
          <w:szCs w:val="24"/>
          <w:lang w:val="en-US"/>
        </w:rPr>
        <w:t>x</w:t>
      </w:r>
      <w:r w:rsidRPr="00CA2618">
        <w:rPr>
          <w:sz w:val="24"/>
          <w:szCs w:val="24"/>
        </w:rPr>
        <w:t xml:space="preserve"> 0,1;</w:t>
      </w:r>
    </w:p>
    <w:p w:rsidR="004677B4" w:rsidRPr="004677B4" w:rsidRDefault="004677B4" w:rsidP="004677B4">
      <w:pPr>
        <w:spacing w:line="276" w:lineRule="auto"/>
        <w:jc w:val="left"/>
        <w:rPr>
          <w:sz w:val="24"/>
          <w:szCs w:val="24"/>
        </w:rPr>
      </w:pPr>
      <w:r w:rsidRPr="004677B4">
        <w:rPr>
          <w:sz w:val="24"/>
          <w:szCs w:val="24"/>
        </w:rPr>
        <w:t>- среднее:</w:t>
      </w:r>
    </w:p>
    <w:p w:rsidR="004677B4" w:rsidRPr="00CA2618" w:rsidRDefault="004677B4" w:rsidP="004677B4">
      <w:pPr>
        <w:spacing w:line="276" w:lineRule="auto"/>
        <w:jc w:val="center"/>
        <w:rPr>
          <w:sz w:val="24"/>
          <w:szCs w:val="24"/>
        </w:rPr>
      </w:pPr>
      <w:r w:rsidRPr="004677B4">
        <w:rPr>
          <w:sz w:val="24"/>
          <w:szCs w:val="24"/>
          <w:lang w:val="en-US"/>
        </w:rPr>
        <w:t>P</w:t>
      </w:r>
      <w:r w:rsidRPr="00CA2618">
        <w:rPr>
          <w:sz w:val="24"/>
          <w:szCs w:val="24"/>
        </w:rPr>
        <w:t xml:space="preserve"> = 0,20 </w:t>
      </w:r>
      <w:r w:rsidRPr="004677B4">
        <w:rPr>
          <w:sz w:val="24"/>
          <w:szCs w:val="24"/>
          <w:lang w:val="en-US"/>
        </w:rPr>
        <w:t>xV</w:t>
      </w:r>
      <w:r w:rsidRPr="004677B4">
        <w:rPr>
          <w:sz w:val="24"/>
          <w:szCs w:val="24"/>
          <w:vertAlign w:val="subscript"/>
          <w:lang w:val="en-US"/>
        </w:rPr>
        <w:t>av</w:t>
      </w:r>
      <w:r w:rsidRPr="00CA2618">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lang w:val="en-US"/>
              </w:rPr>
              <m:t>Tt</m:t>
            </m:r>
          </m:num>
          <m:den>
            <m:r>
              <m:rPr>
                <m:sty m:val="p"/>
              </m:rPr>
              <w:rPr>
                <w:rFonts w:ascii="Cambria Math" w:hAnsi="Cambria Math"/>
                <w:sz w:val="24"/>
                <w:szCs w:val="24"/>
                <w:lang w:val="en-US"/>
              </w:rPr>
              <m:t>Tmax</m:t>
            </m:r>
          </m:den>
        </m:f>
      </m:oMath>
      <w:r w:rsidRPr="004677B4">
        <w:rPr>
          <w:sz w:val="24"/>
          <w:szCs w:val="24"/>
          <w:lang w:val="en-US"/>
        </w:rPr>
        <w:t>xV</w:t>
      </w:r>
      <w:r w:rsidRPr="004677B4">
        <w:rPr>
          <w:sz w:val="24"/>
          <w:szCs w:val="24"/>
          <w:vertAlign w:val="subscript"/>
          <w:lang w:val="en-US"/>
        </w:rPr>
        <w:t>av</w:t>
      </w:r>
      <w:r w:rsidRPr="004677B4">
        <w:rPr>
          <w:sz w:val="24"/>
          <w:szCs w:val="24"/>
          <w:lang w:val="en-US"/>
        </w:rPr>
        <w:t>x</w:t>
      </w:r>
      <w:r w:rsidRPr="00CA2618">
        <w:rPr>
          <w:sz w:val="24"/>
          <w:szCs w:val="24"/>
        </w:rPr>
        <w:t xml:space="preserve"> 0,1,</w:t>
      </w:r>
    </w:p>
    <w:p w:rsidR="004677B4" w:rsidRPr="004677B4" w:rsidRDefault="004677B4" w:rsidP="004677B4">
      <w:pPr>
        <w:spacing w:line="276" w:lineRule="auto"/>
        <w:rPr>
          <w:sz w:val="24"/>
          <w:szCs w:val="24"/>
        </w:rPr>
      </w:pPr>
      <w:r w:rsidRPr="004677B4">
        <w:rPr>
          <w:sz w:val="24"/>
          <w:szCs w:val="24"/>
        </w:rPr>
        <w:t>где:</w:t>
      </w:r>
    </w:p>
    <w:p w:rsidR="004677B4" w:rsidRPr="004677B4" w:rsidRDefault="004677B4" w:rsidP="004677B4">
      <w:pPr>
        <w:spacing w:line="276" w:lineRule="auto"/>
        <w:rPr>
          <w:sz w:val="24"/>
          <w:szCs w:val="24"/>
        </w:rPr>
      </w:pPr>
      <w:r w:rsidRPr="004677B4">
        <w:rPr>
          <w:sz w:val="24"/>
          <w:szCs w:val="24"/>
        </w:rPr>
        <w:t>P – размер пенсии;</w:t>
      </w:r>
    </w:p>
    <w:p w:rsidR="004677B4" w:rsidRPr="004677B4" w:rsidRDefault="004677B4" w:rsidP="004677B4">
      <w:pPr>
        <w:spacing w:line="276" w:lineRule="auto"/>
        <w:rPr>
          <w:sz w:val="24"/>
          <w:szCs w:val="24"/>
        </w:rPr>
      </w:pPr>
      <w:r w:rsidRPr="004677B4">
        <w:rPr>
          <w:sz w:val="24"/>
          <w:szCs w:val="24"/>
        </w:rPr>
        <w:t xml:space="preserve">«0,42», «0,35» и «0,20» – </w:t>
      </w:r>
      <w:r w:rsidRPr="004677B4">
        <w:rPr>
          <w:color w:val="000000"/>
          <w:sz w:val="24"/>
          <w:szCs w:val="24"/>
        </w:rPr>
        <w:t>частьпенсии, исчисленная из валоризированного среднемесячного застрахованного дохода, в зависимости от степени ограничения возможностей</w:t>
      </w:r>
      <w:r w:rsidRPr="004677B4">
        <w:rPr>
          <w:sz w:val="24"/>
          <w:szCs w:val="24"/>
        </w:rPr>
        <w:t>;</w:t>
      </w:r>
    </w:p>
    <w:p w:rsidR="004677B4" w:rsidRPr="004677B4" w:rsidRDefault="004677B4" w:rsidP="004677B4">
      <w:pPr>
        <w:spacing w:line="276" w:lineRule="auto"/>
        <w:rPr>
          <w:sz w:val="24"/>
          <w:szCs w:val="24"/>
        </w:rPr>
      </w:pPr>
      <w:r w:rsidRPr="004677B4">
        <w:rPr>
          <w:sz w:val="24"/>
          <w:szCs w:val="24"/>
        </w:rPr>
        <w:t>V</w:t>
      </w:r>
      <w:r w:rsidRPr="004677B4">
        <w:rPr>
          <w:sz w:val="24"/>
          <w:szCs w:val="24"/>
          <w:vertAlign w:val="subscript"/>
        </w:rPr>
        <w:t>av</w:t>
      </w:r>
      <w:r w:rsidRPr="004677B4">
        <w:rPr>
          <w:sz w:val="24"/>
          <w:szCs w:val="24"/>
        </w:rPr>
        <w:t xml:space="preserve"> – валоризированный среднемесячный застрахованный доход. </w:t>
      </w:r>
      <w:r w:rsidRPr="004677B4">
        <w:rPr>
          <w:color w:val="000000"/>
          <w:sz w:val="24"/>
          <w:szCs w:val="24"/>
        </w:rPr>
        <w:t>Его размер, который не может превышать размер  двух средних заработных плат по стране в году, предшествовавшем году назначения пенсии</w:t>
      </w:r>
      <w:r w:rsidRPr="004677B4">
        <w:rPr>
          <w:sz w:val="24"/>
          <w:szCs w:val="24"/>
        </w:rPr>
        <w:t>;</w:t>
      </w:r>
    </w:p>
    <w:p w:rsidR="004677B4" w:rsidRPr="004677B4" w:rsidRDefault="004677B4" w:rsidP="004677B4">
      <w:pPr>
        <w:spacing w:line="276" w:lineRule="auto"/>
        <w:rPr>
          <w:sz w:val="24"/>
          <w:szCs w:val="24"/>
        </w:rPr>
      </w:pPr>
      <w:r w:rsidRPr="004677B4">
        <w:rPr>
          <w:sz w:val="24"/>
          <w:szCs w:val="24"/>
        </w:rPr>
        <w:t>T</w:t>
      </w:r>
      <w:r w:rsidRPr="004677B4">
        <w:rPr>
          <w:sz w:val="24"/>
          <w:szCs w:val="24"/>
          <w:vertAlign w:val="subscript"/>
        </w:rPr>
        <w:t>t</w:t>
      </w:r>
      <w:r w:rsidRPr="004677B4">
        <w:rPr>
          <w:sz w:val="24"/>
          <w:szCs w:val="24"/>
        </w:rPr>
        <w:t xml:space="preserve"> – общий приобретенный страховой стаж;</w:t>
      </w:r>
    </w:p>
    <w:p w:rsidR="004677B4" w:rsidRPr="004677B4" w:rsidRDefault="004677B4" w:rsidP="004677B4">
      <w:pPr>
        <w:spacing w:line="276" w:lineRule="auto"/>
        <w:rPr>
          <w:sz w:val="24"/>
          <w:szCs w:val="24"/>
        </w:rPr>
      </w:pPr>
      <w:r w:rsidRPr="004677B4">
        <w:rPr>
          <w:sz w:val="24"/>
          <w:szCs w:val="24"/>
        </w:rPr>
        <w:t>T</w:t>
      </w:r>
      <w:r w:rsidRPr="004677B4">
        <w:rPr>
          <w:sz w:val="24"/>
          <w:szCs w:val="24"/>
          <w:vertAlign w:val="subscript"/>
        </w:rPr>
        <w:t xml:space="preserve">max </w:t>
      </w:r>
      <w:r w:rsidRPr="004677B4">
        <w:rPr>
          <w:sz w:val="24"/>
          <w:szCs w:val="24"/>
        </w:rPr>
        <w:t>– максимально возможный страховой стаж, начиная с 18 лет до пенсионного возраста, установленного в части (1) статьи 41, но не превышающий 40 лет.</w:t>
      </w:r>
    </w:p>
    <w:p w:rsidR="004677B4" w:rsidRPr="004677B4" w:rsidRDefault="004677B4" w:rsidP="004677B4">
      <w:pPr>
        <w:spacing w:line="276" w:lineRule="auto"/>
        <w:rPr>
          <w:sz w:val="24"/>
          <w:szCs w:val="24"/>
        </w:rPr>
      </w:pPr>
      <w:r w:rsidRPr="004677B4">
        <w:rPr>
          <w:sz w:val="24"/>
          <w:szCs w:val="24"/>
        </w:rPr>
        <w:t xml:space="preserve">16. </w:t>
      </w:r>
      <w:r w:rsidRPr="004677B4">
        <w:rPr>
          <w:color w:val="000000"/>
          <w:sz w:val="24"/>
          <w:szCs w:val="24"/>
        </w:rPr>
        <w:t>Если размер исчисленной пенсии по ограничению возможностей ниже размера минимальной пенсии, назначается минимальная пенсия в следующих размерах:</w:t>
      </w:r>
    </w:p>
    <w:p w:rsidR="004677B4" w:rsidRPr="004677B4" w:rsidRDefault="004677B4" w:rsidP="004677B4">
      <w:pPr>
        <w:spacing w:line="276" w:lineRule="auto"/>
        <w:rPr>
          <w:sz w:val="24"/>
          <w:szCs w:val="24"/>
        </w:rPr>
      </w:pPr>
      <w:r w:rsidRPr="004677B4">
        <w:rPr>
          <w:sz w:val="24"/>
          <w:szCs w:val="24"/>
        </w:rPr>
        <w:t>1) 75% гарантированного минимального месячного дохода, установленного законом, – в случае тяжелого ограничения возможностей;</w:t>
      </w:r>
    </w:p>
    <w:p w:rsidR="004677B4" w:rsidRPr="004677B4" w:rsidRDefault="004677B4" w:rsidP="004677B4">
      <w:pPr>
        <w:spacing w:line="276" w:lineRule="auto"/>
        <w:rPr>
          <w:sz w:val="24"/>
          <w:szCs w:val="24"/>
        </w:rPr>
      </w:pPr>
      <w:r w:rsidRPr="004677B4">
        <w:rPr>
          <w:sz w:val="24"/>
          <w:szCs w:val="24"/>
        </w:rPr>
        <w:t>2) 70% гарантированного минимального месячного дохода, установленного законом, – в случае выраженного ограничения возможностей;</w:t>
      </w:r>
    </w:p>
    <w:p w:rsidR="004677B4" w:rsidRPr="004677B4" w:rsidRDefault="004677B4" w:rsidP="004677B4">
      <w:pPr>
        <w:spacing w:line="276" w:lineRule="auto"/>
        <w:rPr>
          <w:sz w:val="24"/>
          <w:szCs w:val="24"/>
        </w:rPr>
      </w:pPr>
      <w:r w:rsidRPr="004677B4">
        <w:rPr>
          <w:sz w:val="24"/>
          <w:szCs w:val="24"/>
        </w:rPr>
        <w:t>3) 50% гарантированного минимального месячного дохода, установленного законом, – в   случае среднего ограничения возможностей.</w:t>
      </w:r>
    </w:p>
    <w:p w:rsidR="004677B4" w:rsidRPr="004677B4" w:rsidRDefault="004677B4" w:rsidP="004677B4">
      <w:pPr>
        <w:spacing w:line="276" w:lineRule="auto"/>
        <w:rPr>
          <w:sz w:val="24"/>
          <w:szCs w:val="24"/>
        </w:rPr>
      </w:pPr>
      <w:r w:rsidRPr="004677B4">
        <w:rPr>
          <w:sz w:val="24"/>
          <w:szCs w:val="24"/>
        </w:rPr>
        <w:t xml:space="preserve">17. </w:t>
      </w:r>
      <w:r w:rsidRPr="004677B4">
        <w:rPr>
          <w:color w:val="000000"/>
          <w:sz w:val="24"/>
          <w:szCs w:val="24"/>
        </w:rPr>
        <w:t xml:space="preserve">Размер пенсии </w:t>
      </w:r>
      <w:r w:rsidRPr="004677B4">
        <w:rPr>
          <w:sz w:val="24"/>
          <w:szCs w:val="24"/>
        </w:rPr>
        <w:t xml:space="preserve">по ограничению возможностей исчисляется </w:t>
      </w:r>
      <w:r w:rsidRPr="004677B4">
        <w:rPr>
          <w:color w:val="000000"/>
          <w:sz w:val="24"/>
          <w:szCs w:val="24"/>
        </w:rPr>
        <w:t>согласноформулам,</w:t>
      </w:r>
      <w:r w:rsidRPr="004677B4">
        <w:rPr>
          <w:sz w:val="24"/>
          <w:szCs w:val="24"/>
        </w:rPr>
        <w:t xml:space="preserve"> указанным в пункте 15</w:t>
      </w:r>
      <w:r w:rsidRPr="004677B4">
        <w:rPr>
          <w:color w:val="000000"/>
          <w:sz w:val="24"/>
          <w:szCs w:val="24"/>
        </w:rPr>
        <w:t xml:space="preserve"> настоящего</w:t>
      </w:r>
      <w:r w:rsidRPr="004677B4">
        <w:rPr>
          <w:sz w:val="24"/>
          <w:szCs w:val="24"/>
        </w:rPr>
        <w:t xml:space="preserve"> Положения, только    </w:t>
      </w:r>
      <w:r w:rsidRPr="004677B4">
        <w:rPr>
          <w:color w:val="000000"/>
          <w:sz w:val="24"/>
          <w:szCs w:val="24"/>
        </w:rPr>
        <w:t xml:space="preserve">при  наличии у застрахованного лица с ограниченными возможностями  </w:t>
      </w:r>
      <w:r w:rsidRPr="004677B4">
        <w:rPr>
          <w:sz w:val="24"/>
          <w:szCs w:val="24"/>
        </w:rPr>
        <w:t xml:space="preserve">страхового стажа, приобретенного </w:t>
      </w:r>
      <w:r w:rsidRPr="004677B4">
        <w:rPr>
          <w:bCs/>
          <w:sz w:val="24"/>
          <w:szCs w:val="24"/>
        </w:rPr>
        <w:t>после1 января 1999 года, не менее 2-х лет.</w:t>
      </w:r>
    </w:p>
    <w:p w:rsidR="004677B4" w:rsidRPr="004677B4" w:rsidRDefault="004677B4" w:rsidP="004677B4">
      <w:pPr>
        <w:spacing w:line="276" w:lineRule="auto"/>
        <w:rPr>
          <w:sz w:val="24"/>
          <w:szCs w:val="24"/>
        </w:rPr>
      </w:pPr>
      <w:r w:rsidRPr="004677B4">
        <w:rPr>
          <w:bCs/>
          <w:sz w:val="24"/>
          <w:szCs w:val="24"/>
        </w:rPr>
        <w:lastRenderedPageBreak/>
        <w:t xml:space="preserve">Лицам, </w:t>
      </w:r>
      <w:r w:rsidRPr="004677B4">
        <w:rPr>
          <w:sz w:val="24"/>
          <w:szCs w:val="24"/>
        </w:rPr>
        <w:t>которые</w:t>
      </w:r>
      <w:r w:rsidRPr="004677B4">
        <w:rPr>
          <w:bCs/>
          <w:sz w:val="24"/>
          <w:szCs w:val="24"/>
        </w:rPr>
        <w:t xml:space="preserve">   после 1 января 1999 года не приобрели страховой стаж или у которых страховой стаж, приобретенный после указанной даты, составляет</w:t>
      </w:r>
      <w:r w:rsidRPr="004677B4">
        <w:rPr>
          <w:sz w:val="24"/>
          <w:szCs w:val="24"/>
        </w:rPr>
        <w:t xml:space="preserve"> менее 2-х лет, </w:t>
      </w:r>
      <w:r w:rsidRPr="004677B4">
        <w:rPr>
          <w:color w:val="000000"/>
          <w:sz w:val="24"/>
          <w:szCs w:val="24"/>
        </w:rPr>
        <w:t xml:space="preserve"> назначается минимальная пенсия в размерах,</w:t>
      </w:r>
      <w:r w:rsidRPr="004677B4">
        <w:rPr>
          <w:sz w:val="24"/>
          <w:szCs w:val="24"/>
        </w:rPr>
        <w:t xml:space="preserve"> указанных в пункте16 </w:t>
      </w:r>
      <w:r w:rsidRPr="004677B4">
        <w:rPr>
          <w:color w:val="000000"/>
          <w:sz w:val="24"/>
          <w:szCs w:val="24"/>
        </w:rPr>
        <w:t>настоящего</w:t>
      </w:r>
      <w:r w:rsidRPr="004677B4">
        <w:rPr>
          <w:sz w:val="24"/>
          <w:szCs w:val="24"/>
        </w:rPr>
        <w:t xml:space="preserve"> Положения.</w:t>
      </w:r>
    </w:p>
    <w:p w:rsidR="004677B4" w:rsidRPr="004677B4" w:rsidRDefault="004677B4" w:rsidP="004677B4">
      <w:pPr>
        <w:spacing w:line="276" w:lineRule="auto"/>
        <w:ind w:firstLine="0"/>
        <w:jc w:val="center"/>
        <w:rPr>
          <w:b/>
          <w:sz w:val="24"/>
          <w:szCs w:val="24"/>
        </w:rPr>
      </w:pPr>
      <w:r w:rsidRPr="004677B4">
        <w:rPr>
          <w:b/>
          <w:sz w:val="24"/>
          <w:szCs w:val="24"/>
        </w:rPr>
        <w:t>Раздел 2</w:t>
      </w:r>
    </w:p>
    <w:p w:rsidR="004677B4" w:rsidRPr="004677B4" w:rsidRDefault="004677B4" w:rsidP="004677B4">
      <w:pPr>
        <w:spacing w:line="276" w:lineRule="auto"/>
        <w:ind w:firstLine="0"/>
        <w:jc w:val="center"/>
        <w:rPr>
          <w:b/>
          <w:sz w:val="24"/>
          <w:szCs w:val="24"/>
        </w:rPr>
      </w:pPr>
      <w:r w:rsidRPr="004677B4">
        <w:rPr>
          <w:b/>
          <w:bCs/>
          <w:color w:val="000000"/>
          <w:sz w:val="24"/>
          <w:szCs w:val="24"/>
        </w:rPr>
        <w:t xml:space="preserve">Исчисление размера пенсии по </w:t>
      </w:r>
      <w:r w:rsidRPr="004677B4">
        <w:rPr>
          <w:b/>
          <w:sz w:val="24"/>
          <w:szCs w:val="24"/>
        </w:rPr>
        <w:t>ограничению возможностей, установленной до 1 апреля 2017 года, в случае изменения степени ограничения возможностей</w:t>
      </w:r>
    </w:p>
    <w:p w:rsidR="004677B4" w:rsidRPr="004677B4" w:rsidRDefault="004677B4" w:rsidP="004677B4">
      <w:pPr>
        <w:spacing w:line="276" w:lineRule="auto"/>
        <w:rPr>
          <w:sz w:val="24"/>
          <w:szCs w:val="24"/>
        </w:rPr>
      </w:pPr>
      <w:r w:rsidRPr="004677B4">
        <w:rPr>
          <w:sz w:val="24"/>
          <w:szCs w:val="24"/>
        </w:rPr>
        <w:t xml:space="preserve">18. В случае, когда до </w:t>
      </w:r>
      <w:r w:rsidRPr="004677B4">
        <w:rPr>
          <w:color w:val="000000"/>
          <w:sz w:val="24"/>
          <w:szCs w:val="24"/>
        </w:rPr>
        <w:t>1 апреля 2017 года</w:t>
      </w:r>
      <w:r w:rsidRPr="004677B4">
        <w:rPr>
          <w:sz w:val="24"/>
          <w:szCs w:val="24"/>
        </w:rPr>
        <w:t xml:space="preserve"> застрахованному лицу была установлена одна степень</w:t>
      </w:r>
      <w:r w:rsidRPr="004677B4">
        <w:rPr>
          <w:color w:val="000000"/>
          <w:sz w:val="24"/>
          <w:szCs w:val="24"/>
        </w:rPr>
        <w:t xml:space="preserve"> ограничения возможностей, а после этой даты назначена другая степень ограничения возможностей</w:t>
      </w:r>
      <w:r w:rsidRPr="004677B4">
        <w:rPr>
          <w:sz w:val="24"/>
          <w:szCs w:val="24"/>
        </w:rPr>
        <w:t>,</w:t>
      </w:r>
      <w:r w:rsidRPr="004677B4">
        <w:rPr>
          <w:color w:val="000000"/>
          <w:sz w:val="24"/>
          <w:szCs w:val="24"/>
        </w:rPr>
        <w:t xml:space="preserve"> размер пенсии по новой степени  ограничения возможностей определяется в </w:t>
      </w:r>
      <w:r w:rsidRPr="004677B4">
        <w:rPr>
          <w:bCs/>
          <w:color w:val="000000"/>
          <w:sz w:val="24"/>
          <w:szCs w:val="24"/>
        </w:rPr>
        <w:t>порядке</w:t>
      </w:r>
      <w:r w:rsidRPr="004677B4">
        <w:rPr>
          <w:color w:val="000000"/>
          <w:sz w:val="24"/>
          <w:szCs w:val="24"/>
        </w:rPr>
        <w:t xml:space="preserve">, </w:t>
      </w:r>
      <w:r w:rsidRPr="004677B4">
        <w:rPr>
          <w:bCs/>
          <w:color w:val="000000"/>
          <w:sz w:val="24"/>
          <w:szCs w:val="24"/>
        </w:rPr>
        <w:t>действующем</w:t>
      </w:r>
      <w:r w:rsidRPr="004677B4">
        <w:rPr>
          <w:color w:val="000000"/>
          <w:sz w:val="24"/>
          <w:szCs w:val="24"/>
        </w:rPr>
        <w:t xml:space="preserve"> на дату первоначального установления пенсии</w:t>
      </w:r>
      <w:r w:rsidRPr="004677B4">
        <w:rPr>
          <w:bCs/>
          <w:color w:val="000000"/>
          <w:sz w:val="24"/>
          <w:szCs w:val="24"/>
        </w:rPr>
        <w:t xml:space="preserve">по </w:t>
      </w:r>
      <w:r w:rsidRPr="004677B4">
        <w:rPr>
          <w:sz w:val="24"/>
          <w:szCs w:val="24"/>
        </w:rPr>
        <w:t xml:space="preserve">ограничению возможностей, </w:t>
      </w:r>
      <w:r w:rsidRPr="004677B4">
        <w:rPr>
          <w:color w:val="000000"/>
          <w:sz w:val="24"/>
          <w:szCs w:val="24"/>
        </w:rPr>
        <w:t>с учетомсреднемесячного застрахованного дохода и страхового стажа</w:t>
      </w:r>
      <w:r w:rsidRPr="004677B4">
        <w:rPr>
          <w:sz w:val="24"/>
          <w:szCs w:val="24"/>
        </w:rPr>
        <w:t xml:space="preserve">, </w:t>
      </w:r>
      <w:r w:rsidRPr="004677B4">
        <w:rPr>
          <w:color w:val="000000"/>
          <w:sz w:val="24"/>
          <w:szCs w:val="24"/>
        </w:rPr>
        <w:t xml:space="preserve">включенных в  первоначальное  исчисление пенсии </w:t>
      </w:r>
      <w:r w:rsidRPr="004677B4">
        <w:rPr>
          <w:bCs/>
          <w:color w:val="000000"/>
          <w:sz w:val="24"/>
          <w:szCs w:val="24"/>
        </w:rPr>
        <w:t xml:space="preserve">по </w:t>
      </w:r>
      <w:r w:rsidRPr="004677B4">
        <w:rPr>
          <w:sz w:val="24"/>
          <w:szCs w:val="24"/>
        </w:rPr>
        <w:t>ограничению возможностей.</w:t>
      </w:r>
    </w:p>
    <w:p w:rsidR="004677B4" w:rsidRPr="004677B4" w:rsidRDefault="004677B4" w:rsidP="004677B4">
      <w:pPr>
        <w:spacing w:line="276" w:lineRule="auto"/>
        <w:rPr>
          <w:color w:val="000000"/>
          <w:sz w:val="24"/>
          <w:szCs w:val="24"/>
        </w:rPr>
      </w:pPr>
      <w:r w:rsidRPr="004677B4">
        <w:rPr>
          <w:bCs/>
          <w:color w:val="000000"/>
          <w:sz w:val="24"/>
          <w:szCs w:val="24"/>
        </w:rPr>
        <w:t xml:space="preserve">Новый </w:t>
      </w:r>
      <w:r w:rsidRPr="004677B4">
        <w:rPr>
          <w:bCs/>
          <w:sz w:val="24"/>
          <w:szCs w:val="24"/>
        </w:rPr>
        <w:t xml:space="preserve">размер пенсии </w:t>
      </w:r>
      <w:r w:rsidRPr="004677B4">
        <w:rPr>
          <w:sz w:val="24"/>
          <w:szCs w:val="24"/>
        </w:rPr>
        <w:t xml:space="preserve">определяется путем </w:t>
      </w:r>
      <w:r w:rsidRPr="004677B4">
        <w:rPr>
          <w:color w:val="000000"/>
          <w:sz w:val="24"/>
          <w:szCs w:val="24"/>
        </w:rPr>
        <w:t xml:space="preserve">индексации результата, полученного с учетом всех индексаций (перерасчетов), произведенных с года первоначального исчисления пенсии </w:t>
      </w:r>
      <w:r w:rsidRPr="004677B4">
        <w:rPr>
          <w:bCs/>
          <w:color w:val="000000"/>
          <w:sz w:val="24"/>
          <w:szCs w:val="24"/>
        </w:rPr>
        <w:t xml:space="preserve">по </w:t>
      </w:r>
      <w:r w:rsidRPr="004677B4">
        <w:rPr>
          <w:sz w:val="24"/>
          <w:szCs w:val="24"/>
        </w:rPr>
        <w:t xml:space="preserve">ограничению возможностей и до года </w:t>
      </w:r>
      <w:r w:rsidRPr="004677B4">
        <w:rPr>
          <w:color w:val="000000"/>
          <w:sz w:val="24"/>
          <w:szCs w:val="24"/>
        </w:rPr>
        <w:t>изменения степени ограничения возможностей.</w:t>
      </w:r>
    </w:p>
    <w:p w:rsidR="004677B4" w:rsidRPr="004677B4" w:rsidRDefault="004677B4" w:rsidP="004677B4">
      <w:pPr>
        <w:spacing w:line="276" w:lineRule="auto"/>
        <w:jc w:val="center"/>
        <w:rPr>
          <w:b/>
          <w:bCs/>
          <w:color w:val="000000"/>
          <w:sz w:val="24"/>
          <w:szCs w:val="24"/>
        </w:rPr>
      </w:pPr>
      <w:r w:rsidRPr="004677B4">
        <w:rPr>
          <w:b/>
          <w:bCs/>
          <w:color w:val="000000"/>
          <w:sz w:val="24"/>
          <w:szCs w:val="24"/>
        </w:rPr>
        <w:t>Глава IV</w:t>
      </w:r>
    </w:p>
    <w:p w:rsidR="004677B4" w:rsidRPr="004677B4" w:rsidRDefault="004677B4" w:rsidP="004677B4">
      <w:pPr>
        <w:spacing w:line="276" w:lineRule="auto"/>
        <w:jc w:val="center"/>
        <w:rPr>
          <w:b/>
          <w:bCs/>
          <w:color w:val="000000"/>
          <w:sz w:val="24"/>
          <w:szCs w:val="24"/>
        </w:rPr>
      </w:pPr>
      <w:r w:rsidRPr="004677B4">
        <w:rPr>
          <w:b/>
          <w:bCs/>
          <w:color w:val="000000"/>
          <w:sz w:val="24"/>
          <w:szCs w:val="24"/>
        </w:rPr>
        <w:t>ИСЧИСЛЕНИЕ РАЗМЕРА ПЕНСИИ ПО СЛУЧАЮ ПОТЕРИ КОРМИЛЬЦА</w:t>
      </w:r>
    </w:p>
    <w:p w:rsidR="004677B4" w:rsidRPr="004677B4" w:rsidRDefault="004677B4" w:rsidP="004677B4">
      <w:pPr>
        <w:spacing w:line="276" w:lineRule="auto"/>
        <w:rPr>
          <w:sz w:val="24"/>
          <w:szCs w:val="24"/>
        </w:rPr>
      </w:pPr>
      <w:r w:rsidRPr="004677B4">
        <w:rPr>
          <w:sz w:val="24"/>
          <w:szCs w:val="24"/>
        </w:rPr>
        <w:t>19. Размер пенсии по случаю потери кормильца, если кормилец был получателем пенсии по возрасту или пенсии по тяжелому ограничению возможностей, исчисляется в процентах от выплачиваемой либо пересчитанной пенсии по возрасту или пенсии по тяжелому ограничению возможностей, по обстоятельствам. Если кормилец не был получателем пенсии по возрасту или был получателем пенсии по выраженному либо среднему ограничению возможностей или другой категории пенсии, пенсия устанавливается в процентах к потенциальной пенсии по тяжелому ограничению возможностей.</w:t>
      </w:r>
    </w:p>
    <w:p w:rsidR="004677B4" w:rsidRPr="004677B4" w:rsidRDefault="004677B4" w:rsidP="004677B4">
      <w:pPr>
        <w:spacing w:line="276" w:lineRule="auto"/>
        <w:rPr>
          <w:sz w:val="24"/>
          <w:szCs w:val="24"/>
        </w:rPr>
      </w:pPr>
      <w:r w:rsidRPr="004677B4">
        <w:rPr>
          <w:sz w:val="24"/>
          <w:szCs w:val="24"/>
        </w:rPr>
        <w:t>20. Пенсия по случаю потери кормильца исчисляется в размере 50 процентов на каждого получателя.</w:t>
      </w:r>
    </w:p>
    <w:p w:rsidR="004677B4" w:rsidRPr="004677B4" w:rsidRDefault="004677B4" w:rsidP="004677B4">
      <w:pPr>
        <w:spacing w:line="276" w:lineRule="auto"/>
        <w:rPr>
          <w:sz w:val="24"/>
          <w:szCs w:val="24"/>
        </w:rPr>
      </w:pPr>
      <w:r w:rsidRPr="004677B4">
        <w:rPr>
          <w:sz w:val="24"/>
          <w:szCs w:val="24"/>
        </w:rPr>
        <w:t xml:space="preserve">21. </w:t>
      </w:r>
      <w:r w:rsidRPr="004677B4">
        <w:rPr>
          <w:color w:val="000000"/>
          <w:sz w:val="24"/>
          <w:szCs w:val="24"/>
        </w:rPr>
        <w:t xml:space="preserve">Потенциальная пенсия </w:t>
      </w:r>
      <w:r w:rsidRPr="004677B4">
        <w:rPr>
          <w:sz w:val="24"/>
          <w:szCs w:val="24"/>
        </w:rPr>
        <w:t xml:space="preserve">по тяжелому ограничению возможностей </w:t>
      </w:r>
      <w:r w:rsidRPr="004677B4">
        <w:rPr>
          <w:color w:val="000000"/>
          <w:sz w:val="24"/>
          <w:szCs w:val="24"/>
        </w:rPr>
        <w:t>исчисляется поформуле,</w:t>
      </w:r>
      <w:r w:rsidRPr="004677B4">
        <w:rPr>
          <w:sz w:val="24"/>
          <w:szCs w:val="24"/>
        </w:rPr>
        <w:t xml:space="preserve"> предусмотренной в пункте 15, с учетом </w:t>
      </w:r>
      <w:r w:rsidRPr="004677B4">
        <w:rPr>
          <w:color w:val="000000"/>
          <w:sz w:val="24"/>
          <w:szCs w:val="24"/>
        </w:rPr>
        <w:t>условий,указанных в пункте 17 настоящего Положения</w:t>
      </w:r>
      <w:r w:rsidRPr="004677B4">
        <w:rPr>
          <w:sz w:val="24"/>
          <w:szCs w:val="24"/>
        </w:rPr>
        <w:t>:</w:t>
      </w:r>
    </w:p>
    <w:p w:rsidR="004677B4" w:rsidRPr="004677B4" w:rsidRDefault="004677B4" w:rsidP="004677B4">
      <w:pPr>
        <w:spacing w:line="276" w:lineRule="auto"/>
        <w:jc w:val="center"/>
        <w:rPr>
          <w:sz w:val="24"/>
          <w:szCs w:val="24"/>
          <w:lang w:val="en-US"/>
        </w:rPr>
      </w:pPr>
      <w:r w:rsidRPr="004677B4">
        <w:rPr>
          <w:sz w:val="24"/>
          <w:szCs w:val="24"/>
          <w:lang w:val="en-US"/>
        </w:rPr>
        <w:t>P = 0,42 x V</w:t>
      </w:r>
      <w:r w:rsidRPr="004677B4">
        <w:rPr>
          <w:sz w:val="24"/>
          <w:szCs w:val="24"/>
          <w:vertAlign w:val="subscript"/>
          <w:lang w:val="en-US"/>
        </w:rPr>
        <w:t>av</w:t>
      </w:r>
      <w:r w:rsidRPr="004677B4">
        <w:rPr>
          <w:sz w:val="24"/>
          <w:szCs w:val="24"/>
          <w:lang w:val="en-US"/>
        </w:rPr>
        <w:t xml:space="preserve"> + </w:t>
      </w:r>
      <m:oMath>
        <m:f>
          <m:fPr>
            <m:ctrlPr>
              <w:rPr>
                <w:rFonts w:ascii="Cambria Math" w:hAnsi="Cambria Math"/>
                <w:sz w:val="24"/>
                <w:szCs w:val="24"/>
              </w:rPr>
            </m:ctrlPr>
          </m:fPr>
          <m:num>
            <m:r>
              <m:rPr>
                <m:sty m:val="p"/>
              </m:rPr>
              <w:rPr>
                <w:rFonts w:ascii="Cambria Math" w:hAnsi="Cambria Math"/>
                <w:sz w:val="24"/>
                <w:szCs w:val="24"/>
                <w:lang w:val="en-US"/>
              </w:rPr>
              <m:t>Tt</m:t>
            </m:r>
          </m:num>
          <m:den>
            <m:r>
              <m:rPr>
                <m:sty m:val="p"/>
              </m:rPr>
              <w:rPr>
                <w:rFonts w:ascii="Cambria Math" w:hAnsi="Cambria Math"/>
                <w:sz w:val="24"/>
                <w:szCs w:val="24"/>
                <w:lang w:val="en-US"/>
              </w:rPr>
              <m:t>Tmax</m:t>
            </m:r>
          </m:den>
        </m:f>
      </m:oMath>
      <w:r w:rsidRPr="004677B4">
        <w:rPr>
          <w:sz w:val="24"/>
          <w:szCs w:val="24"/>
          <w:lang w:val="en-US"/>
        </w:rPr>
        <w:t xml:space="preserve"> x V</w:t>
      </w:r>
      <w:r w:rsidRPr="004677B4">
        <w:rPr>
          <w:sz w:val="24"/>
          <w:szCs w:val="24"/>
          <w:vertAlign w:val="subscript"/>
          <w:lang w:val="en-US"/>
        </w:rPr>
        <w:t>av</w:t>
      </w:r>
      <w:r w:rsidRPr="004677B4">
        <w:rPr>
          <w:sz w:val="24"/>
          <w:szCs w:val="24"/>
          <w:lang w:val="en-US"/>
        </w:rPr>
        <w:t xml:space="preserve"> x 0,1.</w:t>
      </w:r>
    </w:p>
    <w:p w:rsidR="004677B4" w:rsidRPr="004677B4" w:rsidRDefault="004677B4" w:rsidP="004677B4">
      <w:pPr>
        <w:spacing w:line="276" w:lineRule="auto"/>
        <w:rPr>
          <w:sz w:val="24"/>
          <w:szCs w:val="24"/>
        </w:rPr>
      </w:pPr>
      <w:r w:rsidRPr="004677B4">
        <w:rPr>
          <w:sz w:val="24"/>
          <w:szCs w:val="24"/>
        </w:rPr>
        <w:t xml:space="preserve">22. В случае,  если на дату смерти </w:t>
      </w:r>
      <w:r w:rsidRPr="004677B4">
        <w:rPr>
          <w:color w:val="000000"/>
          <w:sz w:val="24"/>
          <w:szCs w:val="24"/>
        </w:rPr>
        <w:t xml:space="preserve"> кормилец был получателем пенсии</w:t>
      </w:r>
      <w:r w:rsidRPr="004677B4">
        <w:rPr>
          <w:sz w:val="24"/>
          <w:szCs w:val="24"/>
        </w:rPr>
        <w:t xml:space="preserve"> по выраженному или по среднему ограничению возможностей, установленной до  1 апреля  2017 года,  исчисленная  </w:t>
      </w:r>
      <w:r w:rsidRPr="004677B4">
        <w:rPr>
          <w:color w:val="000000"/>
          <w:sz w:val="24"/>
          <w:szCs w:val="24"/>
        </w:rPr>
        <w:t xml:space="preserve">потенциальная пенсия </w:t>
      </w:r>
      <w:r w:rsidRPr="004677B4">
        <w:rPr>
          <w:sz w:val="24"/>
          <w:szCs w:val="24"/>
        </w:rPr>
        <w:t xml:space="preserve">по тяжелому ограничению </w:t>
      </w:r>
      <w:r w:rsidRPr="004677B4">
        <w:rPr>
          <w:color w:val="000000"/>
          <w:sz w:val="24"/>
          <w:szCs w:val="24"/>
        </w:rPr>
        <w:t xml:space="preserve">устанавливаетсяиз </w:t>
      </w:r>
      <w:r w:rsidRPr="004677B4">
        <w:rPr>
          <w:sz w:val="24"/>
          <w:szCs w:val="24"/>
        </w:rPr>
        <w:t xml:space="preserve">среднемесячного </w:t>
      </w:r>
      <w:r w:rsidRPr="004677B4">
        <w:rPr>
          <w:color w:val="000000"/>
          <w:sz w:val="24"/>
          <w:szCs w:val="24"/>
        </w:rPr>
        <w:t xml:space="preserve">застрахованного дохода,принятого в расчет при  первоначальном   исчислении пенсии,  в порядке, указанном </w:t>
      </w:r>
      <w:r w:rsidRPr="004677B4">
        <w:rPr>
          <w:sz w:val="24"/>
          <w:szCs w:val="24"/>
        </w:rPr>
        <w:t xml:space="preserve">в пункте 18 </w:t>
      </w:r>
      <w:r w:rsidRPr="004677B4">
        <w:rPr>
          <w:color w:val="000000"/>
          <w:sz w:val="24"/>
          <w:szCs w:val="24"/>
        </w:rPr>
        <w:t>настоящего Положения</w:t>
      </w:r>
      <w:r w:rsidRPr="004677B4">
        <w:rPr>
          <w:sz w:val="24"/>
          <w:szCs w:val="24"/>
        </w:rPr>
        <w:t>.</w:t>
      </w:r>
    </w:p>
    <w:p w:rsidR="004677B4" w:rsidRPr="004677B4" w:rsidRDefault="004677B4" w:rsidP="004677B4">
      <w:pPr>
        <w:spacing w:line="276" w:lineRule="auto"/>
        <w:rPr>
          <w:sz w:val="24"/>
          <w:szCs w:val="24"/>
          <w:lang w:eastAsia="ru-RU"/>
        </w:rPr>
      </w:pPr>
      <w:r w:rsidRPr="004677B4">
        <w:rPr>
          <w:sz w:val="24"/>
          <w:szCs w:val="24"/>
          <w:lang w:eastAsia="ru-RU"/>
        </w:rPr>
        <w:t>23. Размер  пенсии по случаю потери кормильца  в случае детей, оставшихся без попечения обоих родителей по причине их смерти,   представляет  сумму пенсий по случаю потери кормильца, исчисленных за каждого  родителя.</w:t>
      </w:r>
    </w:p>
    <w:p w:rsidR="004677B4" w:rsidRPr="004677B4" w:rsidRDefault="004677B4" w:rsidP="004677B4">
      <w:pPr>
        <w:spacing w:line="276" w:lineRule="auto"/>
        <w:rPr>
          <w:sz w:val="24"/>
          <w:szCs w:val="24"/>
          <w:lang w:eastAsia="ru-RU"/>
        </w:rPr>
      </w:pPr>
      <w:r w:rsidRPr="004677B4">
        <w:rPr>
          <w:sz w:val="24"/>
          <w:szCs w:val="24"/>
          <w:lang w:eastAsia="ru-RU"/>
        </w:rPr>
        <w:t xml:space="preserve">24. В случае изменения числа получателей пенсии по случаю потери кормильца, назначенной согласно действующим нормам до  1 января 2017 года, пенсия по случаю </w:t>
      </w:r>
      <w:r w:rsidRPr="004677B4">
        <w:rPr>
          <w:sz w:val="24"/>
          <w:szCs w:val="24"/>
          <w:lang w:eastAsia="ru-RU"/>
        </w:rPr>
        <w:lastRenderedPageBreak/>
        <w:t xml:space="preserve">потери кормильца назначается в размере 50% расчетной </w:t>
      </w:r>
      <w:r w:rsidRPr="004677B4">
        <w:rPr>
          <w:color w:val="000000"/>
          <w:sz w:val="24"/>
          <w:szCs w:val="24"/>
          <w:lang w:eastAsia="ru-RU"/>
        </w:rPr>
        <w:t xml:space="preserve">основы  </w:t>
      </w:r>
      <w:r w:rsidRPr="004677B4">
        <w:rPr>
          <w:sz w:val="24"/>
          <w:szCs w:val="24"/>
          <w:lang w:eastAsia="ru-RU"/>
        </w:rPr>
        <w:t xml:space="preserve"> (</w:t>
      </w:r>
      <w:r w:rsidRPr="004677B4">
        <w:rPr>
          <w:bCs/>
          <w:sz w:val="24"/>
          <w:szCs w:val="24"/>
          <w:lang w:eastAsia="ru-RU"/>
        </w:rPr>
        <w:t>пенсии по возрасту</w:t>
      </w:r>
      <w:r w:rsidRPr="004677B4">
        <w:rPr>
          <w:sz w:val="24"/>
          <w:szCs w:val="24"/>
          <w:lang w:eastAsia="ru-RU"/>
        </w:rPr>
        <w:t xml:space="preserve"> или потенциальной пенсии по тяжелому ограничению возможностей,начисленных первоначально, с учетом последующих индексаций) на каждого получателя.</w:t>
      </w:r>
    </w:p>
    <w:p w:rsidR="004677B4" w:rsidRPr="004677B4" w:rsidRDefault="004677B4" w:rsidP="004677B4">
      <w:pPr>
        <w:spacing w:line="276" w:lineRule="auto"/>
        <w:ind w:firstLine="0"/>
        <w:jc w:val="center"/>
        <w:rPr>
          <w:b/>
          <w:bCs/>
          <w:color w:val="000000"/>
          <w:sz w:val="24"/>
          <w:szCs w:val="24"/>
        </w:rPr>
      </w:pPr>
      <w:r w:rsidRPr="004677B4">
        <w:rPr>
          <w:b/>
          <w:bCs/>
          <w:color w:val="000000"/>
          <w:sz w:val="24"/>
          <w:szCs w:val="24"/>
        </w:rPr>
        <w:t>Глава V</w:t>
      </w:r>
    </w:p>
    <w:p w:rsidR="004677B4" w:rsidRPr="004677B4" w:rsidRDefault="004677B4" w:rsidP="004677B4">
      <w:pPr>
        <w:spacing w:line="276" w:lineRule="auto"/>
        <w:ind w:firstLine="0"/>
        <w:jc w:val="center"/>
        <w:rPr>
          <w:sz w:val="24"/>
          <w:szCs w:val="24"/>
        </w:rPr>
      </w:pPr>
      <w:r w:rsidRPr="004677B4">
        <w:rPr>
          <w:b/>
          <w:bCs/>
          <w:color w:val="000000"/>
          <w:sz w:val="24"/>
          <w:szCs w:val="24"/>
        </w:rPr>
        <w:t>ОПРЕДЕЛЕНИЕ</w:t>
      </w:r>
      <w:r w:rsidRPr="004677B4">
        <w:rPr>
          <w:b/>
          <w:sz w:val="24"/>
          <w:szCs w:val="24"/>
        </w:rPr>
        <w:t>ВАЛОРИЗИРОВАННОГО СРЕДНЕМЕСЯЧНОГО ЗАСТРАХОВАННОГО ДОХОДА</w:t>
      </w:r>
    </w:p>
    <w:p w:rsidR="004677B4" w:rsidRPr="004677B4" w:rsidRDefault="004677B4" w:rsidP="004677B4">
      <w:pPr>
        <w:spacing w:line="276" w:lineRule="auto"/>
        <w:rPr>
          <w:sz w:val="24"/>
          <w:szCs w:val="24"/>
        </w:rPr>
      </w:pPr>
      <w:r w:rsidRPr="004677B4">
        <w:rPr>
          <w:sz w:val="24"/>
          <w:szCs w:val="24"/>
        </w:rPr>
        <w:t>25</w:t>
      </w:r>
      <w:r w:rsidRPr="004677B4">
        <w:rPr>
          <w:color w:val="000000"/>
          <w:sz w:val="24"/>
          <w:szCs w:val="24"/>
        </w:rPr>
        <w:t>. Расчетной основой для определения размера пенсии является среднемесячный застрахованный доход за весь период трудовой деятельности после</w:t>
      </w:r>
      <w:r w:rsidRPr="004677B4">
        <w:rPr>
          <w:bCs/>
          <w:sz w:val="24"/>
          <w:szCs w:val="24"/>
        </w:rPr>
        <w:t>1 января 1999 года</w:t>
      </w:r>
      <w:r w:rsidRPr="004677B4">
        <w:rPr>
          <w:sz w:val="24"/>
          <w:szCs w:val="24"/>
        </w:rPr>
        <w:t>, валоризированный на дату назначения пенсии.</w:t>
      </w:r>
    </w:p>
    <w:p w:rsidR="004677B4" w:rsidRPr="004677B4" w:rsidRDefault="004677B4" w:rsidP="004677B4">
      <w:pPr>
        <w:spacing w:line="276" w:lineRule="auto"/>
        <w:rPr>
          <w:sz w:val="24"/>
          <w:szCs w:val="24"/>
        </w:rPr>
      </w:pPr>
      <w:r w:rsidRPr="004677B4">
        <w:rPr>
          <w:sz w:val="24"/>
          <w:szCs w:val="24"/>
        </w:rPr>
        <w:t>26. Основу для определения среднемесячного застрахованного дохода составляют:</w:t>
      </w:r>
    </w:p>
    <w:p w:rsidR="004677B4" w:rsidRPr="004677B4" w:rsidRDefault="004677B4" w:rsidP="0046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eastAsia="ru-RU"/>
        </w:rPr>
      </w:pPr>
      <w:r w:rsidRPr="004677B4">
        <w:rPr>
          <w:sz w:val="24"/>
          <w:szCs w:val="24"/>
          <w:lang w:eastAsia="ru-RU"/>
        </w:rPr>
        <w:t xml:space="preserve">1) взносы государственного социального страхования согласно индивидуальному лицевому счету социального страхования из </w:t>
      </w:r>
      <w:r w:rsidRPr="004677B4">
        <w:rPr>
          <w:bCs/>
          <w:sz w:val="24"/>
          <w:szCs w:val="24"/>
          <w:lang w:eastAsia="ru-RU"/>
        </w:rPr>
        <w:t>Государственного регистра индивидуального учета в государственной системе социального страхования</w:t>
      </w:r>
      <w:r w:rsidRPr="004677B4">
        <w:rPr>
          <w:sz w:val="24"/>
          <w:szCs w:val="24"/>
          <w:lang w:eastAsia="ru-RU"/>
        </w:rPr>
        <w:t>;</w:t>
      </w:r>
    </w:p>
    <w:p w:rsidR="004677B4" w:rsidRPr="004677B4" w:rsidRDefault="004677B4" w:rsidP="0046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eastAsia="ru-RU"/>
        </w:rPr>
      </w:pPr>
      <w:r w:rsidRPr="004677B4">
        <w:rPr>
          <w:sz w:val="24"/>
          <w:szCs w:val="24"/>
          <w:lang w:eastAsia="ru-RU"/>
        </w:rPr>
        <w:t>2) заработная плата, подтвержденная  справками о заработной плате, выданными государственным архивом (районным, городским, национальным),   примэрией села/коммуны в случае ликвидации экономических единиц/сельскохозяйственных предприятий;</w:t>
      </w:r>
    </w:p>
    <w:p w:rsidR="004677B4" w:rsidRPr="004677B4" w:rsidRDefault="004677B4" w:rsidP="0046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bCs/>
          <w:sz w:val="24"/>
          <w:szCs w:val="24"/>
          <w:lang w:eastAsia="ru-RU"/>
        </w:rPr>
      </w:pPr>
      <w:r w:rsidRPr="004677B4">
        <w:rPr>
          <w:sz w:val="24"/>
          <w:szCs w:val="24"/>
          <w:lang w:eastAsia="ru-RU"/>
        </w:rPr>
        <w:t xml:space="preserve">3) взносы государственного социального страхования  в фиксированной сумме, устанавливаемой ежегодно в законе </w:t>
      </w:r>
      <w:r w:rsidRPr="004677B4">
        <w:rPr>
          <w:bCs/>
          <w:sz w:val="24"/>
          <w:szCs w:val="24"/>
          <w:lang w:eastAsia="ru-RU"/>
        </w:rPr>
        <w:t>о бюджете государственного социального страхования</w:t>
      </w:r>
      <w:r w:rsidRPr="004677B4">
        <w:rPr>
          <w:sz w:val="24"/>
          <w:szCs w:val="24"/>
          <w:lang w:eastAsia="ru-RU"/>
        </w:rPr>
        <w:t>;</w:t>
      </w:r>
    </w:p>
    <w:p w:rsidR="004677B4" w:rsidRPr="004677B4" w:rsidRDefault="004677B4" w:rsidP="0046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sz w:val="24"/>
          <w:szCs w:val="24"/>
          <w:lang w:eastAsia="ru-RU"/>
        </w:rPr>
      </w:pPr>
      <w:r w:rsidRPr="004677B4">
        <w:rPr>
          <w:sz w:val="24"/>
          <w:szCs w:val="24"/>
          <w:lang w:eastAsia="ru-RU"/>
        </w:rPr>
        <w:t>4) минимальная или средняя заработная платая по стране, в зависимости от обстоятельств, за  нестраховые периоды, приравниваемые к страховым периодам согласно статье 5 Закона о государственной пенсионной системе.</w:t>
      </w:r>
    </w:p>
    <w:p w:rsidR="004677B4" w:rsidRPr="004677B4" w:rsidRDefault="004677B4" w:rsidP="004677B4">
      <w:pPr>
        <w:spacing w:line="276" w:lineRule="auto"/>
        <w:rPr>
          <w:sz w:val="24"/>
          <w:szCs w:val="24"/>
        </w:rPr>
      </w:pPr>
      <w:r w:rsidRPr="004677B4">
        <w:rPr>
          <w:sz w:val="24"/>
          <w:szCs w:val="24"/>
        </w:rPr>
        <w:t xml:space="preserve">27. </w:t>
      </w:r>
      <w:r w:rsidRPr="004677B4">
        <w:rPr>
          <w:color w:val="000000"/>
          <w:sz w:val="24"/>
          <w:szCs w:val="24"/>
        </w:rPr>
        <w:t>Среднемесячный застрахованный доход определяется исходя из суммы взносов, внесенных в страховые периоды, установленные законом для этих периодов, размеров взносов и общего число застрахованных месяцев</w:t>
      </w:r>
      <w:r w:rsidRPr="004677B4">
        <w:rPr>
          <w:sz w:val="24"/>
          <w:szCs w:val="24"/>
        </w:rPr>
        <w:t>.</w:t>
      </w:r>
    </w:p>
    <w:p w:rsidR="004677B4" w:rsidRPr="004677B4" w:rsidRDefault="004677B4" w:rsidP="004677B4">
      <w:pPr>
        <w:spacing w:line="276" w:lineRule="auto"/>
        <w:rPr>
          <w:sz w:val="24"/>
          <w:szCs w:val="24"/>
        </w:rPr>
      </w:pPr>
      <w:r w:rsidRPr="004677B4">
        <w:rPr>
          <w:sz w:val="24"/>
          <w:szCs w:val="24"/>
        </w:rPr>
        <w:t>28. Валоризированный среднемесячный застрахованный доход исчисляется по формуле:</w:t>
      </w:r>
    </w:p>
    <w:p w:rsidR="004677B4" w:rsidRPr="004677B4" w:rsidRDefault="004677B4" w:rsidP="004677B4">
      <w:pPr>
        <w:spacing w:line="276" w:lineRule="auto"/>
        <w:jc w:val="center"/>
        <w:rPr>
          <w:sz w:val="24"/>
          <w:szCs w:val="24"/>
          <w:lang w:val="en-US"/>
        </w:rPr>
      </w:pPr>
      <w:r w:rsidRPr="004677B4">
        <w:rPr>
          <w:sz w:val="24"/>
          <w:szCs w:val="24"/>
          <w:lang w:val="en-US"/>
        </w:rPr>
        <w:t>V</w:t>
      </w:r>
      <w:r w:rsidRPr="004677B4">
        <w:rPr>
          <w:sz w:val="24"/>
          <w:szCs w:val="24"/>
          <w:vertAlign w:val="subscript"/>
          <w:lang w:val="en-US"/>
        </w:rPr>
        <w:t>av</w:t>
      </w:r>
      <w:r w:rsidRPr="004677B4">
        <w:rPr>
          <w:sz w:val="24"/>
          <w:szCs w:val="24"/>
          <w:lang w:val="en-US"/>
        </w:rPr>
        <w:t xml:space="preserve"> = ∑</w:t>
      </w:r>
      <m:oMath>
        <m:f>
          <m:fPr>
            <m:ctrlPr>
              <w:rPr>
                <w:rFonts w:ascii="Cambria Math" w:hAnsi="Cambria Math"/>
                <w:sz w:val="24"/>
                <w:szCs w:val="24"/>
              </w:rPr>
            </m:ctrlPr>
          </m:fPr>
          <m:num>
            <m:r>
              <m:rPr>
                <m:sty m:val="p"/>
              </m:rPr>
              <w:rPr>
                <w:rFonts w:ascii="Cambria Math" w:hAnsi="Cambria Math"/>
                <w:sz w:val="24"/>
                <w:szCs w:val="24"/>
                <w:lang w:val="en-US"/>
              </w:rPr>
              <m:t>CONi</m:t>
            </m:r>
          </m:num>
          <m:den>
            <m:r>
              <m:rPr>
                <m:sty m:val="p"/>
              </m:rPr>
              <w:rPr>
                <w:rFonts w:ascii="Cambria Math" w:hAnsi="Cambria Math"/>
                <w:sz w:val="24"/>
                <w:szCs w:val="24"/>
                <w:lang w:val="en-US"/>
              </w:rPr>
              <m:t>Ci</m:t>
            </m:r>
          </m:den>
        </m:f>
        <m:r>
          <m:rPr>
            <m:sty m:val="p"/>
          </m:rPr>
          <w:rPr>
            <w:rFonts w:ascii="Cambria Math" w:hAnsi="Cambria Math"/>
            <w:sz w:val="24"/>
            <w:szCs w:val="24"/>
            <w:lang w:val="en-US"/>
          </w:rPr>
          <m:t xml:space="preserve"> x Kvi </m:t>
        </m:r>
      </m:oMath>
      <w:r w:rsidRPr="004677B4">
        <w:rPr>
          <w:sz w:val="24"/>
          <w:szCs w:val="24"/>
          <w:lang w:val="en-US"/>
        </w:rPr>
        <w:t>: n,</w:t>
      </w:r>
    </w:p>
    <w:p w:rsidR="004677B4" w:rsidRPr="004677B4" w:rsidRDefault="004677B4" w:rsidP="004677B4">
      <w:pPr>
        <w:spacing w:line="276" w:lineRule="auto"/>
        <w:rPr>
          <w:sz w:val="24"/>
          <w:szCs w:val="24"/>
        </w:rPr>
      </w:pPr>
      <w:r w:rsidRPr="004677B4">
        <w:rPr>
          <w:sz w:val="24"/>
          <w:szCs w:val="24"/>
        </w:rPr>
        <w:t>где:</w:t>
      </w:r>
    </w:p>
    <w:p w:rsidR="004677B4" w:rsidRPr="004677B4" w:rsidRDefault="004677B4" w:rsidP="004677B4">
      <w:pPr>
        <w:spacing w:line="276" w:lineRule="auto"/>
        <w:rPr>
          <w:sz w:val="24"/>
          <w:szCs w:val="24"/>
        </w:rPr>
      </w:pPr>
      <w:r w:rsidRPr="004677B4">
        <w:rPr>
          <w:sz w:val="24"/>
          <w:szCs w:val="24"/>
        </w:rPr>
        <w:t>V</w:t>
      </w:r>
      <w:r w:rsidRPr="004677B4">
        <w:rPr>
          <w:sz w:val="24"/>
          <w:szCs w:val="24"/>
          <w:vertAlign w:val="subscript"/>
        </w:rPr>
        <w:t>av</w:t>
      </w:r>
      <w:r w:rsidRPr="004677B4">
        <w:rPr>
          <w:sz w:val="24"/>
          <w:szCs w:val="24"/>
        </w:rPr>
        <w:t xml:space="preserve"> – валоризированный среднемесячный застрахованный доход;</w:t>
      </w:r>
    </w:p>
    <w:p w:rsidR="004677B4" w:rsidRPr="004677B4" w:rsidRDefault="004677B4" w:rsidP="004677B4">
      <w:pPr>
        <w:spacing w:line="276" w:lineRule="auto"/>
        <w:rPr>
          <w:sz w:val="24"/>
          <w:szCs w:val="24"/>
        </w:rPr>
      </w:pPr>
      <w:r w:rsidRPr="004677B4">
        <w:rPr>
          <w:sz w:val="24"/>
          <w:szCs w:val="24"/>
        </w:rPr>
        <w:t>CONi – сумма индивидуальных взносов, выплаченная за страховой период «i»;</w:t>
      </w:r>
    </w:p>
    <w:p w:rsidR="004677B4" w:rsidRPr="004677B4" w:rsidRDefault="004677B4" w:rsidP="004677B4">
      <w:pPr>
        <w:spacing w:line="276" w:lineRule="auto"/>
        <w:rPr>
          <w:sz w:val="24"/>
          <w:szCs w:val="24"/>
        </w:rPr>
      </w:pPr>
      <w:r w:rsidRPr="004677B4">
        <w:rPr>
          <w:sz w:val="24"/>
          <w:szCs w:val="24"/>
        </w:rPr>
        <w:t>C</w:t>
      </w:r>
      <w:r w:rsidRPr="004677B4">
        <w:rPr>
          <w:sz w:val="24"/>
          <w:szCs w:val="24"/>
          <w:vertAlign w:val="subscript"/>
        </w:rPr>
        <w:t>i</w:t>
      </w:r>
      <w:r w:rsidRPr="004677B4">
        <w:rPr>
          <w:sz w:val="24"/>
          <w:szCs w:val="24"/>
        </w:rPr>
        <w:t xml:space="preserve"> – размер индивидуальных взносов, установленный на страховой период «i»;</w:t>
      </w:r>
    </w:p>
    <w:p w:rsidR="004677B4" w:rsidRPr="004677B4" w:rsidRDefault="004677B4" w:rsidP="004677B4">
      <w:pPr>
        <w:spacing w:line="276" w:lineRule="auto"/>
        <w:rPr>
          <w:sz w:val="24"/>
          <w:szCs w:val="24"/>
        </w:rPr>
      </w:pPr>
      <w:r w:rsidRPr="004677B4">
        <w:rPr>
          <w:sz w:val="24"/>
          <w:szCs w:val="24"/>
        </w:rPr>
        <w:t>K</w:t>
      </w:r>
      <w:r w:rsidRPr="004677B4">
        <w:rPr>
          <w:sz w:val="24"/>
          <w:szCs w:val="24"/>
          <w:vertAlign w:val="subscript"/>
        </w:rPr>
        <w:t>vi</w:t>
      </w:r>
      <w:r w:rsidRPr="004677B4">
        <w:rPr>
          <w:sz w:val="24"/>
          <w:szCs w:val="24"/>
        </w:rPr>
        <w:t xml:space="preserve"> – коэффициент валоризации застрахованного дохода;</w:t>
      </w:r>
    </w:p>
    <w:p w:rsidR="004677B4" w:rsidRPr="004677B4" w:rsidRDefault="004677B4" w:rsidP="004677B4">
      <w:pPr>
        <w:spacing w:line="276" w:lineRule="auto"/>
        <w:rPr>
          <w:sz w:val="24"/>
          <w:szCs w:val="24"/>
        </w:rPr>
      </w:pPr>
      <w:r w:rsidRPr="004677B4">
        <w:rPr>
          <w:sz w:val="24"/>
          <w:szCs w:val="24"/>
        </w:rPr>
        <w:t>n – количество месяцев, за которые исчислены и выплачены взносы.</w:t>
      </w:r>
    </w:p>
    <w:p w:rsidR="004677B4" w:rsidRPr="004677B4" w:rsidRDefault="004677B4" w:rsidP="004677B4">
      <w:pPr>
        <w:spacing w:line="276" w:lineRule="auto"/>
        <w:rPr>
          <w:sz w:val="24"/>
          <w:szCs w:val="24"/>
        </w:rPr>
      </w:pPr>
      <w:r w:rsidRPr="004677B4">
        <w:rPr>
          <w:sz w:val="24"/>
          <w:szCs w:val="24"/>
        </w:rPr>
        <w:t xml:space="preserve">29. </w:t>
      </w:r>
      <w:r w:rsidRPr="004677B4">
        <w:rPr>
          <w:color w:val="000000"/>
          <w:sz w:val="24"/>
          <w:szCs w:val="24"/>
        </w:rPr>
        <w:t xml:space="preserve">Валоризированный среднемесячный застрахованный доход </w:t>
      </w:r>
      <w:r w:rsidRPr="004677B4">
        <w:rPr>
          <w:sz w:val="24"/>
          <w:szCs w:val="24"/>
        </w:rPr>
        <w:t>определяется в следующем порядке:</w:t>
      </w:r>
    </w:p>
    <w:p w:rsidR="004677B4" w:rsidRPr="004677B4" w:rsidRDefault="004677B4" w:rsidP="004677B4">
      <w:pPr>
        <w:spacing w:line="276" w:lineRule="auto"/>
        <w:rPr>
          <w:sz w:val="24"/>
          <w:szCs w:val="24"/>
        </w:rPr>
      </w:pPr>
      <w:r w:rsidRPr="004677B4">
        <w:rPr>
          <w:color w:val="000000"/>
          <w:sz w:val="24"/>
          <w:szCs w:val="24"/>
        </w:rPr>
        <w:t>1) на основании данных индивидуального учета</w:t>
      </w:r>
      <w:r w:rsidRPr="004677B4">
        <w:rPr>
          <w:sz w:val="24"/>
          <w:szCs w:val="24"/>
        </w:rPr>
        <w:t xml:space="preserve"> за каждый год, определяется ежегодный застрахованный доход путем деления суммы индивидуальных выплаченных взносов (CONi) на размер индивидуальных взносов, установленный </w:t>
      </w:r>
      <w:r w:rsidRPr="004677B4">
        <w:rPr>
          <w:color w:val="000000"/>
          <w:sz w:val="24"/>
          <w:szCs w:val="24"/>
        </w:rPr>
        <w:t>законом на соответствующий год</w:t>
      </w:r>
      <w:r w:rsidRPr="004677B4">
        <w:rPr>
          <w:sz w:val="24"/>
          <w:szCs w:val="24"/>
        </w:rPr>
        <w:t>. Размер индивидуальных взносов на 1999-2017 годы</w:t>
      </w:r>
      <w:r w:rsidRPr="004677B4">
        <w:rPr>
          <w:color w:val="000000"/>
          <w:sz w:val="24"/>
          <w:szCs w:val="24"/>
        </w:rPr>
        <w:t xml:space="preserve"> указаны в приложении № 2 к настоящему</w:t>
      </w:r>
      <w:r w:rsidRPr="004677B4">
        <w:rPr>
          <w:sz w:val="24"/>
          <w:szCs w:val="24"/>
        </w:rPr>
        <w:t xml:space="preserve"> Положению.</w:t>
      </w:r>
    </w:p>
    <w:p w:rsidR="004677B4" w:rsidRPr="004677B4" w:rsidRDefault="004677B4" w:rsidP="004677B4">
      <w:pPr>
        <w:spacing w:line="276" w:lineRule="auto"/>
        <w:rPr>
          <w:sz w:val="24"/>
          <w:szCs w:val="24"/>
        </w:rPr>
      </w:pPr>
      <w:r w:rsidRPr="004677B4">
        <w:rPr>
          <w:color w:val="000000"/>
          <w:sz w:val="24"/>
          <w:szCs w:val="24"/>
        </w:rPr>
        <w:t>В случае</w:t>
      </w:r>
      <w:r w:rsidRPr="004677B4">
        <w:rPr>
          <w:sz w:val="24"/>
          <w:szCs w:val="24"/>
        </w:rPr>
        <w:t xml:space="preserve"> выплаты взносов государственного социального страхования, начисленные в фиксированной сумме, ежегодный застрахованный доход определяется путем деления уплаченных взносов за год (</w:t>
      </w:r>
      <w:r w:rsidRPr="004677B4">
        <w:rPr>
          <w:color w:val="000000"/>
          <w:sz w:val="24"/>
          <w:szCs w:val="24"/>
        </w:rPr>
        <w:t>тариф</w:t>
      </w:r>
      <w:r w:rsidRPr="004677B4">
        <w:rPr>
          <w:sz w:val="24"/>
          <w:szCs w:val="24"/>
        </w:rPr>
        <w:t xml:space="preserve">) на общий </w:t>
      </w:r>
      <w:r w:rsidRPr="004677B4">
        <w:rPr>
          <w:color w:val="000000"/>
          <w:sz w:val="24"/>
          <w:szCs w:val="24"/>
        </w:rPr>
        <w:t xml:space="preserve">размер </w:t>
      </w:r>
      <w:r w:rsidRPr="004677B4">
        <w:rPr>
          <w:sz w:val="24"/>
          <w:szCs w:val="24"/>
        </w:rPr>
        <w:t>взноса (29%);</w:t>
      </w:r>
    </w:p>
    <w:p w:rsidR="004677B4" w:rsidRPr="004677B4" w:rsidRDefault="004677B4" w:rsidP="004677B4">
      <w:pPr>
        <w:spacing w:line="276" w:lineRule="auto"/>
        <w:rPr>
          <w:sz w:val="24"/>
          <w:szCs w:val="24"/>
        </w:rPr>
      </w:pPr>
      <w:r w:rsidRPr="004677B4">
        <w:rPr>
          <w:sz w:val="24"/>
          <w:szCs w:val="24"/>
        </w:rPr>
        <w:lastRenderedPageBreak/>
        <w:t xml:space="preserve">2) определяется </w:t>
      </w:r>
      <w:r w:rsidRPr="004677B4">
        <w:rPr>
          <w:color w:val="000000"/>
          <w:sz w:val="24"/>
          <w:szCs w:val="24"/>
        </w:rPr>
        <w:t>число месяцев,за которые исчислялись и уплачивались взносы в соответствующем году</w:t>
      </w:r>
      <w:r w:rsidRPr="004677B4">
        <w:rPr>
          <w:sz w:val="24"/>
          <w:szCs w:val="24"/>
        </w:rPr>
        <w:t xml:space="preserve"> (n). Месяцы, в    которых застрахованное лицо работало </w:t>
      </w:r>
      <w:r w:rsidRPr="004677B4">
        <w:rPr>
          <w:bCs/>
          <w:sz w:val="24"/>
          <w:szCs w:val="24"/>
        </w:rPr>
        <w:t>неполное</w:t>
      </w:r>
      <w:r w:rsidRPr="004677B4">
        <w:rPr>
          <w:sz w:val="24"/>
          <w:szCs w:val="24"/>
        </w:rPr>
        <w:t xml:space="preserve">  число дней, включаются в страховой стаж, если ежегодная сумма уплаченных</w:t>
      </w:r>
      <w:r w:rsidRPr="004677B4">
        <w:rPr>
          <w:color w:val="000000"/>
          <w:sz w:val="24"/>
          <w:szCs w:val="24"/>
        </w:rPr>
        <w:t xml:space="preserve"> взносов   </w:t>
      </w:r>
      <w:r>
        <w:rPr>
          <w:sz w:val="24"/>
          <w:szCs w:val="24"/>
        </w:rPr>
        <w:t xml:space="preserve">больше </w:t>
      </w:r>
      <w:r w:rsidRPr="004677B4">
        <w:rPr>
          <w:sz w:val="24"/>
          <w:szCs w:val="24"/>
        </w:rPr>
        <w:t xml:space="preserve">ежегодной суммы исчисляемых </w:t>
      </w:r>
      <w:r w:rsidRPr="004677B4">
        <w:rPr>
          <w:color w:val="000000"/>
          <w:sz w:val="24"/>
          <w:szCs w:val="24"/>
        </w:rPr>
        <w:t>взносов,  исчисляемых из</w:t>
      </w:r>
      <w:r w:rsidRPr="004677B4">
        <w:rPr>
          <w:sz w:val="24"/>
          <w:szCs w:val="24"/>
        </w:rPr>
        <w:t xml:space="preserve"> ежемесячной минимальной заработной платы по стране, </w:t>
      </w:r>
      <w:r w:rsidRPr="004677B4">
        <w:rPr>
          <w:color w:val="000000"/>
          <w:sz w:val="24"/>
          <w:szCs w:val="24"/>
        </w:rPr>
        <w:t>установленной законодательством</w:t>
      </w:r>
      <w:r w:rsidRPr="004677B4">
        <w:rPr>
          <w:sz w:val="24"/>
          <w:szCs w:val="24"/>
        </w:rPr>
        <w:t>;</w:t>
      </w:r>
    </w:p>
    <w:p w:rsidR="004677B4" w:rsidRPr="004677B4" w:rsidRDefault="004677B4" w:rsidP="004677B4">
      <w:pPr>
        <w:spacing w:line="276" w:lineRule="auto"/>
        <w:rPr>
          <w:sz w:val="24"/>
          <w:szCs w:val="24"/>
        </w:rPr>
      </w:pPr>
      <w:r w:rsidRPr="004677B4">
        <w:rPr>
          <w:sz w:val="24"/>
          <w:szCs w:val="24"/>
        </w:rPr>
        <w:t xml:space="preserve">3) </w:t>
      </w:r>
      <w:r w:rsidRPr="004677B4">
        <w:rPr>
          <w:color w:val="000000"/>
          <w:sz w:val="24"/>
          <w:szCs w:val="24"/>
        </w:rPr>
        <w:t>застрахованный доход,</w:t>
      </w:r>
      <w:r w:rsidRPr="004677B4">
        <w:rPr>
          <w:sz w:val="24"/>
          <w:szCs w:val="24"/>
        </w:rPr>
        <w:t xml:space="preserve"> приобретенный в год «i»  (∑</w:t>
      </w:r>
      <m:oMath>
        <m:f>
          <m:fPr>
            <m:ctrlPr>
              <w:rPr>
                <w:rFonts w:ascii="Cambria Math" w:hAnsi="Cambria Math"/>
                <w:sz w:val="24"/>
                <w:szCs w:val="24"/>
              </w:rPr>
            </m:ctrlPr>
          </m:fPr>
          <m:num>
            <m:r>
              <m:rPr>
                <m:sty m:val="p"/>
              </m:rPr>
              <w:rPr>
                <w:rFonts w:ascii="Cambria Math" w:hAnsi="Cambria Math"/>
                <w:sz w:val="24"/>
                <w:szCs w:val="24"/>
              </w:rPr>
              <m:t>CONi</m:t>
            </m:r>
          </m:num>
          <m:den>
            <m:r>
              <m:rPr>
                <m:sty m:val="p"/>
              </m:rPr>
              <w:rPr>
                <w:rFonts w:ascii="Cambria Math" w:hAnsi="Cambria Math"/>
                <w:sz w:val="24"/>
                <w:szCs w:val="24"/>
              </w:rPr>
              <m:t>Ci</m:t>
            </m:r>
          </m:den>
        </m:f>
      </m:oMath>
      <w:r w:rsidRPr="004677B4">
        <w:rPr>
          <w:sz w:val="24"/>
          <w:szCs w:val="24"/>
        </w:rPr>
        <w:t>), валоризируется  путем умножения на коэффициент  валоризации (K</w:t>
      </w:r>
      <w:r w:rsidRPr="004677B4">
        <w:rPr>
          <w:sz w:val="24"/>
          <w:szCs w:val="24"/>
          <w:vertAlign w:val="subscript"/>
        </w:rPr>
        <w:t>vi</w:t>
      </w:r>
      <w:r w:rsidRPr="004677B4">
        <w:rPr>
          <w:sz w:val="24"/>
          <w:szCs w:val="24"/>
        </w:rPr>
        <w:t xml:space="preserve">), который представляет </w:t>
      </w:r>
      <w:r w:rsidRPr="004677B4">
        <w:rPr>
          <w:color w:val="000000"/>
          <w:sz w:val="24"/>
          <w:szCs w:val="24"/>
        </w:rPr>
        <w:t>соотношение</w:t>
      </w:r>
      <w:r w:rsidRPr="004677B4">
        <w:rPr>
          <w:sz w:val="24"/>
          <w:szCs w:val="24"/>
        </w:rPr>
        <w:t xml:space="preserve"> между средней заработной платой по экономике </w:t>
      </w:r>
      <w:r w:rsidRPr="004677B4">
        <w:rPr>
          <w:color w:val="000000"/>
          <w:sz w:val="24"/>
          <w:szCs w:val="24"/>
        </w:rPr>
        <w:t>в году, предшествующем году реализации права на  пенсию,   и</w:t>
      </w:r>
      <w:r w:rsidRPr="004677B4">
        <w:rPr>
          <w:sz w:val="24"/>
          <w:szCs w:val="24"/>
        </w:rPr>
        <w:t xml:space="preserve"> средней заработной платой по стране за </w:t>
      </w:r>
      <w:r w:rsidRPr="004677B4">
        <w:rPr>
          <w:color w:val="000000"/>
          <w:sz w:val="24"/>
          <w:szCs w:val="24"/>
        </w:rPr>
        <w:t xml:space="preserve">год </w:t>
      </w:r>
      <w:r w:rsidRPr="004677B4">
        <w:rPr>
          <w:sz w:val="24"/>
          <w:szCs w:val="24"/>
        </w:rPr>
        <w:t>«i»;</w:t>
      </w:r>
    </w:p>
    <w:p w:rsidR="004677B4" w:rsidRPr="004677B4" w:rsidRDefault="004677B4" w:rsidP="004677B4">
      <w:pPr>
        <w:spacing w:line="276" w:lineRule="auto"/>
        <w:rPr>
          <w:sz w:val="24"/>
          <w:szCs w:val="24"/>
        </w:rPr>
      </w:pPr>
      <w:r>
        <w:rPr>
          <w:sz w:val="24"/>
          <w:szCs w:val="24"/>
        </w:rPr>
        <w:t xml:space="preserve">4) </w:t>
      </w:r>
      <w:r w:rsidRPr="004677B4">
        <w:rPr>
          <w:color w:val="000000"/>
          <w:sz w:val="24"/>
          <w:szCs w:val="24"/>
        </w:rPr>
        <w:t xml:space="preserve">суммированием </w:t>
      </w:r>
      <w:r w:rsidRPr="004677B4">
        <w:rPr>
          <w:sz w:val="24"/>
          <w:szCs w:val="24"/>
        </w:rPr>
        <w:t xml:space="preserve">ежегодных валоризированных </w:t>
      </w:r>
      <w:r w:rsidRPr="004677B4">
        <w:rPr>
          <w:color w:val="000000"/>
          <w:sz w:val="24"/>
          <w:szCs w:val="24"/>
        </w:rPr>
        <w:t>застрахованных доходов</w:t>
      </w:r>
      <w:r w:rsidRPr="004677B4">
        <w:rPr>
          <w:sz w:val="24"/>
          <w:szCs w:val="24"/>
        </w:rPr>
        <w:t xml:space="preserve"> определяется валоризированный застрахованный доход за весь страховой период, </w:t>
      </w:r>
      <w:r w:rsidRPr="004677B4">
        <w:rPr>
          <w:bCs/>
          <w:sz w:val="24"/>
          <w:szCs w:val="24"/>
        </w:rPr>
        <w:t>начиная с 1 января 1999 года</w:t>
      </w:r>
      <w:r w:rsidRPr="004677B4">
        <w:rPr>
          <w:sz w:val="24"/>
          <w:szCs w:val="24"/>
        </w:rPr>
        <w:t>;</w:t>
      </w:r>
    </w:p>
    <w:p w:rsidR="004677B4" w:rsidRPr="004677B4" w:rsidRDefault="004677B4" w:rsidP="004677B4">
      <w:pPr>
        <w:spacing w:line="276" w:lineRule="auto"/>
        <w:rPr>
          <w:sz w:val="24"/>
          <w:szCs w:val="24"/>
        </w:rPr>
      </w:pPr>
      <w:r w:rsidRPr="004677B4">
        <w:rPr>
          <w:sz w:val="24"/>
          <w:szCs w:val="24"/>
        </w:rPr>
        <w:t xml:space="preserve">5) делением сумм валоризированного </w:t>
      </w:r>
      <w:r w:rsidRPr="004677B4">
        <w:rPr>
          <w:color w:val="000000"/>
          <w:sz w:val="24"/>
          <w:szCs w:val="24"/>
        </w:rPr>
        <w:t>застрахованного дохода</w:t>
      </w:r>
      <w:r w:rsidRPr="004677B4">
        <w:rPr>
          <w:sz w:val="24"/>
          <w:szCs w:val="24"/>
        </w:rPr>
        <w:t xml:space="preserve"> за весь страховой период (∑</w:t>
      </w:r>
      <m:oMath>
        <m:f>
          <m:fPr>
            <m:ctrlPr>
              <w:rPr>
                <w:rFonts w:ascii="Cambria Math" w:hAnsi="Cambria Math"/>
                <w:sz w:val="24"/>
                <w:szCs w:val="24"/>
              </w:rPr>
            </m:ctrlPr>
          </m:fPr>
          <m:num>
            <m:r>
              <m:rPr>
                <m:sty m:val="p"/>
              </m:rPr>
              <w:rPr>
                <w:rFonts w:ascii="Cambria Math" w:hAnsi="Cambria Math"/>
                <w:sz w:val="24"/>
                <w:szCs w:val="24"/>
              </w:rPr>
              <m:t>CONi</m:t>
            </m:r>
          </m:num>
          <m:den>
            <m:r>
              <m:rPr>
                <m:sty m:val="p"/>
              </m:rPr>
              <w:rPr>
                <w:rFonts w:ascii="Cambria Math" w:hAnsi="Cambria Math"/>
                <w:sz w:val="24"/>
                <w:szCs w:val="24"/>
              </w:rPr>
              <m:t>Ci</m:t>
            </m:r>
          </m:den>
        </m:f>
        <m:r>
          <m:rPr>
            <m:sty m:val="p"/>
          </m:rPr>
          <w:rPr>
            <w:rFonts w:ascii="Cambria Math" w:hAnsi="Cambria Math"/>
            <w:sz w:val="24"/>
            <w:szCs w:val="24"/>
          </w:rPr>
          <m:t xml:space="preserve"> x Kvi</m:t>
        </m:r>
      </m:oMath>
      <w:r w:rsidRPr="004677B4">
        <w:rPr>
          <w:sz w:val="24"/>
          <w:szCs w:val="24"/>
        </w:rPr>
        <w:t>) на число месяцев за которые исчислены и уплачены взносы (n), определяется валоризированный среднемесячный застрахованный доход (V</w:t>
      </w:r>
      <w:r w:rsidRPr="004677B4">
        <w:rPr>
          <w:sz w:val="24"/>
          <w:szCs w:val="24"/>
          <w:vertAlign w:val="subscript"/>
        </w:rPr>
        <w:t>av</w:t>
      </w:r>
      <w:r w:rsidRPr="004677B4">
        <w:rPr>
          <w:sz w:val="24"/>
          <w:szCs w:val="24"/>
        </w:rPr>
        <w:t>).</w:t>
      </w:r>
    </w:p>
    <w:p w:rsidR="004677B4" w:rsidRPr="004677B4" w:rsidRDefault="004677B4" w:rsidP="004677B4">
      <w:pPr>
        <w:spacing w:line="276" w:lineRule="auto"/>
        <w:rPr>
          <w:sz w:val="24"/>
          <w:szCs w:val="24"/>
        </w:rPr>
      </w:pPr>
      <w:r w:rsidRPr="004677B4">
        <w:rPr>
          <w:sz w:val="24"/>
          <w:szCs w:val="24"/>
        </w:rPr>
        <w:t xml:space="preserve">30. Коэффициенты валоризации застрахованного дохода за 1999-2016 годы указаны в приложении № 3 к настоящему Положению. За каждый последующий год коэффициенты валоризации утверждаются постановлением </w:t>
      </w:r>
      <w:r w:rsidRPr="004677B4">
        <w:rPr>
          <w:color w:val="000000"/>
          <w:sz w:val="24"/>
          <w:szCs w:val="24"/>
        </w:rPr>
        <w:t xml:space="preserve">Правительства </w:t>
      </w:r>
      <w:r w:rsidRPr="004677B4">
        <w:rPr>
          <w:sz w:val="24"/>
          <w:szCs w:val="24"/>
        </w:rPr>
        <w:t xml:space="preserve"> и применяются для исчисления пенсии, начиная с 1 апреля.</w:t>
      </w:r>
    </w:p>
    <w:p w:rsidR="004677B4" w:rsidRPr="004677B4" w:rsidRDefault="004677B4" w:rsidP="004677B4">
      <w:pPr>
        <w:spacing w:line="276" w:lineRule="auto"/>
        <w:rPr>
          <w:sz w:val="24"/>
          <w:szCs w:val="24"/>
        </w:rPr>
      </w:pPr>
      <w:r w:rsidRPr="004677B4">
        <w:rPr>
          <w:sz w:val="24"/>
          <w:szCs w:val="24"/>
        </w:rPr>
        <w:t xml:space="preserve">31. </w:t>
      </w:r>
      <w:r w:rsidRPr="004677B4">
        <w:rPr>
          <w:color w:val="000000"/>
          <w:sz w:val="24"/>
          <w:szCs w:val="24"/>
        </w:rPr>
        <w:t xml:space="preserve">В случаеназначения пенсии в период </w:t>
      </w:r>
      <w:r w:rsidRPr="004677B4">
        <w:rPr>
          <w:sz w:val="24"/>
          <w:szCs w:val="24"/>
        </w:rPr>
        <w:t xml:space="preserve">с 1 января по 31 марта включительно, к валоризации среднемесячного застрахованного дохода применяются коэффициенты валоризации за год, </w:t>
      </w:r>
      <w:r w:rsidRPr="004677B4">
        <w:rPr>
          <w:color w:val="000000"/>
          <w:sz w:val="24"/>
          <w:szCs w:val="24"/>
        </w:rPr>
        <w:t>предшествующий году назначения пенсии</w:t>
      </w:r>
      <w:r w:rsidRPr="004677B4">
        <w:rPr>
          <w:sz w:val="24"/>
          <w:szCs w:val="24"/>
        </w:rPr>
        <w:t>.</w:t>
      </w:r>
    </w:p>
    <w:p w:rsidR="004677B4" w:rsidRPr="004677B4" w:rsidRDefault="004677B4" w:rsidP="004677B4">
      <w:pPr>
        <w:spacing w:line="276" w:lineRule="auto"/>
        <w:rPr>
          <w:sz w:val="24"/>
          <w:szCs w:val="24"/>
        </w:rPr>
      </w:pPr>
      <w:r w:rsidRPr="004677B4">
        <w:rPr>
          <w:sz w:val="24"/>
          <w:szCs w:val="24"/>
        </w:rPr>
        <w:t xml:space="preserve">32. В случае, когда  </w:t>
      </w:r>
      <w:r w:rsidRPr="004677B4">
        <w:rPr>
          <w:color w:val="000000"/>
          <w:sz w:val="24"/>
          <w:szCs w:val="24"/>
        </w:rPr>
        <w:t>застрахованное лицо</w:t>
      </w:r>
      <w:r w:rsidRPr="004677B4">
        <w:rPr>
          <w:sz w:val="24"/>
          <w:szCs w:val="24"/>
        </w:rPr>
        <w:t xml:space="preserve"> после 1 января 1999 года кроме </w:t>
      </w:r>
      <w:r w:rsidRPr="004677B4">
        <w:rPr>
          <w:color w:val="000000"/>
          <w:sz w:val="24"/>
          <w:szCs w:val="24"/>
        </w:rPr>
        <w:t>страховых периодов</w:t>
      </w:r>
      <w:r w:rsidRPr="004677B4">
        <w:rPr>
          <w:sz w:val="24"/>
          <w:szCs w:val="24"/>
        </w:rPr>
        <w:t xml:space="preserve"> подтверждает и</w:t>
      </w:r>
      <w:r w:rsidRPr="004677B4">
        <w:rPr>
          <w:color w:val="000000"/>
          <w:sz w:val="24"/>
          <w:szCs w:val="24"/>
        </w:rPr>
        <w:t xml:space="preserve"> нестраховые периоды, приравниваемые к страховым периодам,</w:t>
      </w:r>
      <w:r w:rsidRPr="004677B4">
        <w:rPr>
          <w:sz w:val="24"/>
          <w:szCs w:val="24"/>
        </w:rPr>
        <w:t>согласно статье</w:t>
      </w:r>
      <w:r w:rsidRPr="004677B4">
        <w:rPr>
          <w:color w:val="000000"/>
          <w:sz w:val="24"/>
          <w:szCs w:val="24"/>
        </w:rPr>
        <w:t xml:space="preserve"> 5 Закона о </w:t>
      </w:r>
      <w:r w:rsidRPr="004677B4">
        <w:rPr>
          <w:sz w:val="24"/>
          <w:szCs w:val="24"/>
        </w:rPr>
        <w:t>государственной пенсионной системе,</w:t>
      </w:r>
      <w:r w:rsidRPr="004677B4">
        <w:rPr>
          <w:color w:val="000000"/>
          <w:sz w:val="24"/>
          <w:szCs w:val="24"/>
        </w:rPr>
        <w:t xml:space="preserve"> ежемесячная основа для определения размера пенсии</w:t>
      </w:r>
      <w:r w:rsidRPr="004677B4">
        <w:rPr>
          <w:sz w:val="24"/>
          <w:szCs w:val="24"/>
        </w:rPr>
        <w:t xml:space="preserve"> устанавливается согласно формуле:</w:t>
      </w:r>
    </w:p>
    <w:p w:rsidR="004677B4" w:rsidRPr="004677B4" w:rsidRDefault="004677B4" w:rsidP="004677B4">
      <w:pPr>
        <w:spacing w:line="276" w:lineRule="auto"/>
        <w:ind w:firstLine="0"/>
        <w:jc w:val="center"/>
        <w:rPr>
          <w:sz w:val="24"/>
          <w:szCs w:val="24"/>
          <w:lang w:val="en-US"/>
        </w:rPr>
      </w:pPr>
      <w:r w:rsidRPr="004677B4">
        <w:rPr>
          <w:sz w:val="24"/>
          <w:szCs w:val="24"/>
          <w:lang w:val="en-US"/>
        </w:rPr>
        <w:t>V</w:t>
      </w:r>
      <w:r w:rsidRPr="004677B4">
        <w:rPr>
          <w:sz w:val="24"/>
          <w:szCs w:val="24"/>
          <w:vertAlign w:val="subscript"/>
          <w:lang w:val="en-US"/>
        </w:rPr>
        <w:t>av</w:t>
      </w:r>
      <w:r w:rsidRPr="004677B4">
        <w:rPr>
          <w:sz w:val="24"/>
          <w:szCs w:val="24"/>
          <w:lang w:val="en-US"/>
        </w:rPr>
        <w:t xml:space="preserve"> =    ∑</w:t>
      </w:r>
      <m:oMath>
        <m:f>
          <m:fPr>
            <m:ctrlPr>
              <w:rPr>
                <w:rFonts w:ascii="Cambria Math" w:hAnsi="Cambria Math"/>
                <w:sz w:val="24"/>
                <w:szCs w:val="24"/>
              </w:rPr>
            </m:ctrlPr>
          </m:fPr>
          <m:num>
            <m:r>
              <m:rPr>
                <m:sty m:val="p"/>
              </m:rPr>
              <w:rPr>
                <w:rFonts w:ascii="Cambria Math" w:hAnsi="Cambria Math"/>
                <w:sz w:val="24"/>
                <w:szCs w:val="24"/>
                <w:lang w:val="en-US"/>
              </w:rPr>
              <m:t>CONi</m:t>
            </m:r>
          </m:num>
          <m:den>
            <m:r>
              <m:rPr>
                <m:sty m:val="p"/>
              </m:rPr>
              <w:rPr>
                <w:rFonts w:ascii="Cambria Math" w:hAnsi="Cambria Math"/>
                <w:sz w:val="24"/>
                <w:szCs w:val="24"/>
                <w:lang w:val="en-US"/>
              </w:rPr>
              <m:t>Ci</m:t>
            </m:r>
          </m:den>
        </m:f>
        <m:r>
          <m:rPr>
            <m:sty m:val="p"/>
          </m:rPr>
          <w:rPr>
            <w:rFonts w:ascii="Cambria Math" w:hAnsi="Cambria Math"/>
            <w:sz w:val="24"/>
            <w:szCs w:val="24"/>
            <w:lang w:val="en-US"/>
          </w:rPr>
          <m:t xml:space="preserve"> x Kvi</m:t>
        </m:r>
      </m:oMath>
      <w:r w:rsidRPr="004677B4">
        <w:rPr>
          <w:sz w:val="24"/>
          <w:szCs w:val="24"/>
          <w:lang w:val="en-US"/>
        </w:rPr>
        <w:t xml:space="preserve"> + S</w:t>
      </w:r>
      <w:r w:rsidRPr="004677B4">
        <w:rPr>
          <w:sz w:val="24"/>
          <w:szCs w:val="24"/>
          <w:vertAlign w:val="subscript"/>
          <w:lang w:val="en-US"/>
        </w:rPr>
        <w:t>min</w:t>
      </w:r>
      <w:r w:rsidRPr="004677B4">
        <w:rPr>
          <w:sz w:val="24"/>
          <w:szCs w:val="24"/>
          <w:lang w:val="en-US"/>
        </w:rPr>
        <w:t xml:space="preserve"> x  n</w:t>
      </w:r>
      <w:r w:rsidRPr="004677B4">
        <w:rPr>
          <w:sz w:val="24"/>
          <w:szCs w:val="24"/>
          <w:vertAlign w:val="subscript"/>
          <w:lang w:val="en-US"/>
        </w:rPr>
        <w:t>nc</w:t>
      </w:r>
      <w:r w:rsidRPr="004677B4">
        <w:rPr>
          <w:sz w:val="24"/>
          <w:szCs w:val="24"/>
          <w:lang w:val="en-US"/>
        </w:rPr>
        <w:t xml:space="preserve"> + S</w:t>
      </w:r>
      <w:r w:rsidRPr="004677B4">
        <w:rPr>
          <w:sz w:val="24"/>
          <w:szCs w:val="24"/>
          <w:vertAlign w:val="subscript"/>
          <w:lang w:val="en-US"/>
        </w:rPr>
        <w:t>m</w:t>
      </w:r>
      <w:r w:rsidRPr="004677B4">
        <w:rPr>
          <w:sz w:val="24"/>
          <w:szCs w:val="24"/>
          <w:lang w:val="en-US"/>
        </w:rPr>
        <w:t xml:space="preserve"> x  n</w:t>
      </w:r>
      <w:r w:rsidRPr="004677B4">
        <w:rPr>
          <w:sz w:val="24"/>
          <w:szCs w:val="24"/>
          <w:vertAlign w:val="subscript"/>
          <w:lang w:val="en-US"/>
        </w:rPr>
        <w:t>m</w:t>
      </w:r>
      <w:r w:rsidRPr="004677B4">
        <w:rPr>
          <w:sz w:val="24"/>
          <w:szCs w:val="24"/>
          <w:lang w:val="en-US"/>
        </w:rPr>
        <w:t xml:space="preserve"> + 0 x n</w:t>
      </w:r>
      <w:r w:rsidRPr="004677B4">
        <w:rPr>
          <w:sz w:val="24"/>
          <w:szCs w:val="24"/>
          <w:vertAlign w:val="subscript"/>
          <w:lang w:val="en-US"/>
        </w:rPr>
        <w:t xml:space="preserve"> b</w:t>
      </w:r>
      <w:r w:rsidRPr="004677B4">
        <w:rPr>
          <w:sz w:val="24"/>
          <w:szCs w:val="24"/>
          <w:lang w:val="en-US"/>
        </w:rPr>
        <w:t>,</w:t>
      </w:r>
    </w:p>
    <w:p w:rsidR="004677B4" w:rsidRPr="004677B4" w:rsidRDefault="004677B4" w:rsidP="004677B4">
      <w:pPr>
        <w:spacing w:line="276" w:lineRule="auto"/>
        <w:ind w:firstLine="0"/>
        <w:contextualSpacing/>
        <w:jc w:val="center"/>
        <w:rPr>
          <w:sz w:val="24"/>
          <w:szCs w:val="24"/>
        </w:rPr>
      </w:pPr>
      <w:r w:rsidRPr="004677B4">
        <w:rPr>
          <w:sz w:val="24"/>
          <w:szCs w:val="24"/>
        </w:rPr>
        <w:t>__________________________________________________</w:t>
      </w:r>
    </w:p>
    <w:p w:rsidR="004677B4" w:rsidRPr="004677B4" w:rsidRDefault="004677B4" w:rsidP="004677B4">
      <w:pPr>
        <w:spacing w:line="276" w:lineRule="auto"/>
        <w:ind w:firstLine="0"/>
        <w:contextualSpacing/>
        <w:jc w:val="center"/>
        <w:rPr>
          <w:sz w:val="24"/>
          <w:szCs w:val="24"/>
        </w:rPr>
      </w:pPr>
      <w:r w:rsidRPr="004677B4">
        <w:rPr>
          <w:sz w:val="24"/>
          <w:szCs w:val="24"/>
        </w:rPr>
        <w:t>n + n</w:t>
      </w:r>
      <w:r w:rsidRPr="004677B4">
        <w:rPr>
          <w:sz w:val="24"/>
          <w:szCs w:val="24"/>
          <w:vertAlign w:val="subscript"/>
        </w:rPr>
        <w:t>nc</w:t>
      </w:r>
      <w:r w:rsidRPr="004677B4">
        <w:rPr>
          <w:sz w:val="24"/>
          <w:szCs w:val="24"/>
        </w:rPr>
        <w:t xml:space="preserve"> + n</w:t>
      </w:r>
      <w:r w:rsidRPr="004677B4">
        <w:rPr>
          <w:sz w:val="24"/>
          <w:szCs w:val="24"/>
          <w:vertAlign w:val="subscript"/>
        </w:rPr>
        <w:t>m</w:t>
      </w:r>
      <w:r w:rsidRPr="004677B4">
        <w:rPr>
          <w:sz w:val="24"/>
          <w:szCs w:val="24"/>
        </w:rPr>
        <w:t xml:space="preserve"> + n</w:t>
      </w:r>
      <w:r w:rsidRPr="004677B4">
        <w:rPr>
          <w:sz w:val="24"/>
          <w:szCs w:val="24"/>
          <w:vertAlign w:val="subscript"/>
        </w:rPr>
        <w:t>b</w:t>
      </w:r>
    </w:p>
    <w:p w:rsidR="004677B4" w:rsidRPr="004677B4" w:rsidRDefault="004677B4" w:rsidP="004677B4">
      <w:pPr>
        <w:spacing w:line="276" w:lineRule="auto"/>
        <w:rPr>
          <w:sz w:val="24"/>
          <w:szCs w:val="24"/>
        </w:rPr>
      </w:pPr>
      <w:r w:rsidRPr="004677B4">
        <w:rPr>
          <w:sz w:val="24"/>
          <w:szCs w:val="24"/>
        </w:rPr>
        <w:t>где:</w:t>
      </w:r>
    </w:p>
    <w:p w:rsidR="004677B4" w:rsidRPr="004677B4" w:rsidRDefault="004677B4" w:rsidP="004677B4">
      <w:pPr>
        <w:spacing w:line="276" w:lineRule="auto"/>
        <w:rPr>
          <w:sz w:val="24"/>
          <w:szCs w:val="24"/>
        </w:rPr>
      </w:pPr>
      <w:r w:rsidRPr="004677B4">
        <w:rPr>
          <w:sz w:val="24"/>
          <w:szCs w:val="24"/>
        </w:rPr>
        <w:t>S</w:t>
      </w:r>
      <w:r w:rsidRPr="004677B4">
        <w:rPr>
          <w:sz w:val="24"/>
          <w:szCs w:val="24"/>
          <w:vertAlign w:val="subscript"/>
        </w:rPr>
        <w:t>min</w:t>
      </w:r>
      <w:r w:rsidRPr="004677B4">
        <w:rPr>
          <w:sz w:val="24"/>
          <w:szCs w:val="24"/>
        </w:rPr>
        <w:t xml:space="preserve"> – </w:t>
      </w:r>
      <w:r w:rsidRPr="004677B4">
        <w:rPr>
          <w:color w:val="000000"/>
          <w:sz w:val="24"/>
          <w:szCs w:val="24"/>
        </w:rPr>
        <w:t>ежемесячная</w:t>
      </w:r>
      <w:r w:rsidRPr="004677B4">
        <w:rPr>
          <w:sz w:val="24"/>
          <w:szCs w:val="24"/>
        </w:rPr>
        <w:t xml:space="preserve"> минимальная заработная плата </w:t>
      </w:r>
      <w:r w:rsidRPr="004677B4">
        <w:rPr>
          <w:color w:val="000000"/>
          <w:sz w:val="24"/>
          <w:szCs w:val="24"/>
        </w:rPr>
        <w:t>на дату исчисления пенсии</w:t>
      </w:r>
      <w:r w:rsidRPr="004677B4">
        <w:rPr>
          <w:sz w:val="24"/>
          <w:szCs w:val="24"/>
        </w:rPr>
        <w:t>;</w:t>
      </w:r>
    </w:p>
    <w:p w:rsidR="004677B4" w:rsidRPr="004677B4" w:rsidRDefault="004677B4" w:rsidP="004677B4">
      <w:pPr>
        <w:spacing w:line="276" w:lineRule="auto"/>
        <w:rPr>
          <w:sz w:val="24"/>
          <w:szCs w:val="24"/>
        </w:rPr>
      </w:pPr>
      <w:r w:rsidRPr="004677B4">
        <w:rPr>
          <w:sz w:val="24"/>
          <w:szCs w:val="24"/>
        </w:rPr>
        <w:t>n</w:t>
      </w:r>
      <w:r w:rsidRPr="004677B4">
        <w:rPr>
          <w:sz w:val="24"/>
          <w:szCs w:val="24"/>
          <w:vertAlign w:val="subscript"/>
        </w:rPr>
        <w:t>nc</w:t>
      </w:r>
      <w:r w:rsidRPr="004677B4">
        <w:rPr>
          <w:sz w:val="24"/>
          <w:szCs w:val="24"/>
        </w:rPr>
        <w:t xml:space="preserve"> – число месяцев нахождения в ситуациях, </w:t>
      </w:r>
      <w:r w:rsidRPr="004677B4">
        <w:rPr>
          <w:color w:val="000000"/>
          <w:sz w:val="24"/>
          <w:szCs w:val="24"/>
        </w:rPr>
        <w:t xml:space="preserve">предусмотренныхпунктами </w:t>
      </w:r>
      <w:r w:rsidRPr="004677B4">
        <w:rPr>
          <w:sz w:val="24"/>
          <w:szCs w:val="24"/>
        </w:rPr>
        <w:t xml:space="preserve">a),b),d) и e) </w:t>
      </w:r>
      <w:r w:rsidRPr="004677B4">
        <w:rPr>
          <w:color w:val="000000"/>
          <w:sz w:val="24"/>
          <w:szCs w:val="24"/>
        </w:rPr>
        <w:t>части (2)статьи 5</w:t>
      </w:r>
      <w:r w:rsidRPr="004677B4">
        <w:rPr>
          <w:sz w:val="24"/>
          <w:szCs w:val="24"/>
        </w:rPr>
        <w:t>;</w:t>
      </w:r>
    </w:p>
    <w:p w:rsidR="004677B4" w:rsidRPr="004677B4" w:rsidRDefault="004677B4" w:rsidP="004677B4">
      <w:pPr>
        <w:spacing w:line="276" w:lineRule="auto"/>
        <w:rPr>
          <w:sz w:val="24"/>
          <w:szCs w:val="24"/>
        </w:rPr>
      </w:pPr>
      <w:r w:rsidRPr="004677B4">
        <w:rPr>
          <w:sz w:val="24"/>
          <w:szCs w:val="24"/>
        </w:rPr>
        <w:t>S</w:t>
      </w:r>
      <w:r w:rsidRPr="004677B4">
        <w:rPr>
          <w:sz w:val="24"/>
          <w:szCs w:val="24"/>
          <w:vertAlign w:val="subscript"/>
        </w:rPr>
        <w:t>m</w:t>
      </w:r>
      <w:r w:rsidRPr="004677B4">
        <w:rPr>
          <w:sz w:val="24"/>
          <w:szCs w:val="24"/>
        </w:rPr>
        <w:t xml:space="preserve"> – </w:t>
      </w:r>
      <w:r w:rsidRPr="004677B4">
        <w:rPr>
          <w:color w:val="000000"/>
          <w:sz w:val="24"/>
          <w:szCs w:val="24"/>
        </w:rPr>
        <w:t xml:space="preserve">среднемесячная  </w:t>
      </w:r>
      <w:r w:rsidRPr="004677B4">
        <w:rPr>
          <w:sz w:val="24"/>
          <w:szCs w:val="24"/>
        </w:rPr>
        <w:t xml:space="preserve"> заработная плата за год, </w:t>
      </w:r>
      <w:r w:rsidRPr="004677B4">
        <w:rPr>
          <w:color w:val="000000"/>
          <w:sz w:val="24"/>
          <w:szCs w:val="24"/>
        </w:rPr>
        <w:t>предшествующий году назначения пенсии</w:t>
      </w:r>
      <w:r w:rsidRPr="004677B4">
        <w:rPr>
          <w:sz w:val="24"/>
          <w:szCs w:val="24"/>
        </w:rPr>
        <w:t>;</w:t>
      </w:r>
    </w:p>
    <w:p w:rsidR="004677B4" w:rsidRPr="004677B4" w:rsidRDefault="004677B4" w:rsidP="004677B4">
      <w:pPr>
        <w:spacing w:line="276" w:lineRule="auto"/>
        <w:rPr>
          <w:sz w:val="24"/>
          <w:szCs w:val="24"/>
        </w:rPr>
      </w:pPr>
      <w:r w:rsidRPr="004677B4">
        <w:rPr>
          <w:sz w:val="24"/>
          <w:szCs w:val="24"/>
        </w:rPr>
        <w:t>n</w:t>
      </w:r>
      <w:r w:rsidRPr="004677B4">
        <w:rPr>
          <w:sz w:val="24"/>
          <w:szCs w:val="24"/>
          <w:vertAlign w:val="subscript"/>
        </w:rPr>
        <w:t>m</w:t>
      </w:r>
      <w:r w:rsidRPr="004677B4">
        <w:rPr>
          <w:sz w:val="24"/>
          <w:szCs w:val="24"/>
        </w:rPr>
        <w:t xml:space="preserve"> – число месяцев </w:t>
      </w:r>
      <w:r w:rsidRPr="004677B4">
        <w:rPr>
          <w:color w:val="000000"/>
          <w:sz w:val="24"/>
          <w:szCs w:val="24"/>
        </w:rPr>
        <w:t xml:space="preserve">нахождения вне страховых периодах предусмотренных впунктах </w:t>
      </w:r>
      <w:r w:rsidRPr="004677B4">
        <w:rPr>
          <w:sz w:val="24"/>
          <w:szCs w:val="24"/>
        </w:rPr>
        <w:t>a</w:t>
      </w:r>
      <w:r w:rsidRPr="004677B4">
        <w:rPr>
          <w:sz w:val="24"/>
          <w:szCs w:val="24"/>
          <w:vertAlign w:val="superscript"/>
        </w:rPr>
        <w:t>1</w:t>
      </w:r>
      <w:r w:rsidRPr="004677B4">
        <w:rPr>
          <w:sz w:val="24"/>
          <w:szCs w:val="24"/>
        </w:rPr>
        <w:t xml:space="preserve">) и f) </w:t>
      </w:r>
      <w:r w:rsidRPr="004677B4">
        <w:rPr>
          <w:color w:val="000000"/>
          <w:sz w:val="24"/>
          <w:szCs w:val="24"/>
        </w:rPr>
        <w:t>части (2)статьи 5</w:t>
      </w:r>
      <w:r w:rsidRPr="004677B4">
        <w:rPr>
          <w:sz w:val="24"/>
          <w:szCs w:val="24"/>
        </w:rPr>
        <w:t>;</w:t>
      </w:r>
    </w:p>
    <w:p w:rsidR="004677B4" w:rsidRPr="004677B4" w:rsidRDefault="004677B4" w:rsidP="004677B4">
      <w:pPr>
        <w:shd w:val="clear" w:color="auto" w:fill="FFFFFF"/>
        <w:spacing w:line="276" w:lineRule="auto"/>
        <w:rPr>
          <w:color w:val="000000"/>
          <w:sz w:val="24"/>
          <w:szCs w:val="24"/>
        </w:rPr>
      </w:pPr>
      <w:r w:rsidRPr="004677B4">
        <w:rPr>
          <w:color w:val="000000"/>
          <w:sz w:val="24"/>
          <w:szCs w:val="24"/>
        </w:rPr>
        <w:t>n</w:t>
      </w:r>
      <w:r w:rsidRPr="004677B4">
        <w:rPr>
          <w:color w:val="000000"/>
          <w:sz w:val="24"/>
          <w:szCs w:val="24"/>
          <w:vertAlign w:val="subscript"/>
        </w:rPr>
        <w:t>b</w:t>
      </w:r>
      <w:r w:rsidRPr="004677B4">
        <w:rPr>
          <w:color w:val="000000"/>
          <w:sz w:val="24"/>
          <w:szCs w:val="24"/>
        </w:rPr>
        <w:t xml:space="preserve"> – число месяцев пребывания в не страховых периодах, указанных в пункте с) части (2) статьи 5. По желанию застрахованного лица, указанные не страховые периоды, могут быть исключены из расчета для определения среднемесячного застрахованного дохода, при условии, что они исключаются из расчета страхового стажа.</w:t>
      </w:r>
    </w:p>
    <w:p w:rsidR="004677B4" w:rsidRPr="004677B4" w:rsidRDefault="004677B4" w:rsidP="004677B4">
      <w:pPr>
        <w:shd w:val="clear" w:color="auto" w:fill="FFFFFF"/>
        <w:spacing w:line="276" w:lineRule="auto"/>
        <w:rPr>
          <w:color w:val="000000"/>
          <w:sz w:val="24"/>
          <w:szCs w:val="24"/>
        </w:rPr>
      </w:pPr>
      <w:r w:rsidRPr="004677B4">
        <w:rPr>
          <w:color w:val="000000"/>
          <w:sz w:val="24"/>
          <w:szCs w:val="24"/>
        </w:rPr>
        <w:t xml:space="preserve">33. </w:t>
      </w:r>
      <w:r w:rsidRPr="004677B4">
        <w:rPr>
          <w:sz w:val="24"/>
          <w:szCs w:val="24"/>
        </w:rPr>
        <w:t xml:space="preserve">Застрахованный доход, </w:t>
      </w:r>
      <w:r w:rsidRPr="004677B4">
        <w:rPr>
          <w:color w:val="000000"/>
          <w:sz w:val="24"/>
          <w:szCs w:val="24"/>
        </w:rPr>
        <w:t xml:space="preserve">полученный после 1 января 1999 года на </w:t>
      </w:r>
      <w:r w:rsidRPr="004677B4">
        <w:rPr>
          <w:color w:val="222222"/>
          <w:sz w:val="24"/>
          <w:szCs w:val="24"/>
          <w:shd w:val="clear" w:color="auto" w:fill="FFFFFF"/>
        </w:rPr>
        <w:t>предприятиях,</w:t>
      </w:r>
      <w:r w:rsidRPr="004677B4">
        <w:rPr>
          <w:color w:val="000000"/>
          <w:sz w:val="24"/>
          <w:szCs w:val="24"/>
        </w:rPr>
        <w:t xml:space="preserve"> которые были ликвидированы, и чьи документы, относящиеся к заработной плате работников, были направлены в государственные архивы (районные, городские, </w:t>
      </w:r>
      <w:r w:rsidRPr="004677B4">
        <w:rPr>
          <w:color w:val="000000"/>
          <w:sz w:val="24"/>
          <w:szCs w:val="24"/>
        </w:rPr>
        <w:lastRenderedPageBreak/>
        <w:t>национальные), подтверждается справками о заработной плате, выданными этими архивами.</w:t>
      </w:r>
    </w:p>
    <w:p w:rsidR="004677B4" w:rsidRPr="004677B4" w:rsidRDefault="004677B4" w:rsidP="004677B4">
      <w:pPr>
        <w:shd w:val="clear" w:color="auto" w:fill="FFFFFF"/>
        <w:spacing w:line="276" w:lineRule="auto"/>
        <w:rPr>
          <w:color w:val="000000"/>
          <w:sz w:val="24"/>
          <w:szCs w:val="24"/>
        </w:rPr>
      </w:pPr>
      <w:r w:rsidRPr="004677B4">
        <w:rPr>
          <w:color w:val="000000"/>
          <w:sz w:val="24"/>
          <w:szCs w:val="24"/>
        </w:rPr>
        <w:t xml:space="preserve">В ситуациях, в которых ликвидированные сельскохозяйственные единицы передали  документы,   касающиеся заработной платы работников, в примэрии села/коммуне, застрахованный доход подтверждается справками о заработной плате,   выданными примэрией, содержащими в обязательном порядке   наименование </w:t>
      </w:r>
      <w:r w:rsidRPr="004677B4">
        <w:rPr>
          <w:color w:val="222222"/>
          <w:sz w:val="24"/>
          <w:szCs w:val="24"/>
          <w:shd w:val="clear" w:color="auto" w:fill="FFFFFF"/>
        </w:rPr>
        <w:t>предприятия,</w:t>
      </w:r>
      <w:r w:rsidRPr="004677B4">
        <w:rPr>
          <w:color w:val="000000"/>
          <w:sz w:val="24"/>
          <w:szCs w:val="24"/>
        </w:rPr>
        <w:t xml:space="preserve"> на котором работало лицо  в указанный период.</w:t>
      </w:r>
    </w:p>
    <w:p w:rsidR="004677B4" w:rsidRPr="004677B4" w:rsidRDefault="004677B4" w:rsidP="004677B4">
      <w:pPr>
        <w:spacing w:line="276" w:lineRule="auto"/>
        <w:rPr>
          <w:sz w:val="24"/>
          <w:szCs w:val="24"/>
        </w:rPr>
      </w:pPr>
      <w:r w:rsidRPr="004677B4">
        <w:rPr>
          <w:color w:val="000000"/>
          <w:sz w:val="24"/>
          <w:szCs w:val="24"/>
        </w:rPr>
        <w:t xml:space="preserve">Подтвержденный таким образом застрахованный доход валоризируется путем умножения на коэффициент </w:t>
      </w:r>
      <w:r w:rsidRPr="004677B4">
        <w:rPr>
          <w:sz w:val="24"/>
          <w:szCs w:val="24"/>
        </w:rPr>
        <w:t>валоризации застрахованного дохода (K</w:t>
      </w:r>
      <w:r w:rsidRPr="004677B4">
        <w:rPr>
          <w:sz w:val="24"/>
          <w:szCs w:val="24"/>
          <w:vertAlign w:val="subscript"/>
        </w:rPr>
        <w:t>vi</w:t>
      </w:r>
      <w:r w:rsidRPr="004677B4">
        <w:rPr>
          <w:sz w:val="24"/>
          <w:szCs w:val="24"/>
        </w:rPr>
        <w:t xml:space="preserve">), который представляет </w:t>
      </w:r>
      <w:r w:rsidRPr="004677B4">
        <w:rPr>
          <w:color w:val="000000"/>
          <w:sz w:val="24"/>
          <w:szCs w:val="24"/>
        </w:rPr>
        <w:t>соотношение</w:t>
      </w:r>
      <w:r w:rsidRPr="004677B4">
        <w:rPr>
          <w:sz w:val="24"/>
          <w:szCs w:val="24"/>
        </w:rPr>
        <w:t xml:space="preserve"> между средней заработной платой по экономике в году, </w:t>
      </w:r>
      <w:r w:rsidRPr="004677B4">
        <w:rPr>
          <w:color w:val="000000"/>
          <w:sz w:val="24"/>
          <w:szCs w:val="24"/>
        </w:rPr>
        <w:t xml:space="preserve">  предшествующем году назначения пенсии, и</w:t>
      </w:r>
      <w:r w:rsidRPr="004677B4">
        <w:rPr>
          <w:sz w:val="24"/>
          <w:szCs w:val="24"/>
        </w:rPr>
        <w:t xml:space="preserve"> средней заработной платой по стране за страховой </w:t>
      </w:r>
      <w:r w:rsidRPr="004677B4">
        <w:rPr>
          <w:color w:val="000000"/>
          <w:sz w:val="24"/>
          <w:szCs w:val="24"/>
        </w:rPr>
        <w:t xml:space="preserve">год </w:t>
      </w:r>
      <w:r w:rsidRPr="004677B4">
        <w:rPr>
          <w:sz w:val="24"/>
          <w:szCs w:val="24"/>
        </w:rPr>
        <w:t>«i».</w:t>
      </w:r>
    </w:p>
    <w:p w:rsidR="004677B4" w:rsidRPr="004677B4" w:rsidRDefault="004677B4" w:rsidP="004677B4">
      <w:pPr>
        <w:shd w:val="clear" w:color="auto" w:fill="FFFFFF"/>
        <w:spacing w:line="276" w:lineRule="auto"/>
        <w:rPr>
          <w:color w:val="000000"/>
          <w:sz w:val="24"/>
          <w:szCs w:val="24"/>
          <w:shd w:val="clear" w:color="auto" w:fill="FFFFFF"/>
        </w:rPr>
      </w:pPr>
      <w:r w:rsidRPr="004677B4">
        <w:rPr>
          <w:color w:val="000000"/>
          <w:sz w:val="24"/>
          <w:szCs w:val="24"/>
          <w:shd w:val="clear" w:color="auto" w:fill="FFFFFF"/>
        </w:rPr>
        <w:t>34. В случае включения в страховой стаж периода трудовой деятельности  застрахованных лиц до 1 января 2007 года в организациях, на предприятиях и в учреждениях,</w:t>
      </w:r>
      <w:r w:rsidRPr="004677B4">
        <w:rPr>
          <w:bCs/>
          <w:color w:val="000000"/>
          <w:sz w:val="24"/>
          <w:szCs w:val="24"/>
          <w:shd w:val="clear" w:color="auto" w:fill="FFFFFF"/>
        </w:rPr>
        <w:t>н</w:t>
      </w:r>
      <w:r w:rsidRPr="004677B4">
        <w:rPr>
          <w:color w:val="000000"/>
          <w:sz w:val="24"/>
          <w:szCs w:val="24"/>
          <w:shd w:val="clear" w:color="auto" w:fill="FFFFFF"/>
        </w:rPr>
        <w:t>а которые распространяется действие Закона № 111-XVI от 27 апреля 2007 годао внесении изменений и дополнений в некоторые законодательные акты,застрахованный доход за этот период рассчитывается исходя из взносов, заявленных работодателем, которые  считаются уплаченными согласно закону.</w:t>
      </w:r>
    </w:p>
    <w:p w:rsidR="004677B4" w:rsidRPr="004677B4" w:rsidRDefault="004677B4" w:rsidP="004677B4">
      <w:pPr>
        <w:spacing w:line="276" w:lineRule="auto"/>
        <w:rPr>
          <w:sz w:val="24"/>
          <w:szCs w:val="24"/>
        </w:rPr>
      </w:pPr>
      <w:r w:rsidRPr="004677B4">
        <w:rPr>
          <w:sz w:val="24"/>
          <w:szCs w:val="24"/>
        </w:rPr>
        <w:t>35.</w:t>
      </w:r>
      <w:r w:rsidRPr="004677B4">
        <w:rPr>
          <w:color w:val="000000"/>
          <w:sz w:val="24"/>
          <w:szCs w:val="24"/>
        </w:rPr>
        <w:t xml:space="preserve"> При исчислении среднемесячного застрахованного дохода лицам, работавшим в дипломатических миссиях, за период с 1 января 1999 года до 1 января 2004 годаприменяются размеры  ежемесячных заработных плат,</w:t>
      </w:r>
      <w:r w:rsidRPr="004677B4">
        <w:rPr>
          <w:sz w:val="24"/>
          <w:szCs w:val="24"/>
        </w:rPr>
        <w:t xml:space="preserve"> указанных в  приложении № 4 к настоящему Положению, валоризированные путем умножения на коэффициент валоризации застрахованного дохода (K</w:t>
      </w:r>
      <w:r w:rsidRPr="004677B4">
        <w:rPr>
          <w:sz w:val="24"/>
          <w:szCs w:val="24"/>
          <w:vertAlign w:val="subscript"/>
        </w:rPr>
        <w:t>vi</w:t>
      </w:r>
      <w:r w:rsidRPr="004677B4">
        <w:rPr>
          <w:sz w:val="24"/>
          <w:szCs w:val="24"/>
        </w:rPr>
        <w:t xml:space="preserve">), который представляет </w:t>
      </w:r>
      <w:r w:rsidRPr="004677B4">
        <w:rPr>
          <w:color w:val="000000"/>
          <w:sz w:val="24"/>
          <w:szCs w:val="24"/>
        </w:rPr>
        <w:t>соотношение</w:t>
      </w:r>
      <w:r w:rsidRPr="004677B4">
        <w:rPr>
          <w:sz w:val="24"/>
          <w:szCs w:val="24"/>
        </w:rPr>
        <w:t xml:space="preserve"> между средней заработной платой по экономике в году,</w:t>
      </w:r>
      <w:r w:rsidRPr="004677B4">
        <w:rPr>
          <w:color w:val="000000"/>
          <w:sz w:val="24"/>
          <w:szCs w:val="24"/>
        </w:rPr>
        <w:t xml:space="preserve"> предшествующем году назначения пенсии,  и</w:t>
      </w:r>
      <w:r w:rsidRPr="004677B4">
        <w:rPr>
          <w:sz w:val="24"/>
          <w:szCs w:val="24"/>
        </w:rPr>
        <w:t xml:space="preserve"> средней заработной платой по экономике в  страховом  </w:t>
      </w:r>
      <w:r w:rsidRPr="004677B4">
        <w:rPr>
          <w:color w:val="000000"/>
          <w:sz w:val="24"/>
          <w:szCs w:val="24"/>
        </w:rPr>
        <w:t xml:space="preserve">году </w:t>
      </w:r>
      <w:r w:rsidRPr="004677B4">
        <w:rPr>
          <w:sz w:val="24"/>
          <w:szCs w:val="24"/>
        </w:rPr>
        <w:t>«i».</w:t>
      </w:r>
    </w:p>
    <w:p w:rsidR="004677B4" w:rsidRPr="004677B4" w:rsidRDefault="004677B4" w:rsidP="004677B4">
      <w:pPr>
        <w:shd w:val="clear" w:color="auto" w:fill="FFFFFF"/>
        <w:spacing w:line="276" w:lineRule="auto"/>
        <w:ind w:firstLine="0"/>
        <w:jc w:val="center"/>
        <w:rPr>
          <w:b/>
          <w:bCs/>
          <w:color w:val="000000"/>
          <w:sz w:val="24"/>
          <w:szCs w:val="24"/>
        </w:rPr>
      </w:pPr>
      <w:r w:rsidRPr="004677B4">
        <w:rPr>
          <w:b/>
          <w:bCs/>
          <w:color w:val="000000"/>
          <w:sz w:val="24"/>
          <w:szCs w:val="24"/>
        </w:rPr>
        <w:t>Глава VI</w:t>
      </w:r>
    </w:p>
    <w:p w:rsidR="004677B4" w:rsidRDefault="004677B4" w:rsidP="004677B4">
      <w:pPr>
        <w:shd w:val="clear" w:color="auto" w:fill="FFFFFF"/>
        <w:spacing w:line="276" w:lineRule="auto"/>
        <w:ind w:firstLine="0"/>
        <w:jc w:val="center"/>
        <w:rPr>
          <w:b/>
          <w:color w:val="000000"/>
          <w:sz w:val="24"/>
          <w:szCs w:val="24"/>
        </w:rPr>
      </w:pPr>
      <w:r w:rsidRPr="004677B4">
        <w:rPr>
          <w:b/>
          <w:color w:val="000000"/>
          <w:sz w:val="24"/>
          <w:szCs w:val="24"/>
        </w:rPr>
        <w:t xml:space="preserve">ВАЛОРИЗАЦИЯ СРЕДНЕМЕСЯЧНОГО ЗАСТРАХОВАННОГО </w:t>
      </w:r>
    </w:p>
    <w:p w:rsidR="004677B4" w:rsidRPr="004677B4" w:rsidRDefault="004677B4" w:rsidP="004677B4">
      <w:pPr>
        <w:shd w:val="clear" w:color="auto" w:fill="FFFFFF"/>
        <w:spacing w:line="276" w:lineRule="auto"/>
        <w:ind w:firstLine="0"/>
        <w:jc w:val="center"/>
        <w:rPr>
          <w:b/>
          <w:color w:val="000000"/>
          <w:sz w:val="24"/>
          <w:szCs w:val="24"/>
        </w:rPr>
      </w:pPr>
      <w:r w:rsidRPr="004677B4">
        <w:rPr>
          <w:b/>
          <w:color w:val="000000"/>
          <w:sz w:val="24"/>
          <w:szCs w:val="24"/>
        </w:rPr>
        <w:t>ДОХОДАДЛЯ ВЫПЛАЧИВАЕМЫХ ПЕНСИЙ</w:t>
      </w:r>
    </w:p>
    <w:p w:rsidR="004677B4" w:rsidRPr="004677B4" w:rsidRDefault="004677B4" w:rsidP="004677B4">
      <w:pPr>
        <w:spacing w:line="276" w:lineRule="auto"/>
        <w:rPr>
          <w:color w:val="000000"/>
          <w:sz w:val="24"/>
          <w:szCs w:val="24"/>
        </w:rPr>
      </w:pPr>
      <w:r w:rsidRPr="004677B4">
        <w:rPr>
          <w:color w:val="000000"/>
          <w:sz w:val="24"/>
          <w:szCs w:val="24"/>
        </w:rPr>
        <w:t>36. Среднемесячный застрахованный доход, полученный   с 1 января 1999 года, включаемый в расчет пенсий по возрасту и пенсий по ограничению возможностей, назначенных до 1 апреля 2017 года, валоризируется исходя из роста средней заработной платы по экономике за год, предшествовавший году назначения пенсии, по сравнению с годом, в котором был получен застрахованный доход, с определением разницы в размере пенсии.</w:t>
      </w:r>
    </w:p>
    <w:p w:rsidR="004677B4" w:rsidRPr="004677B4" w:rsidRDefault="004677B4" w:rsidP="004677B4">
      <w:pPr>
        <w:spacing w:line="276" w:lineRule="auto"/>
        <w:rPr>
          <w:color w:val="000000"/>
          <w:sz w:val="24"/>
          <w:szCs w:val="24"/>
        </w:rPr>
      </w:pPr>
      <w:r>
        <w:rPr>
          <w:color w:val="000000"/>
          <w:sz w:val="24"/>
          <w:szCs w:val="24"/>
        </w:rPr>
        <w:t xml:space="preserve">37. </w:t>
      </w:r>
      <w:r w:rsidRPr="004677B4">
        <w:rPr>
          <w:color w:val="000000"/>
          <w:sz w:val="24"/>
          <w:szCs w:val="24"/>
        </w:rPr>
        <w:t>Валоризация среднемесячного застрахованного доходавыполняется в следующем порядке:</w:t>
      </w:r>
    </w:p>
    <w:p w:rsidR="004677B4" w:rsidRPr="004677B4" w:rsidRDefault="004677B4" w:rsidP="004677B4">
      <w:pPr>
        <w:spacing w:line="276" w:lineRule="auto"/>
        <w:rPr>
          <w:color w:val="000000"/>
          <w:sz w:val="24"/>
          <w:szCs w:val="24"/>
        </w:rPr>
      </w:pPr>
      <w:r w:rsidRPr="004677B4">
        <w:rPr>
          <w:color w:val="000000"/>
          <w:sz w:val="24"/>
          <w:szCs w:val="24"/>
        </w:rPr>
        <w:t xml:space="preserve">1) застрахованный доход за каждый год, включенный в расчет среднемесячного застрахованного дохода, умножается на коэффициенты валоризации, указанные в приложении № 3 к настоящему </w:t>
      </w:r>
      <w:r w:rsidRPr="004677B4">
        <w:rPr>
          <w:bCs/>
          <w:color w:val="000000"/>
          <w:sz w:val="24"/>
          <w:szCs w:val="24"/>
        </w:rPr>
        <w:t xml:space="preserve">Положению, за год, </w:t>
      </w:r>
      <w:r w:rsidRPr="004677B4">
        <w:rPr>
          <w:color w:val="000000"/>
          <w:sz w:val="24"/>
          <w:szCs w:val="24"/>
        </w:rPr>
        <w:t>предшествующий году назначения пенсии;</w:t>
      </w:r>
    </w:p>
    <w:p w:rsidR="004677B4" w:rsidRPr="004677B4" w:rsidRDefault="004677B4" w:rsidP="004677B4">
      <w:pPr>
        <w:spacing w:line="276" w:lineRule="auto"/>
        <w:rPr>
          <w:color w:val="000000"/>
          <w:sz w:val="24"/>
          <w:szCs w:val="24"/>
        </w:rPr>
      </w:pPr>
      <w:r w:rsidRPr="004677B4">
        <w:rPr>
          <w:color w:val="000000"/>
          <w:sz w:val="24"/>
          <w:szCs w:val="24"/>
        </w:rPr>
        <w:t>2)   сумма валоризированных доходов по годам делится на число месяцев, на которые были исчислены и уплачены взносы, и определяется валоризированный среднемесячный застрахованный доход.</w:t>
      </w:r>
    </w:p>
    <w:p w:rsidR="004677B4" w:rsidRPr="004677B4" w:rsidRDefault="004677B4" w:rsidP="004677B4">
      <w:pPr>
        <w:spacing w:line="276" w:lineRule="auto"/>
        <w:rPr>
          <w:color w:val="000000"/>
          <w:sz w:val="24"/>
          <w:szCs w:val="24"/>
        </w:rPr>
      </w:pPr>
      <w:r w:rsidRPr="004677B4">
        <w:rPr>
          <w:color w:val="000000"/>
          <w:sz w:val="24"/>
          <w:szCs w:val="24"/>
        </w:rPr>
        <w:t>В случае валоризации</w:t>
      </w:r>
      <w:r w:rsidRPr="004677B4">
        <w:rPr>
          <w:bCs/>
          <w:color w:val="000000"/>
          <w:sz w:val="24"/>
          <w:szCs w:val="24"/>
        </w:rPr>
        <w:t xml:space="preserve"> пенсий по ограничению возможностей</w:t>
      </w:r>
      <w:r w:rsidRPr="004677B4">
        <w:rPr>
          <w:color w:val="000000"/>
          <w:sz w:val="24"/>
          <w:szCs w:val="24"/>
        </w:rPr>
        <w:t xml:space="preserve"> валоризированный среднемесячный застрахованный доход, исчисленный таким образом, применяется в </w:t>
      </w:r>
      <w:r w:rsidRPr="004677B4">
        <w:rPr>
          <w:color w:val="000000"/>
          <w:sz w:val="24"/>
          <w:szCs w:val="24"/>
        </w:rPr>
        <w:lastRenderedPageBreak/>
        <w:t>размере, не превышающем размер  двух средних заработных плат по стране в году, предшествовавшем году назначения пенсии.</w:t>
      </w:r>
    </w:p>
    <w:p w:rsidR="004677B4" w:rsidRPr="004677B4" w:rsidRDefault="004677B4" w:rsidP="004677B4">
      <w:pPr>
        <w:spacing w:line="276" w:lineRule="auto"/>
        <w:rPr>
          <w:color w:val="000000"/>
          <w:sz w:val="24"/>
          <w:szCs w:val="24"/>
        </w:rPr>
      </w:pPr>
      <w:r w:rsidRPr="004677B4">
        <w:rPr>
          <w:color w:val="000000"/>
          <w:sz w:val="24"/>
          <w:szCs w:val="24"/>
        </w:rPr>
        <w:t>38.Для определения разницы в размере пенсии:</w:t>
      </w:r>
    </w:p>
    <w:p w:rsidR="002B6047" w:rsidRDefault="004677B4" w:rsidP="004677B4">
      <w:pPr>
        <w:spacing w:line="276" w:lineRule="auto"/>
        <w:rPr>
          <w:color w:val="000000"/>
          <w:sz w:val="24"/>
          <w:szCs w:val="24"/>
        </w:rPr>
      </w:pPr>
      <w:r w:rsidRPr="004677B4">
        <w:rPr>
          <w:color w:val="000000"/>
          <w:sz w:val="24"/>
          <w:szCs w:val="24"/>
        </w:rPr>
        <w:t xml:space="preserve">1) из  пенсии, назначенной согласно формуле </w:t>
      </w:r>
    </w:p>
    <w:p w:rsidR="002B6047" w:rsidRDefault="004677B4" w:rsidP="002B6047">
      <w:pPr>
        <w:spacing w:line="276" w:lineRule="auto"/>
        <w:jc w:val="center"/>
        <w:rPr>
          <w:sz w:val="24"/>
          <w:szCs w:val="24"/>
          <w:vertAlign w:val="subscript"/>
        </w:rPr>
      </w:pPr>
      <w:r w:rsidRPr="004677B4">
        <w:rPr>
          <w:sz w:val="24"/>
          <w:szCs w:val="24"/>
        </w:rPr>
        <w:t>P</w:t>
      </w:r>
      <w:r w:rsidRPr="004677B4">
        <w:rPr>
          <w:sz w:val="24"/>
          <w:szCs w:val="24"/>
          <w:vertAlign w:val="subscript"/>
        </w:rPr>
        <w:t>t</w:t>
      </w:r>
      <w:r w:rsidRPr="004677B4">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Vv</m:t>
            </m:r>
          </m:num>
          <m:den>
            <m:r>
              <m:rPr>
                <m:sty m:val="p"/>
              </m:rPr>
              <w:rPr>
                <w:rFonts w:ascii="Cambria Math" w:hAnsi="Cambria Math"/>
                <w:sz w:val="24"/>
                <w:szCs w:val="24"/>
              </w:rPr>
              <m:t>Vt</m:t>
            </m:r>
          </m:den>
        </m:f>
      </m:oMath>
      <w:r w:rsidRPr="004677B4">
        <w:rPr>
          <w:sz w:val="24"/>
          <w:szCs w:val="24"/>
        </w:rPr>
        <w:t xml:space="preserve"> x P</w:t>
      </w:r>
      <w:r w:rsidRPr="004677B4">
        <w:rPr>
          <w:sz w:val="24"/>
          <w:szCs w:val="24"/>
          <w:vertAlign w:val="subscript"/>
        </w:rPr>
        <w:t>v</w:t>
      </w:r>
      <w:r w:rsidRPr="004677B4">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Vn</m:t>
            </m:r>
          </m:num>
          <m:den>
            <m:r>
              <m:rPr>
                <m:sty m:val="p"/>
              </m:rPr>
              <w:rPr>
                <w:rFonts w:ascii="Cambria Math" w:hAnsi="Cambria Math"/>
                <w:sz w:val="24"/>
                <w:szCs w:val="24"/>
              </w:rPr>
              <m:t>Vt</m:t>
            </m:r>
          </m:den>
        </m:f>
      </m:oMath>
      <w:r w:rsidRPr="004677B4">
        <w:rPr>
          <w:sz w:val="24"/>
          <w:szCs w:val="24"/>
        </w:rPr>
        <w:t xml:space="preserve"> x P</w:t>
      </w:r>
      <w:r w:rsidRPr="004677B4">
        <w:rPr>
          <w:sz w:val="24"/>
          <w:szCs w:val="24"/>
          <w:vertAlign w:val="subscript"/>
        </w:rPr>
        <w:t xml:space="preserve"> n</w:t>
      </w:r>
      <w:r w:rsidRPr="004677B4">
        <w:rPr>
          <w:sz w:val="24"/>
          <w:szCs w:val="24"/>
        </w:rPr>
        <w:t>,</w:t>
      </w:r>
    </w:p>
    <w:p w:rsidR="004677B4" w:rsidRPr="004677B4" w:rsidRDefault="004677B4" w:rsidP="002B6047">
      <w:pPr>
        <w:spacing w:line="276" w:lineRule="auto"/>
        <w:ind w:firstLine="0"/>
        <w:rPr>
          <w:color w:val="000000"/>
          <w:sz w:val="24"/>
          <w:szCs w:val="24"/>
        </w:rPr>
      </w:pPr>
      <w:r w:rsidRPr="004677B4">
        <w:rPr>
          <w:color w:val="000000"/>
          <w:sz w:val="24"/>
          <w:szCs w:val="24"/>
        </w:rPr>
        <w:t>размер пенсии за период  после 1 января 1999 года (</w:t>
      </w:r>
      <w:r w:rsidRPr="004677B4">
        <w:rPr>
          <w:sz w:val="24"/>
          <w:szCs w:val="24"/>
        </w:rPr>
        <w:t>P</w:t>
      </w:r>
      <w:r w:rsidRPr="004677B4">
        <w:rPr>
          <w:sz w:val="24"/>
          <w:szCs w:val="24"/>
          <w:vertAlign w:val="subscript"/>
        </w:rPr>
        <w:t>n</w:t>
      </w:r>
      <w:r w:rsidRPr="004677B4">
        <w:rPr>
          <w:color w:val="000000"/>
          <w:sz w:val="24"/>
          <w:szCs w:val="24"/>
        </w:rPr>
        <w:t>),</w:t>
      </w:r>
      <w:r w:rsidRPr="004677B4">
        <w:rPr>
          <w:sz w:val="24"/>
          <w:szCs w:val="24"/>
        </w:rPr>
        <w:t xml:space="preserve"> исчисленный согласно одной из формул P</w:t>
      </w:r>
      <w:r w:rsidRPr="004677B4">
        <w:rPr>
          <w:sz w:val="24"/>
          <w:szCs w:val="24"/>
          <w:vertAlign w:val="subscript"/>
        </w:rPr>
        <w:t>n</w:t>
      </w:r>
      <w:r w:rsidRPr="004677B4">
        <w:rPr>
          <w:sz w:val="24"/>
          <w:szCs w:val="24"/>
        </w:rPr>
        <w:t xml:space="preserve"> = [1,4% x V</w:t>
      </w:r>
      <w:r w:rsidRPr="004677B4">
        <w:rPr>
          <w:sz w:val="24"/>
          <w:szCs w:val="24"/>
          <w:vertAlign w:val="subscript"/>
        </w:rPr>
        <w:t>l</w:t>
      </w:r>
      <w:r w:rsidRPr="004677B4">
        <w:rPr>
          <w:sz w:val="24"/>
          <w:szCs w:val="24"/>
        </w:rPr>
        <w:t xml:space="preserve"> + 2% (V</w:t>
      </w:r>
      <w:r w:rsidRPr="004677B4">
        <w:rPr>
          <w:sz w:val="24"/>
          <w:szCs w:val="24"/>
          <w:vertAlign w:val="subscript"/>
        </w:rPr>
        <w:t>t</w:t>
      </w:r>
      <w:r w:rsidRPr="004677B4">
        <w:rPr>
          <w:sz w:val="24"/>
          <w:szCs w:val="24"/>
        </w:rPr>
        <w:t xml:space="preserve"> – V</w:t>
      </w:r>
      <w:r w:rsidRPr="004677B4">
        <w:rPr>
          <w:sz w:val="24"/>
          <w:szCs w:val="24"/>
          <w:vertAlign w:val="subscript"/>
        </w:rPr>
        <w:t>l</w:t>
      </w:r>
      <w:r w:rsidRPr="004677B4">
        <w:rPr>
          <w:sz w:val="24"/>
          <w:szCs w:val="24"/>
        </w:rPr>
        <w:t>)] x S</w:t>
      </w:r>
      <w:r w:rsidRPr="004677B4">
        <w:rPr>
          <w:sz w:val="24"/>
          <w:szCs w:val="24"/>
          <w:vertAlign w:val="subscript"/>
        </w:rPr>
        <w:t>a</w:t>
      </w:r>
      <w:r w:rsidR="002B6047">
        <w:rPr>
          <w:sz w:val="24"/>
          <w:szCs w:val="24"/>
        </w:rPr>
        <w:t xml:space="preserve"> или </w:t>
      </w:r>
      <w:r w:rsidRPr="004677B4">
        <w:rPr>
          <w:sz w:val="24"/>
          <w:szCs w:val="24"/>
        </w:rPr>
        <w:t>P</w:t>
      </w:r>
      <w:r w:rsidRPr="004677B4">
        <w:rPr>
          <w:sz w:val="24"/>
          <w:szCs w:val="24"/>
          <w:vertAlign w:val="subscript"/>
        </w:rPr>
        <w:t>n</w:t>
      </w:r>
      <w:r w:rsidRPr="004677B4">
        <w:rPr>
          <w:sz w:val="24"/>
          <w:szCs w:val="24"/>
        </w:rPr>
        <w:t xml:space="preserve"> = 1,4% x V</w:t>
      </w:r>
      <w:r w:rsidRPr="004677B4">
        <w:rPr>
          <w:sz w:val="24"/>
          <w:szCs w:val="24"/>
          <w:vertAlign w:val="subscript"/>
        </w:rPr>
        <w:t>t</w:t>
      </w:r>
      <w:r w:rsidRPr="004677B4">
        <w:rPr>
          <w:sz w:val="24"/>
          <w:szCs w:val="24"/>
        </w:rPr>
        <w:t xml:space="preserve"> x S</w:t>
      </w:r>
      <w:r w:rsidRPr="004677B4">
        <w:rPr>
          <w:sz w:val="24"/>
          <w:szCs w:val="24"/>
          <w:vertAlign w:val="subscript"/>
        </w:rPr>
        <w:t>a</w:t>
      </w:r>
      <w:r w:rsidRPr="004677B4">
        <w:rPr>
          <w:sz w:val="24"/>
          <w:szCs w:val="24"/>
        </w:rPr>
        <w:t>,</w:t>
      </w:r>
      <w:r w:rsidRPr="004677B4">
        <w:rPr>
          <w:color w:val="000000"/>
          <w:sz w:val="24"/>
          <w:szCs w:val="24"/>
        </w:rPr>
        <w:t xml:space="preserve"> пересчитывается путем замены среднемесячного застрахованного дохода </w:t>
      </w:r>
      <w:r w:rsidRPr="004677B4">
        <w:rPr>
          <w:sz w:val="24"/>
          <w:szCs w:val="24"/>
        </w:rPr>
        <w:t>(S</w:t>
      </w:r>
      <w:r w:rsidRPr="004677B4">
        <w:rPr>
          <w:sz w:val="24"/>
          <w:szCs w:val="24"/>
          <w:vertAlign w:val="subscript"/>
        </w:rPr>
        <w:t>a</w:t>
      </w:r>
      <w:r w:rsidR="002B6047">
        <w:rPr>
          <w:sz w:val="24"/>
          <w:szCs w:val="24"/>
        </w:rPr>
        <w:t xml:space="preserve">) </w:t>
      </w:r>
      <w:r w:rsidRPr="004677B4">
        <w:rPr>
          <w:color w:val="000000"/>
          <w:sz w:val="24"/>
          <w:szCs w:val="24"/>
        </w:rPr>
        <w:t xml:space="preserve">валоризированным среднемесячным застрахованным доходом </w:t>
      </w:r>
      <w:r w:rsidRPr="004677B4">
        <w:rPr>
          <w:sz w:val="24"/>
          <w:szCs w:val="24"/>
        </w:rPr>
        <w:t>(V</w:t>
      </w:r>
      <w:r w:rsidRPr="004677B4">
        <w:rPr>
          <w:sz w:val="24"/>
          <w:szCs w:val="24"/>
          <w:vertAlign w:val="subscript"/>
        </w:rPr>
        <w:t>av</w:t>
      </w:r>
      <w:r w:rsidRPr="004677B4">
        <w:rPr>
          <w:sz w:val="24"/>
          <w:szCs w:val="24"/>
        </w:rPr>
        <w:t>),</w:t>
      </w:r>
      <w:r w:rsidRPr="004677B4">
        <w:rPr>
          <w:color w:val="000000"/>
          <w:sz w:val="24"/>
          <w:szCs w:val="24"/>
        </w:rPr>
        <w:t xml:space="preserve"> полученный результат является частью валоризированной пенсии</w:t>
      </w:r>
      <w:r w:rsidRPr="004677B4">
        <w:rPr>
          <w:sz w:val="24"/>
          <w:szCs w:val="24"/>
        </w:rPr>
        <w:t xml:space="preserve"> (P</w:t>
      </w:r>
      <w:r w:rsidRPr="004677B4">
        <w:rPr>
          <w:sz w:val="24"/>
          <w:szCs w:val="24"/>
          <w:vertAlign w:val="subscript"/>
        </w:rPr>
        <w:t>nv</w:t>
      </w:r>
      <w:r w:rsidRPr="004677B4">
        <w:rPr>
          <w:sz w:val="24"/>
          <w:szCs w:val="24"/>
        </w:rPr>
        <w:t>);</w:t>
      </w:r>
    </w:p>
    <w:p w:rsidR="004677B4" w:rsidRPr="004677B4" w:rsidRDefault="004677B4" w:rsidP="004677B4">
      <w:pPr>
        <w:spacing w:line="276" w:lineRule="auto"/>
        <w:rPr>
          <w:color w:val="000000"/>
          <w:sz w:val="24"/>
          <w:szCs w:val="24"/>
        </w:rPr>
      </w:pPr>
      <w:r w:rsidRPr="004677B4">
        <w:rPr>
          <w:sz w:val="24"/>
          <w:szCs w:val="24"/>
        </w:rPr>
        <w:t xml:space="preserve">2) из размера </w:t>
      </w:r>
      <w:r w:rsidRPr="004677B4">
        <w:rPr>
          <w:color w:val="000000"/>
          <w:sz w:val="24"/>
          <w:szCs w:val="24"/>
        </w:rPr>
        <w:t xml:space="preserve">валоризированной </w:t>
      </w:r>
      <w:r w:rsidRPr="004677B4">
        <w:rPr>
          <w:sz w:val="24"/>
          <w:szCs w:val="24"/>
        </w:rPr>
        <w:t>части</w:t>
      </w:r>
      <w:r w:rsidRPr="004677B4">
        <w:rPr>
          <w:color w:val="000000"/>
          <w:sz w:val="24"/>
          <w:szCs w:val="24"/>
        </w:rPr>
        <w:t xml:space="preserve"> пенсии </w:t>
      </w:r>
      <w:r w:rsidRPr="004677B4">
        <w:rPr>
          <w:sz w:val="24"/>
          <w:szCs w:val="24"/>
        </w:rPr>
        <w:t>(P</w:t>
      </w:r>
      <w:r w:rsidRPr="004677B4">
        <w:rPr>
          <w:sz w:val="24"/>
          <w:szCs w:val="24"/>
          <w:vertAlign w:val="subscript"/>
        </w:rPr>
        <w:t>nv</w:t>
      </w:r>
      <w:r w:rsidRPr="004677B4">
        <w:rPr>
          <w:sz w:val="24"/>
          <w:szCs w:val="24"/>
        </w:rPr>
        <w:t xml:space="preserve">) вычитается размер пенсии за период </w:t>
      </w:r>
      <w:r w:rsidRPr="004677B4">
        <w:rPr>
          <w:color w:val="000000"/>
          <w:sz w:val="24"/>
          <w:szCs w:val="24"/>
        </w:rPr>
        <w:t xml:space="preserve">после 1 января 1999 года </w:t>
      </w:r>
      <w:r w:rsidRPr="004677B4">
        <w:rPr>
          <w:sz w:val="24"/>
          <w:szCs w:val="24"/>
        </w:rPr>
        <w:t>(P</w:t>
      </w:r>
      <w:r w:rsidRPr="004677B4">
        <w:rPr>
          <w:sz w:val="24"/>
          <w:szCs w:val="24"/>
          <w:vertAlign w:val="subscript"/>
        </w:rPr>
        <w:t>n</w:t>
      </w:r>
      <w:r w:rsidRPr="004677B4">
        <w:rPr>
          <w:sz w:val="24"/>
          <w:szCs w:val="24"/>
        </w:rPr>
        <w:t>),  а результат умножается на со</w:t>
      </w:r>
      <w:r w:rsidRPr="004677B4">
        <w:rPr>
          <w:color w:val="000000"/>
          <w:sz w:val="24"/>
          <w:szCs w:val="24"/>
        </w:rPr>
        <w:t>отношение между страховым стажем,  приобретенным после 1 января 1999 года, и полным страховым стажем</w:t>
      </w:r>
      <w:r w:rsidRPr="004677B4">
        <w:rPr>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Vn</m:t>
            </m:r>
          </m:num>
          <m:den>
            <m:r>
              <m:rPr>
                <m:sty m:val="p"/>
              </m:rPr>
              <w:rPr>
                <w:rFonts w:ascii="Cambria Math" w:hAnsi="Cambria Math"/>
                <w:sz w:val="24"/>
                <w:szCs w:val="24"/>
              </w:rPr>
              <m:t>Vt</m:t>
            </m:r>
          </m:den>
        </m:f>
      </m:oMath>
      <w:r w:rsidRPr="004677B4">
        <w:rPr>
          <w:sz w:val="24"/>
          <w:szCs w:val="24"/>
        </w:rPr>
        <w:t>), полученный рез</w:t>
      </w:r>
      <w:r w:rsidR="002B6047">
        <w:rPr>
          <w:sz w:val="24"/>
          <w:szCs w:val="24"/>
        </w:rPr>
        <w:t xml:space="preserve">ультат представляет увеличение </w:t>
      </w:r>
      <w:r w:rsidRPr="004677B4">
        <w:rPr>
          <w:sz w:val="24"/>
          <w:szCs w:val="24"/>
        </w:rPr>
        <w:t xml:space="preserve">первоначально  установленной пенсии вследствие  </w:t>
      </w:r>
      <w:r w:rsidRPr="004677B4">
        <w:rPr>
          <w:color w:val="000000"/>
          <w:sz w:val="24"/>
          <w:szCs w:val="24"/>
        </w:rPr>
        <w:t>валоризации среднемесячного застрахованного дохода:</w:t>
      </w:r>
    </w:p>
    <w:p w:rsidR="004677B4" w:rsidRPr="004677B4" w:rsidRDefault="004677B4" w:rsidP="002B6047">
      <w:pPr>
        <w:spacing w:line="276" w:lineRule="auto"/>
        <w:ind w:left="709" w:firstLine="0"/>
        <w:jc w:val="center"/>
        <w:rPr>
          <w:sz w:val="24"/>
          <w:szCs w:val="24"/>
          <w:lang w:val="en-US"/>
        </w:rPr>
      </w:pPr>
      <w:r w:rsidRPr="004677B4">
        <w:rPr>
          <w:sz w:val="24"/>
          <w:szCs w:val="24"/>
          <w:lang w:val="en-US"/>
        </w:rPr>
        <w:t xml:space="preserve">∆P =  </w:t>
      </w:r>
      <m:oMath>
        <m:f>
          <m:fPr>
            <m:ctrlPr>
              <w:rPr>
                <w:rFonts w:ascii="Cambria Math" w:hAnsi="Cambria Math"/>
                <w:sz w:val="24"/>
                <w:szCs w:val="24"/>
              </w:rPr>
            </m:ctrlPr>
          </m:fPr>
          <m:num>
            <m:r>
              <m:rPr>
                <m:sty m:val="p"/>
              </m:rPr>
              <w:rPr>
                <w:rFonts w:ascii="Cambria Math" w:hAnsi="Cambria Math"/>
                <w:sz w:val="24"/>
                <w:szCs w:val="24"/>
                <w:lang w:val="en-US"/>
              </w:rPr>
              <m:t>Vn</m:t>
            </m:r>
          </m:num>
          <m:den>
            <m:r>
              <m:rPr>
                <m:sty m:val="p"/>
              </m:rPr>
              <w:rPr>
                <w:rFonts w:ascii="Cambria Math" w:hAnsi="Cambria Math"/>
                <w:sz w:val="24"/>
                <w:szCs w:val="24"/>
                <w:lang w:val="en-US"/>
              </w:rPr>
              <m:t>Vt</m:t>
            </m:r>
          </m:den>
        </m:f>
      </m:oMath>
      <w:r w:rsidRPr="004677B4">
        <w:rPr>
          <w:sz w:val="24"/>
          <w:szCs w:val="24"/>
          <w:lang w:val="en-US"/>
        </w:rPr>
        <w:t xml:space="preserve"> x (P</w:t>
      </w:r>
      <w:r w:rsidRPr="004677B4">
        <w:rPr>
          <w:sz w:val="24"/>
          <w:szCs w:val="24"/>
          <w:vertAlign w:val="subscript"/>
          <w:lang w:val="en-US"/>
        </w:rPr>
        <w:t>nv</w:t>
      </w:r>
      <w:r w:rsidRPr="004677B4">
        <w:rPr>
          <w:sz w:val="24"/>
          <w:szCs w:val="24"/>
          <w:lang w:val="en-US"/>
        </w:rPr>
        <w:t xml:space="preserve"> – P</w:t>
      </w:r>
      <w:r w:rsidRPr="004677B4">
        <w:rPr>
          <w:sz w:val="24"/>
          <w:szCs w:val="24"/>
          <w:vertAlign w:val="subscript"/>
          <w:lang w:val="en-US"/>
        </w:rPr>
        <w:t>n</w:t>
      </w:r>
      <w:r w:rsidR="002B6047">
        <w:rPr>
          <w:sz w:val="24"/>
          <w:szCs w:val="24"/>
          <w:lang w:val="en-US"/>
        </w:rPr>
        <w:t>).</w:t>
      </w:r>
    </w:p>
    <w:p w:rsidR="004677B4" w:rsidRPr="004677B4" w:rsidRDefault="004677B4" w:rsidP="002B6047">
      <w:pPr>
        <w:spacing w:line="276" w:lineRule="auto"/>
        <w:rPr>
          <w:sz w:val="24"/>
          <w:szCs w:val="24"/>
        </w:rPr>
      </w:pPr>
      <w:r w:rsidRPr="004677B4">
        <w:rPr>
          <w:sz w:val="24"/>
          <w:szCs w:val="24"/>
        </w:rPr>
        <w:t>39. В случае  если пенсия, исчисленная согласно формуле P</w:t>
      </w:r>
      <w:r w:rsidRPr="004677B4">
        <w:rPr>
          <w:sz w:val="24"/>
          <w:szCs w:val="24"/>
          <w:vertAlign w:val="subscript"/>
        </w:rPr>
        <w:t>t</w:t>
      </w:r>
      <w:r w:rsidRPr="004677B4">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Vv</m:t>
            </m:r>
          </m:num>
          <m:den>
            <m:r>
              <m:rPr>
                <m:sty m:val="p"/>
              </m:rPr>
              <w:rPr>
                <w:rFonts w:ascii="Cambria Math" w:hAnsi="Cambria Math"/>
                <w:sz w:val="24"/>
                <w:szCs w:val="24"/>
              </w:rPr>
              <m:t>Vt</m:t>
            </m:r>
          </m:den>
        </m:f>
      </m:oMath>
      <w:r w:rsidRPr="004677B4">
        <w:rPr>
          <w:sz w:val="24"/>
          <w:szCs w:val="24"/>
        </w:rPr>
        <w:t xml:space="preserve"> x P</w:t>
      </w:r>
      <w:r w:rsidRPr="004677B4">
        <w:rPr>
          <w:sz w:val="24"/>
          <w:szCs w:val="24"/>
          <w:vertAlign w:val="subscript"/>
        </w:rPr>
        <w:t>v</w:t>
      </w:r>
      <w:r w:rsidRPr="004677B4">
        <w:rPr>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Vn</m:t>
            </m:r>
          </m:num>
          <m:den>
            <m:r>
              <m:rPr>
                <m:sty m:val="p"/>
              </m:rPr>
              <w:rPr>
                <w:rFonts w:ascii="Cambria Math" w:hAnsi="Cambria Math"/>
                <w:sz w:val="24"/>
                <w:szCs w:val="24"/>
              </w:rPr>
              <m:t>Vt</m:t>
            </m:r>
          </m:den>
        </m:f>
      </m:oMath>
      <w:r w:rsidRPr="004677B4">
        <w:rPr>
          <w:sz w:val="24"/>
          <w:szCs w:val="24"/>
        </w:rPr>
        <w:t xml:space="preserve"> x P</w:t>
      </w:r>
      <w:r w:rsidRPr="004677B4">
        <w:rPr>
          <w:sz w:val="24"/>
          <w:szCs w:val="24"/>
          <w:vertAlign w:val="subscript"/>
        </w:rPr>
        <w:t>n</w:t>
      </w:r>
      <w:r w:rsidRPr="004677B4">
        <w:rPr>
          <w:color w:val="000000"/>
          <w:sz w:val="24"/>
          <w:szCs w:val="24"/>
        </w:rPr>
        <w:t>,</w:t>
      </w:r>
      <w:r w:rsidRPr="004677B4">
        <w:rPr>
          <w:sz w:val="24"/>
          <w:szCs w:val="24"/>
        </w:rPr>
        <w:t xml:space="preserve">ниже размера минимальной пенсии и </w:t>
      </w:r>
      <w:r w:rsidRPr="004677B4">
        <w:rPr>
          <w:color w:val="000000"/>
          <w:sz w:val="24"/>
          <w:szCs w:val="24"/>
        </w:rPr>
        <w:t xml:space="preserve">получателю </w:t>
      </w:r>
      <w:r w:rsidRPr="004677B4">
        <w:rPr>
          <w:sz w:val="24"/>
          <w:szCs w:val="24"/>
        </w:rPr>
        <w:t xml:space="preserve">была назначена минимальная пенсия, </w:t>
      </w:r>
      <w:r w:rsidRPr="004677B4">
        <w:rPr>
          <w:color w:val="000000"/>
          <w:sz w:val="24"/>
          <w:szCs w:val="24"/>
        </w:rPr>
        <w:t>разница после валоризации определяется согласно формуле:</w:t>
      </w:r>
    </w:p>
    <w:p w:rsidR="004677B4" w:rsidRPr="004677B4" w:rsidRDefault="004677B4" w:rsidP="004677B4">
      <w:pPr>
        <w:spacing w:line="276" w:lineRule="auto"/>
        <w:rPr>
          <w:sz w:val="24"/>
          <w:szCs w:val="24"/>
          <w:lang w:val="en-US"/>
        </w:rPr>
      </w:pPr>
      <w:r w:rsidRPr="004677B4">
        <w:rPr>
          <w:sz w:val="24"/>
          <w:szCs w:val="24"/>
          <w:lang w:val="en-US"/>
        </w:rPr>
        <w:t>∆P =  (</w:t>
      </w:r>
      <m:oMath>
        <m:f>
          <m:fPr>
            <m:ctrlPr>
              <w:rPr>
                <w:rFonts w:ascii="Cambria Math" w:hAnsi="Cambria Math"/>
                <w:sz w:val="24"/>
                <w:szCs w:val="24"/>
              </w:rPr>
            </m:ctrlPr>
          </m:fPr>
          <m:num>
            <m:r>
              <m:rPr>
                <m:sty m:val="p"/>
              </m:rPr>
              <w:rPr>
                <w:rFonts w:ascii="Cambria Math" w:hAnsi="Cambria Math"/>
                <w:sz w:val="24"/>
                <w:szCs w:val="24"/>
                <w:lang w:val="en-US"/>
              </w:rPr>
              <m:t>Vv</m:t>
            </m:r>
          </m:num>
          <m:den>
            <m:r>
              <m:rPr>
                <m:sty m:val="p"/>
              </m:rPr>
              <w:rPr>
                <w:rFonts w:ascii="Cambria Math" w:hAnsi="Cambria Math"/>
                <w:sz w:val="24"/>
                <w:szCs w:val="24"/>
                <w:lang w:val="en-US"/>
              </w:rPr>
              <m:t>Vt</m:t>
            </m:r>
          </m:den>
        </m:f>
        <m:r>
          <m:rPr>
            <m:sty m:val="p"/>
          </m:rPr>
          <w:rPr>
            <w:rFonts w:ascii="Cambria Math" w:hAnsi="Cambria Math"/>
            <w:sz w:val="24"/>
            <w:szCs w:val="24"/>
            <w:lang w:val="en-US"/>
          </w:rPr>
          <m:t xml:space="preserve"> x P</m:t>
        </m:r>
        <m:r>
          <m:rPr>
            <m:sty m:val="p"/>
          </m:rPr>
          <w:rPr>
            <w:rFonts w:ascii="Cambria Math" w:hAnsi="Cambria Math"/>
            <w:sz w:val="24"/>
            <w:szCs w:val="24"/>
            <w:vertAlign w:val="subscript"/>
            <w:lang w:val="en-US"/>
          </w:rPr>
          <m:t>v</m:t>
        </m:r>
        <m:r>
          <m:rPr>
            <m:sty m:val="p"/>
          </m:rPr>
          <w:rPr>
            <w:rFonts w:ascii="Cambria Math" w:hAnsi="Cambria Math"/>
            <w:sz w:val="24"/>
            <w:szCs w:val="24"/>
            <w:lang w:val="en-US"/>
          </w:rPr>
          <m:t xml:space="preserve"> + </m:t>
        </m:r>
        <m:f>
          <m:fPr>
            <m:ctrlPr>
              <w:rPr>
                <w:rFonts w:ascii="Cambria Math" w:hAnsi="Cambria Math"/>
                <w:sz w:val="24"/>
                <w:szCs w:val="24"/>
              </w:rPr>
            </m:ctrlPr>
          </m:fPr>
          <m:num>
            <m:r>
              <m:rPr>
                <m:sty m:val="p"/>
              </m:rPr>
              <w:rPr>
                <w:rFonts w:ascii="Cambria Math" w:hAnsi="Cambria Math"/>
                <w:sz w:val="24"/>
                <w:szCs w:val="24"/>
                <w:lang w:val="en-US"/>
              </w:rPr>
              <m:t>Vn</m:t>
            </m:r>
          </m:num>
          <m:den>
            <m:r>
              <m:rPr>
                <m:sty m:val="p"/>
              </m:rPr>
              <w:rPr>
                <w:rFonts w:ascii="Cambria Math" w:hAnsi="Cambria Math"/>
                <w:sz w:val="24"/>
                <w:szCs w:val="24"/>
                <w:lang w:val="en-US"/>
              </w:rPr>
              <m:t>Vt</m:t>
            </m:r>
          </m:den>
        </m:f>
        <m:r>
          <m:rPr>
            <m:sty m:val="p"/>
          </m:rPr>
          <w:rPr>
            <w:rFonts w:ascii="Cambria Math" w:hAnsi="Cambria Math"/>
            <w:sz w:val="24"/>
            <w:szCs w:val="24"/>
            <w:lang w:val="en-US"/>
          </w:rPr>
          <m:t xml:space="preserve"> x P</m:t>
        </m:r>
        <m:r>
          <m:rPr>
            <m:sty m:val="p"/>
          </m:rPr>
          <w:rPr>
            <w:rFonts w:ascii="Cambria Math" w:hAnsi="Cambria Math"/>
            <w:sz w:val="24"/>
            <w:szCs w:val="24"/>
            <w:vertAlign w:val="subscript"/>
            <w:lang w:val="en-US"/>
          </w:rPr>
          <m:t>nv)- P</m:t>
        </m:r>
      </m:oMath>
      <w:r w:rsidRPr="004677B4">
        <w:rPr>
          <w:sz w:val="24"/>
          <w:szCs w:val="24"/>
          <w:vertAlign w:val="subscript"/>
          <w:lang w:val="en-US"/>
        </w:rPr>
        <w:t>min</w:t>
      </w:r>
      <w:r w:rsidRPr="004677B4">
        <w:rPr>
          <w:sz w:val="24"/>
          <w:szCs w:val="24"/>
          <w:lang w:val="en-US"/>
        </w:rPr>
        <w:t>,</w:t>
      </w:r>
    </w:p>
    <w:p w:rsidR="004677B4" w:rsidRPr="004677B4" w:rsidRDefault="004677B4" w:rsidP="004677B4">
      <w:pPr>
        <w:spacing w:line="276" w:lineRule="auto"/>
        <w:rPr>
          <w:sz w:val="24"/>
          <w:szCs w:val="24"/>
        </w:rPr>
      </w:pPr>
      <w:r w:rsidRPr="004677B4">
        <w:rPr>
          <w:color w:val="000000"/>
          <w:sz w:val="24"/>
          <w:szCs w:val="24"/>
        </w:rPr>
        <w:t>где:</w:t>
      </w:r>
    </w:p>
    <w:p w:rsidR="004677B4" w:rsidRPr="004677B4" w:rsidRDefault="004677B4" w:rsidP="004677B4">
      <w:pPr>
        <w:spacing w:line="276" w:lineRule="auto"/>
        <w:rPr>
          <w:color w:val="000000"/>
          <w:sz w:val="24"/>
          <w:szCs w:val="24"/>
        </w:rPr>
      </w:pPr>
      <m:oMath>
        <m:r>
          <m:rPr>
            <m:sty m:val="p"/>
          </m:rPr>
          <w:rPr>
            <w:rFonts w:ascii="Cambria Math" w:hAnsi="Cambria Math"/>
            <w:sz w:val="24"/>
            <w:szCs w:val="24"/>
            <w:vertAlign w:val="subscript"/>
          </w:rPr>
          <m:t>P</m:t>
        </m:r>
      </m:oMath>
      <w:r w:rsidRPr="004677B4">
        <w:rPr>
          <w:sz w:val="24"/>
          <w:szCs w:val="24"/>
          <w:vertAlign w:val="subscript"/>
        </w:rPr>
        <w:t>min</w:t>
      </w:r>
      <w:r w:rsidRPr="004677B4">
        <w:rPr>
          <w:sz w:val="24"/>
          <w:szCs w:val="24"/>
        </w:rPr>
        <w:t xml:space="preserve"> – минимальная пенсия, предоставленная</w:t>
      </w:r>
      <w:r w:rsidRPr="004677B4">
        <w:rPr>
          <w:color w:val="000000"/>
          <w:sz w:val="24"/>
          <w:szCs w:val="24"/>
        </w:rPr>
        <w:t xml:space="preserve"> на момент назначения пенсии.</w:t>
      </w:r>
    </w:p>
    <w:p w:rsidR="004677B4" w:rsidRPr="004677B4" w:rsidRDefault="004677B4" w:rsidP="002B6047">
      <w:pPr>
        <w:spacing w:line="276" w:lineRule="auto"/>
        <w:rPr>
          <w:color w:val="000000"/>
          <w:sz w:val="24"/>
          <w:szCs w:val="24"/>
        </w:rPr>
      </w:pPr>
      <w:r w:rsidRPr="004677B4">
        <w:rPr>
          <w:color w:val="000000"/>
          <w:sz w:val="24"/>
          <w:szCs w:val="24"/>
        </w:rPr>
        <w:t>В случае отрицательной разницы, в дальнейшем получателю  вып</w:t>
      </w:r>
      <w:r w:rsidR="002B6047">
        <w:rPr>
          <w:color w:val="000000"/>
          <w:sz w:val="24"/>
          <w:szCs w:val="24"/>
        </w:rPr>
        <w:t>лачивается  минимальная пенсия.</w:t>
      </w:r>
    </w:p>
    <w:p w:rsidR="004677B4" w:rsidRPr="004677B4" w:rsidRDefault="004677B4" w:rsidP="002B6047">
      <w:pPr>
        <w:spacing w:line="276" w:lineRule="auto"/>
        <w:rPr>
          <w:color w:val="000000"/>
          <w:sz w:val="24"/>
          <w:szCs w:val="24"/>
        </w:rPr>
      </w:pPr>
      <w:r w:rsidRPr="004677B4">
        <w:rPr>
          <w:color w:val="000000"/>
          <w:sz w:val="24"/>
          <w:szCs w:val="24"/>
        </w:rPr>
        <w:t xml:space="preserve">40. Разница в размере пенсии после валоризации и в случае назначения пенсии по ограничению возможностей соответствующей степени  из застрахованного дохода, приобретенного до и после 1 января 1999 года, определяется согласно порядкуисчисления, указанному в пунктах </w:t>
      </w:r>
      <w:r w:rsidR="002B6047">
        <w:rPr>
          <w:color w:val="000000"/>
          <w:sz w:val="24"/>
          <w:szCs w:val="24"/>
        </w:rPr>
        <w:t>38 и 39, с применением формулы:</w:t>
      </w:r>
    </w:p>
    <w:p w:rsidR="004677B4" w:rsidRPr="004677B4" w:rsidRDefault="004677B4" w:rsidP="002B6047">
      <w:pPr>
        <w:spacing w:line="276" w:lineRule="auto"/>
        <w:contextualSpacing/>
        <w:jc w:val="center"/>
        <w:rPr>
          <w:sz w:val="24"/>
          <w:szCs w:val="24"/>
          <w:lang w:val="en-US"/>
        </w:rPr>
      </w:pPr>
      <w:r w:rsidRPr="004677B4">
        <w:rPr>
          <w:sz w:val="24"/>
          <w:szCs w:val="24"/>
          <w:lang w:val="en-US"/>
        </w:rPr>
        <w:t>P</w:t>
      </w:r>
      <w:r w:rsidRPr="004677B4">
        <w:rPr>
          <w:sz w:val="24"/>
          <w:szCs w:val="24"/>
          <w:vertAlign w:val="subscript"/>
          <w:lang w:val="en-US"/>
        </w:rPr>
        <w:t>t</w:t>
      </w:r>
      <w:r w:rsidRPr="004677B4">
        <w:rPr>
          <w:sz w:val="24"/>
          <w:szCs w:val="24"/>
          <w:lang w:val="en-US"/>
        </w:rPr>
        <w:t xml:space="preserve"> = </w:t>
      </w:r>
      <m:oMath>
        <m:f>
          <m:fPr>
            <m:ctrlPr>
              <w:rPr>
                <w:rFonts w:ascii="Cambria Math" w:hAnsi="Cambria Math"/>
                <w:sz w:val="24"/>
                <w:szCs w:val="24"/>
              </w:rPr>
            </m:ctrlPr>
          </m:fPr>
          <m:num>
            <m:r>
              <m:rPr>
                <m:sty m:val="p"/>
              </m:rPr>
              <w:rPr>
                <w:rFonts w:ascii="Cambria Math" w:hAnsi="Cambria Math"/>
                <w:sz w:val="24"/>
                <w:szCs w:val="24"/>
                <w:lang w:val="en-US"/>
              </w:rPr>
              <m:t>Vv</m:t>
            </m:r>
          </m:num>
          <m:den>
            <m:r>
              <m:rPr>
                <m:sty m:val="p"/>
              </m:rPr>
              <w:rPr>
                <w:rFonts w:ascii="Cambria Math" w:hAnsi="Cambria Math"/>
                <w:sz w:val="24"/>
                <w:szCs w:val="24"/>
                <w:lang w:val="en-US"/>
              </w:rPr>
              <m:t>Vt</m:t>
            </m:r>
          </m:den>
        </m:f>
      </m:oMath>
      <w:r w:rsidRPr="004677B4">
        <w:rPr>
          <w:sz w:val="24"/>
          <w:szCs w:val="24"/>
          <w:lang w:val="en-US"/>
        </w:rPr>
        <w:t xml:space="preserve"> x P</w:t>
      </w:r>
      <w:r w:rsidRPr="004677B4">
        <w:rPr>
          <w:sz w:val="24"/>
          <w:szCs w:val="24"/>
          <w:vertAlign w:val="subscript"/>
          <w:lang w:val="en-US"/>
        </w:rPr>
        <w:t>v</w:t>
      </w:r>
      <w:r w:rsidRPr="004677B4">
        <w:rPr>
          <w:sz w:val="24"/>
          <w:szCs w:val="24"/>
          <w:lang w:val="en-US"/>
        </w:rPr>
        <w:t xml:space="preserve"> + </w:t>
      </w:r>
      <m:oMath>
        <m:f>
          <m:fPr>
            <m:ctrlPr>
              <w:rPr>
                <w:rFonts w:ascii="Cambria Math" w:hAnsi="Cambria Math"/>
                <w:sz w:val="24"/>
                <w:szCs w:val="24"/>
              </w:rPr>
            </m:ctrlPr>
          </m:fPr>
          <m:num>
            <m:r>
              <m:rPr>
                <m:sty m:val="p"/>
              </m:rPr>
              <w:rPr>
                <w:rFonts w:ascii="Cambria Math" w:hAnsi="Cambria Math"/>
                <w:sz w:val="24"/>
                <w:szCs w:val="24"/>
                <w:lang w:val="en-US"/>
              </w:rPr>
              <m:t>Vn</m:t>
            </m:r>
          </m:num>
          <m:den>
            <m:r>
              <m:rPr>
                <m:sty m:val="p"/>
              </m:rPr>
              <w:rPr>
                <w:rFonts w:ascii="Cambria Math" w:hAnsi="Cambria Math"/>
                <w:sz w:val="24"/>
                <w:szCs w:val="24"/>
                <w:lang w:val="en-US"/>
              </w:rPr>
              <m:t>Vt</m:t>
            </m:r>
          </m:den>
        </m:f>
      </m:oMath>
      <w:r w:rsidRPr="004677B4">
        <w:rPr>
          <w:sz w:val="24"/>
          <w:szCs w:val="24"/>
          <w:lang w:val="en-US"/>
        </w:rPr>
        <w:t xml:space="preserve"> x P</w:t>
      </w:r>
      <w:r w:rsidRPr="004677B4">
        <w:rPr>
          <w:sz w:val="24"/>
          <w:szCs w:val="24"/>
          <w:vertAlign w:val="subscript"/>
          <w:lang w:val="en-US"/>
        </w:rPr>
        <w:t>n</w:t>
      </w:r>
      <w:r w:rsidR="002B6047">
        <w:rPr>
          <w:sz w:val="24"/>
          <w:szCs w:val="24"/>
          <w:lang w:val="en-US"/>
        </w:rPr>
        <w:t>.</w:t>
      </w:r>
    </w:p>
    <w:p w:rsidR="004677B4" w:rsidRPr="004677B4" w:rsidRDefault="004677B4" w:rsidP="002B6047">
      <w:pPr>
        <w:spacing w:line="276" w:lineRule="auto"/>
        <w:rPr>
          <w:sz w:val="24"/>
          <w:szCs w:val="24"/>
        </w:rPr>
      </w:pPr>
      <w:r w:rsidRPr="004677B4">
        <w:rPr>
          <w:sz w:val="24"/>
          <w:szCs w:val="24"/>
        </w:rPr>
        <w:t xml:space="preserve">Если размер пенсии </w:t>
      </w:r>
      <w:r w:rsidRPr="004677B4">
        <w:rPr>
          <w:bCs/>
          <w:color w:val="000000"/>
          <w:sz w:val="24"/>
          <w:szCs w:val="24"/>
        </w:rPr>
        <w:t>по ограничению возможностей</w:t>
      </w:r>
      <w:r w:rsidRPr="004677B4">
        <w:rPr>
          <w:sz w:val="24"/>
          <w:szCs w:val="24"/>
        </w:rPr>
        <w:t xml:space="preserve"> был исчислен только из дохода, приобретенного после 1 января 1999 года, разница в размере пенсии будет определяться </w:t>
      </w:r>
      <w:r w:rsidRPr="004677B4">
        <w:rPr>
          <w:color w:val="000000"/>
          <w:sz w:val="24"/>
          <w:szCs w:val="24"/>
        </w:rPr>
        <w:t>по формуле</w:t>
      </w:r>
      <w:r w:rsidR="002B6047">
        <w:rPr>
          <w:sz w:val="24"/>
          <w:szCs w:val="24"/>
        </w:rPr>
        <w:t>:</w:t>
      </w:r>
    </w:p>
    <w:p w:rsidR="004677B4" w:rsidRPr="004677B4" w:rsidRDefault="004677B4" w:rsidP="002B6047">
      <w:pPr>
        <w:spacing w:line="276" w:lineRule="auto"/>
        <w:rPr>
          <w:color w:val="000000"/>
          <w:sz w:val="24"/>
          <w:szCs w:val="24"/>
        </w:rPr>
      </w:pPr>
      <w:r w:rsidRPr="004677B4">
        <w:rPr>
          <w:sz w:val="24"/>
          <w:szCs w:val="24"/>
        </w:rPr>
        <w:t>∆P = P</w:t>
      </w:r>
      <w:r w:rsidRPr="004677B4">
        <w:rPr>
          <w:sz w:val="24"/>
          <w:szCs w:val="24"/>
          <w:vertAlign w:val="subscript"/>
        </w:rPr>
        <w:t>nv</w:t>
      </w:r>
      <w:r w:rsidRPr="004677B4">
        <w:rPr>
          <w:sz w:val="24"/>
          <w:szCs w:val="24"/>
        </w:rPr>
        <w:t xml:space="preserve"> – P или ∆P = P</w:t>
      </w:r>
      <w:r w:rsidRPr="004677B4">
        <w:rPr>
          <w:sz w:val="24"/>
          <w:szCs w:val="24"/>
          <w:vertAlign w:val="subscript"/>
        </w:rPr>
        <w:t>nv</w:t>
      </w:r>
      <w:r w:rsidRPr="004677B4">
        <w:rPr>
          <w:sz w:val="24"/>
          <w:szCs w:val="24"/>
        </w:rPr>
        <w:t xml:space="preserve"> – P</w:t>
      </w:r>
      <w:r w:rsidRPr="004677B4">
        <w:rPr>
          <w:sz w:val="24"/>
          <w:szCs w:val="24"/>
          <w:vertAlign w:val="subscript"/>
        </w:rPr>
        <w:t xml:space="preserve">min, </w:t>
      </w:r>
      <w:r w:rsidRPr="004677B4">
        <w:rPr>
          <w:color w:val="000000"/>
          <w:sz w:val="24"/>
          <w:szCs w:val="24"/>
        </w:rPr>
        <w:t xml:space="preserve">если первоначальная исчисленная </w:t>
      </w:r>
      <w:r w:rsidR="002B6047">
        <w:rPr>
          <w:color w:val="000000"/>
          <w:sz w:val="24"/>
          <w:szCs w:val="24"/>
        </w:rPr>
        <w:t>пенсия ниже минимальной пенсии.</w:t>
      </w:r>
    </w:p>
    <w:p w:rsidR="004677B4" w:rsidRPr="004677B4" w:rsidRDefault="004677B4" w:rsidP="002B6047">
      <w:pPr>
        <w:spacing w:line="276" w:lineRule="auto"/>
        <w:rPr>
          <w:sz w:val="24"/>
          <w:szCs w:val="24"/>
        </w:rPr>
      </w:pPr>
      <w:r w:rsidRPr="004677B4">
        <w:rPr>
          <w:color w:val="000000"/>
          <w:sz w:val="24"/>
          <w:szCs w:val="24"/>
        </w:rPr>
        <w:t xml:space="preserve">41. Разница в размере пенсии </w:t>
      </w:r>
      <w:r w:rsidRPr="004677B4">
        <w:rPr>
          <w:sz w:val="24"/>
          <w:szCs w:val="24"/>
        </w:rPr>
        <w:t xml:space="preserve">(∆P), </w:t>
      </w:r>
      <w:r w:rsidRPr="004677B4">
        <w:rPr>
          <w:color w:val="000000"/>
          <w:sz w:val="24"/>
          <w:szCs w:val="24"/>
        </w:rPr>
        <w:t xml:space="preserve">определяемая согласно пунктам 38-40 настоящего </w:t>
      </w:r>
      <w:r w:rsidRPr="004677B4">
        <w:rPr>
          <w:bCs/>
          <w:color w:val="000000"/>
          <w:sz w:val="24"/>
          <w:szCs w:val="24"/>
        </w:rPr>
        <w:t>Положения</w:t>
      </w:r>
      <w:r w:rsidRPr="004677B4">
        <w:rPr>
          <w:color w:val="000000"/>
          <w:sz w:val="24"/>
          <w:szCs w:val="24"/>
        </w:rPr>
        <w:t xml:space="preserve">, индексируется с кумулятивным коэффициентом индексации пенсий </w:t>
      </w:r>
      <w:r w:rsidRPr="004677B4">
        <w:rPr>
          <w:sz w:val="24"/>
          <w:szCs w:val="24"/>
        </w:rPr>
        <w:t>(K</w:t>
      </w:r>
      <w:r w:rsidRPr="004677B4">
        <w:rPr>
          <w:sz w:val="24"/>
          <w:szCs w:val="24"/>
          <w:vertAlign w:val="subscript"/>
        </w:rPr>
        <w:t>ind</w:t>
      </w:r>
      <w:r w:rsidRPr="004677B4">
        <w:rPr>
          <w:sz w:val="24"/>
          <w:szCs w:val="24"/>
        </w:rPr>
        <w:t xml:space="preserve">) </w:t>
      </w:r>
      <w:r w:rsidRPr="004677B4">
        <w:rPr>
          <w:color w:val="000000"/>
          <w:sz w:val="24"/>
          <w:szCs w:val="24"/>
        </w:rPr>
        <w:t xml:space="preserve">с года назначения пенсии до года валоризации застрахованного дохода и прибавляется к пенсии, выплачиваемой на дату валоризации </w:t>
      </w:r>
      <w:r w:rsidRPr="004677B4">
        <w:rPr>
          <w:sz w:val="24"/>
          <w:szCs w:val="24"/>
        </w:rPr>
        <w:t>(P</w:t>
      </w:r>
      <w:r w:rsidRPr="004677B4">
        <w:rPr>
          <w:sz w:val="24"/>
          <w:szCs w:val="24"/>
          <w:vertAlign w:val="subscript"/>
        </w:rPr>
        <w:t>st</w:t>
      </w:r>
      <w:r w:rsidR="002B6047">
        <w:rPr>
          <w:sz w:val="24"/>
          <w:szCs w:val="24"/>
        </w:rPr>
        <w:t>):</w:t>
      </w:r>
    </w:p>
    <w:p w:rsidR="004677B4" w:rsidRPr="002B6047" w:rsidRDefault="004677B4" w:rsidP="002B6047">
      <w:pPr>
        <w:spacing w:line="276" w:lineRule="auto"/>
        <w:contextualSpacing/>
        <w:jc w:val="center"/>
        <w:rPr>
          <w:sz w:val="24"/>
          <w:szCs w:val="24"/>
          <w:vertAlign w:val="subscript"/>
          <w:lang w:val="en-US"/>
        </w:rPr>
      </w:pPr>
      <w:r w:rsidRPr="004677B4">
        <w:rPr>
          <w:sz w:val="24"/>
          <w:szCs w:val="24"/>
          <w:lang w:val="en-US"/>
        </w:rPr>
        <w:t>P</w:t>
      </w:r>
      <w:r w:rsidRPr="004677B4">
        <w:rPr>
          <w:sz w:val="24"/>
          <w:szCs w:val="24"/>
          <w:vertAlign w:val="subscript"/>
          <w:lang w:val="en-US"/>
        </w:rPr>
        <w:t>stv</w:t>
      </w:r>
      <w:r w:rsidRPr="004677B4">
        <w:rPr>
          <w:sz w:val="24"/>
          <w:szCs w:val="24"/>
          <w:lang w:val="en-US"/>
        </w:rPr>
        <w:t xml:space="preserve"> = ∆P x K</w:t>
      </w:r>
      <w:r w:rsidRPr="004677B4">
        <w:rPr>
          <w:sz w:val="24"/>
          <w:szCs w:val="24"/>
          <w:vertAlign w:val="subscript"/>
          <w:lang w:val="en-US"/>
        </w:rPr>
        <w:t>ind</w:t>
      </w:r>
      <w:r w:rsidRPr="004677B4">
        <w:rPr>
          <w:sz w:val="24"/>
          <w:szCs w:val="24"/>
          <w:lang w:val="en-US"/>
        </w:rPr>
        <w:t xml:space="preserve"> + P</w:t>
      </w:r>
      <w:r w:rsidR="002B6047">
        <w:rPr>
          <w:sz w:val="24"/>
          <w:szCs w:val="24"/>
          <w:vertAlign w:val="subscript"/>
          <w:lang w:val="en-US"/>
        </w:rPr>
        <w:t>st,,</w:t>
      </w:r>
    </w:p>
    <w:p w:rsidR="004677B4" w:rsidRPr="004677B4" w:rsidRDefault="004677B4" w:rsidP="004677B4">
      <w:pPr>
        <w:spacing w:line="276" w:lineRule="auto"/>
        <w:rPr>
          <w:color w:val="000000"/>
          <w:sz w:val="24"/>
          <w:szCs w:val="24"/>
        </w:rPr>
      </w:pPr>
      <w:r w:rsidRPr="004677B4">
        <w:rPr>
          <w:color w:val="000000"/>
          <w:sz w:val="24"/>
          <w:szCs w:val="24"/>
        </w:rPr>
        <w:t>где:</w:t>
      </w:r>
    </w:p>
    <w:p w:rsidR="004677B4" w:rsidRPr="004677B4" w:rsidRDefault="004677B4" w:rsidP="002B6047">
      <w:pPr>
        <w:spacing w:line="276" w:lineRule="auto"/>
        <w:rPr>
          <w:color w:val="000000"/>
          <w:sz w:val="24"/>
          <w:szCs w:val="24"/>
        </w:rPr>
      </w:pPr>
      <w:r w:rsidRPr="004677B4">
        <w:rPr>
          <w:sz w:val="24"/>
          <w:szCs w:val="24"/>
        </w:rPr>
        <w:t>P</w:t>
      </w:r>
      <w:r w:rsidRPr="004677B4">
        <w:rPr>
          <w:sz w:val="24"/>
          <w:szCs w:val="24"/>
          <w:vertAlign w:val="subscript"/>
        </w:rPr>
        <w:t xml:space="preserve">stv </w:t>
      </w:r>
      <w:r w:rsidRPr="004677B4">
        <w:rPr>
          <w:sz w:val="24"/>
          <w:szCs w:val="24"/>
        </w:rPr>
        <w:t>=</w:t>
      </w:r>
      <w:r w:rsidRPr="004677B4">
        <w:rPr>
          <w:color w:val="000000"/>
          <w:sz w:val="24"/>
          <w:szCs w:val="24"/>
        </w:rPr>
        <w:t xml:space="preserve"> размер пенсии, в</w:t>
      </w:r>
      <w:r w:rsidR="002B6047">
        <w:rPr>
          <w:color w:val="000000"/>
          <w:sz w:val="24"/>
          <w:szCs w:val="24"/>
        </w:rPr>
        <w:t>ыплачиваемой после валоризации.</w:t>
      </w:r>
    </w:p>
    <w:p w:rsidR="004677B4" w:rsidRPr="004677B4" w:rsidRDefault="004677B4" w:rsidP="002B6047">
      <w:pPr>
        <w:spacing w:line="276" w:lineRule="auto"/>
        <w:rPr>
          <w:color w:val="000000"/>
          <w:sz w:val="24"/>
          <w:szCs w:val="24"/>
        </w:rPr>
      </w:pPr>
      <w:r w:rsidRPr="004677B4">
        <w:rPr>
          <w:color w:val="000000"/>
          <w:sz w:val="24"/>
          <w:szCs w:val="24"/>
        </w:rPr>
        <w:t xml:space="preserve">42. Кумулятивные коэффициенты индексации пенсий за период 1999-2017 годов указаны  в приложении № 5 к настоящему </w:t>
      </w:r>
      <w:r w:rsidRPr="004677B4">
        <w:rPr>
          <w:bCs/>
          <w:color w:val="000000"/>
          <w:sz w:val="24"/>
          <w:szCs w:val="24"/>
        </w:rPr>
        <w:t xml:space="preserve">Положению. При каждой последующей </w:t>
      </w:r>
      <w:r w:rsidRPr="004677B4">
        <w:rPr>
          <w:bCs/>
          <w:color w:val="000000"/>
          <w:sz w:val="24"/>
          <w:szCs w:val="24"/>
        </w:rPr>
        <w:lastRenderedPageBreak/>
        <w:t xml:space="preserve">индексации </w:t>
      </w:r>
      <w:r w:rsidRPr="004677B4">
        <w:rPr>
          <w:color w:val="000000"/>
          <w:sz w:val="24"/>
          <w:szCs w:val="24"/>
        </w:rPr>
        <w:t>накопительные коэффициенты индексации обновляются и утверждаютс</w:t>
      </w:r>
      <w:r w:rsidR="002B6047">
        <w:rPr>
          <w:color w:val="000000"/>
          <w:sz w:val="24"/>
          <w:szCs w:val="24"/>
        </w:rPr>
        <w:t>я постановлением Правительства.</w:t>
      </w:r>
    </w:p>
    <w:p w:rsidR="004677B4" w:rsidRPr="004677B4" w:rsidRDefault="004677B4" w:rsidP="004677B4">
      <w:pPr>
        <w:spacing w:line="276" w:lineRule="auto"/>
        <w:rPr>
          <w:color w:val="000000"/>
          <w:sz w:val="24"/>
          <w:szCs w:val="24"/>
        </w:rPr>
      </w:pPr>
      <w:r w:rsidRPr="004677B4">
        <w:rPr>
          <w:color w:val="000000"/>
          <w:sz w:val="24"/>
          <w:szCs w:val="24"/>
        </w:rPr>
        <w:t xml:space="preserve">43. В случае если </w:t>
      </w:r>
      <w:r w:rsidRPr="004677B4">
        <w:rPr>
          <w:sz w:val="24"/>
          <w:szCs w:val="24"/>
        </w:rPr>
        <w:t xml:space="preserve">после 1 января 1999 года </w:t>
      </w:r>
      <w:r w:rsidRPr="004677B4">
        <w:rPr>
          <w:color w:val="000000"/>
          <w:sz w:val="24"/>
          <w:szCs w:val="24"/>
        </w:rPr>
        <w:t>застрахованное лицо является получателям соответствующей пенсии по ограничению возможностей, а в последующемстепень ограничения возможностей менялась (однократно или повторно), валоризация среднемесячного застрахованного дохода,включенного в расчет пенсии, соответствующий последней предоставленной степени ограничения возможности, осуществляется с применением коэффициентов валоризации, предусмотренных на год, предшествовавший году назначения пенсии для первоначальной степени ограничения возможностей, а разница в размере пенсии определяется согласно формуле,   предусмотренной для степени ограничения возможностей на дату валоризации.</w:t>
      </w:r>
    </w:p>
    <w:p w:rsidR="004677B4" w:rsidRPr="004677B4" w:rsidRDefault="004677B4" w:rsidP="002B6047">
      <w:pPr>
        <w:spacing w:line="276" w:lineRule="auto"/>
        <w:rPr>
          <w:color w:val="000000"/>
          <w:sz w:val="24"/>
          <w:szCs w:val="24"/>
        </w:rPr>
      </w:pPr>
      <w:r w:rsidRPr="004677B4">
        <w:rPr>
          <w:color w:val="000000"/>
          <w:sz w:val="24"/>
          <w:szCs w:val="24"/>
        </w:rPr>
        <w:t>Разница в размерепенсии, исчисленная   таким образом, индексируется с кумулятивным коэффициентом индексации пенсий с года назначения пенсии для первоначальной степени ограничения  возможностей до года валоризации застрахованного дохода и прибавляется к пенсии, вып</w:t>
      </w:r>
      <w:r w:rsidR="002B6047">
        <w:rPr>
          <w:color w:val="000000"/>
          <w:sz w:val="24"/>
          <w:szCs w:val="24"/>
        </w:rPr>
        <w:t>лачиваемой на дату валоризации.</w:t>
      </w:r>
    </w:p>
    <w:p w:rsidR="004677B4" w:rsidRPr="004677B4" w:rsidRDefault="004677B4" w:rsidP="002B6047">
      <w:pPr>
        <w:spacing w:line="276" w:lineRule="auto"/>
        <w:ind w:firstLine="0"/>
        <w:jc w:val="center"/>
        <w:rPr>
          <w:b/>
          <w:bCs/>
          <w:color w:val="000000"/>
          <w:sz w:val="24"/>
          <w:szCs w:val="24"/>
        </w:rPr>
      </w:pPr>
      <w:r w:rsidRPr="004677B4">
        <w:rPr>
          <w:b/>
          <w:bCs/>
          <w:color w:val="000000"/>
          <w:sz w:val="24"/>
          <w:szCs w:val="24"/>
        </w:rPr>
        <w:t>Глава VII</w:t>
      </w:r>
    </w:p>
    <w:p w:rsidR="002B6047" w:rsidRDefault="002B6047" w:rsidP="002B6047">
      <w:pPr>
        <w:spacing w:line="276" w:lineRule="auto"/>
        <w:ind w:firstLine="0"/>
        <w:jc w:val="center"/>
        <w:rPr>
          <w:b/>
          <w:color w:val="000000"/>
          <w:sz w:val="24"/>
          <w:szCs w:val="24"/>
        </w:rPr>
      </w:pPr>
      <w:r>
        <w:rPr>
          <w:b/>
          <w:color w:val="000000"/>
          <w:sz w:val="24"/>
          <w:szCs w:val="24"/>
        </w:rPr>
        <w:t xml:space="preserve">ВАЛОРИЗАЦИЯ СРЕДНЕМЕСЯЧНОГО </w:t>
      </w:r>
      <w:r w:rsidR="004677B4" w:rsidRPr="004677B4">
        <w:rPr>
          <w:b/>
          <w:color w:val="000000"/>
          <w:sz w:val="24"/>
          <w:szCs w:val="24"/>
        </w:rPr>
        <w:t>ЗАСТРАХОВАННОГО</w:t>
      </w:r>
    </w:p>
    <w:p w:rsidR="002B6047" w:rsidRDefault="004677B4" w:rsidP="002B6047">
      <w:pPr>
        <w:spacing w:line="276" w:lineRule="auto"/>
        <w:ind w:firstLine="0"/>
        <w:jc w:val="center"/>
        <w:rPr>
          <w:b/>
          <w:color w:val="000000"/>
          <w:sz w:val="24"/>
          <w:szCs w:val="24"/>
        </w:rPr>
      </w:pPr>
      <w:r w:rsidRPr="004677B4">
        <w:rPr>
          <w:b/>
          <w:color w:val="000000"/>
          <w:sz w:val="24"/>
          <w:szCs w:val="24"/>
        </w:rPr>
        <w:t xml:space="preserve"> ДОХОДА, ВКЛЮЧЕННОГО В РАСЧЕТ ПЕНСИЙ,</w:t>
      </w:r>
    </w:p>
    <w:p w:rsidR="004677B4" w:rsidRPr="002B6047" w:rsidRDefault="002B6047" w:rsidP="002B6047">
      <w:pPr>
        <w:spacing w:line="276" w:lineRule="auto"/>
        <w:ind w:firstLine="0"/>
        <w:jc w:val="center"/>
        <w:rPr>
          <w:b/>
          <w:color w:val="000000"/>
          <w:sz w:val="24"/>
          <w:szCs w:val="24"/>
        </w:rPr>
      </w:pPr>
      <w:r>
        <w:rPr>
          <w:b/>
          <w:color w:val="000000"/>
          <w:sz w:val="24"/>
          <w:szCs w:val="24"/>
        </w:rPr>
        <w:t>УСТАНОВЛЕНЫХ В 2001–2009 ГОДАХ</w:t>
      </w:r>
    </w:p>
    <w:p w:rsidR="004677B4" w:rsidRPr="002B6047" w:rsidRDefault="004677B4" w:rsidP="002B6047">
      <w:pPr>
        <w:spacing w:line="276" w:lineRule="auto"/>
        <w:rPr>
          <w:color w:val="000000"/>
          <w:sz w:val="24"/>
          <w:szCs w:val="24"/>
        </w:rPr>
      </w:pPr>
      <w:r w:rsidRPr="004677B4">
        <w:rPr>
          <w:color w:val="000000"/>
          <w:sz w:val="24"/>
          <w:szCs w:val="24"/>
        </w:rPr>
        <w:t>44. В случае  пенсий, назначенных в 2001-2009 годах, для которых данные о размере взносов, уплаченных по годам, не доступны в информационной системе, среднемесячный застрахованный доход, учитываемый  при исчислении пенсии, валоризируется на основании данных из пенсионных дел пенсионеров в порядке, предусмотренном в главе VI настоящего Положения</w:t>
      </w:r>
      <w:r w:rsidRPr="004677B4">
        <w:rPr>
          <w:bCs/>
          <w:color w:val="000000"/>
          <w:sz w:val="24"/>
          <w:szCs w:val="24"/>
        </w:rPr>
        <w:t>.</w:t>
      </w:r>
    </w:p>
    <w:p w:rsidR="004677B4" w:rsidRPr="004677B4" w:rsidRDefault="004677B4" w:rsidP="002B6047">
      <w:pPr>
        <w:spacing w:line="276" w:lineRule="auto"/>
        <w:jc w:val="center"/>
        <w:rPr>
          <w:b/>
          <w:bCs/>
          <w:color w:val="000000"/>
          <w:sz w:val="24"/>
          <w:szCs w:val="24"/>
        </w:rPr>
      </w:pPr>
      <w:r w:rsidRPr="004677B4">
        <w:rPr>
          <w:b/>
          <w:bCs/>
          <w:color w:val="000000"/>
          <w:sz w:val="24"/>
          <w:szCs w:val="24"/>
        </w:rPr>
        <w:t>Глава VIII</w:t>
      </w:r>
    </w:p>
    <w:p w:rsidR="004677B4" w:rsidRPr="004677B4" w:rsidRDefault="004677B4" w:rsidP="002B6047">
      <w:pPr>
        <w:spacing w:line="276" w:lineRule="auto"/>
        <w:jc w:val="center"/>
        <w:rPr>
          <w:b/>
          <w:bCs/>
          <w:color w:val="000000"/>
          <w:sz w:val="24"/>
          <w:szCs w:val="24"/>
        </w:rPr>
      </w:pPr>
      <w:r w:rsidRPr="004677B4">
        <w:rPr>
          <w:b/>
          <w:bCs/>
          <w:color w:val="000000"/>
          <w:sz w:val="24"/>
          <w:szCs w:val="24"/>
        </w:rPr>
        <w:t>ИСЧИСЛЕНИЕ ПЕНСИЙ НЕКОТОРЫМ КАТЕГОРИЯМ</w:t>
      </w:r>
      <w:r w:rsidR="002B6047">
        <w:rPr>
          <w:b/>
          <w:bCs/>
          <w:color w:val="000000"/>
          <w:sz w:val="24"/>
          <w:szCs w:val="24"/>
        </w:rPr>
        <w:t xml:space="preserve"> РАБОТНИКОВ ГРАЖДАНСКОЙ АВИАЦИИ</w:t>
      </w:r>
    </w:p>
    <w:p w:rsidR="004677B4" w:rsidRPr="004677B4" w:rsidRDefault="004677B4" w:rsidP="002B6047">
      <w:pPr>
        <w:spacing w:line="276" w:lineRule="auto"/>
        <w:rPr>
          <w:color w:val="000000"/>
          <w:sz w:val="24"/>
          <w:szCs w:val="24"/>
        </w:rPr>
      </w:pPr>
      <w:r w:rsidRPr="004677B4">
        <w:rPr>
          <w:color w:val="000000"/>
          <w:sz w:val="24"/>
          <w:szCs w:val="24"/>
        </w:rPr>
        <w:t xml:space="preserve">45. Размер пенсии работников гражданской авиации составляет 35 </w:t>
      </w:r>
      <w:r w:rsidRPr="004677B4">
        <w:rPr>
          <w:sz w:val="24"/>
          <w:szCs w:val="24"/>
        </w:rPr>
        <w:t>%</w:t>
      </w:r>
      <w:r w:rsidRPr="004677B4">
        <w:rPr>
          <w:color w:val="000000"/>
          <w:sz w:val="24"/>
          <w:szCs w:val="24"/>
        </w:rPr>
        <w:t xml:space="preserve"> среднемесячного застрахованного дохода за последние 5 лет трудовой деятельности в должностях, указанных в части (1) статьи 56 Закона </w:t>
      </w:r>
      <w:r w:rsidRPr="004677B4">
        <w:rPr>
          <w:sz w:val="24"/>
          <w:szCs w:val="24"/>
        </w:rPr>
        <w:t>о государственной пенсионной системе</w:t>
      </w:r>
      <w:r w:rsidRPr="004677B4">
        <w:rPr>
          <w:color w:val="000000"/>
          <w:sz w:val="24"/>
          <w:szCs w:val="24"/>
        </w:rPr>
        <w:t>, да</w:t>
      </w:r>
      <w:r w:rsidR="002B6047">
        <w:rPr>
          <w:color w:val="000000"/>
          <w:sz w:val="24"/>
          <w:szCs w:val="24"/>
        </w:rPr>
        <w:t>ющих право на указанную пенсию.</w:t>
      </w:r>
    </w:p>
    <w:p w:rsidR="004677B4" w:rsidRPr="004677B4" w:rsidRDefault="004677B4" w:rsidP="002B6047">
      <w:pPr>
        <w:spacing w:line="276" w:lineRule="auto"/>
        <w:rPr>
          <w:color w:val="000000"/>
          <w:sz w:val="24"/>
          <w:szCs w:val="24"/>
        </w:rPr>
      </w:pPr>
      <w:r w:rsidRPr="004677B4">
        <w:rPr>
          <w:color w:val="000000"/>
          <w:sz w:val="24"/>
          <w:szCs w:val="24"/>
        </w:rPr>
        <w:t xml:space="preserve">46.   За каждый полный год, отработанный застрахованными лицами сверх страхового стажа в должностях, указанных в части (1) статьи 56 Закона </w:t>
      </w:r>
      <w:r w:rsidRPr="004677B4">
        <w:rPr>
          <w:sz w:val="24"/>
          <w:szCs w:val="24"/>
        </w:rPr>
        <w:t>о государственной пенсионной системе</w:t>
      </w:r>
      <w:r w:rsidRPr="004677B4">
        <w:rPr>
          <w:color w:val="000000"/>
          <w:sz w:val="24"/>
          <w:szCs w:val="24"/>
        </w:rPr>
        <w:t>, размер пенсии увеличивается на 2% среднемесячного застрахованного дохода, но общий размер пенсии не может превышать 75% среднеме</w:t>
      </w:r>
      <w:r w:rsidR="002B6047">
        <w:rPr>
          <w:color w:val="000000"/>
          <w:sz w:val="24"/>
          <w:szCs w:val="24"/>
        </w:rPr>
        <w:t>сячного застрахованного дохода.</w:t>
      </w:r>
    </w:p>
    <w:p w:rsidR="004677B4" w:rsidRPr="004677B4" w:rsidRDefault="004677B4" w:rsidP="002B6047">
      <w:pPr>
        <w:spacing w:line="276" w:lineRule="auto"/>
        <w:rPr>
          <w:color w:val="000000"/>
          <w:sz w:val="24"/>
          <w:szCs w:val="24"/>
        </w:rPr>
      </w:pPr>
      <w:r w:rsidRPr="004677B4">
        <w:rPr>
          <w:color w:val="000000"/>
          <w:sz w:val="24"/>
          <w:szCs w:val="24"/>
        </w:rPr>
        <w:t>47. Застрахованный доход, приобретенный до 1 января 1999 года, актуализируется путем умножения индивидуального коэффициента пенсионера, установленного за соответствующий период, на среднемесячную заработную плату по стране за год, предшес</w:t>
      </w:r>
      <w:r w:rsidR="002B6047">
        <w:rPr>
          <w:color w:val="000000"/>
          <w:sz w:val="24"/>
          <w:szCs w:val="24"/>
        </w:rPr>
        <w:t>твующий году назначения пенсии.</w:t>
      </w:r>
    </w:p>
    <w:p w:rsidR="004677B4" w:rsidRPr="002B6047" w:rsidRDefault="004677B4" w:rsidP="002B6047">
      <w:pPr>
        <w:spacing w:line="276" w:lineRule="auto"/>
        <w:rPr>
          <w:color w:val="000000"/>
          <w:sz w:val="24"/>
          <w:szCs w:val="24"/>
        </w:rPr>
      </w:pPr>
      <w:r w:rsidRPr="004677B4">
        <w:rPr>
          <w:color w:val="000000"/>
          <w:sz w:val="24"/>
          <w:szCs w:val="24"/>
        </w:rPr>
        <w:t xml:space="preserve">48. Индивидуальный коэффициент представляет собой отношение между   суммой заработной платы за последние последующие 60 месяцев   (независимо от продолжительности перерывов в работе) деятельности, дающей право на этот вид пенсии, и суммой средней заработной платы по стране за этот период, но не может превышать5,0.Размеры среднемесячной заработной платы по стране, применяемые для </w:t>
      </w:r>
      <w:r w:rsidRPr="004677B4">
        <w:rPr>
          <w:color w:val="000000"/>
          <w:sz w:val="24"/>
          <w:szCs w:val="24"/>
        </w:rPr>
        <w:lastRenderedPageBreak/>
        <w:t>определения индивидуального коэффициента заработной платы пенсионера, указаны в приложении № 6 к настоящему Положению</w:t>
      </w:r>
      <w:r w:rsidRPr="004677B4">
        <w:rPr>
          <w:bCs/>
          <w:color w:val="000000"/>
          <w:sz w:val="24"/>
          <w:szCs w:val="24"/>
        </w:rPr>
        <w:t>.</w:t>
      </w:r>
    </w:p>
    <w:p w:rsidR="004677B4" w:rsidRPr="004677B4" w:rsidRDefault="004677B4" w:rsidP="002B6047">
      <w:pPr>
        <w:spacing w:line="276" w:lineRule="auto"/>
        <w:rPr>
          <w:color w:val="000000"/>
          <w:sz w:val="24"/>
          <w:szCs w:val="24"/>
        </w:rPr>
      </w:pPr>
      <w:r w:rsidRPr="004677B4">
        <w:rPr>
          <w:bCs/>
          <w:color w:val="000000"/>
          <w:sz w:val="24"/>
          <w:szCs w:val="24"/>
        </w:rPr>
        <w:t xml:space="preserve">49. </w:t>
      </w:r>
      <w:r w:rsidRPr="004677B4">
        <w:rPr>
          <w:color w:val="000000"/>
          <w:sz w:val="24"/>
          <w:szCs w:val="24"/>
        </w:rPr>
        <w:t>Застрахованный доход, полученный после 1 января 1999 года, учи</w:t>
      </w:r>
      <w:r w:rsidR="002B6047">
        <w:rPr>
          <w:color w:val="000000"/>
          <w:sz w:val="24"/>
          <w:szCs w:val="24"/>
        </w:rPr>
        <w:t>тывается в реальном исчислении.</w:t>
      </w:r>
    </w:p>
    <w:p w:rsidR="004677B4" w:rsidRPr="004677B4" w:rsidRDefault="004677B4" w:rsidP="002B6047">
      <w:pPr>
        <w:spacing w:line="276" w:lineRule="auto"/>
        <w:ind w:firstLine="0"/>
        <w:jc w:val="center"/>
        <w:rPr>
          <w:b/>
          <w:bCs/>
          <w:color w:val="000000"/>
          <w:sz w:val="24"/>
          <w:szCs w:val="24"/>
        </w:rPr>
      </w:pPr>
      <w:r w:rsidRPr="004677B4">
        <w:rPr>
          <w:b/>
          <w:bCs/>
          <w:color w:val="000000"/>
          <w:sz w:val="24"/>
          <w:szCs w:val="24"/>
        </w:rPr>
        <w:t>Глава IX</w:t>
      </w:r>
    </w:p>
    <w:p w:rsidR="002B6047" w:rsidRDefault="004677B4" w:rsidP="002B6047">
      <w:pPr>
        <w:spacing w:line="276" w:lineRule="auto"/>
        <w:ind w:firstLine="0"/>
        <w:jc w:val="center"/>
        <w:rPr>
          <w:b/>
          <w:bCs/>
          <w:color w:val="000000"/>
          <w:sz w:val="24"/>
          <w:szCs w:val="24"/>
        </w:rPr>
      </w:pPr>
      <w:r w:rsidRPr="004677B4">
        <w:rPr>
          <w:b/>
          <w:bCs/>
          <w:color w:val="000000"/>
          <w:sz w:val="24"/>
          <w:szCs w:val="24"/>
        </w:rPr>
        <w:t>ИСЧИСЛЕНИЕ ПЕНСИЙ ОТДЕЛЬНЫМ КАТЕГОРИЯМ РАБОТНИКОВ</w:t>
      </w:r>
    </w:p>
    <w:p w:rsidR="004677B4" w:rsidRPr="004677B4" w:rsidRDefault="002B6047" w:rsidP="002B6047">
      <w:pPr>
        <w:spacing w:line="276" w:lineRule="auto"/>
        <w:ind w:firstLine="0"/>
        <w:jc w:val="center"/>
        <w:rPr>
          <w:b/>
          <w:bCs/>
          <w:color w:val="000000"/>
          <w:sz w:val="24"/>
          <w:szCs w:val="24"/>
        </w:rPr>
      </w:pPr>
      <w:r>
        <w:rPr>
          <w:b/>
          <w:bCs/>
          <w:color w:val="000000"/>
          <w:sz w:val="24"/>
          <w:szCs w:val="24"/>
        </w:rPr>
        <w:t xml:space="preserve"> В ОБЛАСТИ  КУЛЬТУРЫ</w:t>
      </w:r>
    </w:p>
    <w:p w:rsidR="004677B4" w:rsidRPr="004677B4" w:rsidRDefault="004677B4" w:rsidP="004677B4">
      <w:pPr>
        <w:spacing w:line="276" w:lineRule="auto"/>
        <w:rPr>
          <w:color w:val="000000"/>
          <w:sz w:val="24"/>
          <w:szCs w:val="24"/>
        </w:rPr>
      </w:pPr>
      <w:r w:rsidRPr="004677B4">
        <w:rPr>
          <w:bCs/>
          <w:color w:val="000000"/>
          <w:sz w:val="24"/>
          <w:szCs w:val="24"/>
        </w:rPr>
        <w:t>50. Пенсия предоставляется п</w:t>
      </w:r>
      <w:r w:rsidRPr="004677B4">
        <w:rPr>
          <w:color w:val="000000"/>
          <w:sz w:val="24"/>
          <w:szCs w:val="24"/>
        </w:rPr>
        <w:t>ри условии оставления работы в занимаемых должностях отдельным категориям работников государственных и муниципальных учреждений культуры и искусства национального значения:</w:t>
      </w:r>
    </w:p>
    <w:p w:rsidR="004677B4" w:rsidRPr="004677B4" w:rsidRDefault="004677B4" w:rsidP="004677B4">
      <w:pPr>
        <w:spacing w:line="276" w:lineRule="auto"/>
        <w:rPr>
          <w:color w:val="000000"/>
          <w:sz w:val="24"/>
          <w:szCs w:val="24"/>
        </w:rPr>
      </w:pPr>
      <w:r w:rsidRPr="004677B4">
        <w:rPr>
          <w:color w:val="000000"/>
          <w:sz w:val="24"/>
          <w:szCs w:val="24"/>
        </w:rPr>
        <w:t>1) артистам балета, артистам профессиональных танцевальных ансамблей   при страховом стаже не менее 20 лет</w:t>
      </w:r>
      <w:r w:rsidRPr="004677B4">
        <w:rPr>
          <w:sz w:val="24"/>
          <w:szCs w:val="24"/>
        </w:rPr>
        <w:t> </w:t>
      </w:r>
      <w:r w:rsidRPr="004677B4">
        <w:rPr>
          <w:color w:val="000000"/>
          <w:sz w:val="24"/>
          <w:szCs w:val="24"/>
        </w:rPr>
        <w:t>на соответствующих должностях</w:t>
      </w:r>
      <w:r w:rsidRPr="004677B4">
        <w:rPr>
          <w:sz w:val="24"/>
          <w:szCs w:val="24"/>
        </w:rPr>
        <w:t xml:space="preserve">, </w:t>
      </w:r>
      <w:r w:rsidRPr="004677B4">
        <w:rPr>
          <w:color w:val="000000"/>
          <w:sz w:val="24"/>
          <w:szCs w:val="24"/>
        </w:rPr>
        <w:t>как мужчин, так и женщин;</w:t>
      </w:r>
    </w:p>
    <w:p w:rsidR="004677B4" w:rsidRPr="004677B4" w:rsidRDefault="004677B4" w:rsidP="002B6047">
      <w:pPr>
        <w:spacing w:line="276" w:lineRule="auto"/>
        <w:rPr>
          <w:color w:val="000000"/>
          <w:sz w:val="24"/>
          <w:szCs w:val="24"/>
        </w:rPr>
      </w:pPr>
      <w:r w:rsidRPr="004677B4">
        <w:rPr>
          <w:color w:val="000000"/>
          <w:sz w:val="24"/>
          <w:szCs w:val="24"/>
        </w:rPr>
        <w:t>2) артистам цирка, музыкантам, играющим на духовых инструментах, при страховом стаже не менее 25 лет на соответствующих должностях, как  мужчин, так и женщин (принимая во внимание и  предусмотренн</w:t>
      </w:r>
      <w:r w:rsidR="002B6047">
        <w:rPr>
          <w:color w:val="000000"/>
          <w:sz w:val="24"/>
          <w:szCs w:val="24"/>
        </w:rPr>
        <w:t>ые в подпункте а)   должности).</w:t>
      </w:r>
    </w:p>
    <w:p w:rsidR="004677B4" w:rsidRPr="002B6047" w:rsidRDefault="004677B4" w:rsidP="002B6047">
      <w:pPr>
        <w:spacing w:line="276" w:lineRule="auto"/>
        <w:rPr>
          <w:bCs/>
          <w:color w:val="000000"/>
          <w:sz w:val="24"/>
          <w:szCs w:val="24"/>
        </w:rPr>
      </w:pPr>
      <w:r w:rsidRPr="004677B4">
        <w:rPr>
          <w:color w:val="000000"/>
          <w:sz w:val="24"/>
          <w:szCs w:val="24"/>
        </w:rPr>
        <w:t xml:space="preserve">51. Для застрахованного лица, работавшего в  должностях, указанных в пункте 50, установленных согласно списку, утвержденному Правительством, пенсия исчисляется в соответствии с </w:t>
      </w:r>
      <w:r w:rsidRPr="004677B4">
        <w:rPr>
          <w:bCs/>
          <w:color w:val="000000"/>
          <w:sz w:val="24"/>
          <w:szCs w:val="24"/>
        </w:rPr>
        <w:t xml:space="preserve">главой II </w:t>
      </w:r>
      <w:r w:rsidRPr="004677B4">
        <w:rPr>
          <w:color w:val="000000"/>
          <w:sz w:val="24"/>
          <w:szCs w:val="24"/>
        </w:rPr>
        <w:t>настоящего Положения.</w:t>
      </w:r>
    </w:p>
    <w:p w:rsidR="004677B4" w:rsidRPr="004677B4" w:rsidRDefault="004677B4" w:rsidP="002B6047">
      <w:pPr>
        <w:spacing w:line="276" w:lineRule="auto"/>
        <w:rPr>
          <w:color w:val="000000"/>
          <w:sz w:val="24"/>
          <w:szCs w:val="24"/>
        </w:rPr>
      </w:pPr>
      <w:r w:rsidRPr="004677B4">
        <w:rPr>
          <w:color w:val="000000"/>
          <w:sz w:val="24"/>
          <w:szCs w:val="24"/>
        </w:rPr>
        <w:t>52. При исчислении страхового стажа, дающего право на пенсию отдельным категориям работников культуры, учитываются только периоды фактической работы на должностях в государственных и муниципальных учреждениях культуры и ис</w:t>
      </w:r>
      <w:r w:rsidR="002B6047">
        <w:rPr>
          <w:color w:val="000000"/>
          <w:sz w:val="24"/>
          <w:szCs w:val="24"/>
        </w:rPr>
        <w:t>кусства национального значения.</w:t>
      </w:r>
    </w:p>
    <w:p w:rsidR="004677B4" w:rsidRPr="004677B4" w:rsidRDefault="004677B4" w:rsidP="002B6047">
      <w:pPr>
        <w:spacing w:line="276" w:lineRule="auto"/>
        <w:jc w:val="center"/>
        <w:rPr>
          <w:b/>
          <w:bCs/>
          <w:color w:val="000000"/>
          <w:sz w:val="24"/>
          <w:szCs w:val="24"/>
        </w:rPr>
      </w:pPr>
      <w:r w:rsidRPr="004677B4">
        <w:rPr>
          <w:b/>
          <w:bCs/>
          <w:color w:val="000000"/>
          <w:sz w:val="24"/>
          <w:szCs w:val="24"/>
        </w:rPr>
        <w:t>Глава X</w:t>
      </w:r>
    </w:p>
    <w:p w:rsidR="004677B4" w:rsidRPr="004677B4" w:rsidRDefault="004677B4" w:rsidP="002B6047">
      <w:pPr>
        <w:spacing w:line="276" w:lineRule="auto"/>
        <w:jc w:val="center"/>
        <w:rPr>
          <w:b/>
          <w:bCs/>
          <w:color w:val="000000"/>
          <w:sz w:val="24"/>
          <w:szCs w:val="24"/>
        </w:rPr>
      </w:pPr>
      <w:r w:rsidRPr="004677B4">
        <w:rPr>
          <w:b/>
          <w:bCs/>
          <w:color w:val="000000"/>
          <w:sz w:val="24"/>
          <w:szCs w:val="24"/>
        </w:rPr>
        <w:t>ИСЧИСЛЕНИЕ РАЗМЕРА ПЕНСИИ ЛИЦАМ, ПЕРЕСЕЛИВШИМСЯ</w:t>
      </w:r>
    </w:p>
    <w:p w:rsidR="004677B4" w:rsidRPr="002B6047" w:rsidRDefault="004677B4" w:rsidP="002B6047">
      <w:pPr>
        <w:spacing w:line="276" w:lineRule="auto"/>
        <w:jc w:val="center"/>
        <w:rPr>
          <w:b/>
          <w:bCs/>
          <w:color w:val="000000"/>
          <w:sz w:val="24"/>
          <w:szCs w:val="24"/>
        </w:rPr>
      </w:pPr>
      <w:r w:rsidRPr="004677B4">
        <w:rPr>
          <w:b/>
          <w:bCs/>
          <w:color w:val="000000"/>
          <w:sz w:val="24"/>
          <w:szCs w:val="24"/>
        </w:rPr>
        <w:t>Н</w:t>
      </w:r>
      <w:r w:rsidR="002B6047">
        <w:rPr>
          <w:b/>
          <w:bCs/>
          <w:color w:val="000000"/>
          <w:sz w:val="24"/>
          <w:szCs w:val="24"/>
        </w:rPr>
        <w:t>А ТЕРРИТОРИЮ РЕСПУБЛИКИ МОЛДОВА</w:t>
      </w:r>
    </w:p>
    <w:p w:rsidR="004677B4" w:rsidRPr="004677B4" w:rsidRDefault="004677B4" w:rsidP="002B6047">
      <w:pPr>
        <w:spacing w:line="276" w:lineRule="auto"/>
        <w:rPr>
          <w:color w:val="000000"/>
          <w:sz w:val="24"/>
          <w:szCs w:val="24"/>
        </w:rPr>
      </w:pPr>
      <w:r w:rsidRPr="004677B4">
        <w:rPr>
          <w:bCs/>
          <w:color w:val="000000"/>
          <w:sz w:val="24"/>
          <w:szCs w:val="24"/>
        </w:rPr>
        <w:t>53.</w:t>
      </w:r>
      <w:r w:rsidRPr="004677B4">
        <w:rPr>
          <w:color w:val="000000"/>
          <w:sz w:val="24"/>
          <w:szCs w:val="24"/>
        </w:rPr>
        <w:t>Для лиц, переселившихся с территории государства, с которым Республикой Молдова заключено соглашение в области пенсионного обеспечения на территории Республики Молдова, которые после переселения приобрели на ее территории минимальный страховой стаж, необходимый для исчисления дохода в целях назначения пенсии, основой для исчисления размера пенсии является среднемесячный застрахованный доход, полученный на территории Респуб</w:t>
      </w:r>
      <w:r w:rsidR="002B6047">
        <w:rPr>
          <w:color w:val="000000"/>
          <w:sz w:val="24"/>
          <w:szCs w:val="24"/>
        </w:rPr>
        <w:t>лики Молдова после переселения.</w:t>
      </w:r>
    </w:p>
    <w:p w:rsidR="004677B4" w:rsidRPr="002B6047" w:rsidRDefault="004677B4" w:rsidP="002B6047">
      <w:pPr>
        <w:spacing w:line="276" w:lineRule="auto"/>
        <w:rPr>
          <w:color w:val="000000"/>
          <w:sz w:val="24"/>
          <w:szCs w:val="24"/>
        </w:rPr>
      </w:pPr>
      <w:r w:rsidRPr="004677B4">
        <w:rPr>
          <w:color w:val="000000"/>
          <w:sz w:val="24"/>
          <w:szCs w:val="24"/>
        </w:rPr>
        <w:t xml:space="preserve">54. Для лиц, переселившихся   с территории государства, с которым Республикой Молдова заключено соглашение в области пенсионного обеспечения на территории Республики Молдова, которые после переселения не работали и не приобрели на ее территории минимальный страховой стаж, необходимый для исчисления дохода в целях назначения пенсии, основой для исчисления размера пенсии является среднемесячная заработная плата, начисленная работнику  соответствующей профессии (должности) и квалификации, занятого аналогичной деятельностью в Республике Молдова, на основании регулируемых государством и действующих на момент назначения пенсии условий оплаты труда. </w:t>
      </w:r>
      <w:r w:rsidRPr="004677B4">
        <w:rPr>
          <w:bCs/>
          <w:color w:val="000000"/>
          <w:sz w:val="24"/>
          <w:szCs w:val="24"/>
        </w:rPr>
        <w:t xml:space="preserve">Подтверждение среднемесячной заработной платы осуществляется </w:t>
      </w:r>
      <w:r w:rsidRPr="004677B4">
        <w:rPr>
          <w:color w:val="000000"/>
          <w:sz w:val="24"/>
          <w:szCs w:val="24"/>
        </w:rPr>
        <w:t>центральным органом публичного управления</w:t>
      </w:r>
      <w:r w:rsidRPr="004677B4">
        <w:rPr>
          <w:bCs/>
          <w:color w:val="000000"/>
          <w:sz w:val="24"/>
          <w:szCs w:val="24"/>
        </w:rPr>
        <w:t>, ответственным за разработку политики в области заработной платы.</w:t>
      </w:r>
    </w:p>
    <w:p w:rsidR="004677B4" w:rsidRPr="002B6047" w:rsidRDefault="004677B4" w:rsidP="002B6047">
      <w:pPr>
        <w:spacing w:line="276" w:lineRule="auto"/>
        <w:rPr>
          <w:color w:val="000000"/>
          <w:sz w:val="24"/>
          <w:szCs w:val="24"/>
        </w:rPr>
      </w:pPr>
      <w:r w:rsidRPr="004677B4">
        <w:rPr>
          <w:bCs/>
          <w:color w:val="000000"/>
          <w:sz w:val="24"/>
          <w:szCs w:val="24"/>
        </w:rPr>
        <w:t xml:space="preserve">55. </w:t>
      </w:r>
      <w:r w:rsidRPr="004677B4">
        <w:rPr>
          <w:color w:val="000000"/>
          <w:sz w:val="24"/>
          <w:szCs w:val="24"/>
        </w:rPr>
        <w:t xml:space="preserve">Для лиц, переселившихся с территории государства, входившего в состав СССР, с которым Республикой Молдова не заключено соглашение в области пенсионного </w:t>
      </w:r>
      <w:r w:rsidRPr="004677B4">
        <w:rPr>
          <w:color w:val="000000"/>
          <w:sz w:val="24"/>
          <w:szCs w:val="24"/>
        </w:rPr>
        <w:lastRenderedPageBreak/>
        <w:t xml:space="preserve">обеспечения на территории Республики Молдова, которые после переселения не работали и не приобрели на ее территории минимальный страховой стаж, необходимый для исчисления дохода в целях назначения пенсии, но подтверждают страховой стаж, приобретенный до 31 декабря 1991 года на территории СССР,пенсия исчисляется в соответствии </w:t>
      </w:r>
      <w:r w:rsidRPr="004677B4">
        <w:rPr>
          <w:bCs/>
          <w:color w:val="000000"/>
          <w:sz w:val="24"/>
          <w:szCs w:val="24"/>
        </w:rPr>
        <w:t xml:space="preserve">с пунктами 5-7 </w:t>
      </w:r>
      <w:r w:rsidRPr="004677B4">
        <w:rPr>
          <w:color w:val="000000"/>
          <w:sz w:val="24"/>
          <w:szCs w:val="24"/>
        </w:rPr>
        <w:t>настоящего П</w:t>
      </w:r>
      <w:r w:rsidR="002B6047">
        <w:rPr>
          <w:color w:val="000000"/>
          <w:sz w:val="24"/>
          <w:szCs w:val="24"/>
        </w:rPr>
        <w:t>оложения.</w:t>
      </w:r>
    </w:p>
    <w:p w:rsidR="004677B4" w:rsidRPr="004677B4" w:rsidRDefault="004677B4" w:rsidP="002B6047">
      <w:pPr>
        <w:spacing w:line="276" w:lineRule="auto"/>
        <w:jc w:val="center"/>
        <w:rPr>
          <w:b/>
          <w:color w:val="000000"/>
          <w:sz w:val="24"/>
          <w:szCs w:val="24"/>
        </w:rPr>
      </w:pPr>
      <w:r w:rsidRPr="004677B4">
        <w:rPr>
          <w:b/>
          <w:color w:val="000000"/>
          <w:sz w:val="24"/>
          <w:szCs w:val="24"/>
        </w:rPr>
        <w:t>Глава XI</w:t>
      </w:r>
    </w:p>
    <w:p w:rsidR="004677B4" w:rsidRPr="004677B4" w:rsidRDefault="002B6047" w:rsidP="002B6047">
      <w:pPr>
        <w:spacing w:line="276" w:lineRule="auto"/>
        <w:jc w:val="center"/>
        <w:rPr>
          <w:b/>
          <w:color w:val="000000"/>
          <w:sz w:val="24"/>
          <w:szCs w:val="24"/>
        </w:rPr>
      </w:pPr>
      <w:r>
        <w:rPr>
          <w:b/>
          <w:color w:val="000000"/>
          <w:sz w:val="24"/>
          <w:szCs w:val="24"/>
        </w:rPr>
        <w:t>ИСЧИСЛЕНИЕ СТРАХОВОГО СТАЖА</w:t>
      </w:r>
    </w:p>
    <w:p w:rsidR="004677B4" w:rsidRPr="004677B4" w:rsidRDefault="004677B4" w:rsidP="002B6047">
      <w:pPr>
        <w:spacing w:line="276" w:lineRule="auto"/>
        <w:rPr>
          <w:sz w:val="24"/>
          <w:szCs w:val="24"/>
        </w:rPr>
      </w:pPr>
      <w:r w:rsidRPr="004677B4">
        <w:rPr>
          <w:sz w:val="24"/>
          <w:szCs w:val="24"/>
        </w:rPr>
        <w:t>56. Наличие страхового стажа является необходимым условием для назначения пенсии по возрасту, досрочной пенсии по возрасту, пенсии по ограничению возможностей, пенсии по случаю потери кормильца в соответствии с положениями Закона о госу</w:t>
      </w:r>
      <w:r w:rsidR="002B6047">
        <w:rPr>
          <w:sz w:val="24"/>
          <w:szCs w:val="24"/>
        </w:rPr>
        <w:t>дарственной пенсионной системе.</w:t>
      </w:r>
    </w:p>
    <w:p w:rsidR="004677B4" w:rsidRPr="004677B4" w:rsidRDefault="004677B4" w:rsidP="004677B4">
      <w:pPr>
        <w:spacing w:line="276" w:lineRule="auto"/>
        <w:rPr>
          <w:sz w:val="24"/>
          <w:szCs w:val="24"/>
        </w:rPr>
      </w:pPr>
      <w:r w:rsidRPr="004677B4">
        <w:rPr>
          <w:sz w:val="24"/>
          <w:szCs w:val="24"/>
        </w:rPr>
        <w:t>57. Страховой стаж для назначения пенсии включает страховые периоды и не страховые периоды.</w:t>
      </w:r>
    </w:p>
    <w:p w:rsidR="004677B4" w:rsidRPr="004677B4" w:rsidRDefault="004677B4" w:rsidP="004677B4">
      <w:pPr>
        <w:spacing w:line="276" w:lineRule="auto"/>
        <w:rPr>
          <w:sz w:val="24"/>
          <w:szCs w:val="24"/>
        </w:rPr>
      </w:pPr>
      <w:r w:rsidRPr="004677B4">
        <w:rPr>
          <w:i/>
          <w:sz w:val="24"/>
          <w:szCs w:val="24"/>
        </w:rPr>
        <w:t>Страховые периоды</w:t>
      </w:r>
      <w:r w:rsidRPr="004677B4">
        <w:rPr>
          <w:sz w:val="24"/>
          <w:szCs w:val="24"/>
        </w:rPr>
        <w:t xml:space="preserve"> включают виды деятельности, при выполнении которых лицо подлежит социальному страхованию.</w:t>
      </w:r>
    </w:p>
    <w:p w:rsidR="004677B4" w:rsidRPr="002B6047" w:rsidRDefault="004677B4" w:rsidP="002B6047">
      <w:pPr>
        <w:spacing w:line="276" w:lineRule="auto"/>
        <w:rPr>
          <w:color w:val="000000"/>
          <w:sz w:val="24"/>
          <w:szCs w:val="24"/>
        </w:rPr>
      </w:pPr>
      <w:r w:rsidRPr="004677B4">
        <w:rPr>
          <w:i/>
          <w:sz w:val="24"/>
          <w:szCs w:val="24"/>
        </w:rPr>
        <w:t>Нестраховые периоды</w:t>
      </w:r>
      <w:r w:rsidRPr="004677B4">
        <w:rPr>
          <w:sz w:val="24"/>
          <w:szCs w:val="24"/>
        </w:rPr>
        <w:t xml:space="preserve"> считаются периоды, в течение которых лицо не подлежит социальному страхованию, ноо по закону они включаются в страховой стаж.</w:t>
      </w:r>
    </w:p>
    <w:p w:rsidR="004677B4" w:rsidRPr="002B6047" w:rsidRDefault="004677B4" w:rsidP="002B6047">
      <w:pPr>
        <w:spacing w:line="276" w:lineRule="auto"/>
        <w:rPr>
          <w:color w:val="000000"/>
          <w:sz w:val="24"/>
          <w:szCs w:val="24"/>
        </w:rPr>
      </w:pPr>
      <w:r w:rsidRPr="004677B4">
        <w:rPr>
          <w:sz w:val="24"/>
          <w:szCs w:val="24"/>
        </w:rPr>
        <w:t>58. В страховой стаж включаются периоды вынужденного отсутствия на работе, если за этот период был выплачен застрахованный доход и из него были перечислены взносы социального  страхования, независимо от его продолжительности.</w:t>
      </w:r>
    </w:p>
    <w:p w:rsidR="004677B4" w:rsidRPr="002B6047" w:rsidRDefault="004677B4" w:rsidP="002B6047">
      <w:pPr>
        <w:spacing w:line="276" w:lineRule="auto"/>
        <w:rPr>
          <w:sz w:val="24"/>
          <w:szCs w:val="24"/>
        </w:rPr>
      </w:pPr>
      <w:r w:rsidRPr="004677B4">
        <w:rPr>
          <w:sz w:val="24"/>
          <w:szCs w:val="24"/>
        </w:rPr>
        <w:t>59. По желанию заявителя пенсии, месяцы с неполным числом отработанных дней в связи  с приемом на работу или  увольнением могут считаться   полными  месяцами работы  или могут бы</w:t>
      </w:r>
      <w:r w:rsidR="002B6047">
        <w:rPr>
          <w:sz w:val="24"/>
          <w:szCs w:val="24"/>
        </w:rPr>
        <w:t>ть исключены из расчета пенсии.</w:t>
      </w:r>
    </w:p>
    <w:p w:rsidR="004677B4" w:rsidRPr="004677B4" w:rsidRDefault="004677B4" w:rsidP="002B6047">
      <w:pPr>
        <w:spacing w:line="276" w:lineRule="auto"/>
        <w:rPr>
          <w:sz w:val="24"/>
          <w:szCs w:val="24"/>
        </w:rPr>
      </w:pPr>
      <w:r w:rsidRPr="004677B4">
        <w:rPr>
          <w:color w:val="000000"/>
          <w:sz w:val="24"/>
          <w:szCs w:val="24"/>
        </w:rPr>
        <w:t xml:space="preserve">60. </w:t>
      </w:r>
      <w:r w:rsidRPr="004677B4">
        <w:rPr>
          <w:sz w:val="24"/>
          <w:szCs w:val="24"/>
        </w:rPr>
        <w:t xml:space="preserve">В страховой стаж включаются периоды работы  на основании индивидуального трудового договора (контракта) или индивидуальная трудовая деятельность, период работы в личныхкрестьянских (фермерских) хозяйствах их членов, независимо от характера и продолжительности работы, при условии, что в эти периоды уплачивались </w:t>
      </w:r>
      <w:r w:rsidR="002B6047">
        <w:rPr>
          <w:sz w:val="24"/>
          <w:szCs w:val="24"/>
        </w:rPr>
        <w:t>взносы социального страхования.</w:t>
      </w:r>
    </w:p>
    <w:p w:rsidR="004677B4" w:rsidRPr="004677B4" w:rsidRDefault="004677B4" w:rsidP="004677B4">
      <w:pPr>
        <w:spacing w:line="276" w:lineRule="auto"/>
        <w:rPr>
          <w:sz w:val="24"/>
          <w:szCs w:val="24"/>
        </w:rPr>
      </w:pPr>
      <w:r w:rsidRPr="004677B4">
        <w:rPr>
          <w:sz w:val="24"/>
          <w:szCs w:val="24"/>
        </w:rPr>
        <w:t>61. Для застрахованных лиц к страховым периодам приравниваются следующие нестраховые периоды:</w:t>
      </w:r>
    </w:p>
    <w:p w:rsidR="004677B4" w:rsidRPr="004677B4" w:rsidRDefault="004677B4" w:rsidP="004677B4">
      <w:pPr>
        <w:spacing w:line="276" w:lineRule="auto"/>
        <w:rPr>
          <w:sz w:val="24"/>
          <w:szCs w:val="24"/>
        </w:rPr>
      </w:pPr>
      <w:r w:rsidRPr="004677B4">
        <w:rPr>
          <w:sz w:val="24"/>
          <w:szCs w:val="24"/>
        </w:rPr>
        <w:t>1) период исполнения срочной или сокращенной военной службы;</w:t>
      </w:r>
    </w:p>
    <w:p w:rsidR="004677B4" w:rsidRPr="004677B4" w:rsidRDefault="004677B4" w:rsidP="004677B4">
      <w:pPr>
        <w:spacing w:line="276" w:lineRule="auto"/>
        <w:rPr>
          <w:sz w:val="24"/>
          <w:szCs w:val="24"/>
        </w:rPr>
      </w:pPr>
      <w:r w:rsidRPr="004677B4">
        <w:rPr>
          <w:sz w:val="24"/>
          <w:szCs w:val="24"/>
        </w:rPr>
        <w:t xml:space="preserve">2) период нахождения на военной службе по контракту или приравненной к ней службе  в случае невозможности назначения пенсии в соответствии с </w:t>
      </w:r>
      <w:hyperlink r:id="rId6" w:history="1">
        <w:r w:rsidRPr="004677B4">
          <w:rPr>
            <w:sz w:val="24"/>
            <w:szCs w:val="24"/>
          </w:rPr>
          <w:t>Законом № 1544-XII от 23 июня 1993 года</w:t>
        </w:r>
      </w:hyperlink>
      <w:r w:rsidRPr="004677B4">
        <w:rPr>
          <w:sz w:val="24"/>
          <w:szCs w:val="24"/>
        </w:rPr>
        <w:t xml:space="preserve"> о пенсионном обеспечении военнослужащих и лиц начальствующего и рядового состава органов внутренних дел;</w:t>
      </w:r>
    </w:p>
    <w:p w:rsidR="004677B4" w:rsidRPr="004677B4" w:rsidRDefault="004677B4" w:rsidP="004677B4">
      <w:pPr>
        <w:spacing w:line="276" w:lineRule="auto"/>
        <w:rPr>
          <w:sz w:val="24"/>
          <w:szCs w:val="24"/>
        </w:rPr>
      </w:pPr>
      <w:r w:rsidRPr="004677B4">
        <w:rPr>
          <w:sz w:val="24"/>
          <w:szCs w:val="24"/>
        </w:rPr>
        <w:t>3) период ухода за ребенком в возрасте до трех лет одним из родителей или, в случае смерти обоих родителей,   опекуном;</w:t>
      </w:r>
    </w:p>
    <w:p w:rsidR="004677B4" w:rsidRPr="004677B4" w:rsidRDefault="004677B4" w:rsidP="004677B4">
      <w:pPr>
        <w:spacing w:line="276" w:lineRule="auto"/>
        <w:rPr>
          <w:sz w:val="24"/>
          <w:szCs w:val="24"/>
        </w:rPr>
      </w:pPr>
      <w:r w:rsidRPr="004677B4">
        <w:rPr>
          <w:sz w:val="24"/>
          <w:szCs w:val="24"/>
        </w:rPr>
        <w:t>4) период, в котором застрахованное лицо получало пособие по временной нетрудоспособности, по безработице, по профессиональной интеграции и реинтеграции;</w:t>
      </w:r>
    </w:p>
    <w:p w:rsidR="004677B4" w:rsidRPr="004677B4" w:rsidRDefault="004677B4" w:rsidP="004677B4">
      <w:pPr>
        <w:spacing w:line="276" w:lineRule="auto"/>
        <w:rPr>
          <w:sz w:val="24"/>
          <w:szCs w:val="24"/>
        </w:rPr>
      </w:pPr>
      <w:r w:rsidRPr="004677B4">
        <w:rPr>
          <w:sz w:val="24"/>
          <w:szCs w:val="24"/>
        </w:rPr>
        <w:t>5) период ухода за ребенком с тяжелым ограничением возможностей в возрасте до 18 лет, осуществлявшегося одним из родителей, опекуном, попечителем до его приема на должность персонального ассистента, в том числе:</w:t>
      </w:r>
    </w:p>
    <w:p w:rsidR="004677B4" w:rsidRPr="004677B4" w:rsidRDefault="004677B4" w:rsidP="004677B4">
      <w:pPr>
        <w:spacing w:line="276" w:lineRule="auto"/>
        <w:rPr>
          <w:sz w:val="24"/>
          <w:szCs w:val="24"/>
        </w:rPr>
      </w:pPr>
      <w:bookmarkStart w:id="0" w:name="OLE_LINK1"/>
      <w:bookmarkStart w:id="1" w:name="OLE_LINK2"/>
      <w:r w:rsidRPr="004677B4">
        <w:rPr>
          <w:sz w:val="24"/>
          <w:szCs w:val="24"/>
        </w:rPr>
        <w:t>а) с  1 января 1999 года до  1 января 2008 года - период ухода за ребенком-</w:t>
      </w:r>
      <w:r w:rsidRPr="004677B4">
        <w:rPr>
          <w:color w:val="000000"/>
          <w:sz w:val="24"/>
          <w:szCs w:val="24"/>
        </w:rPr>
        <w:t xml:space="preserve">инвалидом </w:t>
      </w:r>
      <w:r w:rsidRPr="004677B4">
        <w:rPr>
          <w:sz w:val="24"/>
          <w:szCs w:val="24"/>
        </w:rPr>
        <w:t>с I (первой) степеньютяжести</w:t>
      </w:r>
      <w:r w:rsidRPr="004677B4">
        <w:rPr>
          <w:color w:val="000000"/>
          <w:sz w:val="24"/>
          <w:szCs w:val="24"/>
        </w:rPr>
        <w:t xml:space="preserve"> в возрасте до 16 лет;</w:t>
      </w:r>
    </w:p>
    <w:bookmarkEnd w:id="0"/>
    <w:bookmarkEnd w:id="1"/>
    <w:p w:rsidR="004677B4" w:rsidRPr="004677B4" w:rsidRDefault="004677B4" w:rsidP="004677B4">
      <w:pPr>
        <w:spacing w:line="276" w:lineRule="auto"/>
        <w:rPr>
          <w:sz w:val="24"/>
          <w:szCs w:val="24"/>
        </w:rPr>
      </w:pPr>
      <w:r w:rsidRPr="004677B4">
        <w:rPr>
          <w:sz w:val="24"/>
          <w:szCs w:val="24"/>
        </w:rPr>
        <w:t>b) с  1 января 2008 года до 1 января   2013 года - период ухода за ребенком-</w:t>
      </w:r>
      <w:r w:rsidRPr="004677B4">
        <w:rPr>
          <w:color w:val="000000"/>
          <w:sz w:val="24"/>
          <w:szCs w:val="24"/>
        </w:rPr>
        <w:t xml:space="preserve">инвалидом </w:t>
      </w:r>
      <w:r w:rsidRPr="004677B4">
        <w:rPr>
          <w:sz w:val="24"/>
          <w:szCs w:val="24"/>
        </w:rPr>
        <w:t>с   I (первой) степенью тяжести</w:t>
      </w:r>
      <w:r w:rsidRPr="004677B4">
        <w:rPr>
          <w:color w:val="000000"/>
          <w:sz w:val="24"/>
          <w:szCs w:val="24"/>
        </w:rPr>
        <w:t xml:space="preserve"> в возрасте до 18 лет</w:t>
      </w:r>
      <w:r w:rsidRPr="004677B4">
        <w:rPr>
          <w:sz w:val="24"/>
          <w:szCs w:val="24"/>
        </w:rPr>
        <w:t>;</w:t>
      </w:r>
    </w:p>
    <w:p w:rsidR="004677B4" w:rsidRPr="004677B4" w:rsidRDefault="002B6047" w:rsidP="004677B4">
      <w:pPr>
        <w:spacing w:line="276" w:lineRule="auto"/>
        <w:rPr>
          <w:sz w:val="24"/>
          <w:szCs w:val="24"/>
        </w:rPr>
      </w:pPr>
      <w:r>
        <w:rPr>
          <w:sz w:val="24"/>
          <w:szCs w:val="24"/>
        </w:rPr>
        <w:lastRenderedPageBreak/>
        <w:t xml:space="preserve">c) с </w:t>
      </w:r>
      <w:r w:rsidR="004677B4" w:rsidRPr="004677B4">
        <w:rPr>
          <w:sz w:val="24"/>
          <w:szCs w:val="24"/>
        </w:rPr>
        <w:t>1 января 2013 года - период ухода за ребенком с тяжелым ограничением возможностей в возрасте до 18 лет,</w:t>
      </w:r>
    </w:p>
    <w:p w:rsidR="004677B4" w:rsidRPr="004677B4" w:rsidRDefault="004677B4" w:rsidP="004677B4">
      <w:pPr>
        <w:spacing w:line="276" w:lineRule="auto"/>
        <w:rPr>
          <w:sz w:val="24"/>
          <w:szCs w:val="24"/>
        </w:rPr>
      </w:pPr>
      <w:r w:rsidRPr="004677B4">
        <w:rPr>
          <w:sz w:val="24"/>
          <w:szCs w:val="24"/>
        </w:rPr>
        <w:t xml:space="preserve">6) период резидентуры (интернатуры и </w:t>
      </w:r>
      <w:r w:rsidRPr="004677B4">
        <w:rPr>
          <w:color w:val="000000"/>
          <w:sz w:val="24"/>
          <w:szCs w:val="24"/>
        </w:rPr>
        <w:t>клинической ординатуры</w:t>
      </w:r>
      <w:r w:rsidRPr="004677B4">
        <w:rPr>
          <w:sz w:val="24"/>
          <w:szCs w:val="24"/>
        </w:rPr>
        <w:t>) в обязательном постуниверситетском образовании;</w:t>
      </w:r>
    </w:p>
    <w:p w:rsidR="004677B4" w:rsidRPr="004677B4" w:rsidRDefault="004677B4" w:rsidP="004677B4">
      <w:pPr>
        <w:spacing w:line="276" w:lineRule="auto"/>
        <w:contextualSpacing/>
        <w:rPr>
          <w:sz w:val="24"/>
          <w:szCs w:val="24"/>
        </w:rPr>
      </w:pPr>
      <w:r w:rsidRPr="004677B4">
        <w:rPr>
          <w:sz w:val="24"/>
          <w:szCs w:val="24"/>
        </w:rPr>
        <w:t>7) нестраховые периоды деятельности в должности судьи и прокурора до 31 декабря 2005 года;</w:t>
      </w:r>
    </w:p>
    <w:p w:rsidR="004677B4" w:rsidRPr="004677B4" w:rsidRDefault="004677B4" w:rsidP="002B6047">
      <w:pPr>
        <w:spacing w:line="276" w:lineRule="auto"/>
        <w:contextualSpacing/>
        <w:rPr>
          <w:sz w:val="24"/>
          <w:szCs w:val="24"/>
        </w:rPr>
      </w:pPr>
      <w:r w:rsidRPr="004677B4">
        <w:rPr>
          <w:sz w:val="24"/>
          <w:szCs w:val="24"/>
        </w:rPr>
        <w:t>8) периоды, в которые до 1 января 1999 года осуществлялись виды деятельности, указанные в подпунктах  d) и е) части (1) статьи 50 Закона о госу</w:t>
      </w:r>
      <w:r w:rsidR="002B6047">
        <w:rPr>
          <w:sz w:val="24"/>
          <w:szCs w:val="24"/>
        </w:rPr>
        <w:t>дарственной пенсионной системе.</w:t>
      </w:r>
    </w:p>
    <w:p w:rsidR="004677B4" w:rsidRPr="004677B4" w:rsidRDefault="004677B4" w:rsidP="002B6047">
      <w:pPr>
        <w:spacing w:line="276" w:lineRule="auto"/>
        <w:rPr>
          <w:sz w:val="24"/>
          <w:szCs w:val="24"/>
        </w:rPr>
      </w:pPr>
      <w:r w:rsidRPr="004677B4">
        <w:rPr>
          <w:sz w:val="24"/>
          <w:szCs w:val="24"/>
        </w:rPr>
        <w:t>62. Периоды, которые приравниваются к страховому стажу, указанные в пункте 61 настоящего Положения, в сумме не могут составлять более 8 лет, кроме   указа</w:t>
      </w:r>
      <w:r w:rsidR="002B6047">
        <w:rPr>
          <w:sz w:val="24"/>
          <w:szCs w:val="24"/>
        </w:rPr>
        <w:t>нных в пунктах 2), 3), 5) и 7).</w:t>
      </w:r>
    </w:p>
    <w:p w:rsidR="004677B4" w:rsidRPr="004677B4" w:rsidRDefault="004677B4" w:rsidP="004677B4">
      <w:pPr>
        <w:spacing w:line="276" w:lineRule="auto"/>
        <w:rPr>
          <w:sz w:val="24"/>
          <w:szCs w:val="24"/>
        </w:rPr>
      </w:pPr>
      <w:r w:rsidRPr="004677B4">
        <w:rPr>
          <w:sz w:val="24"/>
          <w:szCs w:val="24"/>
        </w:rPr>
        <w:t>63. В страховой стаж, кроме периодов, указанных в пункте 61 настоящего Постановления, включаются следующие виды трудовой деятельности, осуществлявшейся до 1 января 1999 г.:</w:t>
      </w:r>
    </w:p>
    <w:p w:rsidR="004677B4" w:rsidRPr="004677B4" w:rsidRDefault="004677B4" w:rsidP="004677B4">
      <w:pPr>
        <w:spacing w:line="276" w:lineRule="auto"/>
        <w:rPr>
          <w:sz w:val="24"/>
          <w:szCs w:val="24"/>
        </w:rPr>
      </w:pPr>
      <w:r w:rsidRPr="004677B4">
        <w:rPr>
          <w:sz w:val="24"/>
          <w:szCs w:val="24"/>
        </w:rPr>
        <w:t>1) работа в качестве члена колхоза, независимо от ее характера и продолжительности. При исчислении стажа работы в колхозе за период после 1965 года, если член колхоза без уважительных причин не выполнял установленного минимума трудового участия, учитывается время работы по фактической продолжительности;</w:t>
      </w:r>
    </w:p>
    <w:p w:rsidR="004677B4" w:rsidRPr="004677B4" w:rsidRDefault="002B6047" w:rsidP="004677B4">
      <w:pPr>
        <w:spacing w:line="276" w:lineRule="auto"/>
        <w:rPr>
          <w:sz w:val="24"/>
          <w:szCs w:val="24"/>
        </w:rPr>
      </w:pPr>
      <w:r>
        <w:rPr>
          <w:sz w:val="24"/>
          <w:szCs w:val="24"/>
        </w:rPr>
        <w:t xml:space="preserve">2) </w:t>
      </w:r>
      <w:r w:rsidR="004677B4" w:rsidRPr="004677B4">
        <w:rPr>
          <w:sz w:val="24"/>
          <w:szCs w:val="24"/>
        </w:rPr>
        <w:t>творческая деятельность членов творческих союзов, подтвержденная секретариатами правлений соответствующих творческих союзов;</w:t>
      </w:r>
    </w:p>
    <w:p w:rsidR="004677B4" w:rsidRPr="004677B4" w:rsidRDefault="004677B4" w:rsidP="004677B4">
      <w:pPr>
        <w:spacing w:line="276" w:lineRule="auto"/>
        <w:rPr>
          <w:sz w:val="24"/>
          <w:szCs w:val="24"/>
        </w:rPr>
      </w:pPr>
      <w:r w:rsidRPr="004677B4">
        <w:rPr>
          <w:sz w:val="24"/>
          <w:szCs w:val="24"/>
        </w:rPr>
        <w:t>3) деятельность в качестве служителей и работников культа, начиная с 1 апреля 1992 года;</w:t>
      </w:r>
    </w:p>
    <w:p w:rsidR="004677B4" w:rsidRPr="004677B4" w:rsidRDefault="004677B4" w:rsidP="004677B4">
      <w:pPr>
        <w:spacing w:line="276" w:lineRule="auto"/>
        <w:contextualSpacing/>
        <w:rPr>
          <w:sz w:val="24"/>
          <w:szCs w:val="24"/>
        </w:rPr>
      </w:pPr>
      <w:r w:rsidRPr="004677B4">
        <w:rPr>
          <w:sz w:val="24"/>
          <w:szCs w:val="24"/>
        </w:rPr>
        <w:t>4)  уход за инвалидом I группы;</w:t>
      </w:r>
    </w:p>
    <w:p w:rsidR="004677B4" w:rsidRPr="004677B4" w:rsidRDefault="004677B4" w:rsidP="004677B4">
      <w:pPr>
        <w:spacing w:line="276" w:lineRule="auto"/>
        <w:contextualSpacing/>
        <w:rPr>
          <w:sz w:val="24"/>
          <w:szCs w:val="24"/>
        </w:rPr>
      </w:pPr>
      <w:r w:rsidRPr="004677B4">
        <w:rPr>
          <w:sz w:val="24"/>
          <w:szCs w:val="24"/>
        </w:rPr>
        <w:t>5) уход за ребенком-инвалидом в возрасте до 16 лет;</w:t>
      </w:r>
    </w:p>
    <w:p w:rsidR="004677B4" w:rsidRPr="004677B4" w:rsidRDefault="004677B4" w:rsidP="004677B4">
      <w:pPr>
        <w:spacing w:line="276" w:lineRule="auto"/>
        <w:ind w:firstLine="0"/>
        <w:contextualSpacing/>
        <w:rPr>
          <w:sz w:val="24"/>
          <w:szCs w:val="24"/>
        </w:rPr>
      </w:pPr>
      <w:r w:rsidRPr="004677B4">
        <w:rPr>
          <w:sz w:val="24"/>
          <w:szCs w:val="24"/>
        </w:rPr>
        <w:t>6) уход за престарелым лицом старше   75 лет;</w:t>
      </w:r>
    </w:p>
    <w:p w:rsidR="004677B4" w:rsidRPr="004677B4" w:rsidRDefault="004677B4" w:rsidP="002B6047">
      <w:pPr>
        <w:spacing w:line="276" w:lineRule="auto"/>
        <w:contextualSpacing/>
        <w:rPr>
          <w:sz w:val="24"/>
          <w:szCs w:val="24"/>
        </w:rPr>
      </w:pPr>
      <w:r w:rsidRPr="004677B4">
        <w:rPr>
          <w:sz w:val="24"/>
          <w:szCs w:val="24"/>
        </w:rPr>
        <w:t xml:space="preserve">7)  обучение на дневных отделениях высших учебных заведений </w:t>
      </w:r>
      <w:r w:rsidRPr="004677B4">
        <w:rPr>
          <w:color w:val="000000"/>
          <w:sz w:val="24"/>
          <w:szCs w:val="24"/>
        </w:rPr>
        <w:t>(институты, университеты, академии).</w:t>
      </w:r>
    </w:p>
    <w:p w:rsidR="004677B4" w:rsidRPr="004677B4" w:rsidRDefault="004677B4" w:rsidP="004677B4">
      <w:pPr>
        <w:spacing w:line="276" w:lineRule="auto"/>
        <w:rPr>
          <w:sz w:val="24"/>
          <w:szCs w:val="24"/>
        </w:rPr>
      </w:pPr>
      <w:r w:rsidRPr="004677B4">
        <w:rPr>
          <w:sz w:val="24"/>
          <w:szCs w:val="24"/>
        </w:rPr>
        <w:t>64. Страховой стаж выражается в годах и исчисляется путем сложения суммирования месяцев, за которые уплачены взносы в бюджет государственного социального страхования в размерах, установленных в Законе о государственной системе социального страхования, и делением этой суммы на 12.</w:t>
      </w:r>
    </w:p>
    <w:p w:rsidR="004677B4" w:rsidRPr="004677B4" w:rsidRDefault="004677B4" w:rsidP="002B6047">
      <w:pPr>
        <w:spacing w:line="276" w:lineRule="auto"/>
        <w:rPr>
          <w:sz w:val="24"/>
          <w:szCs w:val="24"/>
        </w:rPr>
      </w:pPr>
      <w:r w:rsidRPr="004677B4">
        <w:rPr>
          <w:sz w:val="24"/>
          <w:szCs w:val="24"/>
        </w:rPr>
        <w:t>Результат округляется до одного знака</w:t>
      </w:r>
      <w:r w:rsidR="002B6047">
        <w:rPr>
          <w:sz w:val="24"/>
          <w:szCs w:val="24"/>
        </w:rPr>
        <w:t xml:space="preserve"> после запятой.</w:t>
      </w:r>
    </w:p>
    <w:p w:rsidR="004677B4" w:rsidRPr="004677B4" w:rsidRDefault="004677B4" w:rsidP="004677B4">
      <w:pPr>
        <w:spacing w:line="276" w:lineRule="auto"/>
        <w:rPr>
          <w:sz w:val="24"/>
          <w:szCs w:val="24"/>
          <w:lang w:eastAsia="ru-RU"/>
        </w:rPr>
      </w:pPr>
      <w:r w:rsidRPr="004677B4">
        <w:rPr>
          <w:sz w:val="24"/>
          <w:szCs w:val="24"/>
          <w:lang w:eastAsia="ru-RU"/>
        </w:rPr>
        <w:t>65. Лицам, работающим по индивидуальному трудовому договору, страховой стаж исчисляется путем суммирования месяцев, за которые уплачены взносы социального страхования в установленных законодательством размерах, и деления этой суммы на 12. Результат округляется до одного знака после запятой. В случае если годовая сумма выплаченных взносов меньше годовой суммы взносов, исчисляемых из минимальной заработной платы по стране, установленной законодательством, страховой стаж исчисляется пропорционально уплаченной сумме.</w:t>
      </w:r>
    </w:p>
    <w:p w:rsidR="004677B4" w:rsidRPr="004677B4" w:rsidRDefault="004677B4" w:rsidP="002B6047">
      <w:pPr>
        <w:spacing w:line="276" w:lineRule="auto"/>
        <w:rPr>
          <w:sz w:val="24"/>
          <w:szCs w:val="24"/>
          <w:lang w:eastAsia="ru-RU"/>
        </w:rPr>
      </w:pPr>
      <w:r w:rsidRPr="004677B4">
        <w:rPr>
          <w:sz w:val="24"/>
          <w:szCs w:val="24"/>
          <w:lang w:eastAsia="ru-RU"/>
        </w:rPr>
        <w:t xml:space="preserve">Лицам, работающим по индивидуальному трудовому договору в сфере сельскохозяйственного производства, период осуществления деятельности сезонного характера включается в страховой стаж и учитывается как один страховой год при условии, что годовая сумма взносов не меньше годовой суммы взносов, исчисляемых из минимальной заработной платы по стране, установленной законодательством. В случае, если годовая сумма уплаченных взносов меньше годовой суммы взносов, исчисляемых из </w:t>
      </w:r>
      <w:r w:rsidRPr="004677B4">
        <w:rPr>
          <w:sz w:val="24"/>
          <w:szCs w:val="24"/>
          <w:lang w:eastAsia="ru-RU"/>
        </w:rPr>
        <w:lastRenderedPageBreak/>
        <w:t>минимальной заработной платы по стране, установленной законодательством, страховой стаж исчисляется пр</w:t>
      </w:r>
      <w:r w:rsidR="002B6047">
        <w:rPr>
          <w:sz w:val="24"/>
          <w:szCs w:val="24"/>
          <w:lang w:eastAsia="ru-RU"/>
        </w:rPr>
        <w:t>опорционально уплаченной сумме.</w:t>
      </w:r>
    </w:p>
    <w:p w:rsidR="004677B4" w:rsidRPr="002B6047" w:rsidRDefault="004677B4" w:rsidP="002B6047">
      <w:pPr>
        <w:spacing w:line="276" w:lineRule="auto"/>
        <w:rPr>
          <w:sz w:val="24"/>
          <w:szCs w:val="24"/>
        </w:rPr>
      </w:pPr>
      <w:r w:rsidRPr="004677B4">
        <w:rPr>
          <w:sz w:val="24"/>
          <w:szCs w:val="24"/>
        </w:rPr>
        <w:t xml:space="preserve">66. </w:t>
      </w:r>
      <w:r w:rsidRPr="004677B4">
        <w:rPr>
          <w:color w:val="000000"/>
          <w:sz w:val="24"/>
          <w:szCs w:val="24"/>
        </w:rPr>
        <w:t>Лицам, работавшим за границей и платившим взносы в систему социального страхования в этих странах, периоды работы за границей включаются в страховой стаж, если это предусмотрено условиями договора, заключенного между Республикой Молдова  и этими странами, или международными конвенциями.</w:t>
      </w:r>
    </w:p>
    <w:p w:rsidR="004677B4" w:rsidRPr="004677B4" w:rsidRDefault="004677B4" w:rsidP="004677B4">
      <w:pPr>
        <w:spacing w:line="276" w:lineRule="auto"/>
        <w:rPr>
          <w:sz w:val="24"/>
          <w:szCs w:val="24"/>
        </w:rPr>
      </w:pPr>
      <w:r w:rsidRPr="004677B4">
        <w:rPr>
          <w:color w:val="000000"/>
          <w:sz w:val="24"/>
          <w:szCs w:val="24"/>
        </w:rPr>
        <w:t xml:space="preserve">67. </w:t>
      </w:r>
      <w:bookmarkStart w:id="2" w:name="OLE_LINK4"/>
      <w:bookmarkStart w:id="3" w:name="OLE_LINK5"/>
      <w:bookmarkStart w:id="4" w:name="OLE_LINK6"/>
      <w:r w:rsidRPr="004677B4">
        <w:rPr>
          <w:color w:val="000000"/>
          <w:sz w:val="24"/>
          <w:szCs w:val="24"/>
        </w:rPr>
        <w:t xml:space="preserve">Периоды работы </w:t>
      </w:r>
      <w:bookmarkEnd w:id="2"/>
      <w:bookmarkEnd w:id="3"/>
      <w:bookmarkEnd w:id="4"/>
      <w:r w:rsidRPr="004677B4">
        <w:rPr>
          <w:color w:val="000000"/>
          <w:sz w:val="24"/>
          <w:szCs w:val="24"/>
        </w:rPr>
        <w:t>на территории бывшего СССР до 1 января 1992 года приравниваются к работе в Республике Молдова.</w:t>
      </w:r>
    </w:p>
    <w:p w:rsidR="004677B4" w:rsidRPr="004677B4" w:rsidRDefault="004677B4" w:rsidP="002B6047">
      <w:pPr>
        <w:spacing w:line="276" w:lineRule="auto"/>
        <w:rPr>
          <w:sz w:val="24"/>
          <w:szCs w:val="24"/>
        </w:rPr>
      </w:pPr>
      <w:r w:rsidRPr="004677B4">
        <w:rPr>
          <w:color w:val="000000"/>
          <w:sz w:val="24"/>
          <w:szCs w:val="24"/>
        </w:rPr>
        <w:t>Периоды работы после 1 января 1992 года засчитываются в страховой стаж только при условии уплаты взносов социального страхования.</w:t>
      </w:r>
    </w:p>
    <w:p w:rsidR="004677B4" w:rsidRPr="004677B4" w:rsidRDefault="004677B4" w:rsidP="004677B4">
      <w:pPr>
        <w:spacing w:line="276" w:lineRule="auto"/>
        <w:rPr>
          <w:b/>
          <w:color w:val="000000"/>
          <w:sz w:val="24"/>
          <w:szCs w:val="24"/>
        </w:rPr>
      </w:pPr>
      <w:r w:rsidRPr="004677B4">
        <w:rPr>
          <w:b/>
          <w:color w:val="000000"/>
          <w:sz w:val="24"/>
          <w:szCs w:val="24"/>
        </w:rPr>
        <w:t>Глава XII</w:t>
      </w:r>
    </w:p>
    <w:p w:rsidR="004677B4" w:rsidRPr="002B6047" w:rsidRDefault="004677B4" w:rsidP="002B6047">
      <w:pPr>
        <w:spacing w:line="276" w:lineRule="auto"/>
        <w:rPr>
          <w:b/>
          <w:color w:val="000000"/>
          <w:sz w:val="24"/>
          <w:szCs w:val="24"/>
        </w:rPr>
      </w:pPr>
      <w:r w:rsidRPr="004677B4">
        <w:rPr>
          <w:b/>
          <w:color w:val="000000"/>
          <w:sz w:val="24"/>
          <w:szCs w:val="24"/>
        </w:rPr>
        <w:t>ПОРЯДОК</w:t>
      </w:r>
      <w:r w:rsidR="002B6047">
        <w:rPr>
          <w:b/>
          <w:color w:val="000000"/>
          <w:sz w:val="24"/>
          <w:szCs w:val="24"/>
        </w:rPr>
        <w:t xml:space="preserve"> ПОДТВЕРЖДЕНИЯ СТРАХОВОГО СТАЖА</w:t>
      </w:r>
    </w:p>
    <w:p w:rsidR="004677B4" w:rsidRPr="002B6047" w:rsidRDefault="004677B4" w:rsidP="002B6047">
      <w:pPr>
        <w:tabs>
          <w:tab w:val="left" w:pos="360"/>
          <w:tab w:val="left" w:pos="540"/>
        </w:tabs>
        <w:spacing w:line="276" w:lineRule="auto"/>
        <w:contextualSpacing/>
        <w:rPr>
          <w:rFonts w:eastAsia="Calibri"/>
          <w:sz w:val="24"/>
          <w:szCs w:val="24"/>
        </w:rPr>
      </w:pPr>
      <w:r w:rsidRPr="004677B4">
        <w:rPr>
          <w:rFonts w:eastAsia="Calibri"/>
          <w:sz w:val="24"/>
          <w:szCs w:val="24"/>
        </w:rPr>
        <w:t xml:space="preserve">68. Страховой стаж подтверждается на основании документов, выданных с места работы, службы, учебы или иной деятельности, засчитываемой в стаж работы, либо вышестоящими организациями, </w:t>
      </w:r>
      <w:r w:rsidR="002B6047">
        <w:rPr>
          <w:rFonts w:eastAsia="Calibri"/>
          <w:sz w:val="24"/>
          <w:szCs w:val="24"/>
        </w:rPr>
        <w:t>а также архивными учреждениями.</w:t>
      </w:r>
    </w:p>
    <w:p w:rsidR="004677B4" w:rsidRPr="004677B4" w:rsidRDefault="004677B4" w:rsidP="004677B4">
      <w:pPr>
        <w:spacing w:line="276" w:lineRule="auto"/>
        <w:rPr>
          <w:sz w:val="24"/>
          <w:szCs w:val="24"/>
          <w:lang w:eastAsia="ru-RU"/>
        </w:rPr>
      </w:pPr>
      <w:r w:rsidRPr="004677B4">
        <w:rPr>
          <w:sz w:val="24"/>
          <w:szCs w:val="24"/>
          <w:lang w:eastAsia="ru-RU"/>
        </w:rPr>
        <w:t>69. Страховой стаж, приобретенный до введения индивидуального учета социального страхования (до  1 января 1999 года), подтверждается трудовой книжкой или иными документами, выданными в установленном порядке.</w:t>
      </w:r>
    </w:p>
    <w:p w:rsidR="004677B4" w:rsidRPr="004677B4" w:rsidRDefault="004677B4" w:rsidP="002B6047">
      <w:pPr>
        <w:spacing w:line="276" w:lineRule="auto"/>
        <w:rPr>
          <w:sz w:val="24"/>
          <w:szCs w:val="24"/>
        </w:rPr>
      </w:pPr>
      <w:r w:rsidRPr="004677B4">
        <w:rPr>
          <w:color w:val="000000"/>
          <w:sz w:val="24"/>
          <w:szCs w:val="24"/>
        </w:rPr>
        <w:t xml:space="preserve">После введения индивидуального учета взносов социального страхования (после </w:t>
      </w:r>
      <w:r w:rsidRPr="004677B4">
        <w:rPr>
          <w:sz w:val="24"/>
          <w:szCs w:val="24"/>
        </w:rPr>
        <w:t xml:space="preserve">1 января </w:t>
      </w:r>
      <w:r w:rsidRPr="004677B4">
        <w:rPr>
          <w:color w:val="000000"/>
          <w:sz w:val="24"/>
          <w:szCs w:val="24"/>
        </w:rPr>
        <w:t>1999) страховой стаж определяется на основании данных индивидуального счета, установленного в соответствии с Законом о системе государственного социального страхования.</w:t>
      </w:r>
    </w:p>
    <w:p w:rsidR="004677B4" w:rsidRPr="004677B4" w:rsidRDefault="004677B4" w:rsidP="002B6047">
      <w:pPr>
        <w:spacing w:line="276" w:lineRule="auto"/>
        <w:rPr>
          <w:sz w:val="24"/>
          <w:szCs w:val="24"/>
        </w:rPr>
      </w:pPr>
      <w:r w:rsidRPr="004677B4">
        <w:rPr>
          <w:sz w:val="24"/>
          <w:szCs w:val="24"/>
        </w:rPr>
        <w:t>70. Основным документом, подтверждающим страховой стаж, согласно абзацу первому пункта  69,  является трудовая книжка. При отсутствии трудовой книжки или в случаях, когда в трудовой книжке содержатся неправильные или неточные записи либо не содержатся записи об отдельных периодах работы, для подтверждения стажа принимаются во внимание справки, выпис</w:t>
      </w:r>
      <w:r w:rsidR="002B6047">
        <w:rPr>
          <w:sz w:val="24"/>
          <w:szCs w:val="24"/>
        </w:rPr>
        <w:t xml:space="preserve">ки из приказов, лицевой счет </w:t>
      </w:r>
      <w:r w:rsidRPr="004677B4">
        <w:rPr>
          <w:sz w:val="24"/>
          <w:szCs w:val="24"/>
        </w:rPr>
        <w:t>работника, в котором отражаются начисленная  месячная заработная плата, схема занятости и иные документы, содержа</w:t>
      </w:r>
      <w:r w:rsidR="002B6047">
        <w:rPr>
          <w:sz w:val="24"/>
          <w:szCs w:val="24"/>
        </w:rPr>
        <w:t>щие сведения о периодах работы.</w:t>
      </w:r>
    </w:p>
    <w:p w:rsidR="004677B4" w:rsidRPr="004677B4" w:rsidRDefault="004677B4" w:rsidP="004677B4">
      <w:pPr>
        <w:spacing w:line="276" w:lineRule="auto"/>
        <w:rPr>
          <w:sz w:val="24"/>
          <w:szCs w:val="24"/>
        </w:rPr>
      </w:pPr>
      <w:r w:rsidRPr="004677B4">
        <w:rPr>
          <w:sz w:val="24"/>
          <w:szCs w:val="24"/>
        </w:rPr>
        <w:t xml:space="preserve">71. </w:t>
      </w:r>
      <w:r w:rsidRPr="004677B4">
        <w:rPr>
          <w:color w:val="000000"/>
          <w:sz w:val="24"/>
          <w:szCs w:val="24"/>
        </w:rPr>
        <w:t xml:space="preserve">Период индивидуальной трудовой деятельности, </w:t>
      </w:r>
      <w:bookmarkStart w:id="5" w:name="OLE_LINK7"/>
      <w:bookmarkStart w:id="6" w:name="OLE_LINK8"/>
      <w:bookmarkStart w:id="7" w:name="OLE_LINK9"/>
      <w:r w:rsidR="002B6047">
        <w:rPr>
          <w:color w:val="000000"/>
          <w:sz w:val="24"/>
          <w:szCs w:val="24"/>
        </w:rPr>
        <w:t xml:space="preserve">приобретенной до </w:t>
      </w:r>
      <w:r w:rsidRPr="004677B4">
        <w:rPr>
          <w:color w:val="000000"/>
          <w:sz w:val="24"/>
          <w:szCs w:val="24"/>
        </w:rPr>
        <w:t>1 января 1999</w:t>
      </w:r>
      <w:bookmarkEnd w:id="5"/>
      <w:bookmarkEnd w:id="6"/>
      <w:bookmarkEnd w:id="7"/>
      <w:r w:rsidRPr="004677B4">
        <w:rPr>
          <w:color w:val="000000"/>
          <w:sz w:val="24"/>
          <w:szCs w:val="24"/>
        </w:rPr>
        <w:t xml:space="preserve"> года, засчитывается в страховой стаж на основании справок об уплате страховых взносов.</w:t>
      </w:r>
    </w:p>
    <w:p w:rsidR="004677B4" w:rsidRPr="002B6047" w:rsidRDefault="004677B4" w:rsidP="002B6047">
      <w:pPr>
        <w:spacing w:line="276" w:lineRule="auto"/>
        <w:rPr>
          <w:sz w:val="24"/>
          <w:szCs w:val="24"/>
        </w:rPr>
      </w:pPr>
      <w:r w:rsidRPr="004677B4">
        <w:rPr>
          <w:color w:val="000000"/>
          <w:sz w:val="24"/>
          <w:szCs w:val="24"/>
        </w:rPr>
        <w:t>Адвокаты, аудиторы, нотариусы, индивидуальные предприниматели относятся к категории лиц, занимающихся индивидуальной трудовой деятельностью, и при обращении за назначением пенсий  должны подтверждать соответствующую деятельность справками об уплате страховых взносов, выданными территориальными органами социального страхования.</w:t>
      </w:r>
    </w:p>
    <w:p w:rsidR="004677B4" w:rsidRPr="002B6047" w:rsidRDefault="004677B4" w:rsidP="002B6047">
      <w:pPr>
        <w:spacing w:line="276" w:lineRule="auto"/>
        <w:rPr>
          <w:sz w:val="24"/>
          <w:szCs w:val="24"/>
        </w:rPr>
      </w:pPr>
      <w:r w:rsidRPr="004677B4">
        <w:rPr>
          <w:color w:val="000000"/>
          <w:sz w:val="24"/>
          <w:szCs w:val="24"/>
        </w:rPr>
        <w:t xml:space="preserve">72. Период работы </w:t>
      </w:r>
      <w:bookmarkStart w:id="8" w:name="OLE_LINK13"/>
      <w:bookmarkStart w:id="9" w:name="OLE_LINK14"/>
      <w:bookmarkStart w:id="10" w:name="OLE_LINK15"/>
      <w:r w:rsidRPr="004677B4">
        <w:rPr>
          <w:color w:val="000000"/>
          <w:sz w:val="24"/>
          <w:szCs w:val="24"/>
        </w:rPr>
        <w:t xml:space="preserve">до  1 января 1999 года </w:t>
      </w:r>
      <w:bookmarkEnd w:id="8"/>
      <w:bookmarkEnd w:id="9"/>
      <w:bookmarkEnd w:id="10"/>
      <w:r w:rsidRPr="004677B4">
        <w:rPr>
          <w:sz w:val="24"/>
          <w:szCs w:val="24"/>
        </w:rPr>
        <w:t>в личном фермерском (крестьянском) хозяйстве членов этого хозяйства и граждан, заключивших договор об использовании их труда, подтверждается записями в трудовой книжке и/или документами, подтвержда</w:t>
      </w:r>
      <w:r w:rsidR="002B6047">
        <w:rPr>
          <w:sz w:val="24"/>
          <w:szCs w:val="24"/>
        </w:rPr>
        <w:t>ющими уплату страховых взносов.</w:t>
      </w:r>
    </w:p>
    <w:p w:rsidR="004677B4" w:rsidRPr="004677B4" w:rsidRDefault="004677B4" w:rsidP="004677B4">
      <w:pPr>
        <w:spacing w:line="276" w:lineRule="auto"/>
        <w:rPr>
          <w:color w:val="000000"/>
          <w:sz w:val="24"/>
          <w:szCs w:val="24"/>
        </w:rPr>
      </w:pPr>
      <w:r w:rsidRPr="004677B4">
        <w:rPr>
          <w:color w:val="000000"/>
          <w:sz w:val="24"/>
          <w:szCs w:val="24"/>
        </w:rPr>
        <w:t xml:space="preserve">73. Период творческой деятельности </w:t>
      </w:r>
      <w:bookmarkStart w:id="11" w:name="OLE_LINK19"/>
      <w:bookmarkStart w:id="12" w:name="OLE_LINK20"/>
      <w:bookmarkStart w:id="13" w:name="OLE_LINK21"/>
      <w:r w:rsidRPr="004677B4">
        <w:rPr>
          <w:color w:val="000000"/>
          <w:sz w:val="24"/>
          <w:szCs w:val="24"/>
        </w:rPr>
        <w:t xml:space="preserve">  до  1января 1999 года </w:t>
      </w:r>
      <w:bookmarkEnd w:id="11"/>
      <w:bookmarkEnd w:id="12"/>
      <w:bookmarkEnd w:id="13"/>
      <w:r w:rsidRPr="004677B4">
        <w:rPr>
          <w:color w:val="000000"/>
          <w:sz w:val="24"/>
          <w:szCs w:val="24"/>
        </w:rPr>
        <w:t>членов творческих союзов подтверждается справками о периоде уплаты взносов социального страхования.</w:t>
      </w:r>
    </w:p>
    <w:p w:rsidR="004677B4" w:rsidRPr="002B6047" w:rsidRDefault="004677B4" w:rsidP="002B6047">
      <w:pPr>
        <w:spacing w:line="276" w:lineRule="auto"/>
        <w:rPr>
          <w:sz w:val="24"/>
          <w:szCs w:val="24"/>
        </w:rPr>
      </w:pPr>
      <w:r w:rsidRPr="004677B4">
        <w:rPr>
          <w:color w:val="000000"/>
          <w:sz w:val="24"/>
          <w:szCs w:val="24"/>
        </w:rPr>
        <w:t>До введения обязательной системы социального страхования, творческая деятельность членов творческих союзов подтверждается справками (выписками из постановлений), выданными секретариатами правления творческих союзов.</w:t>
      </w:r>
    </w:p>
    <w:p w:rsidR="004677B4" w:rsidRPr="004677B4" w:rsidRDefault="004677B4" w:rsidP="002B6047">
      <w:pPr>
        <w:tabs>
          <w:tab w:val="left" w:pos="360"/>
          <w:tab w:val="left" w:pos="540"/>
        </w:tabs>
        <w:spacing w:line="276" w:lineRule="auto"/>
        <w:rPr>
          <w:rFonts w:eastAsia="Calibri"/>
          <w:sz w:val="24"/>
          <w:szCs w:val="24"/>
        </w:rPr>
      </w:pPr>
      <w:r w:rsidRPr="004677B4">
        <w:rPr>
          <w:rFonts w:eastAsia="Calibri"/>
          <w:color w:val="000000"/>
          <w:sz w:val="24"/>
          <w:szCs w:val="24"/>
        </w:rPr>
        <w:lastRenderedPageBreak/>
        <w:t xml:space="preserve">74. </w:t>
      </w:r>
      <w:r w:rsidRPr="004677B4">
        <w:rPr>
          <w:rFonts w:eastAsia="Calibri"/>
          <w:sz w:val="24"/>
          <w:szCs w:val="24"/>
        </w:rPr>
        <w:t xml:space="preserve">Основанием для включения в страховой стаж периодов выполнения работы по гражданско-правовым договорам </w:t>
      </w:r>
      <w:r w:rsidRPr="004677B4">
        <w:rPr>
          <w:rFonts w:eastAsia="Calibri"/>
          <w:color w:val="000000"/>
          <w:sz w:val="24"/>
          <w:szCs w:val="24"/>
        </w:rPr>
        <w:t>до  1 января 1999</w:t>
      </w:r>
      <w:r w:rsidRPr="004677B4">
        <w:rPr>
          <w:rFonts w:eastAsia="Calibri"/>
          <w:sz w:val="24"/>
          <w:szCs w:val="24"/>
        </w:rPr>
        <w:t xml:space="preserve"> года служат справки, выданные работодателями, подтверждающие уплату страховых взносов, и договор с отметкой работодателя о   выполнении задания</w:t>
      </w:r>
      <w:r w:rsidR="002B6047">
        <w:rPr>
          <w:rFonts w:eastAsia="Calibri"/>
          <w:sz w:val="24"/>
          <w:szCs w:val="24"/>
        </w:rPr>
        <w:t>.</w:t>
      </w:r>
    </w:p>
    <w:p w:rsidR="004677B4" w:rsidRPr="004677B4" w:rsidRDefault="004677B4" w:rsidP="002B6047">
      <w:pPr>
        <w:tabs>
          <w:tab w:val="left" w:pos="360"/>
          <w:tab w:val="left" w:pos="540"/>
        </w:tabs>
        <w:spacing w:line="276" w:lineRule="auto"/>
        <w:rPr>
          <w:rFonts w:eastAsia="Calibri"/>
          <w:sz w:val="24"/>
          <w:szCs w:val="24"/>
        </w:rPr>
      </w:pPr>
      <w:r w:rsidRPr="004677B4">
        <w:rPr>
          <w:rFonts w:eastAsia="Calibri"/>
          <w:sz w:val="24"/>
          <w:szCs w:val="24"/>
        </w:rPr>
        <w:t>75. Продолжительность временной нетрудоспособности, начавшейся в период работы, устанавливается на основании документов, выдаваемых по месту этой раб</w:t>
      </w:r>
      <w:r w:rsidR="002B6047">
        <w:rPr>
          <w:rFonts w:eastAsia="Calibri"/>
          <w:sz w:val="24"/>
          <w:szCs w:val="24"/>
        </w:rPr>
        <w:t>оты или лечебными учреждениями.</w:t>
      </w:r>
    </w:p>
    <w:p w:rsidR="004677B4" w:rsidRPr="004677B4" w:rsidRDefault="004677B4" w:rsidP="002B6047">
      <w:pPr>
        <w:tabs>
          <w:tab w:val="left" w:pos="360"/>
          <w:tab w:val="left" w:pos="540"/>
        </w:tabs>
        <w:spacing w:line="276" w:lineRule="auto"/>
        <w:rPr>
          <w:rFonts w:eastAsia="Calibri"/>
          <w:sz w:val="24"/>
          <w:szCs w:val="24"/>
        </w:rPr>
      </w:pPr>
      <w:r w:rsidRPr="004677B4">
        <w:rPr>
          <w:rFonts w:eastAsia="Calibri"/>
          <w:sz w:val="24"/>
          <w:szCs w:val="24"/>
        </w:rPr>
        <w:t xml:space="preserve">76. Период прохождения срочной службы или сокращенной военной службы подтверждается на основании военных билетов или призывных свидетельствах, выданные военными центрами, штабами и учреждениями бывших министерств обороны СССР и союзных республик, справки архивных и военных лечебных учреждений, записи о военной службе, внесенные в трудовую </w:t>
      </w:r>
      <w:r w:rsidR="002B6047">
        <w:rPr>
          <w:rFonts w:eastAsia="Calibri"/>
          <w:sz w:val="24"/>
          <w:szCs w:val="24"/>
        </w:rPr>
        <w:t>книжку на основании документов.</w:t>
      </w:r>
    </w:p>
    <w:p w:rsidR="004677B4" w:rsidRPr="004677B4" w:rsidRDefault="004677B4" w:rsidP="002B6047">
      <w:pPr>
        <w:tabs>
          <w:tab w:val="left" w:pos="360"/>
          <w:tab w:val="left" w:pos="540"/>
        </w:tabs>
        <w:spacing w:line="276" w:lineRule="auto"/>
        <w:rPr>
          <w:rFonts w:eastAsia="Calibri"/>
          <w:sz w:val="24"/>
          <w:szCs w:val="24"/>
        </w:rPr>
      </w:pPr>
      <w:r w:rsidRPr="004677B4">
        <w:rPr>
          <w:rFonts w:eastAsia="Calibri"/>
          <w:sz w:val="24"/>
          <w:szCs w:val="24"/>
        </w:rPr>
        <w:t xml:space="preserve">77. Период резидентуры (интернатуры и </w:t>
      </w:r>
      <w:r w:rsidRPr="004677B4">
        <w:rPr>
          <w:rFonts w:eastAsia="Calibri"/>
          <w:color w:val="000000"/>
          <w:sz w:val="24"/>
          <w:szCs w:val="24"/>
        </w:rPr>
        <w:t>клиническую ординатуру</w:t>
      </w:r>
      <w:r w:rsidRPr="004677B4">
        <w:rPr>
          <w:rFonts w:eastAsia="Calibri"/>
          <w:sz w:val="24"/>
          <w:szCs w:val="24"/>
        </w:rPr>
        <w:t>) в обязательном постуниверситетском образовании подтверждается дипломом лиценциата или справкой об постуниверситетск</w:t>
      </w:r>
      <w:r w:rsidR="002B6047">
        <w:rPr>
          <w:rFonts w:eastAsia="Calibri"/>
          <w:sz w:val="24"/>
          <w:szCs w:val="24"/>
        </w:rPr>
        <w:t>ом резиденциальном образовании.</w:t>
      </w:r>
    </w:p>
    <w:p w:rsidR="004677B4" w:rsidRPr="004677B4" w:rsidRDefault="004677B4" w:rsidP="004677B4">
      <w:pPr>
        <w:tabs>
          <w:tab w:val="left" w:pos="360"/>
          <w:tab w:val="left" w:pos="540"/>
        </w:tabs>
        <w:spacing w:line="276" w:lineRule="auto"/>
        <w:rPr>
          <w:rFonts w:eastAsia="Calibri"/>
          <w:sz w:val="24"/>
          <w:szCs w:val="24"/>
        </w:rPr>
      </w:pPr>
      <w:r w:rsidRPr="004677B4">
        <w:rPr>
          <w:rFonts w:eastAsia="Calibri"/>
          <w:sz w:val="24"/>
          <w:szCs w:val="24"/>
        </w:rPr>
        <w:t>78.</w:t>
      </w:r>
      <w:r w:rsidRPr="004677B4">
        <w:rPr>
          <w:rFonts w:eastAsia="Calibri"/>
          <w:color w:val="000000"/>
          <w:sz w:val="24"/>
          <w:szCs w:val="24"/>
        </w:rPr>
        <w:t xml:space="preserve">Период обучения на дневных отделениях высших учебных заведений  до  1 января 1999 года  </w:t>
      </w:r>
      <w:r w:rsidRPr="004677B4">
        <w:rPr>
          <w:rFonts w:eastAsia="Calibri"/>
          <w:sz w:val="24"/>
          <w:szCs w:val="24"/>
        </w:rPr>
        <w:t>подтверждается дипломом или архивной справкой о периоде обучения и окончании образования.</w:t>
      </w:r>
    </w:p>
    <w:p w:rsidR="004677B4" w:rsidRPr="002B6047" w:rsidRDefault="004677B4" w:rsidP="002B6047">
      <w:pPr>
        <w:spacing w:line="276" w:lineRule="auto"/>
        <w:rPr>
          <w:sz w:val="24"/>
          <w:szCs w:val="24"/>
        </w:rPr>
      </w:pPr>
      <w:r w:rsidRPr="004677B4">
        <w:rPr>
          <w:sz w:val="24"/>
          <w:szCs w:val="24"/>
        </w:rPr>
        <w:t xml:space="preserve">В страховой стаж включается весь период </w:t>
      </w:r>
      <w:r w:rsidRPr="004677B4">
        <w:rPr>
          <w:color w:val="000000"/>
          <w:sz w:val="24"/>
          <w:szCs w:val="24"/>
        </w:rPr>
        <w:t xml:space="preserve">обучения на дневных отделениях высших учебных заведений, </w:t>
      </w:r>
      <w:r w:rsidRPr="004677B4">
        <w:rPr>
          <w:sz w:val="24"/>
          <w:szCs w:val="24"/>
        </w:rPr>
        <w:t>за исключением лет, в которых повторно был пройден тот же курс обучен</w:t>
      </w:r>
      <w:r w:rsidR="002B6047">
        <w:rPr>
          <w:sz w:val="24"/>
          <w:szCs w:val="24"/>
        </w:rPr>
        <w:t>ия.</w:t>
      </w:r>
    </w:p>
    <w:p w:rsidR="004677B4" w:rsidRPr="004677B4" w:rsidRDefault="004677B4" w:rsidP="004677B4">
      <w:pPr>
        <w:spacing w:line="276" w:lineRule="auto"/>
        <w:rPr>
          <w:sz w:val="24"/>
          <w:szCs w:val="24"/>
        </w:rPr>
      </w:pPr>
      <w:r w:rsidRPr="004677B4">
        <w:rPr>
          <w:color w:val="000000"/>
          <w:sz w:val="24"/>
          <w:szCs w:val="24"/>
        </w:rPr>
        <w:t>79. Время ухода за инвалидом I группы, ребенком-инвалидом до       16 лет, престарелым старше  75 лет   подтверждается территориальным органом социального страхования по месту жительства лица, за которым осуществляется уход, на основании:</w:t>
      </w:r>
    </w:p>
    <w:p w:rsidR="004677B4" w:rsidRPr="004677B4" w:rsidRDefault="004677B4" w:rsidP="004677B4">
      <w:pPr>
        <w:spacing w:line="276" w:lineRule="auto"/>
        <w:rPr>
          <w:sz w:val="24"/>
          <w:szCs w:val="24"/>
        </w:rPr>
      </w:pPr>
      <w:r w:rsidRPr="004677B4">
        <w:rPr>
          <w:color w:val="000000"/>
          <w:sz w:val="24"/>
          <w:szCs w:val="24"/>
        </w:rPr>
        <w:t>1) заявления и удостоверения личности лица, осуществлявшего уход (выписка из удостоверения личности). Для лиц, проживающих совместно с лицом, нуждающимся в уходе, других документов не требуется;</w:t>
      </w:r>
    </w:p>
    <w:p w:rsidR="004677B4" w:rsidRPr="004677B4" w:rsidRDefault="004677B4" w:rsidP="004677B4">
      <w:pPr>
        <w:spacing w:line="276" w:lineRule="auto"/>
        <w:rPr>
          <w:sz w:val="24"/>
          <w:szCs w:val="24"/>
        </w:rPr>
      </w:pPr>
      <w:r w:rsidRPr="004677B4">
        <w:rPr>
          <w:color w:val="000000"/>
          <w:sz w:val="24"/>
          <w:szCs w:val="24"/>
        </w:rPr>
        <w:t>2) для лиц, проживающих отдельно от нуждающихся в уходе, - подтверждения лица, за которым осуществлялся уход, а при невозможности его получения (ввиду смерти, состояния здоровья) - членов его семьи либо акта обследования;</w:t>
      </w:r>
    </w:p>
    <w:p w:rsidR="004677B4" w:rsidRPr="004677B4" w:rsidRDefault="004677B4" w:rsidP="004677B4">
      <w:pPr>
        <w:spacing w:line="276" w:lineRule="auto"/>
        <w:rPr>
          <w:sz w:val="24"/>
          <w:szCs w:val="24"/>
        </w:rPr>
      </w:pPr>
      <w:r w:rsidRPr="004677B4">
        <w:rPr>
          <w:color w:val="000000"/>
          <w:sz w:val="24"/>
          <w:szCs w:val="24"/>
        </w:rPr>
        <w:t>3) документов, удостоверяющих факт и продолжительность   инвалидности (для инвалидов I группы и детей-инвалидов) и возраст (для престарелых и детей-инвалидов).</w:t>
      </w:r>
    </w:p>
    <w:p w:rsidR="004677B4" w:rsidRPr="002B6047" w:rsidRDefault="004677B4" w:rsidP="002B6047">
      <w:pPr>
        <w:spacing w:line="276" w:lineRule="auto"/>
        <w:rPr>
          <w:sz w:val="24"/>
          <w:szCs w:val="24"/>
        </w:rPr>
      </w:pPr>
      <w:r w:rsidRPr="004677B4">
        <w:rPr>
          <w:sz w:val="24"/>
          <w:szCs w:val="24"/>
        </w:rPr>
        <w:t>В качестве документов, подтверждающих инвалидность, могут приниматься: корешок/выписка из акта освидетельствования в Республиканском консилиуме врачебной экспертизы жизнеспособности (РКВЭЖ), а в случае детей-инвалидов –медицинское заключение, выданное консультативными медицинскими центрами, или   другие архивные документы, подтверж</w:t>
      </w:r>
      <w:r w:rsidR="002B6047">
        <w:rPr>
          <w:sz w:val="24"/>
          <w:szCs w:val="24"/>
        </w:rPr>
        <w:t>дающие статус ребенка-инвалида.</w:t>
      </w:r>
    </w:p>
    <w:p w:rsidR="004677B4" w:rsidRPr="004677B4" w:rsidRDefault="004677B4" w:rsidP="004677B4">
      <w:pPr>
        <w:spacing w:line="276" w:lineRule="auto"/>
        <w:rPr>
          <w:sz w:val="24"/>
          <w:szCs w:val="24"/>
          <w:lang w:eastAsia="ru-RU"/>
        </w:rPr>
      </w:pPr>
      <w:r w:rsidRPr="004677B4">
        <w:rPr>
          <w:color w:val="000000"/>
          <w:sz w:val="24"/>
          <w:szCs w:val="24"/>
          <w:lang w:eastAsia="ru-RU"/>
        </w:rPr>
        <w:t>80. П</w:t>
      </w:r>
      <w:r w:rsidRPr="004677B4">
        <w:rPr>
          <w:sz w:val="24"/>
          <w:szCs w:val="24"/>
          <w:lang w:eastAsia="ru-RU"/>
        </w:rPr>
        <w:t>ериод ухода за ребенком с тяжелым ограничением возможностей в возрасте до 18 лет, осуществленного одним из родителей, опекуном, попечителем до его приема на должность персонального ассистента, подтверждается документами об определении тяжелой степени ограничения возможностей ребенка:</w:t>
      </w:r>
    </w:p>
    <w:p w:rsidR="004677B4" w:rsidRPr="004677B4" w:rsidRDefault="004677B4" w:rsidP="004677B4">
      <w:pPr>
        <w:spacing w:line="276" w:lineRule="auto"/>
        <w:rPr>
          <w:sz w:val="24"/>
          <w:szCs w:val="24"/>
        </w:rPr>
      </w:pPr>
      <w:r w:rsidRPr="004677B4">
        <w:rPr>
          <w:sz w:val="24"/>
          <w:szCs w:val="24"/>
        </w:rPr>
        <w:t xml:space="preserve">1) за </w:t>
      </w:r>
      <w:r w:rsidR="002B6047">
        <w:rPr>
          <w:sz w:val="24"/>
          <w:szCs w:val="24"/>
        </w:rPr>
        <w:t xml:space="preserve">период 1 января 1999 года - </w:t>
      </w:r>
      <w:r w:rsidRPr="004677B4">
        <w:rPr>
          <w:sz w:val="24"/>
          <w:szCs w:val="24"/>
        </w:rPr>
        <w:t>1 января 2013  года – медицинской справкой, выданной Врачебно</w:t>
      </w:r>
      <w:r w:rsidRPr="004677B4">
        <w:rPr>
          <w:i/>
          <w:sz w:val="24"/>
          <w:szCs w:val="24"/>
        </w:rPr>
        <w:t>-</w:t>
      </w:r>
      <w:r w:rsidRPr="004677B4">
        <w:rPr>
          <w:sz w:val="24"/>
          <w:szCs w:val="24"/>
        </w:rPr>
        <w:t>консультативным консилиумом (центром); или</w:t>
      </w:r>
    </w:p>
    <w:p w:rsidR="004677B4" w:rsidRPr="004677B4" w:rsidRDefault="004677B4" w:rsidP="004677B4">
      <w:pPr>
        <w:spacing w:line="276" w:lineRule="auto"/>
        <w:rPr>
          <w:sz w:val="24"/>
          <w:szCs w:val="24"/>
        </w:rPr>
      </w:pPr>
      <w:r w:rsidRPr="004677B4">
        <w:rPr>
          <w:sz w:val="24"/>
          <w:szCs w:val="24"/>
        </w:rPr>
        <w:t xml:space="preserve">2) начиная 1 января 2013 года – корешком, выданным </w:t>
      </w:r>
      <w:r w:rsidRPr="004677B4">
        <w:rPr>
          <w:color w:val="000000"/>
          <w:sz w:val="24"/>
          <w:szCs w:val="24"/>
        </w:rPr>
        <w:t xml:space="preserve">Республиканского консилиумом врачебной экспертизы жизнеспособностиоб установлении </w:t>
      </w:r>
      <w:r w:rsidRPr="004677B4">
        <w:rPr>
          <w:sz w:val="24"/>
          <w:szCs w:val="24"/>
        </w:rPr>
        <w:t>ограничения возможностей,</w:t>
      </w:r>
    </w:p>
    <w:p w:rsidR="004677B4" w:rsidRPr="002B6047" w:rsidRDefault="002B6047" w:rsidP="002B6047">
      <w:pPr>
        <w:spacing w:line="276" w:lineRule="auto"/>
        <w:rPr>
          <w:sz w:val="24"/>
          <w:szCs w:val="24"/>
        </w:rPr>
      </w:pPr>
      <w:r>
        <w:rPr>
          <w:sz w:val="24"/>
          <w:szCs w:val="24"/>
        </w:rPr>
        <w:lastRenderedPageBreak/>
        <w:t xml:space="preserve">3) </w:t>
      </w:r>
      <w:r w:rsidR="004677B4" w:rsidRPr="004677B4">
        <w:rPr>
          <w:sz w:val="24"/>
          <w:szCs w:val="24"/>
        </w:rPr>
        <w:t>подтверждающими документами, выданными территориальным органом социальной обеспечения по месту жительства, подтверждающими уход, а также   трудоустройство на должность персонального ассистента, свидетельством о рождении ребенка и, при необходимости, решением об устан</w:t>
      </w:r>
      <w:r>
        <w:rPr>
          <w:sz w:val="24"/>
          <w:szCs w:val="24"/>
        </w:rPr>
        <w:t>овлении опеки и попечительства.</w:t>
      </w:r>
    </w:p>
    <w:p w:rsidR="004677B4" w:rsidRPr="004677B4" w:rsidRDefault="004677B4" w:rsidP="002B6047">
      <w:pPr>
        <w:tabs>
          <w:tab w:val="left" w:pos="450"/>
        </w:tabs>
        <w:spacing w:line="276" w:lineRule="auto"/>
        <w:rPr>
          <w:rFonts w:eastAsia="Calibri"/>
          <w:sz w:val="24"/>
          <w:szCs w:val="24"/>
        </w:rPr>
      </w:pPr>
      <w:r w:rsidRPr="004677B4">
        <w:rPr>
          <w:rFonts w:eastAsia="Calibri"/>
          <w:color w:val="000000"/>
          <w:sz w:val="24"/>
          <w:szCs w:val="24"/>
        </w:rPr>
        <w:t xml:space="preserve">81. </w:t>
      </w:r>
      <w:r w:rsidRPr="004677B4">
        <w:rPr>
          <w:rFonts w:eastAsia="Calibri"/>
          <w:sz w:val="24"/>
          <w:szCs w:val="24"/>
        </w:rPr>
        <w:t>Время ухода за детьми устанавливается по документам, удостоверяющим рождение ребенка (свидетельство о рождении) и достижение им 3  или 8 лет (свидетельство о браке, свидетельство о смерти, с</w:t>
      </w:r>
      <w:r w:rsidR="002B6047">
        <w:rPr>
          <w:rFonts w:eastAsia="Calibri"/>
          <w:sz w:val="24"/>
          <w:szCs w:val="24"/>
        </w:rPr>
        <w:t>правки жилищных органов и др.).</w:t>
      </w:r>
    </w:p>
    <w:p w:rsidR="004677B4" w:rsidRPr="004677B4" w:rsidRDefault="004677B4" w:rsidP="002B6047">
      <w:pPr>
        <w:spacing w:line="276" w:lineRule="auto"/>
        <w:jc w:val="center"/>
        <w:rPr>
          <w:b/>
          <w:color w:val="000000"/>
          <w:sz w:val="24"/>
          <w:szCs w:val="24"/>
        </w:rPr>
      </w:pPr>
      <w:r w:rsidRPr="004677B4">
        <w:rPr>
          <w:b/>
          <w:color w:val="000000"/>
          <w:sz w:val="24"/>
          <w:szCs w:val="24"/>
        </w:rPr>
        <w:t>Глава XIII</w:t>
      </w:r>
    </w:p>
    <w:p w:rsidR="004677B4" w:rsidRPr="004677B4" w:rsidRDefault="004677B4" w:rsidP="002B6047">
      <w:pPr>
        <w:spacing w:line="276" w:lineRule="auto"/>
        <w:jc w:val="center"/>
        <w:rPr>
          <w:b/>
          <w:color w:val="000000"/>
          <w:sz w:val="24"/>
          <w:szCs w:val="24"/>
        </w:rPr>
      </w:pPr>
      <w:r w:rsidRPr="004677B4">
        <w:rPr>
          <w:b/>
          <w:color w:val="000000"/>
          <w:sz w:val="24"/>
          <w:szCs w:val="24"/>
        </w:rPr>
        <w:t>ПРАВИЛА</w:t>
      </w:r>
      <w:r w:rsidR="002B6047">
        <w:rPr>
          <w:b/>
          <w:color w:val="000000"/>
          <w:sz w:val="24"/>
          <w:szCs w:val="24"/>
        </w:rPr>
        <w:t xml:space="preserve"> ПОДТВЕРЖДЕНИЯ СТРАХОВОГО СТАЖА</w:t>
      </w:r>
    </w:p>
    <w:p w:rsidR="004677B4" w:rsidRPr="004677B4" w:rsidRDefault="004677B4" w:rsidP="004677B4">
      <w:pPr>
        <w:tabs>
          <w:tab w:val="left" w:pos="360"/>
          <w:tab w:val="left" w:pos="540"/>
        </w:tabs>
        <w:spacing w:line="276" w:lineRule="auto"/>
        <w:contextualSpacing/>
        <w:rPr>
          <w:rFonts w:eastAsia="Calibri"/>
          <w:color w:val="000000"/>
          <w:sz w:val="24"/>
          <w:szCs w:val="24"/>
        </w:rPr>
      </w:pPr>
      <w:r w:rsidRPr="004677B4">
        <w:rPr>
          <w:rFonts w:eastAsia="Calibri"/>
          <w:color w:val="000000"/>
          <w:sz w:val="24"/>
          <w:szCs w:val="24"/>
        </w:rPr>
        <w:t xml:space="preserve">82. </w:t>
      </w:r>
      <w:r w:rsidRPr="004677B4">
        <w:rPr>
          <w:rFonts w:eastAsia="Calibri"/>
          <w:sz w:val="24"/>
          <w:szCs w:val="24"/>
        </w:rPr>
        <w:t>Документы, представляемые для подтверждения страхового стажа, должны быть заверены подписью руководителя и печатью учреждения,организации (кадровых служб).</w:t>
      </w:r>
    </w:p>
    <w:p w:rsidR="004677B4" w:rsidRPr="004677B4" w:rsidRDefault="004677B4" w:rsidP="004677B4">
      <w:pPr>
        <w:spacing w:line="276" w:lineRule="auto"/>
        <w:rPr>
          <w:sz w:val="24"/>
          <w:szCs w:val="24"/>
        </w:rPr>
      </w:pPr>
      <w:r w:rsidRPr="004677B4">
        <w:rPr>
          <w:color w:val="000000"/>
          <w:sz w:val="24"/>
          <w:szCs w:val="24"/>
        </w:rPr>
        <w:t>Записи в трудовой книжке должны быть оформлены в соответствии с требованиями, предусмотреннымив законодательстве о порядке заполнения, хранения и  учета    трудовых книжек на предприятиях,  в учреждениях и организациях, действовавших на момент заполнения и внесения данной записи.</w:t>
      </w:r>
    </w:p>
    <w:p w:rsidR="004677B4" w:rsidRPr="002B6047" w:rsidRDefault="004677B4" w:rsidP="002B6047">
      <w:pPr>
        <w:spacing w:line="276" w:lineRule="auto"/>
        <w:rPr>
          <w:color w:val="000000"/>
          <w:sz w:val="24"/>
          <w:szCs w:val="24"/>
        </w:rPr>
      </w:pPr>
      <w:r w:rsidRPr="004677B4">
        <w:rPr>
          <w:color w:val="000000"/>
          <w:sz w:val="24"/>
          <w:szCs w:val="24"/>
        </w:rPr>
        <w:t>Вслучае, если записи в трудовых документах сделаны с отступлением от установленных правил, вопрос о возможности их принятия в качестве доказательства страхового стажа решается территориальным о</w:t>
      </w:r>
      <w:r w:rsidR="002B6047">
        <w:rPr>
          <w:color w:val="000000"/>
          <w:sz w:val="24"/>
          <w:szCs w:val="24"/>
        </w:rPr>
        <w:t>рганом социального страхования.</w:t>
      </w:r>
    </w:p>
    <w:p w:rsidR="004677B4" w:rsidRPr="002B6047" w:rsidRDefault="004677B4" w:rsidP="002B6047">
      <w:pPr>
        <w:tabs>
          <w:tab w:val="left" w:pos="450"/>
        </w:tabs>
        <w:spacing w:line="276" w:lineRule="auto"/>
        <w:contextualSpacing/>
        <w:rPr>
          <w:rFonts w:eastAsia="Calibri"/>
          <w:sz w:val="24"/>
          <w:szCs w:val="24"/>
        </w:rPr>
      </w:pPr>
      <w:r w:rsidRPr="004677B4">
        <w:rPr>
          <w:rFonts w:eastAsia="Calibri"/>
          <w:color w:val="000000"/>
          <w:sz w:val="24"/>
          <w:szCs w:val="24"/>
        </w:rPr>
        <w:t xml:space="preserve">83. </w:t>
      </w:r>
      <w:r w:rsidRPr="004677B4">
        <w:rPr>
          <w:rFonts w:eastAsia="Calibri"/>
          <w:sz w:val="24"/>
          <w:szCs w:val="24"/>
        </w:rPr>
        <w:t>В подтверждение страхового стажа принимаются только сведения о периодах работы, которые внесены в трудовые книжки на основании документов. Справки о периодах работы должны содержать также основани</w:t>
      </w:r>
      <w:r w:rsidR="002B6047">
        <w:rPr>
          <w:rFonts w:eastAsia="Calibri"/>
          <w:sz w:val="24"/>
          <w:szCs w:val="24"/>
        </w:rPr>
        <w:t>е их выдачи.</w:t>
      </w:r>
    </w:p>
    <w:p w:rsidR="004677B4" w:rsidRPr="004677B4" w:rsidRDefault="004677B4" w:rsidP="004677B4">
      <w:pPr>
        <w:spacing w:line="276" w:lineRule="auto"/>
        <w:rPr>
          <w:sz w:val="24"/>
          <w:szCs w:val="24"/>
        </w:rPr>
      </w:pPr>
      <w:r w:rsidRPr="004677B4">
        <w:rPr>
          <w:color w:val="000000"/>
          <w:sz w:val="24"/>
          <w:szCs w:val="24"/>
        </w:rPr>
        <w:t>84. Суммарная запись об общем стаже, внесенная в трудовую книжку на основании документов, является доказательством страхового стажа в отношении периода работы:</w:t>
      </w:r>
    </w:p>
    <w:p w:rsidR="004677B4" w:rsidRPr="004677B4" w:rsidRDefault="004677B4" w:rsidP="004677B4">
      <w:pPr>
        <w:spacing w:line="276" w:lineRule="auto"/>
        <w:rPr>
          <w:sz w:val="24"/>
          <w:szCs w:val="24"/>
        </w:rPr>
      </w:pPr>
      <w:r w:rsidRPr="004677B4">
        <w:rPr>
          <w:color w:val="000000"/>
          <w:sz w:val="24"/>
          <w:szCs w:val="24"/>
        </w:rPr>
        <w:t>1) после 14 декабря 1962 года, если в трудовую книжку внесены конкретные записи о том, на каком предприятии, в учреждении или организации, в какое время и на каких должностях работал заявитель до поступления на предприятие, в учреждение или организацию, выдавшую трудовую книжку;</w:t>
      </w:r>
    </w:p>
    <w:p w:rsidR="004677B4" w:rsidRPr="004677B4" w:rsidRDefault="004677B4" w:rsidP="004677B4">
      <w:pPr>
        <w:spacing w:line="276" w:lineRule="auto"/>
        <w:rPr>
          <w:sz w:val="24"/>
          <w:szCs w:val="24"/>
        </w:rPr>
      </w:pPr>
      <w:r w:rsidRPr="004677B4">
        <w:rPr>
          <w:color w:val="000000"/>
          <w:sz w:val="24"/>
          <w:szCs w:val="24"/>
        </w:rPr>
        <w:t>2) до 14 декабря 1962 года, независимо от того, содержатся или не содержатся  в трудовой книжке указанные сведения.</w:t>
      </w:r>
    </w:p>
    <w:p w:rsidR="004677B4" w:rsidRPr="002B6047" w:rsidRDefault="004677B4" w:rsidP="002B6047">
      <w:pPr>
        <w:spacing w:line="276" w:lineRule="auto"/>
        <w:rPr>
          <w:color w:val="000000"/>
          <w:sz w:val="24"/>
          <w:szCs w:val="24"/>
        </w:rPr>
      </w:pPr>
      <w:r w:rsidRPr="004677B4">
        <w:rPr>
          <w:color w:val="000000"/>
          <w:sz w:val="24"/>
          <w:szCs w:val="24"/>
        </w:rPr>
        <w:t>Если помимо трудовой книжки заявитель представляет отдельные документы о работе за период до заполнения трудовой книжки, к которому относится суммарная запись, то весь стаж, записанный общим итогом, долже</w:t>
      </w:r>
      <w:r w:rsidR="002B6047">
        <w:rPr>
          <w:color w:val="000000"/>
          <w:sz w:val="24"/>
          <w:szCs w:val="24"/>
        </w:rPr>
        <w:t>н быть подтвержден документами.</w:t>
      </w:r>
    </w:p>
    <w:p w:rsidR="004677B4" w:rsidRPr="002B6047" w:rsidRDefault="004677B4" w:rsidP="002B6047">
      <w:pPr>
        <w:tabs>
          <w:tab w:val="left" w:pos="0"/>
          <w:tab w:val="left" w:pos="450"/>
        </w:tabs>
        <w:spacing w:line="276" w:lineRule="auto"/>
        <w:rPr>
          <w:rFonts w:eastAsia="Calibri"/>
          <w:sz w:val="24"/>
          <w:szCs w:val="24"/>
        </w:rPr>
      </w:pPr>
      <w:r w:rsidRPr="004677B4">
        <w:rPr>
          <w:rFonts w:eastAsia="Calibri"/>
          <w:color w:val="000000"/>
          <w:sz w:val="24"/>
          <w:szCs w:val="24"/>
        </w:rPr>
        <w:t xml:space="preserve">85. </w:t>
      </w:r>
      <w:r w:rsidRPr="004677B4">
        <w:rPr>
          <w:rFonts w:eastAsia="Calibri"/>
          <w:sz w:val="24"/>
          <w:szCs w:val="24"/>
        </w:rPr>
        <w:t>Если имя, отчество или фамилия, указанные в документе о трудовом стаже не совпадают с именем, отчеством или фамилией лица по паспорту или свидетельству о рождении, факт принадлежности этого документа данному лицу устанав</w:t>
      </w:r>
      <w:r w:rsidR="002B6047">
        <w:rPr>
          <w:rFonts w:eastAsia="Calibri"/>
          <w:sz w:val="24"/>
          <w:szCs w:val="24"/>
        </w:rPr>
        <w:t>ливается   судебной инстанцией.</w:t>
      </w:r>
    </w:p>
    <w:p w:rsidR="004677B4" w:rsidRPr="002B6047" w:rsidRDefault="004677B4" w:rsidP="002B6047">
      <w:pPr>
        <w:tabs>
          <w:tab w:val="left" w:pos="450"/>
          <w:tab w:val="left" w:pos="810"/>
        </w:tabs>
        <w:spacing w:line="276" w:lineRule="auto"/>
        <w:rPr>
          <w:rFonts w:eastAsia="Calibri"/>
          <w:sz w:val="24"/>
          <w:szCs w:val="24"/>
        </w:rPr>
      </w:pPr>
      <w:r w:rsidRPr="004677B4">
        <w:rPr>
          <w:rFonts w:eastAsia="Calibri"/>
          <w:color w:val="000000"/>
          <w:sz w:val="24"/>
          <w:szCs w:val="24"/>
        </w:rPr>
        <w:t xml:space="preserve">86. </w:t>
      </w:r>
      <w:r w:rsidRPr="004677B4">
        <w:rPr>
          <w:rFonts w:eastAsia="Calibri"/>
          <w:sz w:val="24"/>
          <w:szCs w:val="24"/>
        </w:rPr>
        <w:t>Периоды трудовой деятельности по трудовой книжке исчисляются от даты принятия до даты увольнения. День увольнения сч</w:t>
      </w:r>
      <w:r w:rsidR="002B6047">
        <w:rPr>
          <w:rFonts w:eastAsia="Calibri"/>
          <w:sz w:val="24"/>
          <w:szCs w:val="24"/>
        </w:rPr>
        <w:t>итается последним рабочим днем.</w:t>
      </w:r>
    </w:p>
    <w:p w:rsidR="004677B4" w:rsidRPr="002B6047" w:rsidRDefault="004677B4" w:rsidP="002B6047">
      <w:pPr>
        <w:tabs>
          <w:tab w:val="left" w:pos="450"/>
          <w:tab w:val="left" w:pos="810"/>
        </w:tabs>
        <w:spacing w:line="276" w:lineRule="auto"/>
        <w:rPr>
          <w:rFonts w:eastAsia="Calibri"/>
          <w:sz w:val="24"/>
          <w:szCs w:val="24"/>
        </w:rPr>
      </w:pPr>
      <w:r w:rsidRPr="004677B4">
        <w:rPr>
          <w:rFonts w:eastAsia="Calibri"/>
          <w:color w:val="000000"/>
          <w:sz w:val="24"/>
          <w:szCs w:val="24"/>
        </w:rPr>
        <w:t xml:space="preserve">87. </w:t>
      </w:r>
      <w:r w:rsidRPr="004677B4">
        <w:rPr>
          <w:rFonts w:eastAsia="Calibri"/>
          <w:sz w:val="24"/>
          <w:szCs w:val="24"/>
        </w:rPr>
        <w:t>В случаях, когда в представленном документе указаны только годы работы без обозначения точных дат, за дату принимается 1 июля соответствующего года, а если не указана дата месяца, то таковой считается 15</w:t>
      </w:r>
      <w:r w:rsidR="002B6047">
        <w:rPr>
          <w:rFonts w:eastAsia="Calibri"/>
          <w:sz w:val="24"/>
          <w:szCs w:val="24"/>
        </w:rPr>
        <w:t xml:space="preserve"> число соответствующего месяца.</w:t>
      </w:r>
    </w:p>
    <w:p w:rsidR="004677B4" w:rsidRPr="004677B4" w:rsidRDefault="004677B4" w:rsidP="004677B4">
      <w:pPr>
        <w:tabs>
          <w:tab w:val="left" w:pos="450"/>
          <w:tab w:val="left" w:pos="810"/>
        </w:tabs>
        <w:spacing w:line="276" w:lineRule="auto"/>
        <w:rPr>
          <w:rFonts w:eastAsia="Calibri"/>
          <w:color w:val="000000"/>
          <w:sz w:val="24"/>
          <w:szCs w:val="24"/>
        </w:rPr>
      </w:pPr>
      <w:r w:rsidRPr="004677B4">
        <w:rPr>
          <w:rFonts w:eastAsia="Calibri"/>
          <w:color w:val="000000"/>
          <w:sz w:val="24"/>
          <w:szCs w:val="24"/>
        </w:rPr>
        <w:t>88. Для подтверждения стажа представляется выписка из трудовой книжки. Трудовая книжка сличается с подлинником и заверяется территориальным органом социального страхования, затем возвращается владельцу после назначения пенсии.</w:t>
      </w:r>
    </w:p>
    <w:p w:rsidR="00CA2618" w:rsidRDefault="004677B4" w:rsidP="002B6047">
      <w:pPr>
        <w:spacing w:line="276" w:lineRule="auto"/>
        <w:rPr>
          <w:color w:val="000000"/>
          <w:sz w:val="24"/>
          <w:szCs w:val="24"/>
        </w:rPr>
      </w:pPr>
      <w:r w:rsidRPr="004677B4">
        <w:rPr>
          <w:color w:val="000000"/>
          <w:sz w:val="24"/>
          <w:szCs w:val="24"/>
        </w:rPr>
        <w:lastRenderedPageBreak/>
        <w:t xml:space="preserve">Остальные документы, подтверждающие трудовой стаж, принимаются только в подлинниках, за исключением военных билетов, </w:t>
      </w:r>
      <w:r w:rsidRPr="004677B4">
        <w:rPr>
          <w:sz w:val="24"/>
          <w:szCs w:val="24"/>
        </w:rPr>
        <w:t>свидетельства о рождении,</w:t>
      </w:r>
      <w:r w:rsidRPr="004677B4">
        <w:rPr>
          <w:color w:val="000000"/>
          <w:sz w:val="24"/>
          <w:szCs w:val="24"/>
        </w:rPr>
        <w:t xml:space="preserve"> дипломов об образовании/резидентуре, из которых также делаются выписки.</w:t>
      </w:r>
    </w:p>
    <w:p w:rsidR="004677B4" w:rsidRPr="00CA2618" w:rsidRDefault="00CA2618" w:rsidP="00CA2618">
      <w:pPr>
        <w:spacing w:after="160" w:line="259" w:lineRule="auto"/>
        <w:ind w:firstLine="0"/>
        <w:jc w:val="left"/>
        <w:rPr>
          <w:color w:val="000000"/>
          <w:sz w:val="24"/>
          <w:szCs w:val="24"/>
        </w:rPr>
      </w:pPr>
      <w:r>
        <w:rPr>
          <w:color w:val="000000"/>
          <w:sz w:val="24"/>
          <w:szCs w:val="24"/>
        </w:rPr>
        <w:br w:type="page"/>
      </w:r>
    </w:p>
    <w:p w:rsidR="004677B4" w:rsidRPr="004677B4" w:rsidRDefault="004677B4" w:rsidP="002B6047">
      <w:pPr>
        <w:spacing w:line="276" w:lineRule="auto"/>
        <w:ind w:left="4963"/>
        <w:jc w:val="right"/>
        <w:rPr>
          <w:sz w:val="24"/>
          <w:szCs w:val="24"/>
        </w:rPr>
      </w:pPr>
      <w:r w:rsidRPr="004677B4">
        <w:rPr>
          <w:sz w:val="24"/>
          <w:szCs w:val="24"/>
        </w:rPr>
        <w:lastRenderedPageBreak/>
        <w:t>Приложение № 1</w:t>
      </w:r>
    </w:p>
    <w:p w:rsidR="004677B4" w:rsidRPr="004677B4" w:rsidRDefault="004677B4" w:rsidP="002B6047">
      <w:pPr>
        <w:spacing w:line="276" w:lineRule="auto"/>
        <w:ind w:left="4963" w:firstLine="0"/>
        <w:jc w:val="right"/>
        <w:rPr>
          <w:sz w:val="24"/>
          <w:szCs w:val="24"/>
        </w:rPr>
      </w:pPr>
      <w:r w:rsidRPr="004677B4">
        <w:rPr>
          <w:sz w:val="24"/>
          <w:szCs w:val="24"/>
        </w:rPr>
        <w:t>к Положению о порядке исчисления</w:t>
      </w:r>
    </w:p>
    <w:p w:rsidR="004677B4" w:rsidRDefault="004677B4" w:rsidP="002B6047">
      <w:pPr>
        <w:spacing w:line="276" w:lineRule="auto"/>
        <w:ind w:left="4820" w:firstLine="0"/>
        <w:jc w:val="right"/>
        <w:rPr>
          <w:sz w:val="24"/>
          <w:szCs w:val="24"/>
        </w:rPr>
      </w:pPr>
      <w:r w:rsidRPr="004677B4">
        <w:rPr>
          <w:sz w:val="24"/>
          <w:szCs w:val="24"/>
        </w:rPr>
        <w:t>пенсий и о порядке подтверждения страхов</w:t>
      </w:r>
      <w:r w:rsidR="002B6047">
        <w:rPr>
          <w:sz w:val="24"/>
          <w:szCs w:val="24"/>
        </w:rPr>
        <w:t>ого стажа для назначения пенсий</w:t>
      </w:r>
    </w:p>
    <w:p w:rsidR="002B6047" w:rsidRPr="002B6047" w:rsidRDefault="002B6047" w:rsidP="002B6047">
      <w:pPr>
        <w:spacing w:line="276" w:lineRule="auto"/>
        <w:ind w:left="4820" w:firstLine="0"/>
        <w:jc w:val="right"/>
        <w:rPr>
          <w:sz w:val="24"/>
          <w:szCs w:val="24"/>
        </w:rPr>
      </w:pPr>
    </w:p>
    <w:p w:rsidR="004677B4" w:rsidRPr="004677B4" w:rsidRDefault="004677B4" w:rsidP="002B6047">
      <w:pPr>
        <w:spacing w:line="276" w:lineRule="auto"/>
        <w:jc w:val="center"/>
        <w:rPr>
          <w:b/>
          <w:sz w:val="24"/>
          <w:szCs w:val="24"/>
        </w:rPr>
      </w:pPr>
      <w:r w:rsidRPr="004677B4">
        <w:rPr>
          <w:b/>
          <w:sz w:val="24"/>
          <w:szCs w:val="24"/>
        </w:rPr>
        <w:t>Отнесение  занятий</w:t>
      </w:r>
    </w:p>
    <w:p w:rsidR="004677B4" w:rsidRPr="004677B4" w:rsidRDefault="004677B4" w:rsidP="002B6047">
      <w:pPr>
        <w:spacing w:line="276" w:lineRule="auto"/>
        <w:jc w:val="center"/>
        <w:rPr>
          <w:b/>
          <w:sz w:val="24"/>
          <w:szCs w:val="24"/>
        </w:rPr>
      </w:pPr>
      <w:r w:rsidRPr="004677B4">
        <w:rPr>
          <w:b/>
          <w:sz w:val="24"/>
          <w:szCs w:val="24"/>
        </w:rPr>
        <w:t>к коэффициентам профессионального уровня</w:t>
      </w:r>
    </w:p>
    <w:p w:rsidR="004677B4" w:rsidRPr="004677B4" w:rsidRDefault="004677B4" w:rsidP="002B6047">
      <w:pPr>
        <w:spacing w:line="276" w:lineRule="auto"/>
        <w:jc w:val="center"/>
        <w:rPr>
          <w:b/>
          <w:sz w:val="24"/>
          <w:szCs w:val="24"/>
        </w:rPr>
      </w:pPr>
      <w:r w:rsidRPr="004677B4">
        <w:rPr>
          <w:b/>
          <w:sz w:val="24"/>
          <w:szCs w:val="24"/>
        </w:rPr>
        <w:t>согласно Классификатору занятий</w:t>
      </w:r>
    </w:p>
    <w:p w:rsidR="004677B4" w:rsidRPr="004677B4" w:rsidRDefault="004677B4" w:rsidP="002B6047">
      <w:pPr>
        <w:spacing w:line="276" w:lineRule="auto"/>
        <w:jc w:val="center"/>
        <w:rPr>
          <w:b/>
          <w:sz w:val="24"/>
          <w:szCs w:val="24"/>
        </w:rPr>
      </w:pPr>
      <w:r w:rsidRPr="004677B4">
        <w:rPr>
          <w:b/>
          <w:sz w:val="24"/>
          <w:szCs w:val="24"/>
        </w:rPr>
        <w:t>Республики Молдова (CORM 006-14)</w:t>
      </w:r>
    </w:p>
    <w:p w:rsidR="004677B4" w:rsidRPr="004677B4" w:rsidRDefault="004677B4" w:rsidP="004677B4">
      <w:pPr>
        <w:spacing w:line="276" w:lineRule="auto"/>
        <w:rPr>
          <w:sz w:val="24"/>
          <w:szCs w:val="24"/>
        </w:rPr>
      </w:pPr>
    </w:p>
    <w:tbl>
      <w:tblPr>
        <w:tblStyle w:val="13"/>
        <w:tblW w:w="5000" w:type="pct"/>
        <w:tblLook w:val="04A0"/>
      </w:tblPr>
      <w:tblGrid>
        <w:gridCol w:w="2240"/>
        <w:gridCol w:w="7331"/>
      </w:tblGrid>
      <w:tr w:rsidR="004677B4" w:rsidRPr="004677B4" w:rsidTr="004677B4">
        <w:tc>
          <w:tcPr>
            <w:tcW w:w="1113" w:type="pct"/>
          </w:tcPr>
          <w:p w:rsidR="004677B4" w:rsidRPr="004677B4" w:rsidRDefault="004677B4" w:rsidP="002B6047">
            <w:pPr>
              <w:spacing w:line="276" w:lineRule="auto"/>
              <w:ind w:firstLine="0"/>
              <w:jc w:val="center"/>
              <w:rPr>
                <w:sz w:val="24"/>
                <w:szCs w:val="24"/>
              </w:rPr>
            </w:pPr>
            <w:r w:rsidRPr="004677B4">
              <w:rPr>
                <w:sz w:val="24"/>
                <w:szCs w:val="24"/>
              </w:rPr>
              <w:t>Коэффициент профессионального уровня</w:t>
            </w:r>
          </w:p>
        </w:tc>
        <w:tc>
          <w:tcPr>
            <w:tcW w:w="3887" w:type="pct"/>
          </w:tcPr>
          <w:p w:rsidR="004677B4" w:rsidRPr="004677B4" w:rsidRDefault="004677B4" w:rsidP="002B6047">
            <w:pPr>
              <w:spacing w:line="276" w:lineRule="auto"/>
              <w:ind w:firstLine="0"/>
              <w:jc w:val="center"/>
              <w:rPr>
                <w:sz w:val="24"/>
                <w:szCs w:val="24"/>
              </w:rPr>
            </w:pPr>
          </w:p>
          <w:p w:rsidR="004677B4" w:rsidRPr="004677B4" w:rsidRDefault="004677B4" w:rsidP="002B6047">
            <w:pPr>
              <w:spacing w:line="276" w:lineRule="auto"/>
              <w:ind w:firstLine="0"/>
              <w:jc w:val="center"/>
              <w:rPr>
                <w:sz w:val="24"/>
                <w:szCs w:val="24"/>
              </w:rPr>
            </w:pPr>
            <w:r w:rsidRPr="004677B4">
              <w:rPr>
                <w:sz w:val="24"/>
                <w:szCs w:val="24"/>
              </w:rPr>
              <w:t>Занятия</w:t>
            </w:r>
          </w:p>
          <w:p w:rsidR="004677B4" w:rsidRPr="004677B4" w:rsidRDefault="004677B4" w:rsidP="002B6047">
            <w:pPr>
              <w:spacing w:line="276" w:lineRule="auto"/>
              <w:ind w:firstLine="0"/>
              <w:jc w:val="center"/>
              <w:rPr>
                <w:sz w:val="24"/>
                <w:szCs w:val="24"/>
              </w:rPr>
            </w:pPr>
          </w:p>
        </w:tc>
      </w:tr>
      <w:tr w:rsidR="004677B4" w:rsidRPr="004677B4" w:rsidTr="004677B4">
        <w:tc>
          <w:tcPr>
            <w:tcW w:w="1113" w:type="pct"/>
          </w:tcPr>
          <w:p w:rsidR="004677B4" w:rsidRPr="004677B4" w:rsidRDefault="004677B4" w:rsidP="002B6047">
            <w:pPr>
              <w:spacing w:line="276" w:lineRule="auto"/>
              <w:ind w:firstLine="0"/>
              <w:jc w:val="center"/>
              <w:rPr>
                <w:sz w:val="24"/>
                <w:szCs w:val="24"/>
              </w:rPr>
            </w:pPr>
            <w:r w:rsidRPr="004677B4">
              <w:rPr>
                <w:sz w:val="24"/>
                <w:szCs w:val="24"/>
              </w:rPr>
              <w:t>K</w:t>
            </w:r>
            <w:r w:rsidRPr="004677B4">
              <w:rPr>
                <w:sz w:val="24"/>
                <w:szCs w:val="24"/>
                <w:vertAlign w:val="subscript"/>
              </w:rPr>
              <w:t>np</w:t>
            </w:r>
            <w:r w:rsidRPr="004677B4">
              <w:rPr>
                <w:sz w:val="24"/>
                <w:szCs w:val="24"/>
              </w:rPr>
              <w:t xml:space="preserve"> = 1,0</w:t>
            </w:r>
          </w:p>
        </w:tc>
        <w:tc>
          <w:tcPr>
            <w:tcW w:w="3887" w:type="pct"/>
          </w:tcPr>
          <w:p w:rsidR="004677B4" w:rsidRPr="004677B4" w:rsidRDefault="004677B4" w:rsidP="004677B4">
            <w:pPr>
              <w:numPr>
                <w:ilvl w:val="0"/>
                <w:numId w:val="35"/>
              </w:numPr>
              <w:spacing w:line="276" w:lineRule="auto"/>
              <w:ind w:left="0" w:firstLine="0"/>
              <w:contextualSpacing/>
              <w:rPr>
                <w:sz w:val="24"/>
                <w:szCs w:val="24"/>
              </w:rPr>
            </w:pPr>
            <w:r w:rsidRPr="004677B4">
              <w:rPr>
                <w:sz w:val="24"/>
                <w:szCs w:val="24"/>
              </w:rPr>
              <w:t xml:space="preserve">Занятия, включенные в укрупненную группу 5 «Работники  сферы обслуживания и торговли», за исключением составных групп </w:t>
            </w:r>
            <w:r w:rsidRPr="004677B4">
              <w:rPr>
                <w:rFonts w:eastAsia="Calibri"/>
                <w:sz w:val="24"/>
                <w:szCs w:val="24"/>
              </w:rPr>
              <w:t>511-514, 541 и базовых групп 5222, 5223 и 5241.</w:t>
            </w:r>
          </w:p>
          <w:p w:rsidR="004677B4" w:rsidRPr="004677B4" w:rsidRDefault="004677B4" w:rsidP="004677B4">
            <w:pPr>
              <w:numPr>
                <w:ilvl w:val="0"/>
                <w:numId w:val="35"/>
              </w:numPr>
              <w:spacing w:line="276" w:lineRule="auto"/>
              <w:ind w:left="0" w:firstLine="0"/>
              <w:contextualSpacing/>
              <w:rPr>
                <w:sz w:val="24"/>
                <w:szCs w:val="24"/>
              </w:rPr>
            </w:pPr>
            <w:r w:rsidRPr="004677B4">
              <w:rPr>
                <w:sz w:val="24"/>
                <w:szCs w:val="24"/>
              </w:rPr>
              <w:t>Занятия, включенные в укрупненную группу 6 «Квалифицированные работники сельского хозяйства, лесоводства, рыбоводства и рыболовства».</w:t>
            </w:r>
          </w:p>
          <w:p w:rsidR="004677B4" w:rsidRPr="004677B4" w:rsidRDefault="004677B4" w:rsidP="004677B4">
            <w:pPr>
              <w:numPr>
                <w:ilvl w:val="0"/>
                <w:numId w:val="35"/>
              </w:numPr>
              <w:spacing w:line="276" w:lineRule="auto"/>
              <w:ind w:left="0" w:firstLine="0"/>
              <w:contextualSpacing/>
              <w:rPr>
                <w:sz w:val="24"/>
                <w:szCs w:val="24"/>
              </w:rPr>
            </w:pPr>
            <w:r w:rsidRPr="004677B4">
              <w:rPr>
                <w:sz w:val="24"/>
                <w:szCs w:val="24"/>
              </w:rPr>
              <w:t>Занятия, включенные в укрупненные группы 7 «Квалифицированные рабочие и рабочие родственных профессий» и 8 «Операторы машин и установок. Сборщики машин и оборудования№», с 1-2категориями квалификации или без категорий.</w:t>
            </w:r>
          </w:p>
          <w:p w:rsidR="004677B4" w:rsidRPr="004677B4" w:rsidRDefault="004677B4" w:rsidP="004677B4">
            <w:pPr>
              <w:numPr>
                <w:ilvl w:val="0"/>
                <w:numId w:val="35"/>
              </w:numPr>
              <w:spacing w:line="276" w:lineRule="auto"/>
              <w:ind w:left="0" w:firstLine="0"/>
              <w:contextualSpacing/>
              <w:rPr>
                <w:sz w:val="24"/>
                <w:szCs w:val="24"/>
              </w:rPr>
            </w:pPr>
            <w:r w:rsidRPr="004677B4">
              <w:rPr>
                <w:sz w:val="24"/>
                <w:szCs w:val="24"/>
              </w:rPr>
              <w:t>Занятия, включенные в укрупненную группу 9 «Неквалифицированные рабочие».</w:t>
            </w:r>
          </w:p>
        </w:tc>
      </w:tr>
      <w:tr w:rsidR="004677B4" w:rsidRPr="004677B4" w:rsidTr="004677B4">
        <w:tc>
          <w:tcPr>
            <w:tcW w:w="1113" w:type="pct"/>
          </w:tcPr>
          <w:p w:rsidR="004677B4" w:rsidRPr="004677B4" w:rsidRDefault="004677B4" w:rsidP="002B6047">
            <w:pPr>
              <w:spacing w:line="276" w:lineRule="auto"/>
              <w:ind w:firstLine="0"/>
              <w:jc w:val="center"/>
              <w:rPr>
                <w:sz w:val="24"/>
                <w:szCs w:val="24"/>
              </w:rPr>
            </w:pPr>
            <w:r w:rsidRPr="004677B4">
              <w:rPr>
                <w:sz w:val="24"/>
                <w:szCs w:val="24"/>
              </w:rPr>
              <w:t>K</w:t>
            </w:r>
            <w:r w:rsidRPr="004677B4">
              <w:rPr>
                <w:sz w:val="24"/>
                <w:szCs w:val="24"/>
                <w:vertAlign w:val="subscript"/>
              </w:rPr>
              <w:t>np</w:t>
            </w:r>
            <w:r w:rsidRPr="004677B4">
              <w:rPr>
                <w:sz w:val="24"/>
                <w:szCs w:val="24"/>
              </w:rPr>
              <w:t xml:space="preserve"> = 1,2</w:t>
            </w:r>
          </w:p>
        </w:tc>
        <w:tc>
          <w:tcPr>
            <w:tcW w:w="3887" w:type="pct"/>
          </w:tcPr>
          <w:p w:rsidR="004677B4" w:rsidRPr="004677B4" w:rsidRDefault="004677B4" w:rsidP="004677B4">
            <w:pPr>
              <w:numPr>
                <w:ilvl w:val="0"/>
                <w:numId w:val="34"/>
              </w:numPr>
              <w:spacing w:line="276" w:lineRule="auto"/>
              <w:ind w:left="0" w:firstLine="0"/>
              <w:contextualSpacing/>
              <w:rPr>
                <w:sz w:val="24"/>
                <w:szCs w:val="24"/>
              </w:rPr>
            </w:pPr>
            <w:r w:rsidRPr="004677B4">
              <w:rPr>
                <w:sz w:val="24"/>
                <w:szCs w:val="24"/>
              </w:rPr>
              <w:t xml:space="preserve">Занятия, включенные в составные группы </w:t>
            </w:r>
            <w:r w:rsidRPr="004677B4">
              <w:rPr>
                <w:rFonts w:eastAsia="Calibri"/>
                <w:sz w:val="24"/>
                <w:szCs w:val="24"/>
              </w:rPr>
              <w:t>511-514, 541 и базовые группы 5222, 5223 и 5241.</w:t>
            </w:r>
          </w:p>
          <w:p w:rsidR="004677B4" w:rsidRPr="004677B4" w:rsidRDefault="004677B4" w:rsidP="004677B4">
            <w:pPr>
              <w:numPr>
                <w:ilvl w:val="0"/>
                <w:numId w:val="34"/>
              </w:numPr>
              <w:spacing w:line="276" w:lineRule="auto"/>
              <w:ind w:left="0" w:firstLine="0"/>
              <w:contextualSpacing/>
              <w:rPr>
                <w:sz w:val="24"/>
                <w:szCs w:val="24"/>
              </w:rPr>
            </w:pPr>
            <w:r w:rsidRPr="004677B4">
              <w:rPr>
                <w:sz w:val="24"/>
                <w:szCs w:val="24"/>
              </w:rPr>
              <w:t>Занятия, включенные в укрупненную группу 4 «Служащие в области администрирования»,</w:t>
            </w:r>
            <w:r w:rsidRPr="004677B4">
              <w:rPr>
                <w:rFonts w:eastAsia="Calibri"/>
                <w:sz w:val="24"/>
                <w:szCs w:val="24"/>
              </w:rPr>
              <w:t xml:space="preserve"> за исключением занятий, соответствующих кодам 1 и 2 должностных категорий.</w:t>
            </w:r>
          </w:p>
          <w:p w:rsidR="004677B4" w:rsidRPr="004677B4" w:rsidRDefault="004677B4" w:rsidP="004677B4">
            <w:pPr>
              <w:numPr>
                <w:ilvl w:val="0"/>
                <w:numId w:val="34"/>
              </w:numPr>
              <w:spacing w:line="276" w:lineRule="auto"/>
              <w:ind w:left="0" w:firstLine="0"/>
              <w:contextualSpacing/>
              <w:rPr>
                <w:sz w:val="24"/>
                <w:szCs w:val="24"/>
              </w:rPr>
            </w:pPr>
            <w:r w:rsidRPr="004677B4">
              <w:rPr>
                <w:sz w:val="24"/>
                <w:szCs w:val="24"/>
              </w:rPr>
              <w:t>Занятия, включенные в укрупненные группы 7 и 8, обладателям которых присвоены 3 или 4 квалификационные разряды.</w:t>
            </w:r>
          </w:p>
        </w:tc>
      </w:tr>
      <w:tr w:rsidR="004677B4" w:rsidRPr="004677B4" w:rsidTr="004677B4">
        <w:tc>
          <w:tcPr>
            <w:tcW w:w="1113" w:type="pct"/>
          </w:tcPr>
          <w:p w:rsidR="004677B4" w:rsidRPr="004677B4" w:rsidRDefault="004677B4" w:rsidP="002B6047">
            <w:pPr>
              <w:spacing w:line="276" w:lineRule="auto"/>
              <w:ind w:firstLine="0"/>
              <w:jc w:val="center"/>
              <w:rPr>
                <w:sz w:val="24"/>
                <w:szCs w:val="24"/>
              </w:rPr>
            </w:pPr>
            <w:r w:rsidRPr="004677B4">
              <w:rPr>
                <w:sz w:val="24"/>
                <w:szCs w:val="24"/>
              </w:rPr>
              <w:t>K</w:t>
            </w:r>
            <w:r w:rsidRPr="004677B4">
              <w:rPr>
                <w:sz w:val="24"/>
                <w:szCs w:val="24"/>
                <w:vertAlign w:val="subscript"/>
              </w:rPr>
              <w:t>np</w:t>
            </w:r>
            <w:r w:rsidRPr="004677B4">
              <w:rPr>
                <w:sz w:val="24"/>
                <w:szCs w:val="24"/>
              </w:rPr>
              <w:t xml:space="preserve"> = 1,5</w:t>
            </w:r>
          </w:p>
        </w:tc>
        <w:tc>
          <w:tcPr>
            <w:tcW w:w="3887" w:type="pct"/>
          </w:tcPr>
          <w:p w:rsidR="004677B4" w:rsidRPr="004677B4" w:rsidRDefault="004677B4" w:rsidP="004677B4">
            <w:pPr>
              <w:numPr>
                <w:ilvl w:val="0"/>
                <w:numId w:val="33"/>
              </w:numPr>
              <w:spacing w:line="276" w:lineRule="auto"/>
              <w:ind w:left="0" w:firstLine="0"/>
              <w:contextualSpacing/>
              <w:rPr>
                <w:sz w:val="24"/>
                <w:szCs w:val="24"/>
              </w:rPr>
            </w:pPr>
            <w:r w:rsidRPr="004677B4">
              <w:rPr>
                <w:sz w:val="24"/>
                <w:szCs w:val="24"/>
              </w:rPr>
              <w:t>Занятия, включенные в укрупненную группу</w:t>
            </w:r>
            <w:r w:rsidRPr="004677B4">
              <w:rPr>
                <w:rFonts w:eastAsia="Calibri"/>
                <w:sz w:val="24"/>
                <w:szCs w:val="24"/>
              </w:rPr>
              <w:t xml:space="preserve"> 3 «Техники и другие специалисты среднего уровня квалификации», соответствующие кодам 2 и 3  должностных категорий.</w:t>
            </w:r>
          </w:p>
          <w:p w:rsidR="004677B4" w:rsidRPr="004677B4" w:rsidRDefault="004677B4" w:rsidP="004677B4">
            <w:pPr>
              <w:numPr>
                <w:ilvl w:val="0"/>
                <w:numId w:val="33"/>
              </w:numPr>
              <w:spacing w:line="276" w:lineRule="auto"/>
              <w:ind w:left="0" w:firstLine="0"/>
              <w:contextualSpacing/>
              <w:rPr>
                <w:sz w:val="24"/>
                <w:szCs w:val="24"/>
              </w:rPr>
            </w:pPr>
            <w:r w:rsidRPr="004677B4">
              <w:rPr>
                <w:sz w:val="24"/>
                <w:szCs w:val="24"/>
              </w:rPr>
              <w:t>Занятия, включенные в укрупненную группу</w:t>
            </w:r>
            <w:r w:rsidRPr="004677B4">
              <w:rPr>
                <w:rFonts w:eastAsia="Calibri"/>
                <w:sz w:val="24"/>
                <w:szCs w:val="24"/>
              </w:rPr>
              <w:t xml:space="preserve"> 4,  соответствующие коду 2 должностной категории.</w:t>
            </w:r>
          </w:p>
          <w:p w:rsidR="004677B4" w:rsidRPr="004677B4" w:rsidRDefault="004677B4" w:rsidP="004677B4">
            <w:pPr>
              <w:numPr>
                <w:ilvl w:val="0"/>
                <w:numId w:val="33"/>
              </w:numPr>
              <w:spacing w:line="276" w:lineRule="auto"/>
              <w:ind w:left="0" w:firstLine="0"/>
              <w:contextualSpacing/>
              <w:rPr>
                <w:sz w:val="24"/>
                <w:szCs w:val="24"/>
              </w:rPr>
            </w:pPr>
            <w:r w:rsidRPr="004677B4">
              <w:rPr>
                <w:sz w:val="24"/>
                <w:szCs w:val="24"/>
              </w:rPr>
              <w:t>Занятия, включенные в укрупненные группы 7 и 8, обладателям которых присвоены 5- 8 квалификационные разряды.</w:t>
            </w:r>
          </w:p>
        </w:tc>
      </w:tr>
      <w:tr w:rsidR="004677B4" w:rsidRPr="004677B4" w:rsidTr="004677B4">
        <w:tc>
          <w:tcPr>
            <w:tcW w:w="1113" w:type="pct"/>
          </w:tcPr>
          <w:p w:rsidR="004677B4" w:rsidRPr="004677B4" w:rsidRDefault="004677B4" w:rsidP="002B6047">
            <w:pPr>
              <w:spacing w:line="276" w:lineRule="auto"/>
              <w:ind w:firstLine="0"/>
              <w:jc w:val="center"/>
              <w:rPr>
                <w:sz w:val="24"/>
                <w:szCs w:val="24"/>
              </w:rPr>
            </w:pPr>
            <w:r w:rsidRPr="004677B4">
              <w:rPr>
                <w:sz w:val="24"/>
                <w:szCs w:val="24"/>
              </w:rPr>
              <w:t>K</w:t>
            </w:r>
            <w:r w:rsidRPr="004677B4">
              <w:rPr>
                <w:sz w:val="24"/>
                <w:szCs w:val="24"/>
                <w:vertAlign w:val="subscript"/>
              </w:rPr>
              <w:t>np</w:t>
            </w:r>
            <w:r w:rsidRPr="004677B4">
              <w:rPr>
                <w:sz w:val="24"/>
                <w:szCs w:val="24"/>
              </w:rPr>
              <w:t xml:space="preserve"> = 1,8</w:t>
            </w:r>
          </w:p>
        </w:tc>
        <w:tc>
          <w:tcPr>
            <w:tcW w:w="3887" w:type="pct"/>
          </w:tcPr>
          <w:p w:rsidR="004677B4" w:rsidRPr="004677B4" w:rsidRDefault="004677B4" w:rsidP="004677B4">
            <w:pPr>
              <w:numPr>
                <w:ilvl w:val="0"/>
                <w:numId w:val="32"/>
              </w:numPr>
              <w:spacing w:line="276" w:lineRule="auto"/>
              <w:ind w:left="0" w:firstLine="0"/>
              <w:contextualSpacing/>
              <w:rPr>
                <w:sz w:val="24"/>
                <w:szCs w:val="24"/>
              </w:rPr>
            </w:pPr>
            <w:r w:rsidRPr="004677B4">
              <w:rPr>
                <w:sz w:val="24"/>
                <w:szCs w:val="24"/>
              </w:rPr>
              <w:t>Занятия, включенные в укрупненную группу</w:t>
            </w:r>
            <w:r w:rsidRPr="004677B4">
              <w:rPr>
                <w:rFonts w:eastAsia="Calibri"/>
                <w:sz w:val="24"/>
                <w:szCs w:val="24"/>
              </w:rPr>
              <w:t xml:space="preserve"> 2 «Специалисты в разных областях деятельности», за исключением занятий, соответствующих коду 1 должностной категории.</w:t>
            </w:r>
          </w:p>
        </w:tc>
      </w:tr>
      <w:tr w:rsidR="004677B4" w:rsidRPr="004677B4" w:rsidTr="004677B4">
        <w:tc>
          <w:tcPr>
            <w:tcW w:w="1113" w:type="pct"/>
          </w:tcPr>
          <w:p w:rsidR="004677B4" w:rsidRPr="004677B4" w:rsidRDefault="004677B4" w:rsidP="002B6047">
            <w:pPr>
              <w:spacing w:line="276" w:lineRule="auto"/>
              <w:ind w:firstLine="0"/>
              <w:jc w:val="center"/>
              <w:rPr>
                <w:sz w:val="24"/>
                <w:szCs w:val="24"/>
              </w:rPr>
            </w:pPr>
            <w:r w:rsidRPr="004677B4">
              <w:rPr>
                <w:sz w:val="24"/>
                <w:szCs w:val="24"/>
              </w:rPr>
              <w:t>K</w:t>
            </w:r>
            <w:r w:rsidRPr="004677B4">
              <w:rPr>
                <w:sz w:val="24"/>
                <w:szCs w:val="24"/>
                <w:vertAlign w:val="subscript"/>
              </w:rPr>
              <w:t>np</w:t>
            </w:r>
            <w:r w:rsidRPr="004677B4">
              <w:rPr>
                <w:sz w:val="24"/>
                <w:szCs w:val="24"/>
              </w:rPr>
              <w:t xml:space="preserve"> = 2,0</w:t>
            </w:r>
          </w:p>
          <w:p w:rsidR="004677B4" w:rsidRPr="004677B4" w:rsidRDefault="004677B4" w:rsidP="002B6047">
            <w:pPr>
              <w:spacing w:line="276" w:lineRule="auto"/>
              <w:ind w:firstLine="0"/>
              <w:jc w:val="center"/>
              <w:rPr>
                <w:sz w:val="24"/>
                <w:szCs w:val="24"/>
              </w:rPr>
            </w:pPr>
            <w:r w:rsidRPr="004677B4">
              <w:rPr>
                <w:sz w:val="24"/>
                <w:szCs w:val="24"/>
              </w:rPr>
              <w:lastRenderedPageBreak/>
              <w:t>K</w:t>
            </w:r>
            <w:r w:rsidRPr="004677B4">
              <w:rPr>
                <w:sz w:val="24"/>
                <w:szCs w:val="24"/>
                <w:vertAlign w:val="subscript"/>
              </w:rPr>
              <w:t>np</w:t>
            </w:r>
            <w:r w:rsidRPr="004677B4">
              <w:rPr>
                <w:sz w:val="24"/>
                <w:szCs w:val="24"/>
              </w:rPr>
              <w:t xml:space="preserve"> = 3,0</w:t>
            </w:r>
          </w:p>
        </w:tc>
        <w:tc>
          <w:tcPr>
            <w:tcW w:w="3887" w:type="pct"/>
          </w:tcPr>
          <w:p w:rsidR="004677B4" w:rsidRPr="004677B4" w:rsidRDefault="004677B4" w:rsidP="004677B4">
            <w:pPr>
              <w:numPr>
                <w:ilvl w:val="0"/>
                <w:numId w:val="30"/>
              </w:numPr>
              <w:spacing w:line="276" w:lineRule="auto"/>
              <w:ind w:left="0" w:firstLine="0"/>
              <w:contextualSpacing/>
              <w:rPr>
                <w:sz w:val="24"/>
                <w:szCs w:val="24"/>
              </w:rPr>
            </w:pPr>
            <w:r w:rsidRPr="004677B4">
              <w:rPr>
                <w:sz w:val="24"/>
                <w:szCs w:val="24"/>
              </w:rPr>
              <w:lastRenderedPageBreak/>
              <w:t>Занятия, включенные в укрупненную группу</w:t>
            </w:r>
            <w:r w:rsidRPr="004677B4">
              <w:rPr>
                <w:rFonts w:eastAsia="Calibri"/>
                <w:sz w:val="24"/>
                <w:szCs w:val="24"/>
              </w:rPr>
              <w:t xml:space="preserve"> 1 </w:t>
            </w:r>
            <w:r w:rsidRPr="004677B4">
              <w:rPr>
                <w:rFonts w:eastAsia="Calibri"/>
                <w:sz w:val="24"/>
                <w:szCs w:val="24"/>
              </w:rPr>
              <w:lastRenderedPageBreak/>
              <w:t>«Законодатели, члены органов исполнительной власти, другие ответственные должностные лица и руководители органов публичного управления, руководители и старшие должностные лица предприятий».</w:t>
            </w:r>
          </w:p>
          <w:p w:rsidR="004677B4" w:rsidRPr="004677B4" w:rsidRDefault="004677B4" w:rsidP="004677B4">
            <w:pPr>
              <w:numPr>
                <w:ilvl w:val="0"/>
                <w:numId w:val="30"/>
              </w:numPr>
              <w:spacing w:line="276" w:lineRule="auto"/>
              <w:ind w:left="0" w:firstLine="0"/>
              <w:contextualSpacing/>
              <w:rPr>
                <w:sz w:val="24"/>
                <w:szCs w:val="24"/>
              </w:rPr>
            </w:pPr>
            <w:r w:rsidRPr="004677B4">
              <w:rPr>
                <w:sz w:val="24"/>
                <w:szCs w:val="24"/>
              </w:rPr>
              <w:t xml:space="preserve">Занятия, соответствующие 1 </w:t>
            </w:r>
            <w:r w:rsidRPr="004677B4">
              <w:rPr>
                <w:rFonts w:eastAsia="Calibri"/>
                <w:sz w:val="24"/>
                <w:szCs w:val="24"/>
              </w:rPr>
              <w:t xml:space="preserve">должностной категории  из </w:t>
            </w:r>
            <w:r w:rsidRPr="004677B4">
              <w:rPr>
                <w:sz w:val="24"/>
                <w:szCs w:val="24"/>
              </w:rPr>
              <w:t xml:space="preserve">укрупненных групп </w:t>
            </w:r>
            <w:r w:rsidRPr="004677B4">
              <w:rPr>
                <w:rFonts w:eastAsia="Calibri"/>
                <w:sz w:val="24"/>
                <w:szCs w:val="24"/>
              </w:rPr>
              <w:t>2, 3, 4, 5.</w:t>
            </w:r>
          </w:p>
        </w:tc>
      </w:tr>
    </w:tbl>
    <w:p w:rsidR="004677B4" w:rsidRPr="004677B4" w:rsidRDefault="004677B4" w:rsidP="004677B4">
      <w:pPr>
        <w:spacing w:line="276" w:lineRule="auto"/>
        <w:ind w:firstLine="0"/>
        <w:rPr>
          <w:sz w:val="24"/>
          <w:szCs w:val="24"/>
        </w:rPr>
      </w:pPr>
    </w:p>
    <w:p w:rsidR="004677B4" w:rsidRPr="004677B4" w:rsidRDefault="004677B4" w:rsidP="004677B4">
      <w:pPr>
        <w:spacing w:line="276" w:lineRule="auto"/>
        <w:rPr>
          <w:sz w:val="24"/>
          <w:szCs w:val="24"/>
        </w:rPr>
      </w:pPr>
      <w:r w:rsidRPr="004677B4">
        <w:rPr>
          <w:i/>
          <w:sz w:val="24"/>
          <w:szCs w:val="24"/>
        </w:rPr>
        <w:t>Примечание.</w:t>
      </w:r>
      <w:r w:rsidRPr="004677B4">
        <w:rPr>
          <w:sz w:val="24"/>
          <w:szCs w:val="24"/>
        </w:rPr>
        <w:t xml:space="preserve"> Занятия работников, указанные в 3 укрупненной группе, будут </w:t>
      </w:r>
      <w:r w:rsidRPr="004677B4">
        <w:rPr>
          <w:rFonts w:eastAsia="Calibri"/>
          <w:sz w:val="24"/>
          <w:szCs w:val="24"/>
        </w:rPr>
        <w:t xml:space="preserve">соответствовать коэффициенту </w:t>
      </w:r>
      <w:r w:rsidRPr="004677B4">
        <w:rPr>
          <w:sz w:val="24"/>
          <w:szCs w:val="24"/>
        </w:rPr>
        <w:t>профессионального уровня в зависимости от присвоенной квалификационной категории.</w:t>
      </w:r>
    </w:p>
    <w:p w:rsidR="00CA2618" w:rsidRDefault="00CA2618">
      <w:pPr>
        <w:spacing w:after="160" w:line="259" w:lineRule="auto"/>
        <w:ind w:firstLine="0"/>
        <w:jc w:val="left"/>
        <w:rPr>
          <w:sz w:val="24"/>
          <w:szCs w:val="24"/>
        </w:rPr>
      </w:pPr>
      <w:r>
        <w:rPr>
          <w:sz w:val="24"/>
          <w:szCs w:val="24"/>
        </w:rPr>
        <w:br w:type="page"/>
      </w:r>
    </w:p>
    <w:p w:rsidR="00CA2618" w:rsidRPr="00C01134" w:rsidRDefault="00CA2618" w:rsidP="00CA2618">
      <w:pPr>
        <w:ind w:left="4963"/>
        <w:rPr>
          <w:rFonts w:eastAsiaTheme="minorEastAsia"/>
          <w:sz w:val="24"/>
          <w:szCs w:val="24"/>
        </w:rPr>
      </w:pPr>
      <w:r w:rsidRPr="00C01134">
        <w:rPr>
          <w:rFonts w:eastAsiaTheme="minorEastAsia"/>
          <w:sz w:val="24"/>
          <w:szCs w:val="24"/>
        </w:rPr>
        <w:lastRenderedPageBreak/>
        <w:t>Приложение № 2</w:t>
      </w:r>
    </w:p>
    <w:p w:rsidR="00CA2618" w:rsidRPr="00C01134" w:rsidRDefault="00CA2618" w:rsidP="00CA2618">
      <w:pPr>
        <w:ind w:left="4963" w:firstLine="0"/>
        <w:rPr>
          <w:rFonts w:eastAsiaTheme="minorEastAsia"/>
          <w:sz w:val="24"/>
          <w:szCs w:val="24"/>
        </w:rPr>
      </w:pPr>
      <w:r w:rsidRPr="00C01134">
        <w:rPr>
          <w:rFonts w:eastAsiaTheme="minorEastAsia"/>
          <w:sz w:val="24"/>
          <w:szCs w:val="24"/>
        </w:rPr>
        <w:t>к Положению о порядке исчисления</w:t>
      </w:r>
    </w:p>
    <w:p w:rsidR="00CA2618" w:rsidRPr="00C01134" w:rsidRDefault="00CA2618" w:rsidP="00CA2618">
      <w:pPr>
        <w:ind w:left="4963" w:firstLine="0"/>
        <w:rPr>
          <w:rFonts w:eastAsiaTheme="minorEastAsia"/>
          <w:sz w:val="24"/>
          <w:szCs w:val="24"/>
        </w:rPr>
      </w:pPr>
      <w:r w:rsidRPr="00C01134">
        <w:rPr>
          <w:rFonts w:eastAsiaTheme="minorEastAsia"/>
          <w:sz w:val="24"/>
          <w:szCs w:val="24"/>
        </w:rPr>
        <w:t>пенсий и о порядке подтверждения страхового стажа для назначения пенсий</w:t>
      </w:r>
    </w:p>
    <w:p w:rsidR="00CA2618" w:rsidRPr="00C01134" w:rsidRDefault="00CA2618" w:rsidP="00CA2618">
      <w:pPr>
        <w:jc w:val="center"/>
        <w:rPr>
          <w:b/>
          <w:sz w:val="24"/>
          <w:szCs w:val="24"/>
          <w:lang w:eastAsia="ro-RO"/>
        </w:rPr>
      </w:pPr>
    </w:p>
    <w:p w:rsidR="00CA2618" w:rsidRPr="00C01134" w:rsidRDefault="00CA2618" w:rsidP="00CA2618">
      <w:pPr>
        <w:jc w:val="center"/>
        <w:rPr>
          <w:b/>
          <w:sz w:val="28"/>
          <w:szCs w:val="28"/>
          <w:lang w:eastAsia="ro-RO"/>
        </w:rPr>
      </w:pPr>
      <w:r w:rsidRPr="00C01134">
        <w:rPr>
          <w:b/>
          <w:sz w:val="28"/>
          <w:szCs w:val="28"/>
          <w:lang w:eastAsia="ro-RO"/>
        </w:rPr>
        <w:t>Размер индивидуальных взносов, использованные  при определении годового застрахованного дохода за 1999-2017 годы</w:t>
      </w:r>
    </w:p>
    <w:p w:rsidR="00CA2618" w:rsidRPr="00C01134" w:rsidRDefault="00CA2618" w:rsidP="00CA2618">
      <w:pPr>
        <w:ind w:firstLine="708"/>
        <w:rPr>
          <w:sz w:val="28"/>
          <w:szCs w:val="28"/>
        </w:rPr>
      </w:pPr>
    </w:p>
    <w:tbl>
      <w:tblPr>
        <w:tblStyle w:val="TableGrid"/>
        <w:tblW w:w="0" w:type="auto"/>
        <w:tblLook w:val="04A0"/>
      </w:tblPr>
      <w:tblGrid>
        <w:gridCol w:w="1428"/>
        <w:gridCol w:w="1761"/>
        <w:gridCol w:w="1450"/>
        <w:gridCol w:w="1741"/>
        <w:gridCol w:w="1469"/>
        <w:gridCol w:w="1722"/>
      </w:tblGrid>
      <w:tr w:rsidR="00CA2618" w:rsidRPr="00C01134" w:rsidTr="00CA2618">
        <w:tc>
          <w:tcPr>
            <w:tcW w:w="1526" w:type="dxa"/>
          </w:tcPr>
          <w:p w:rsidR="00CA2618" w:rsidRPr="00C01134" w:rsidRDefault="00CA2618" w:rsidP="00CA2618">
            <w:pPr>
              <w:ind w:firstLine="0"/>
              <w:jc w:val="center"/>
              <w:rPr>
                <w:sz w:val="24"/>
                <w:szCs w:val="24"/>
              </w:rPr>
            </w:pPr>
            <w:r w:rsidRPr="00C01134">
              <w:rPr>
                <w:sz w:val="24"/>
                <w:szCs w:val="24"/>
              </w:rPr>
              <w:t>Год</w:t>
            </w:r>
          </w:p>
        </w:tc>
        <w:tc>
          <w:tcPr>
            <w:tcW w:w="1852" w:type="dxa"/>
          </w:tcPr>
          <w:p w:rsidR="00CA2618" w:rsidRPr="00C01134" w:rsidRDefault="00CA2618" w:rsidP="00CA2618">
            <w:pPr>
              <w:ind w:firstLine="0"/>
              <w:jc w:val="center"/>
              <w:rPr>
                <w:sz w:val="24"/>
                <w:szCs w:val="24"/>
              </w:rPr>
            </w:pPr>
            <w:r w:rsidRPr="00C01134">
              <w:rPr>
                <w:sz w:val="24"/>
                <w:szCs w:val="24"/>
                <w:lang w:eastAsia="ro-RO"/>
              </w:rPr>
              <w:t>Размер</w:t>
            </w:r>
            <w:r w:rsidRPr="00C01134">
              <w:rPr>
                <w:sz w:val="24"/>
                <w:szCs w:val="24"/>
              </w:rPr>
              <w:t xml:space="preserve"> взносов, %</w:t>
            </w:r>
          </w:p>
        </w:tc>
        <w:tc>
          <w:tcPr>
            <w:tcW w:w="1550" w:type="dxa"/>
          </w:tcPr>
          <w:p w:rsidR="00CA2618" w:rsidRPr="00C01134" w:rsidRDefault="00CA2618" w:rsidP="00CA2618">
            <w:pPr>
              <w:ind w:firstLine="0"/>
              <w:jc w:val="center"/>
              <w:rPr>
                <w:sz w:val="24"/>
                <w:szCs w:val="24"/>
              </w:rPr>
            </w:pPr>
            <w:r w:rsidRPr="00C01134">
              <w:rPr>
                <w:sz w:val="24"/>
                <w:szCs w:val="24"/>
              </w:rPr>
              <w:t>Год</w:t>
            </w:r>
          </w:p>
        </w:tc>
        <w:tc>
          <w:tcPr>
            <w:tcW w:w="1830" w:type="dxa"/>
          </w:tcPr>
          <w:p w:rsidR="00CA2618" w:rsidRPr="00C01134" w:rsidRDefault="00CA2618" w:rsidP="00CA2618">
            <w:pPr>
              <w:ind w:firstLine="0"/>
              <w:jc w:val="center"/>
              <w:rPr>
                <w:sz w:val="24"/>
                <w:szCs w:val="24"/>
              </w:rPr>
            </w:pPr>
            <w:r w:rsidRPr="00C01134">
              <w:rPr>
                <w:sz w:val="24"/>
                <w:szCs w:val="24"/>
                <w:lang w:eastAsia="ro-RO"/>
              </w:rPr>
              <w:t>Размер</w:t>
            </w:r>
            <w:r w:rsidRPr="00C01134">
              <w:rPr>
                <w:sz w:val="24"/>
                <w:szCs w:val="24"/>
              </w:rPr>
              <w:t xml:space="preserve"> взносов, %</w:t>
            </w:r>
          </w:p>
        </w:tc>
        <w:tc>
          <w:tcPr>
            <w:tcW w:w="1572" w:type="dxa"/>
          </w:tcPr>
          <w:p w:rsidR="00CA2618" w:rsidRPr="00C01134" w:rsidRDefault="00CA2618" w:rsidP="00CA2618">
            <w:pPr>
              <w:ind w:firstLine="0"/>
              <w:jc w:val="center"/>
              <w:rPr>
                <w:sz w:val="24"/>
                <w:szCs w:val="24"/>
              </w:rPr>
            </w:pPr>
            <w:r w:rsidRPr="00C01134">
              <w:rPr>
                <w:sz w:val="24"/>
                <w:szCs w:val="24"/>
              </w:rPr>
              <w:t>Год</w:t>
            </w:r>
          </w:p>
        </w:tc>
        <w:tc>
          <w:tcPr>
            <w:tcW w:w="1808" w:type="dxa"/>
          </w:tcPr>
          <w:p w:rsidR="00CA2618" w:rsidRPr="00C01134" w:rsidRDefault="00CA2618" w:rsidP="00CA2618">
            <w:pPr>
              <w:ind w:firstLine="0"/>
              <w:jc w:val="center"/>
              <w:rPr>
                <w:sz w:val="24"/>
                <w:szCs w:val="24"/>
              </w:rPr>
            </w:pPr>
            <w:r w:rsidRPr="00C01134">
              <w:rPr>
                <w:sz w:val="24"/>
                <w:szCs w:val="24"/>
                <w:lang w:eastAsia="ro-RO"/>
              </w:rPr>
              <w:t>Размер</w:t>
            </w:r>
            <w:r w:rsidRPr="00C01134">
              <w:rPr>
                <w:sz w:val="24"/>
                <w:szCs w:val="24"/>
              </w:rPr>
              <w:t xml:space="preserve"> взносов, %</w:t>
            </w:r>
          </w:p>
        </w:tc>
      </w:tr>
      <w:tr w:rsidR="00CA2618" w:rsidRPr="00C01134" w:rsidTr="00CA2618">
        <w:tc>
          <w:tcPr>
            <w:tcW w:w="1526" w:type="dxa"/>
          </w:tcPr>
          <w:p w:rsidR="00CA2618" w:rsidRPr="00C01134" w:rsidRDefault="00CA2618" w:rsidP="00CA2618">
            <w:pPr>
              <w:ind w:firstLine="0"/>
              <w:rPr>
                <w:sz w:val="24"/>
                <w:szCs w:val="24"/>
              </w:rPr>
            </w:pPr>
            <w:r w:rsidRPr="00C01134">
              <w:rPr>
                <w:sz w:val="24"/>
                <w:szCs w:val="24"/>
              </w:rPr>
              <w:t>1999</w:t>
            </w:r>
          </w:p>
        </w:tc>
        <w:tc>
          <w:tcPr>
            <w:tcW w:w="1852" w:type="dxa"/>
          </w:tcPr>
          <w:p w:rsidR="00CA2618" w:rsidRPr="00C01134" w:rsidRDefault="00CA2618" w:rsidP="00CA2618">
            <w:pPr>
              <w:ind w:firstLine="0"/>
              <w:jc w:val="center"/>
              <w:rPr>
                <w:sz w:val="24"/>
                <w:szCs w:val="24"/>
              </w:rPr>
            </w:pPr>
            <w:r w:rsidRPr="00C01134">
              <w:rPr>
                <w:sz w:val="24"/>
                <w:szCs w:val="24"/>
              </w:rPr>
              <w:t>1</w:t>
            </w:r>
          </w:p>
        </w:tc>
        <w:tc>
          <w:tcPr>
            <w:tcW w:w="1550" w:type="dxa"/>
          </w:tcPr>
          <w:p w:rsidR="00CA2618" w:rsidRPr="00C01134" w:rsidRDefault="00CA2618" w:rsidP="00CA2618">
            <w:pPr>
              <w:ind w:firstLine="0"/>
              <w:rPr>
                <w:sz w:val="24"/>
                <w:szCs w:val="24"/>
              </w:rPr>
            </w:pPr>
            <w:r w:rsidRPr="00C01134">
              <w:rPr>
                <w:sz w:val="24"/>
                <w:szCs w:val="24"/>
              </w:rPr>
              <w:t>2005</w:t>
            </w:r>
          </w:p>
        </w:tc>
        <w:tc>
          <w:tcPr>
            <w:tcW w:w="1830" w:type="dxa"/>
          </w:tcPr>
          <w:p w:rsidR="00CA2618" w:rsidRPr="00C01134" w:rsidRDefault="00CA2618" w:rsidP="00CA2618">
            <w:pPr>
              <w:ind w:firstLine="0"/>
              <w:jc w:val="center"/>
              <w:rPr>
                <w:sz w:val="24"/>
                <w:szCs w:val="24"/>
              </w:rPr>
            </w:pPr>
            <w:r w:rsidRPr="00C01134">
              <w:rPr>
                <w:sz w:val="24"/>
                <w:szCs w:val="24"/>
              </w:rPr>
              <w:t>2</w:t>
            </w:r>
          </w:p>
        </w:tc>
        <w:tc>
          <w:tcPr>
            <w:tcW w:w="1572" w:type="dxa"/>
          </w:tcPr>
          <w:p w:rsidR="00CA2618" w:rsidRPr="00C01134" w:rsidRDefault="00CA2618" w:rsidP="00CA2618">
            <w:pPr>
              <w:ind w:firstLine="0"/>
              <w:rPr>
                <w:sz w:val="24"/>
                <w:szCs w:val="24"/>
              </w:rPr>
            </w:pPr>
            <w:r w:rsidRPr="00C01134">
              <w:rPr>
                <w:sz w:val="24"/>
                <w:szCs w:val="24"/>
              </w:rPr>
              <w:t>2011</w:t>
            </w:r>
          </w:p>
        </w:tc>
        <w:tc>
          <w:tcPr>
            <w:tcW w:w="1808" w:type="dxa"/>
          </w:tcPr>
          <w:p w:rsidR="00CA2618" w:rsidRPr="00C01134" w:rsidRDefault="00CA2618" w:rsidP="00CA2618">
            <w:pPr>
              <w:ind w:firstLine="0"/>
              <w:jc w:val="center"/>
              <w:rPr>
                <w:sz w:val="24"/>
                <w:szCs w:val="24"/>
              </w:rPr>
            </w:pPr>
            <w:r w:rsidRPr="00C01134">
              <w:rPr>
                <w:sz w:val="24"/>
                <w:szCs w:val="24"/>
              </w:rPr>
              <w:t>6</w:t>
            </w:r>
          </w:p>
        </w:tc>
      </w:tr>
      <w:tr w:rsidR="00CA2618" w:rsidRPr="00C01134" w:rsidTr="00CA2618">
        <w:tc>
          <w:tcPr>
            <w:tcW w:w="1526" w:type="dxa"/>
          </w:tcPr>
          <w:p w:rsidR="00CA2618" w:rsidRPr="00C01134" w:rsidRDefault="00CA2618" w:rsidP="00CA2618">
            <w:pPr>
              <w:ind w:firstLine="0"/>
              <w:rPr>
                <w:sz w:val="24"/>
                <w:szCs w:val="24"/>
              </w:rPr>
            </w:pPr>
            <w:r w:rsidRPr="00C01134">
              <w:rPr>
                <w:sz w:val="24"/>
                <w:szCs w:val="24"/>
              </w:rPr>
              <w:t>2000</w:t>
            </w:r>
          </w:p>
        </w:tc>
        <w:tc>
          <w:tcPr>
            <w:tcW w:w="1852" w:type="dxa"/>
          </w:tcPr>
          <w:p w:rsidR="00CA2618" w:rsidRPr="00C01134" w:rsidRDefault="00CA2618" w:rsidP="00CA2618">
            <w:pPr>
              <w:ind w:firstLine="0"/>
              <w:jc w:val="center"/>
              <w:rPr>
                <w:sz w:val="24"/>
                <w:szCs w:val="24"/>
              </w:rPr>
            </w:pPr>
            <w:r w:rsidRPr="00C01134">
              <w:rPr>
                <w:sz w:val="24"/>
                <w:szCs w:val="24"/>
              </w:rPr>
              <w:t>1</w:t>
            </w:r>
          </w:p>
        </w:tc>
        <w:tc>
          <w:tcPr>
            <w:tcW w:w="1550" w:type="dxa"/>
          </w:tcPr>
          <w:p w:rsidR="00CA2618" w:rsidRPr="00C01134" w:rsidRDefault="00CA2618" w:rsidP="00CA2618">
            <w:pPr>
              <w:ind w:firstLine="0"/>
              <w:rPr>
                <w:sz w:val="24"/>
                <w:szCs w:val="24"/>
              </w:rPr>
            </w:pPr>
            <w:r w:rsidRPr="00C01134">
              <w:rPr>
                <w:sz w:val="24"/>
                <w:szCs w:val="24"/>
              </w:rPr>
              <w:t>2006</w:t>
            </w:r>
          </w:p>
        </w:tc>
        <w:tc>
          <w:tcPr>
            <w:tcW w:w="1830" w:type="dxa"/>
          </w:tcPr>
          <w:p w:rsidR="00CA2618" w:rsidRPr="00C01134" w:rsidRDefault="00CA2618" w:rsidP="00CA2618">
            <w:pPr>
              <w:ind w:firstLine="0"/>
              <w:jc w:val="center"/>
              <w:rPr>
                <w:sz w:val="24"/>
                <w:szCs w:val="24"/>
              </w:rPr>
            </w:pPr>
            <w:r w:rsidRPr="00C01134">
              <w:rPr>
                <w:sz w:val="24"/>
                <w:szCs w:val="24"/>
              </w:rPr>
              <w:t>3</w:t>
            </w:r>
          </w:p>
        </w:tc>
        <w:tc>
          <w:tcPr>
            <w:tcW w:w="1572" w:type="dxa"/>
          </w:tcPr>
          <w:p w:rsidR="00CA2618" w:rsidRPr="00C01134" w:rsidRDefault="00CA2618" w:rsidP="00CA2618">
            <w:pPr>
              <w:ind w:firstLine="0"/>
              <w:rPr>
                <w:sz w:val="24"/>
                <w:szCs w:val="24"/>
              </w:rPr>
            </w:pPr>
            <w:r w:rsidRPr="00C01134">
              <w:rPr>
                <w:sz w:val="24"/>
                <w:szCs w:val="24"/>
              </w:rPr>
              <w:t>2012</w:t>
            </w:r>
          </w:p>
        </w:tc>
        <w:tc>
          <w:tcPr>
            <w:tcW w:w="1808" w:type="dxa"/>
          </w:tcPr>
          <w:p w:rsidR="00CA2618" w:rsidRPr="00C01134" w:rsidRDefault="00CA2618" w:rsidP="00CA2618">
            <w:pPr>
              <w:ind w:firstLine="0"/>
              <w:jc w:val="center"/>
              <w:rPr>
                <w:sz w:val="24"/>
                <w:szCs w:val="24"/>
              </w:rPr>
            </w:pPr>
            <w:r w:rsidRPr="00C01134">
              <w:rPr>
                <w:sz w:val="24"/>
                <w:szCs w:val="24"/>
              </w:rPr>
              <w:t>6</w:t>
            </w:r>
          </w:p>
        </w:tc>
      </w:tr>
      <w:tr w:rsidR="00CA2618" w:rsidRPr="00C01134" w:rsidTr="00CA2618">
        <w:tc>
          <w:tcPr>
            <w:tcW w:w="1526" w:type="dxa"/>
          </w:tcPr>
          <w:p w:rsidR="00CA2618" w:rsidRPr="00C01134" w:rsidRDefault="00CA2618" w:rsidP="00CA2618">
            <w:pPr>
              <w:ind w:firstLine="0"/>
              <w:rPr>
                <w:sz w:val="24"/>
                <w:szCs w:val="24"/>
              </w:rPr>
            </w:pPr>
            <w:r w:rsidRPr="00C01134">
              <w:rPr>
                <w:sz w:val="24"/>
                <w:szCs w:val="24"/>
              </w:rPr>
              <w:t>2001</w:t>
            </w:r>
          </w:p>
        </w:tc>
        <w:tc>
          <w:tcPr>
            <w:tcW w:w="1852" w:type="dxa"/>
          </w:tcPr>
          <w:p w:rsidR="00CA2618" w:rsidRPr="00C01134" w:rsidRDefault="00CA2618" w:rsidP="00CA2618">
            <w:pPr>
              <w:ind w:firstLine="0"/>
              <w:jc w:val="center"/>
              <w:rPr>
                <w:sz w:val="24"/>
                <w:szCs w:val="24"/>
              </w:rPr>
            </w:pPr>
            <w:r w:rsidRPr="00C01134">
              <w:rPr>
                <w:sz w:val="24"/>
                <w:szCs w:val="24"/>
              </w:rPr>
              <w:t>1</w:t>
            </w:r>
          </w:p>
        </w:tc>
        <w:tc>
          <w:tcPr>
            <w:tcW w:w="1550" w:type="dxa"/>
          </w:tcPr>
          <w:p w:rsidR="00CA2618" w:rsidRPr="00C01134" w:rsidRDefault="00CA2618" w:rsidP="00CA2618">
            <w:pPr>
              <w:ind w:firstLine="0"/>
              <w:rPr>
                <w:sz w:val="24"/>
                <w:szCs w:val="24"/>
              </w:rPr>
            </w:pPr>
            <w:r w:rsidRPr="00C01134">
              <w:rPr>
                <w:sz w:val="24"/>
                <w:szCs w:val="24"/>
              </w:rPr>
              <w:t>2007</w:t>
            </w:r>
          </w:p>
        </w:tc>
        <w:tc>
          <w:tcPr>
            <w:tcW w:w="1830" w:type="dxa"/>
          </w:tcPr>
          <w:p w:rsidR="00CA2618" w:rsidRPr="00C01134" w:rsidRDefault="00CA2618" w:rsidP="00CA2618">
            <w:pPr>
              <w:ind w:firstLine="0"/>
              <w:jc w:val="center"/>
              <w:rPr>
                <w:sz w:val="24"/>
                <w:szCs w:val="24"/>
              </w:rPr>
            </w:pPr>
            <w:r w:rsidRPr="00C01134">
              <w:rPr>
                <w:sz w:val="24"/>
                <w:szCs w:val="24"/>
              </w:rPr>
              <w:t>4</w:t>
            </w:r>
          </w:p>
        </w:tc>
        <w:tc>
          <w:tcPr>
            <w:tcW w:w="1572" w:type="dxa"/>
          </w:tcPr>
          <w:p w:rsidR="00CA2618" w:rsidRPr="00C01134" w:rsidRDefault="00CA2618" w:rsidP="00CA2618">
            <w:pPr>
              <w:ind w:firstLine="0"/>
              <w:rPr>
                <w:sz w:val="24"/>
                <w:szCs w:val="24"/>
              </w:rPr>
            </w:pPr>
            <w:r w:rsidRPr="00C01134">
              <w:rPr>
                <w:sz w:val="24"/>
                <w:szCs w:val="24"/>
              </w:rPr>
              <w:t>2013</w:t>
            </w:r>
          </w:p>
        </w:tc>
        <w:tc>
          <w:tcPr>
            <w:tcW w:w="1808" w:type="dxa"/>
          </w:tcPr>
          <w:p w:rsidR="00CA2618" w:rsidRPr="00C01134" w:rsidRDefault="00CA2618" w:rsidP="00CA2618">
            <w:pPr>
              <w:ind w:firstLine="0"/>
              <w:jc w:val="center"/>
              <w:rPr>
                <w:sz w:val="24"/>
                <w:szCs w:val="24"/>
              </w:rPr>
            </w:pPr>
            <w:r w:rsidRPr="00C01134">
              <w:rPr>
                <w:sz w:val="24"/>
                <w:szCs w:val="24"/>
              </w:rPr>
              <w:t>6</w:t>
            </w:r>
          </w:p>
        </w:tc>
      </w:tr>
      <w:tr w:rsidR="00CA2618" w:rsidRPr="00C01134" w:rsidTr="00CA2618">
        <w:tc>
          <w:tcPr>
            <w:tcW w:w="1526" w:type="dxa"/>
          </w:tcPr>
          <w:p w:rsidR="00CA2618" w:rsidRPr="00C01134" w:rsidRDefault="00CA2618" w:rsidP="00CA2618">
            <w:pPr>
              <w:ind w:firstLine="0"/>
              <w:rPr>
                <w:sz w:val="24"/>
                <w:szCs w:val="24"/>
              </w:rPr>
            </w:pPr>
            <w:r w:rsidRPr="00C01134">
              <w:rPr>
                <w:sz w:val="24"/>
                <w:szCs w:val="24"/>
              </w:rPr>
              <w:t>2002</w:t>
            </w:r>
          </w:p>
        </w:tc>
        <w:tc>
          <w:tcPr>
            <w:tcW w:w="1852" w:type="dxa"/>
          </w:tcPr>
          <w:p w:rsidR="00CA2618" w:rsidRPr="00C01134" w:rsidRDefault="00CA2618" w:rsidP="00CA2618">
            <w:pPr>
              <w:ind w:firstLine="0"/>
              <w:jc w:val="center"/>
              <w:rPr>
                <w:sz w:val="24"/>
                <w:szCs w:val="24"/>
              </w:rPr>
            </w:pPr>
            <w:r w:rsidRPr="00C01134">
              <w:rPr>
                <w:sz w:val="24"/>
                <w:szCs w:val="24"/>
              </w:rPr>
              <w:t>1</w:t>
            </w:r>
          </w:p>
        </w:tc>
        <w:tc>
          <w:tcPr>
            <w:tcW w:w="1550" w:type="dxa"/>
          </w:tcPr>
          <w:p w:rsidR="00CA2618" w:rsidRPr="00C01134" w:rsidRDefault="00CA2618" w:rsidP="00CA2618">
            <w:pPr>
              <w:ind w:firstLine="0"/>
              <w:rPr>
                <w:sz w:val="24"/>
                <w:szCs w:val="24"/>
              </w:rPr>
            </w:pPr>
            <w:r w:rsidRPr="00C01134">
              <w:rPr>
                <w:sz w:val="24"/>
                <w:szCs w:val="24"/>
              </w:rPr>
              <w:t>2008</w:t>
            </w:r>
          </w:p>
        </w:tc>
        <w:tc>
          <w:tcPr>
            <w:tcW w:w="1830" w:type="dxa"/>
          </w:tcPr>
          <w:p w:rsidR="00CA2618" w:rsidRPr="00C01134" w:rsidRDefault="00CA2618" w:rsidP="00CA2618">
            <w:pPr>
              <w:ind w:firstLine="0"/>
              <w:jc w:val="center"/>
              <w:rPr>
                <w:sz w:val="24"/>
                <w:szCs w:val="24"/>
              </w:rPr>
            </w:pPr>
            <w:r w:rsidRPr="00C01134">
              <w:rPr>
                <w:sz w:val="24"/>
                <w:szCs w:val="24"/>
              </w:rPr>
              <w:t>5</w:t>
            </w:r>
          </w:p>
        </w:tc>
        <w:tc>
          <w:tcPr>
            <w:tcW w:w="1572" w:type="dxa"/>
          </w:tcPr>
          <w:p w:rsidR="00CA2618" w:rsidRPr="00C01134" w:rsidRDefault="00CA2618" w:rsidP="00CA2618">
            <w:pPr>
              <w:ind w:firstLine="0"/>
              <w:rPr>
                <w:sz w:val="24"/>
                <w:szCs w:val="24"/>
              </w:rPr>
            </w:pPr>
            <w:r w:rsidRPr="00C01134">
              <w:rPr>
                <w:sz w:val="24"/>
                <w:szCs w:val="24"/>
              </w:rPr>
              <w:t>2014</w:t>
            </w:r>
          </w:p>
        </w:tc>
        <w:tc>
          <w:tcPr>
            <w:tcW w:w="1808" w:type="dxa"/>
          </w:tcPr>
          <w:p w:rsidR="00CA2618" w:rsidRPr="00C01134" w:rsidRDefault="00CA2618" w:rsidP="00CA2618">
            <w:pPr>
              <w:ind w:firstLine="0"/>
              <w:jc w:val="center"/>
              <w:rPr>
                <w:sz w:val="24"/>
                <w:szCs w:val="24"/>
              </w:rPr>
            </w:pPr>
            <w:r w:rsidRPr="00C01134">
              <w:rPr>
                <w:sz w:val="24"/>
                <w:szCs w:val="24"/>
              </w:rPr>
              <w:t>6</w:t>
            </w:r>
          </w:p>
        </w:tc>
      </w:tr>
      <w:tr w:rsidR="00CA2618" w:rsidRPr="00C01134" w:rsidTr="00CA2618">
        <w:tc>
          <w:tcPr>
            <w:tcW w:w="1526" w:type="dxa"/>
          </w:tcPr>
          <w:p w:rsidR="00CA2618" w:rsidRPr="00C01134" w:rsidRDefault="00CA2618" w:rsidP="00CA2618">
            <w:pPr>
              <w:ind w:firstLine="0"/>
              <w:rPr>
                <w:sz w:val="24"/>
                <w:szCs w:val="24"/>
              </w:rPr>
            </w:pPr>
            <w:r w:rsidRPr="00C01134">
              <w:rPr>
                <w:sz w:val="24"/>
                <w:szCs w:val="24"/>
              </w:rPr>
              <w:t>2003</w:t>
            </w:r>
          </w:p>
        </w:tc>
        <w:tc>
          <w:tcPr>
            <w:tcW w:w="1852" w:type="dxa"/>
          </w:tcPr>
          <w:p w:rsidR="00CA2618" w:rsidRPr="00C01134" w:rsidRDefault="00CA2618" w:rsidP="00CA2618">
            <w:pPr>
              <w:ind w:firstLine="0"/>
              <w:jc w:val="center"/>
              <w:rPr>
                <w:sz w:val="24"/>
                <w:szCs w:val="24"/>
              </w:rPr>
            </w:pPr>
            <w:r w:rsidRPr="00C01134">
              <w:rPr>
                <w:sz w:val="24"/>
                <w:szCs w:val="24"/>
              </w:rPr>
              <w:t>1</w:t>
            </w:r>
          </w:p>
        </w:tc>
        <w:tc>
          <w:tcPr>
            <w:tcW w:w="1550" w:type="dxa"/>
          </w:tcPr>
          <w:p w:rsidR="00CA2618" w:rsidRPr="00C01134" w:rsidRDefault="00CA2618" w:rsidP="00CA2618">
            <w:pPr>
              <w:ind w:firstLine="0"/>
              <w:rPr>
                <w:sz w:val="24"/>
                <w:szCs w:val="24"/>
              </w:rPr>
            </w:pPr>
            <w:r w:rsidRPr="00C01134">
              <w:rPr>
                <w:sz w:val="24"/>
                <w:szCs w:val="24"/>
              </w:rPr>
              <w:t>2009</w:t>
            </w:r>
          </w:p>
        </w:tc>
        <w:tc>
          <w:tcPr>
            <w:tcW w:w="1830" w:type="dxa"/>
          </w:tcPr>
          <w:p w:rsidR="00CA2618" w:rsidRPr="00C01134" w:rsidRDefault="00CA2618" w:rsidP="00CA2618">
            <w:pPr>
              <w:ind w:firstLine="0"/>
              <w:jc w:val="center"/>
              <w:rPr>
                <w:sz w:val="24"/>
                <w:szCs w:val="24"/>
              </w:rPr>
            </w:pPr>
            <w:r w:rsidRPr="00C01134">
              <w:rPr>
                <w:sz w:val="24"/>
                <w:szCs w:val="24"/>
              </w:rPr>
              <w:t>6</w:t>
            </w:r>
          </w:p>
        </w:tc>
        <w:tc>
          <w:tcPr>
            <w:tcW w:w="1572" w:type="dxa"/>
          </w:tcPr>
          <w:p w:rsidR="00CA2618" w:rsidRPr="00C01134" w:rsidRDefault="00CA2618" w:rsidP="00CA2618">
            <w:pPr>
              <w:ind w:firstLine="0"/>
              <w:rPr>
                <w:sz w:val="24"/>
                <w:szCs w:val="24"/>
              </w:rPr>
            </w:pPr>
            <w:r w:rsidRPr="00C01134">
              <w:rPr>
                <w:sz w:val="24"/>
                <w:szCs w:val="24"/>
              </w:rPr>
              <w:t>2015</w:t>
            </w:r>
          </w:p>
        </w:tc>
        <w:tc>
          <w:tcPr>
            <w:tcW w:w="1808" w:type="dxa"/>
          </w:tcPr>
          <w:p w:rsidR="00CA2618" w:rsidRPr="00C01134" w:rsidRDefault="00CA2618" w:rsidP="00CA2618">
            <w:pPr>
              <w:ind w:firstLine="0"/>
              <w:jc w:val="center"/>
              <w:rPr>
                <w:sz w:val="24"/>
                <w:szCs w:val="24"/>
              </w:rPr>
            </w:pPr>
            <w:r w:rsidRPr="00C01134">
              <w:rPr>
                <w:sz w:val="24"/>
                <w:szCs w:val="24"/>
              </w:rPr>
              <w:t>6</w:t>
            </w:r>
          </w:p>
        </w:tc>
      </w:tr>
      <w:tr w:rsidR="00CA2618" w:rsidRPr="00C01134" w:rsidTr="00CA2618">
        <w:tc>
          <w:tcPr>
            <w:tcW w:w="1526" w:type="dxa"/>
          </w:tcPr>
          <w:p w:rsidR="00CA2618" w:rsidRPr="00C01134" w:rsidRDefault="00CA2618" w:rsidP="00CA2618">
            <w:pPr>
              <w:ind w:firstLine="0"/>
              <w:rPr>
                <w:sz w:val="24"/>
                <w:szCs w:val="24"/>
              </w:rPr>
            </w:pPr>
            <w:r w:rsidRPr="00C01134">
              <w:rPr>
                <w:sz w:val="24"/>
                <w:szCs w:val="24"/>
              </w:rPr>
              <w:t>2004</w:t>
            </w:r>
          </w:p>
        </w:tc>
        <w:tc>
          <w:tcPr>
            <w:tcW w:w="1852" w:type="dxa"/>
          </w:tcPr>
          <w:p w:rsidR="00CA2618" w:rsidRPr="00C01134" w:rsidRDefault="00CA2618" w:rsidP="00CA2618">
            <w:pPr>
              <w:ind w:firstLine="0"/>
              <w:jc w:val="center"/>
              <w:rPr>
                <w:sz w:val="24"/>
                <w:szCs w:val="24"/>
              </w:rPr>
            </w:pPr>
            <w:r w:rsidRPr="00C01134">
              <w:rPr>
                <w:sz w:val="24"/>
                <w:szCs w:val="24"/>
              </w:rPr>
              <w:t>2</w:t>
            </w:r>
          </w:p>
        </w:tc>
        <w:tc>
          <w:tcPr>
            <w:tcW w:w="1550" w:type="dxa"/>
          </w:tcPr>
          <w:p w:rsidR="00CA2618" w:rsidRPr="00C01134" w:rsidRDefault="00CA2618" w:rsidP="00CA2618">
            <w:pPr>
              <w:ind w:firstLine="0"/>
              <w:rPr>
                <w:sz w:val="24"/>
                <w:szCs w:val="24"/>
              </w:rPr>
            </w:pPr>
            <w:r w:rsidRPr="00C01134">
              <w:rPr>
                <w:sz w:val="24"/>
                <w:szCs w:val="24"/>
              </w:rPr>
              <w:t>2010</w:t>
            </w:r>
          </w:p>
        </w:tc>
        <w:tc>
          <w:tcPr>
            <w:tcW w:w="1830" w:type="dxa"/>
          </w:tcPr>
          <w:p w:rsidR="00CA2618" w:rsidRPr="00C01134" w:rsidRDefault="00CA2618" w:rsidP="00CA2618">
            <w:pPr>
              <w:ind w:firstLine="0"/>
              <w:jc w:val="center"/>
              <w:rPr>
                <w:sz w:val="24"/>
                <w:szCs w:val="24"/>
              </w:rPr>
            </w:pPr>
            <w:r w:rsidRPr="00C01134">
              <w:rPr>
                <w:sz w:val="24"/>
                <w:szCs w:val="24"/>
              </w:rPr>
              <w:t>6</w:t>
            </w:r>
          </w:p>
        </w:tc>
        <w:tc>
          <w:tcPr>
            <w:tcW w:w="1572" w:type="dxa"/>
          </w:tcPr>
          <w:p w:rsidR="00CA2618" w:rsidRPr="00C01134" w:rsidRDefault="00CA2618" w:rsidP="00CA2618">
            <w:pPr>
              <w:ind w:firstLine="0"/>
              <w:rPr>
                <w:sz w:val="24"/>
                <w:szCs w:val="24"/>
              </w:rPr>
            </w:pPr>
            <w:r w:rsidRPr="00C01134">
              <w:rPr>
                <w:sz w:val="24"/>
                <w:szCs w:val="24"/>
              </w:rPr>
              <w:t>2016</w:t>
            </w:r>
          </w:p>
        </w:tc>
        <w:tc>
          <w:tcPr>
            <w:tcW w:w="1808" w:type="dxa"/>
          </w:tcPr>
          <w:p w:rsidR="00CA2618" w:rsidRPr="00C01134" w:rsidRDefault="00CA2618" w:rsidP="00CA2618">
            <w:pPr>
              <w:ind w:firstLine="0"/>
              <w:jc w:val="center"/>
              <w:rPr>
                <w:sz w:val="24"/>
                <w:szCs w:val="24"/>
              </w:rPr>
            </w:pPr>
            <w:r w:rsidRPr="00C01134">
              <w:rPr>
                <w:sz w:val="24"/>
                <w:szCs w:val="24"/>
              </w:rPr>
              <w:t>6</w:t>
            </w:r>
          </w:p>
        </w:tc>
      </w:tr>
      <w:tr w:rsidR="00CA2618" w:rsidRPr="00C01134" w:rsidTr="00CA2618">
        <w:tc>
          <w:tcPr>
            <w:tcW w:w="1526" w:type="dxa"/>
          </w:tcPr>
          <w:p w:rsidR="00CA2618" w:rsidRPr="00C01134" w:rsidRDefault="00CA2618" w:rsidP="00CA2618">
            <w:pPr>
              <w:ind w:firstLine="0"/>
              <w:rPr>
                <w:sz w:val="24"/>
                <w:szCs w:val="24"/>
              </w:rPr>
            </w:pPr>
          </w:p>
        </w:tc>
        <w:tc>
          <w:tcPr>
            <w:tcW w:w="1852" w:type="dxa"/>
          </w:tcPr>
          <w:p w:rsidR="00CA2618" w:rsidRPr="00C01134" w:rsidRDefault="00CA2618" w:rsidP="00CA2618">
            <w:pPr>
              <w:ind w:firstLine="0"/>
              <w:jc w:val="center"/>
              <w:rPr>
                <w:sz w:val="24"/>
                <w:szCs w:val="24"/>
              </w:rPr>
            </w:pPr>
          </w:p>
        </w:tc>
        <w:tc>
          <w:tcPr>
            <w:tcW w:w="1550" w:type="dxa"/>
          </w:tcPr>
          <w:p w:rsidR="00CA2618" w:rsidRPr="00C01134" w:rsidRDefault="00CA2618" w:rsidP="00CA2618">
            <w:pPr>
              <w:ind w:firstLine="0"/>
              <w:rPr>
                <w:sz w:val="24"/>
                <w:szCs w:val="24"/>
              </w:rPr>
            </w:pPr>
          </w:p>
        </w:tc>
        <w:tc>
          <w:tcPr>
            <w:tcW w:w="1830" w:type="dxa"/>
          </w:tcPr>
          <w:p w:rsidR="00CA2618" w:rsidRPr="00C01134" w:rsidRDefault="00CA2618" w:rsidP="00CA2618">
            <w:pPr>
              <w:ind w:firstLine="0"/>
              <w:rPr>
                <w:sz w:val="24"/>
                <w:szCs w:val="24"/>
              </w:rPr>
            </w:pPr>
          </w:p>
        </w:tc>
        <w:tc>
          <w:tcPr>
            <w:tcW w:w="1572" w:type="dxa"/>
          </w:tcPr>
          <w:p w:rsidR="00CA2618" w:rsidRPr="00C01134" w:rsidRDefault="00CA2618" w:rsidP="00CA2618">
            <w:pPr>
              <w:ind w:firstLine="0"/>
              <w:rPr>
                <w:sz w:val="24"/>
                <w:szCs w:val="24"/>
              </w:rPr>
            </w:pPr>
            <w:r w:rsidRPr="00C01134">
              <w:rPr>
                <w:sz w:val="24"/>
                <w:szCs w:val="24"/>
              </w:rPr>
              <w:t>2017</w:t>
            </w:r>
          </w:p>
        </w:tc>
        <w:tc>
          <w:tcPr>
            <w:tcW w:w="1808" w:type="dxa"/>
          </w:tcPr>
          <w:p w:rsidR="00CA2618" w:rsidRPr="00C01134" w:rsidRDefault="00CA2618" w:rsidP="00CA2618">
            <w:pPr>
              <w:ind w:firstLine="0"/>
              <w:jc w:val="center"/>
              <w:rPr>
                <w:sz w:val="24"/>
                <w:szCs w:val="24"/>
              </w:rPr>
            </w:pPr>
            <w:r w:rsidRPr="00C01134">
              <w:rPr>
                <w:sz w:val="24"/>
                <w:szCs w:val="24"/>
              </w:rPr>
              <w:t>6</w:t>
            </w:r>
          </w:p>
        </w:tc>
      </w:tr>
    </w:tbl>
    <w:p w:rsidR="00CA2618" w:rsidRPr="00C01134" w:rsidRDefault="00CA2618" w:rsidP="00CA2618">
      <w:pPr>
        <w:ind w:firstLine="708"/>
        <w:rPr>
          <w:sz w:val="24"/>
          <w:szCs w:val="24"/>
        </w:rPr>
      </w:pPr>
    </w:p>
    <w:p w:rsidR="00CA2618" w:rsidRPr="00C01134" w:rsidRDefault="00CA2618" w:rsidP="00CA2618">
      <w:pPr>
        <w:ind w:firstLine="708"/>
        <w:rPr>
          <w:rFonts w:eastAsiaTheme="minorEastAsia"/>
          <w:sz w:val="24"/>
          <w:szCs w:val="24"/>
        </w:rPr>
      </w:pPr>
      <w:r w:rsidRPr="00C01134">
        <w:rPr>
          <w:rFonts w:eastAsiaTheme="minorEastAsia"/>
          <w:i/>
          <w:sz w:val="24"/>
          <w:szCs w:val="24"/>
        </w:rPr>
        <w:t>Примечание</w:t>
      </w:r>
      <w:r w:rsidRPr="00C01134">
        <w:rPr>
          <w:rFonts w:eastAsiaTheme="minorEastAsia"/>
          <w:sz w:val="24"/>
          <w:szCs w:val="24"/>
        </w:rPr>
        <w:t>: За годы, в которых страховые взносы были выплачены в фиксированной сумме в соответствии с законом, при определении годового застрахованного дохода будет применяться общий размер взноса - 29%.</w:t>
      </w:r>
    </w:p>
    <w:p w:rsidR="00CA2618" w:rsidRDefault="00CA2618">
      <w:pPr>
        <w:spacing w:after="160" w:line="259" w:lineRule="auto"/>
        <w:ind w:firstLine="0"/>
        <w:jc w:val="left"/>
        <w:rPr>
          <w:sz w:val="24"/>
          <w:szCs w:val="24"/>
        </w:rPr>
      </w:pPr>
      <w:r>
        <w:rPr>
          <w:sz w:val="24"/>
          <w:szCs w:val="24"/>
        </w:rPr>
        <w:br w:type="page"/>
      </w:r>
    </w:p>
    <w:p w:rsidR="00CA2618" w:rsidRPr="00CA2618" w:rsidRDefault="00CA2618" w:rsidP="004677B4">
      <w:pPr>
        <w:spacing w:line="276" w:lineRule="auto"/>
        <w:rPr>
          <w:sz w:val="24"/>
          <w:szCs w:val="24"/>
        </w:rPr>
        <w:sectPr w:rsidR="00CA2618" w:rsidRPr="00CA2618">
          <w:pgSz w:w="11906" w:h="16838"/>
          <w:pgMar w:top="1134" w:right="850" w:bottom="1134" w:left="1701" w:header="720" w:footer="720" w:gutter="0"/>
          <w:cols w:space="720"/>
          <w:docGrid w:linePitch="360"/>
        </w:sectPr>
      </w:pPr>
    </w:p>
    <w:p w:rsidR="00CA2618" w:rsidRPr="00CA2618" w:rsidRDefault="00CA2618" w:rsidP="00CA2618">
      <w:pPr>
        <w:ind w:left="9217"/>
        <w:jc w:val="right"/>
        <w:rPr>
          <w:sz w:val="24"/>
          <w:szCs w:val="24"/>
          <w:lang w:val="ro-RO"/>
        </w:rPr>
      </w:pPr>
      <w:r w:rsidRPr="00CA2618">
        <w:rPr>
          <w:sz w:val="24"/>
          <w:szCs w:val="24"/>
        </w:rPr>
        <w:lastRenderedPageBreak/>
        <w:t xml:space="preserve">Приложение № </w:t>
      </w:r>
      <w:r w:rsidRPr="00CA2618">
        <w:rPr>
          <w:sz w:val="24"/>
          <w:szCs w:val="24"/>
          <w:lang w:val="ro-RO"/>
        </w:rPr>
        <w:t>3</w:t>
      </w:r>
    </w:p>
    <w:p w:rsidR="00CA2618" w:rsidRPr="00CA2618" w:rsidRDefault="00CA2618" w:rsidP="00CA2618">
      <w:pPr>
        <w:ind w:left="9217" w:firstLine="0"/>
        <w:jc w:val="right"/>
        <w:rPr>
          <w:sz w:val="24"/>
          <w:szCs w:val="24"/>
        </w:rPr>
      </w:pPr>
      <w:r w:rsidRPr="00CA2618">
        <w:rPr>
          <w:sz w:val="24"/>
          <w:szCs w:val="24"/>
        </w:rPr>
        <w:t>к Положению о порядке исчисления</w:t>
      </w:r>
    </w:p>
    <w:p w:rsidR="00CA2618" w:rsidRPr="00CA2618" w:rsidRDefault="00CA2618" w:rsidP="00CA2618">
      <w:pPr>
        <w:ind w:left="9217" w:firstLine="0"/>
        <w:jc w:val="right"/>
        <w:rPr>
          <w:sz w:val="24"/>
          <w:szCs w:val="24"/>
          <w:lang w:val="ro-RO"/>
        </w:rPr>
      </w:pPr>
      <w:r w:rsidRPr="00CA2618">
        <w:rPr>
          <w:sz w:val="24"/>
          <w:szCs w:val="24"/>
        </w:rPr>
        <w:t xml:space="preserve">пенсий и о порядке подтверждения страхового </w:t>
      </w:r>
    </w:p>
    <w:p w:rsidR="00CA2618" w:rsidRPr="00CA2618" w:rsidRDefault="00CA2618" w:rsidP="00CA2618">
      <w:pPr>
        <w:ind w:left="9217" w:firstLine="0"/>
        <w:jc w:val="right"/>
        <w:rPr>
          <w:sz w:val="24"/>
          <w:szCs w:val="24"/>
        </w:rPr>
      </w:pPr>
      <w:r w:rsidRPr="00CA2618">
        <w:rPr>
          <w:sz w:val="24"/>
          <w:szCs w:val="24"/>
        </w:rPr>
        <w:t>стажа для назначения пенсий</w:t>
      </w:r>
    </w:p>
    <w:p w:rsidR="00CA2618" w:rsidRPr="00CA2618" w:rsidRDefault="00CA2618" w:rsidP="00CA2618">
      <w:pPr>
        <w:ind w:firstLine="0"/>
        <w:jc w:val="center"/>
        <w:rPr>
          <w:b/>
          <w:sz w:val="24"/>
          <w:szCs w:val="24"/>
          <w:lang w:val="pt-BR" w:eastAsia="ru-RU"/>
        </w:rPr>
      </w:pPr>
    </w:p>
    <w:p w:rsidR="00CA2618" w:rsidRPr="00CA2618" w:rsidRDefault="00CA2618" w:rsidP="00CA2618">
      <w:pPr>
        <w:ind w:firstLine="0"/>
        <w:jc w:val="center"/>
        <w:rPr>
          <w:b/>
          <w:sz w:val="24"/>
          <w:szCs w:val="24"/>
          <w:lang w:eastAsia="ru-RU"/>
        </w:rPr>
      </w:pPr>
      <w:r w:rsidRPr="00CA2618">
        <w:rPr>
          <w:b/>
          <w:sz w:val="24"/>
          <w:szCs w:val="24"/>
          <w:lang w:eastAsia="ru-RU"/>
        </w:rPr>
        <w:t>Коэффициент валоризации застрахованного дохода на</w:t>
      </w:r>
      <w:r w:rsidRPr="00CA2618">
        <w:rPr>
          <w:b/>
          <w:sz w:val="24"/>
          <w:szCs w:val="24"/>
          <w:lang w:val="pt-BR" w:eastAsia="ru-RU"/>
        </w:rPr>
        <w:t xml:space="preserve"> 1999-2016</w:t>
      </w:r>
      <w:r w:rsidRPr="00CA2618">
        <w:rPr>
          <w:b/>
          <w:sz w:val="24"/>
          <w:szCs w:val="24"/>
          <w:lang w:eastAsia="ru-RU"/>
        </w:rPr>
        <w:t xml:space="preserve"> годы</w:t>
      </w:r>
    </w:p>
    <w:p w:rsidR="00CA2618" w:rsidRPr="00CA2618" w:rsidRDefault="00CA2618" w:rsidP="00CA2618">
      <w:pPr>
        <w:ind w:firstLine="0"/>
        <w:jc w:val="center"/>
        <w:rPr>
          <w:b/>
          <w:sz w:val="24"/>
          <w:szCs w:val="24"/>
          <w:lang w:val="pt-BR" w:eastAsia="ru-RU"/>
        </w:rPr>
      </w:pPr>
    </w:p>
    <w:tbl>
      <w:tblPr>
        <w:tblStyle w:val="GrilTabel4"/>
        <w:tblW w:w="5000" w:type="pct"/>
        <w:tblLayout w:type="fixed"/>
        <w:tblLook w:val="01E0"/>
      </w:tblPr>
      <w:tblGrid>
        <w:gridCol w:w="677"/>
        <w:gridCol w:w="851"/>
        <w:gridCol w:w="990"/>
        <w:gridCol w:w="566"/>
        <w:gridCol w:w="708"/>
        <w:gridCol w:w="568"/>
        <w:gridCol w:w="708"/>
        <w:gridCol w:w="708"/>
        <w:gridCol w:w="711"/>
        <w:gridCol w:w="734"/>
        <w:gridCol w:w="629"/>
        <w:gridCol w:w="629"/>
        <w:gridCol w:w="629"/>
        <w:gridCol w:w="629"/>
        <w:gridCol w:w="629"/>
        <w:gridCol w:w="705"/>
        <w:gridCol w:w="705"/>
        <w:gridCol w:w="705"/>
        <w:gridCol w:w="705"/>
        <w:gridCol w:w="629"/>
        <w:gridCol w:w="687"/>
      </w:tblGrid>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Год</w:t>
            </w:r>
          </w:p>
        </w:tc>
        <w:tc>
          <w:tcPr>
            <w:tcW w:w="293" w:type="pct"/>
          </w:tcPr>
          <w:p w:rsidR="00CA2618" w:rsidRPr="00CA2618" w:rsidRDefault="00CA2618" w:rsidP="00CA2618">
            <w:pPr>
              <w:ind w:firstLine="0"/>
              <w:jc w:val="center"/>
              <w:rPr>
                <w:b/>
                <w:bCs/>
                <w:szCs w:val="24"/>
                <w:lang w:val="ru-RU" w:eastAsia="ru-RU"/>
              </w:rPr>
            </w:pPr>
            <w:r w:rsidRPr="00CA2618">
              <w:rPr>
                <w:b/>
                <w:bCs/>
                <w:szCs w:val="24"/>
                <w:lang w:val="ru-RU" w:eastAsia="ru-RU"/>
              </w:rPr>
              <w:t xml:space="preserve">Среднемесячная заработная плата </w:t>
            </w:r>
          </w:p>
        </w:tc>
        <w:tc>
          <w:tcPr>
            <w:tcW w:w="341" w:type="pct"/>
          </w:tcPr>
          <w:p w:rsidR="00CA2618" w:rsidRPr="00CA2618" w:rsidRDefault="00CA2618" w:rsidP="00CA2618">
            <w:pPr>
              <w:ind w:firstLine="0"/>
              <w:jc w:val="center"/>
              <w:rPr>
                <w:b/>
                <w:bCs/>
                <w:szCs w:val="24"/>
                <w:lang w:val="ru-RU" w:eastAsia="ru-RU"/>
              </w:rPr>
            </w:pPr>
            <w:r w:rsidRPr="00CA2618">
              <w:rPr>
                <w:b/>
                <w:bCs/>
                <w:szCs w:val="24"/>
                <w:lang w:val="ru-RU" w:eastAsia="ru-RU"/>
              </w:rPr>
              <w:t>Повышение средней заработной платы</w:t>
            </w:r>
            <w:r w:rsidRPr="00CA2618">
              <w:rPr>
                <w:b/>
                <w:bCs/>
                <w:szCs w:val="24"/>
                <w:lang w:val="ro-RO" w:eastAsia="ru-RU"/>
              </w:rPr>
              <w:t>,</w:t>
            </w:r>
            <w:r w:rsidRPr="00CA2618">
              <w:rPr>
                <w:b/>
                <w:bCs/>
                <w:szCs w:val="24"/>
                <w:lang w:val="ru-RU" w:eastAsia="ru-RU"/>
              </w:rPr>
              <w:t xml:space="preserve"> %</w:t>
            </w:r>
          </w:p>
        </w:tc>
        <w:tc>
          <w:tcPr>
            <w:tcW w:w="195" w:type="pct"/>
          </w:tcPr>
          <w:p w:rsidR="00CA2618" w:rsidRPr="00CA2618" w:rsidRDefault="00CA2618" w:rsidP="00CA2618">
            <w:pPr>
              <w:ind w:firstLine="0"/>
              <w:jc w:val="center"/>
              <w:rPr>
                <w:b/>
                <w:bCs/>
                <w:szCs w:val="24"/>
                <w:lang w:val="ru-RU" w:eastAsia="ru-RU"/>
              </w:rPr>
            </w:pPr>
            <w:r w:rsidRPr="00CA2618">
              <w:rPr>
                <w:b/>
                <w:bCs/>
                <w:szCs w:val="24"/>
                <w:lang w:val="ru-RU" w:eastAsia="ru-RU"/>
              </w:rPr>
              <w:t>1999</w:t>
            </w:r>
          </w:p>
        </w:tc>
        <w:tc>
          <w:tcPr>
            <w:tcW w:w="244" w:type="pct"/>
          </w:tcPr>
          <w:p w:rsidR="00CA2618" w:rsidRPr="00CA2618" w:rsidRDefault="00CA2618" w:rsidP="00CA2618">
            <w:pPr>
              <w:ind w:firstLine="0"/>
              <w:jc w:val="center"/>
              <w:rPr>
                <w:b/>
                <w:bCs/>
                <w:szCs w:val="24"/>
                <w:lang w:val="ru-RU" w:eastAsia="ru-RU"/>
              </w:rPr>
            </w:pPr>
            <w:r w:rsidRPr="00CA2618">
              <w:rPr>
                <w:b/>
                <w:bCs/>
                <w:szCs w:val="24"/>
                <w:lang w:val="ru-RU" w:eastAsia="ru-RU"/>
              </w:rPr>
              <w:t>2000</w:t>
            </w:r>
          </w:p>
        </w:tc>
        <w:tc>
          <w:tcPr>
            <w:tcW w:w="196" w:type="pct"/>
          </w:tcPr>
          <w:p w:rsidR="00CA2618" w:rsidRPr="00CA2618" w:rsidRDefault="00CA2618" w:rsidP="00CA2618">
            <w:pPr>
              <w:ind w:firstLine="0"/>
              <w:jc w:val="center"/>
              <w:rPr>
                <w:b/>
                <w:bCs/>
                <w:szCs w:val="24"/>
                <w:lang w:val="ru-RU" w:eastAsia="ru-RU"/>
              </w:rPr>
            </w:pPr>
            <w:r w:rsidRPr="00CA2618">
              <w:rPr>
                <w:b/>
                <w:bCs/>
                <w:szCs w:val="24"/>
                <w:lang w:val="ru-RU" w:eastAsia="ru-RU"/>
              </w:rPr>
              <w:t>2001</w:t>
            </w:r>
          </w:p>
        </w:tc>
        <w:tc>
          <w:tcPr>
            <w:tcW w:w="244" w:type="pct"/>
          </w:tcPr>
          <w:p w:rsidR="00CA2618" w:rsidRPr="00CA2618" w:rsidRDefault="00CA2618" w:rsidP="00CA2618">
            <w:pPr>
              <w:ind w:firstLine="0"/>
              <w:jc w:val="center"/>
              <w:rPr>
                <w:b/>
                <w:bCs/>
                <w:szCs w:val="24"/>
                <w:lang w:val="ru-RU" w:eastAsia="ru-RU"/>
              </w:rPr>
            </w:pPr>
            <w:r w:rsidRPr="00CA2618">
              <w:rPr>
                <w:b/>
                <w:bCs/>
                <w:szCs w:val="24"/>
                <w:lang w:val="ru-RU" w:eastAsia="ru-RU"/>
              </w:rPr>
              <w:t>2002</w:t>
            </w:r>
          </w:p>
        </w:tc>
        <w:tc>
          <w:tcPr>
            <w:tcW w:w="244" w:type="pct"/>
          </w:tcPr>
          <w:p w:rsidR="00CA2618" w:rsidRPr="00CA2618" w:rsidRDefault="00CA2618" w:rsidP="00CA2618">
            <w:pPr>
              <w:ind w:firstLine="0"/>
              <w:jc w:val="center"/>
              <w:rPr>
                <w:b/>
                <w:bCs/>
                <w:szCs w:val="24"/>
                <w:lang w:val="ru-RU" w:eastAsia="ru-RU"/>
              </w:rPr>
            </w:pPr>
            <w:r w:rsidRPr="00CA2618">
              <w:rPr>
                <w:b/>
                <w:bCs/>
                <w:szCs w:val="24"/>
                <w:lang w:val="ru-RU" w:eastAsia="ru-RU"/>
              </w:rPr>
              <w:t>2003</w:t>
            </w:r>
          </w:p>
        </w:tc>
        <w:tc>
          <w:tcPr>
            <w:tcW w:w="245" w:type="pct"/>
          </w:tcPr>
          <w:p w:rsidR="00CA2618" w:rsidRPr="00CA2618" w:rsidRDefault="00CA2618" w:rsidP="00CA2618">
            <w:pPr>
              <w:ind w:firstLine="0"/>
              <w:jc w:val="center"/>
              <w:rPr>
                <w:b/>
                <w:bCs/>
                <w:szCs w:val="24"/>
                <w:lang w:val="ru-RU" w:eastAsia="ru-RU"/>
              </w:rPr>
            </w:pPr>
            <w:r w:rsidRPr="00CA2618">
              <w:rPr>
                <w:b/>
                <w:bCs/>
                <w:szCs w:val="24"/>
                <w:lang w:val="ru-RU" w:eastAsia="ru-RU"/>
              </w:rPr>
              <w:t>2004</w:t>
            </w:r>
          </w:p>
        </w:tc>
        <w:tc>
          <w:tcPr>
            <w:tcW w:w="253" w:type="pct"/>
          </w:tcPr>
          <w:p w:rsidR="00CA2618" w:rsidRPr="00CA2618" w:rsidRDefault="00CA2618" w:rsidP="00CA2618">
            <w:pPr>
              <w:ind w:firstLine="0"/>
              <w:jc w:val="center"/>
              <w:rPr>
                <w:b/>
                <w:bCs/>
                <w:szCs w:val="24"/>
                <w:lang w:val="ru-RU" w:eastAsia="ru-RU"/>
              </w:rPr>
            </w:pPr>
            <w:r w:rsidRPr="00CA2618">
              <w:rPr>
                <w:b/>
                <w:bCs/>
                <w:szCs w:val="24"/>
                <w:lang w:val="ru-RU" w:eastAsia="ru-RU"/>
              </w:rPr>
              <w:t>2005</w:t>
            </w:r>
          </w:p>
        </w:tc>
        <w:tc>
          <w:tcPr>
            <w:tcW w:w="217" w:type="pct"/>
          </w:tcPr>
          <w:p w:rsidR="00CA2618" w:rsidRPr="00CA2618" w:rsidRDefault="00CA2618" w:rsidP="00CA2618">
            <w:pPr>
              <w:ind w:firstLine="0"/>
              <w:jc w:val="center"/>
              <w:rPr>
                <w:b/>
                <w:bCs/>
                <w:szCs w:val="24"/>
                <w:lang w:val="ru-RU" w:eastAsia="ru-RU"/>
              </w:rPr>
            </w:pPr>
            <w:r w:rsidRPr="00CA2618">
              <w:rPr>
                <w:b/>
                <w:bCs/>
                <w:szCs w:val="24"/>
                <w:lang w:val="ru-RU" w:eastAsia="ru-RU"/>
              </w:rPr>
              <w:t>2006</w:t>
            </w:r>
          </w:p>
        </w:tc>
        <w:tc>
          <w:tcPr>
            <w:tcW w:w="217" w:type="pct"/>
          </w:tcPr>
          <w:p w:rsidR="00CA2618" w:rsidRPr="00CA2618" w:rsidRDefault="00CA2618" w:rsidP="00CA2618">
            <w:pPr>
              <w:ind w:firstLine="0"/>
              <w:jc w:val="center"/>
              <w:rPr>
                <w:b/>
                <w:bCs/>
                <w:szCs w:val="24"/>
                <w:lang w:val="ru-RU" w:eastAsia="ru-RU"/>
              </w:rPr>
            </w:pPr>
            <w:r w:rsidRPr="00CA2618">
              <w:rPr>
                <w:b/>
                <w:bCs/>
                <w:szCs w:val="24"/>
                <w:lang w:val="ru-RU" w:eastAsia="ru-RU"/>
              </w:rPr>
              <w:t>2007</w:t>
            </w:r>
          </w:p>
        </w:tc>
        <w:tc>
          <w:tcPr>
            <w:tcW w:w="217" w:type="pct"/>
          </w:tcPr>
          <w:p w:rsidR="00CA2618" w:rsidRPr="00CA2618" w:rsidRDefault="00CA2618" w:rsidP="00CA2618">
            <w:pPr>
              <w:ind w:firstLine="0"/>
              <w:jc w:val="center"/>
              <w:rPr>
                <w:b/>
                <w:bCs/>
                <w:szCs w:val="24"/>
                <w:lang w:val="ru-RU" w:eastAsia="ru-RU"/>
              </w:rPr>
            </w:pPr>
            <w:r w:rsidRPr="00CA2618">
              <w:rPr>
                <w:b/>
                <w:bCs/>
                <w:szCs w:val="24"/>
                <w:lang w:val="ru-RU" w:eastAsia="ru-RU"/>
              </w:rPr>
              <w:t>2008</w:t>
            </w:r>
          </w:p>
        </w:tc>
        <w:tc>
          <w:tcPr>
            <w:tcW w:w="217" w:type="pct"/>
          </w:tcPr>
          <w:p w:rsidR="00CA2618" w:rsidRPr="00CA2618" w:rsidRDefault="00CA2618" w:rsidP="00CA2618">
            <w:pPr>
              <w:ind w:firstLine="0"/>
              <w:jc w:val="center"/>
              <w:rPr>
                <w:b/>
                <w:bCs/>
                <w:szCs w:val="24"/>
                <w:lang w:val="ru-RU" w:eastAsia="ru-RU"/>
              </w:rPr>
            </w:pPr>
            <w:r w:rsidRPr="00CA2618">
              <w:rPr>
                <w:b/>
                <w:bCs/>
                <w:szCs w:val="24"/>
                <w:lang w:val="ru-RU" w:eastAsia="ru-RU"/>
              </w:rPr>
              <w:t>2009</w:t>
            </w:r>
          </w:p>
        </w:tc>
        <w:tc>
          <w:tcPr>
            <w:tcW w:w="217" w:type="pct"/>
          </w:tcPr>
          <w:p w:rsidR="00CA2618" w:rsidRPr="00CA2618" w:rsidRDefault="00CA2618" w:rsidP="00CA2618">
            <w:pPr>
              <w:ind w:firstLine="0"/>
              <w:jc w:val="center"/>
              <w:rPr>
                <w:b/>
                <w:bCs/>
                <w:szCs w:val="24"/>
                <w:lang w:val="ru-RU" w:eastAsia="ru-RU"/>
              </w:rPr>
            </w:pPr>
            <w:r w:rsidRPr="00CA2618">
              <w:rPr>
                <w:b/>
                <w:bCs/>
                <w:szCs w:val="24"/>
                <w:lang w:val="ru-RU" w:eastAsia="ru-RU"/>
              </w:rPr>
              <w:t>2010</w:t>
            </w:r>
          </w:p>
        </w:tc>
        <w:tc>
          <w:tcPr>
            <w:tcW w:w="243" w:type="pct"/>
          </w:tcPr>
          <w:p w:rsidR="00CA2618" w:rsidRPr="00CA2618" w:rsidRDefault="00CA2618" w:rsidP="00CA2618">
            <w:pPr>
              <w:ind w:firstLine="0"/>
              <w:jc w:val="center"/>
              <w:rPr>
                <w:b/>
                <w:bCs/>
                <w:szCs w:val="24"/>
                <w:lang w:val="ru-RU" w:eastAsia="ru-RU"/>
              </w:rPr>
            </w:pPr>
            <w:r w:rsidRPr="00CA2618">
              <w:rPr>
                <w:b/>
                <w:bCs/>
                <w:szCs w:val="24"/>
                <w:lang w:val="ru-RU" w:eastAsia="ru-RU"/>
              </w:rPr>
              <w:t>2011</w:t>
            </w:r>
          </w:p>
        </w:tc>
        <w:tc>
          <w:tcPr>
            <w:tcW w:w="243" w:type="pct"/>
          </w:tcPr>
          <w:p w:rsidR="00CA2618" w:rsidRPr="00CA2618" w:rsidRDefault="00CA2618" w:rsidP="00CA2618">
            <w:pPr>
              <w:ind w:firstLine="0"/>
              <w:jc w:val="center"/>
              <w:rPr>
                <w:b/>
                <w:bCs/>
                <w:szCs w:val="24"/>
                <w:lang w:val="ru-RU" w:eastAsia="ru-RU"/>
              </w:rPr>
            </w:pPr>
            <w:r w:rsidRPr="00CA2618">
              <w:rPr>
                <w:b/>
                <w:bCs/>
                <w:szCs w:val="24"/>
                <w:lang w:val="ru-RU" w:eastAsia="ru-RU"/>
              </w:rPr>
              <w:t>2012</w:t>
            </w:r>
          </w:p>
        </w:tc>
        <w:tc>
          <w:tcPr>
            <w:tcW w:w="243" w:type="pct"/>
          </w:tcPr>
          <w:p w:rsidR="00CA2618" w:rsidRPr="00CA2618" w:rsidRDefault="00CA2618" w:rsidP="00CA2618">
            <w:pPr>
              <w:ind w:firstLine="0"/>
              <w:jc w:val="center"/>
              <w:rPr>
                <w:b/>
                <w:bCs/>
                <w:szCs w:val="24"/>
                <w:lang w:val="ru-RU" w:eastAsia="ru-RU"/>
              </w:rPr>
            </w:pPr>
            <w:r w:rsidRPr="00CA2618">
              <w:rPr>
                <w:b/>
                <w:bCs/>
                <w:szCs w:val="24"/>
                <w:lang w:val="ru-RU" w:eastAsia="ru-RU"/>
              </w:rPr>
              <w:t>2013</w:t>
            </w:r>
          </w:p>
        </w:tc>
        <w:tc>
          <w:tcPr>
            <w:tcW w:w="243" w:type="pct"/>
          </w:tcPr>
          <w:p w:rsidR="00CA2618" w:rsidRPr="00CA2618" w:rsidRDefault="00CA2618" w:rsidP="00CA2618">
            <w:pPr>
              <w:ind w:firstLine="0"/>
              <w:jc w:val="center"/>
              <w:rPr>
                <w:b/>
                <w:bCs/>
                <w:szCs w:val="24"/>
                <w:lang w:val="ru-RU" w:eastAsia="ru-RU"/>
              </w:rPr>
            </w:pPr>
            <w:r w:rsidRPr="00CA2618">
              <w:rPr>
                <w:b/>
                <w:bCs/>
                <w:szCs w:val="24"/>
                <w:lang w:val="ru-RU" w:eastAsia="ru-RU"/>
              </w:rPr>
              <w:t>2014</w:t>
            </w:r>
          </w:p>
        </w:tc>
        <w:tc>
          <w:tcPr>
            <w:tcW w:w="217" w:type="pct"/>
          </w:tcPr>
          <w:p w:rsidR="00CA2618" w:rsidRPr="00CA2618" w:rsidRDefault="00CA2618" w:rsidP="00CA2618">
            <w:pPr>
              <w:ind w:firstLine="0"/>
              <w:jc w:val="center"/>
              <w:rPr>
                <w:b/>
                <w:bCs/>
                <w:szCs w:val="24"/>
                <w:lang w:val="ru-RU" w:eastAsia="ru-RU"/>
              </w:rPr>
            </w:pPr>
            <w:r w:rsidRPr="00CA2618">
              <w:rPr>
                <w:b/>
                <w:bCs/>
                <w:szCs w:val="24"/>
                <w:lang w:val="ru-RU" w:eastAsia="ru-RU"/>
              </w:rPr>
              <w:t>2015</w:t>
            </w:r>
          </w:p>
        </w:tc>
        <w:tc>
          <w:tcPr>
            <w:tcW w:w="237" w:type="pct"/>
          </w:tcPr>
          <w:p w:rsidR="00CA2618" w:rsidRPr="00CA2618" w:rsidRDefault="00CA2618" w:rsidP="00CA2618">
            <w:pPr>
              <w:ind w:firstLine="0"/>
              <w:jc w:val="center"/>
              <w:rPr>
                <w:b/>
                <w:bCs/>
                <w:szCs w:val="24"/>
                <w:lang w:val="ru-RU" w:eastAsia="ru-RU"/>
              </w:rPr>
            </w:pPr>
            <w:r w:rsidRPr="00CA2618">
              <w:rPr>
                <w:b/>
                <w:bCs/>
                <w:szCs w:val="24"/>
                <w:lang w:val="ru-RU" w:eastAsia="ru-RU"/>
              </w:rPr>
              <w:t>2016</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1999</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304,6</w:t>
            </w:r>
          </w:p>
        </w:tc>
        <w:tc>
          <w:tcPr>
            <w:tcW w:w="341" w:type="pct"/>
          </w:tcPr>
          <w:p w:rsidR="00CA2618" w:rsidRPr="00CA2618" w:rsidRDefault="00CA2618" w:rsidP="00CA2618">
            <w:pPr>
              <w:ind w:firstLine="0"/>
              <w:jc w:val="center"/>
              <w:rPr>
                <w:szCs w:val="24"/>
                <w:lang w:val="ru-RU" w:eastAsia="ru-RU"/>
              </w:rPr>
            </w:pPr>
          </w:p>
        </w:tc>
        <w:tc>
          <w:tcPr>
            <w:tcW w:w="195"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1,3391</w:t>
            </w:r>
          </w:p>
        </w:tc>
        <w:tc>
          <w:tcPr>
            <w:tcW w:w="196" w:type="pct"/>
          </w:tcPr>
          <w:p w:rsidR="00CA2618" w:rsidRPr="00CA2618" w:rsidRDefault="00CA2618" w:rsidP="00CA2618">
            <w:pPr>
              <w:ind w:firstLine="0"/>
              <w:jc w:val="center"/>
              <w:rPr>
                <w:szCs w:val="24"/>
                <w:lang w:val="ru-RU" w:eastAsia="ru-RU"/>
              </w:rPr>
            </w:pPr>
            <w:r w:rsidRPr="00CA2618">
              <w:rPr>
                <w:szCs w:val="24"/>
                <w:lang w:val="ru-RU" w:eastAsia="ru-RU"/>
              </w:rPr>
              <w:t>1,785</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2,2702</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2,9245</w:t>
            </w:r>
          </w:p>
        </w:tc>
        <w:tc>
          <w:tcPr>
            <w:tcW w:w="245" w:type="pct"/>
          </w:tcPr>
          <w:p w:rsidR="00CA2618" w:rsidRPr="00CA2618" w:rsidRDefault="00CA2618" w:rsidP="00CA2618">
            <w:pPr>
              <w:ind w:firstLine="0"/>
              <w:jc w:val="center"/>
              <w:rPr>
                <w:szCs w:val="24"/>
                <w:lang w:val="ru-RU" w:eastAsia="ru-RU"/>
              </w:rPr>
            </w:pPr>
            <w:r w:rsidRPr="00CA2618">
              <w:rPr>
                <w:szCs w:val="24"/>
                <w:lang w:val="ru-RU" w:eastAsia="ru-RU"/>
              </w:rPr>
              <w:t>3,6215</w:t>
            </w:r>
          </w:p>
        </w:tc>
        <w:tc>
          <w:tcPr>
            <w:tcW w:w="253" w:type="pct"/>
          </w:tcPr>
          <w:p w:rsidR="00CA2618" w:rsidRPr="00CA2618" w:rsidRDefault="00CA2618" w:rsidP="00CA2618">
            <w:pPr>
              <w:ind w:firstLine="0"/>
              <w:jc w:val="center"/>
              <w:rPr>
                <w:szCs w:val="24"/>
                <w:lang w:val="ru-RU" w:eastAsia="ru-RU"/>
              </w:rPr>
            </w:pPr>
            <w:r w:rsidRPr="00CA2618">
              <w:rPr>
                <w:szCs w:val="24"/>
                <w:lang w:val="ru-RU" w:eastAsia="ru-RU"/>
              </w:rPr>
              <w:t>4,3293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5,5716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6,7794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8,305</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9,0204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9,756</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10,4826</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11,4173</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12,3608</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13,6967</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15,138</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16,6907</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2000</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407,9</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33,9</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196" w:type="pct"/>
          </w:tcPr>
          <w:p w:rsidR="00CA2618" w:rsidRPr="00CA2618" w:rsidRDefault="00CA2618" w:rsidP="00CA2618">
            <w:pPr>
              <w:ind w:firstLine="0"/>
              <w:jc w:val="center"/>
              <w:rPr>
                <w:szCs w:val="24"/>
                <w:lang w:val="ru-RU" w:eastAsia="ru-RU"/>
              </w:rPr>
            </w:pPr>
            <w:r w:rsidRPr="00CA2618">
              <w:rPr>
                <w:szCs w:val="24"/>
                <w:lang w:val="ru-RU" w:eastAsia="ru-RU"/>
              </w:rPr>
              <w:t>1,3329</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1,6953</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2,1839</w:t>
            </w:r>
          </w:p>
        </w:tc>
        <w:tc>
          <w:tcPr>
            <w:tcW w:w="245" w:type="pct"/>
          </w:tcPr>
          <w:p w:rsidR="00CA2618" w:rsidRPr="00CA2618" w:rsidRDefault="00CA2618" w:rsidP="00CA2618">
            <w:pPr>
              <w:ind w:firstLine="0"/>
              <w:jc w:val="center"/>
              <w:rPr>
                <w:szCs w:val="24"/>
                <w:lang w:val="ru-RU" w:eastAsia="ru-RU"/>
              </w:rPr>
            </w:pPr>
            <w:r w:rsidRPr="00CA2618">
              <w:rPr>
                <w:szCs w:val="24"/>
                <w:lang w:val="ru-RU" w:eastAsia="ru-RU"/>
              </w:rPr>
              <w:t>2,7043</w:t>
            </w:r>
          </w:p>
        </w:tc>
        <w:tc>
          <w:tcPr>
            <w:tcW w:w="253" w:type="pct"/>
          </w:tcPr>
          <w:p w:rsidR="00CA2618" w:rsidRPr="00CA2618" w:rsidRDefault="00CA2618" w:rsidP="00CA2618">
            <w:pPr>
              <w:ind w:firstLine="0"/>
              <w:jc w:val="center"/>
              <w:rPr>
                <w:szCs w:val="24"/>
                <w:lang w:val="ru-RU" w:eastAsia="ru-RU"/>
              </w:rPr>
            </w:pPr>
            <w:r w:rsidRPr="00CA2618">
              <w:rPr>
                <w:szCs w:val="24"/>
                <w:lang w:val="ru-RU" w:eastAsia="ru-RU"/>
              </w:rPr>
              <w:t>3,2329</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4,1606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5,0625</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6,2018</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6,736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7,2854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7,8279</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8,5259</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9,2304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10,228</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11,304</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12,4638</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2001</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543,7</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33,3</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1,2718</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1,6384</w:t>
            </w:r>
          </w:p>
        </w:tc>
        <w:tc>
          <w:tcPr>
            <w:tcW w:w="245" w:type="pct"/>
          </w:tcPr>
          <w:p w:rsidR="00CA2618" w:rsidRPr="00CA2618" w:rsidRDefault="00CA2618" w:rsidP="00CA2618">
            <w:pPr>
              <w:ind w:firstLine="0"/>
              <w:jc w:val="center"/>
              <w:rPr>
                <w:szCs w:val="24"/>
                <w:lang w:val="ru-RU" w:eastAsia="ru-RU"/>
              </w:rPr>
            </w:pPr>
            <w:r w:rsidRPr="00CA2618">
              <w:rPr>
                <w:szCs w:val="24"/>
                <w:lang w:val="ru-RU" w:eastAsia="ru-RU"/>
              </w:rPr>
              <w:t>2,0289</w:t>
            </w:r>
          </w:p>
        </w:tc>
        <w:tc>
          <w:tcPr>
            <w:tcW w:w="253" w:type="pct"/>
          </w:tcPr>
          <w:p w:rsidR="00CA2618" w:rsidRPr="00CA2618" w:rsidRDefault="00CA2618" w:rsidP="00CA2618">
            <w:pPr>
              <w:ind w:firstLine="0"/>
              <w:jc w:val="center"/>
              <w:rPr>
                <w:szCs w:val="24"/>
                <w:lang w:val="ru-RU" w:eastAsia="ru-RU"/>
              </w:rPr>
            </w:pPr>
            <w:r w:rsidRPr="00CA2618">
              <w:rPr>
                <w:szCs w:val="24"/>
                <w:lang w:val="ru-RU" w:eastAsia="ru-RU"/>
              </w:rPr>
              <w:t>2,4254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3,1214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3,798</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4,6527</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5,0535</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5,4657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5,8727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6,3964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6,925</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7,6733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8,4806</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9,3507</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2002</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691,5</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27,2</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1,2882</w:t>
            </w:r>
          </w:p>
        </w:tc>
        <w:tc>
          <w:tcPr>
            <w:tcW w:w="245" w:type="pct"/>
          </w:tcPr>
          <w:p w:rsidR="00CA2618" w:rsidRPr="00CA2618" w:rsidRDefault="00CA2618" w:rsidP="00CA2618">
            <w:pPr>
              <w:ind w:firstLine="0"/>
              <w:jc w:val="center"/>
              <w:rPr>
                <w:szCs w:val="24"/>
                <w:lang w:val="ru-RU" w:eastAsia="ru-RU"/>
              </w:rPr>
            </w:pPr>
            <w:r w:rsidRPr="00CA2618">
              <w:rPr>
                <w:szCs w:val="24"/>
                <w:lang w:val="ru-RU" w:eastAsia="ru-RU"/>
              </w:rPr>
              <w:t>1,5952</w:t>
            </w:r>
          </w:p>
        </w:tc>
        <w:tc>
          <w:tcPr>
            <w:tcW w:w="253" w:type="pct"/>
          </w:tcPr>
          <w:p w:rsidR="00CA2618" w:rsidRPr="00CA2618" w:rsidRDefault="00CA2618" w:rsidP="00CA2618">
            <w:pPr>
              <w:ind w:firstLine="0"/>
              <w:jc w:val="center"/>
              <w:rPr>
                <w:szCs w:val="24"/>
                <w:lang w:val="ru-RU" w:eastAsia="ru-RU"/>
              </w:rPr>
            </w:pPr>
            <w:r w:rsidRPr="00CA2618">
              <w:rPr>
                <w:szCs w:val="24"/>
                <w:lang w:val="ru-RU" w:eastAsia="ru-RU"/>
              </w:rPr>
              <w:t>1,907</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2,4542</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2,9863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3,6583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3,9734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4,2975</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4,6175</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5,0292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5,4448</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6,0333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6,668</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7,3521</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2003</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890,8</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28,8</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5" w:type="pct"/>
          </w:tcPr>
          <w:p w:rsidR="00CA2618" w:rsidRPr="00CA2618" w:rsidRDefault="00CA2618" w:rsidP="00CA2618">
            <w:pPr>
              <w:ind w:firstLine="0"/>
              <w:jc w:val="center"/>
              <w:rPr>
                <w:szCs w:val="24"/>
                <w:lang w:val="ru-RU" w:eastAsia="ru-RU"/>
              </w:rPr>
            </w:pPr>
            <w:r w:rsidRPr="00CA2618">
              <w:rPr>
                <w:szCs w:val="24"/>
                <w:lang w:val="ru-RU" w:eastAsia="ru-RU"/>
              </w:rPr>
              <w:t>1,2383</w:t>
            </w:r>
          </w:p>
        </w:tc>
        <w:tc>
          <w:tcPr>
            <w:tcW w:w="253" w:type="pct"/>
          </w:tcPr>
          <w:p w:rsidR="00CA2618" w:rsidRPr="00CA2618" w:rsidRDefault="00CA2618" w:rsidP="00CA2618">
            <w:pPr>
              <w:ind w:firstLine="0"/>
              <w:jc w:val="center"/>
              <w:rPr>
                <w:szCs w:val="24"/>
                <w:lang w:val="ru-RU" w:eastAsia="ru-RU"/>
              </w:rPr>
            </w:pPr>
            <w:r w:rsidRPr="00CA2618">
              <w:rPr>
                <w:szCs w:val="24"/>
                <w:lang w:val="ru-RU" w:eastAsia="ru-RU"/>
              </w:rPr>
              <w:t>1,4804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1,9051</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2,3181</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2,8398</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3,0844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3,336</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3,5844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3,904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4,2267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4,6834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5,1761</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5,7072</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2004</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1103,1</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23,8</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53" w:type="pct"/>
          </w:tcPr>
          <w:p w:rsidR="00CA2618" w:rsidRPr="00CA2618" w:rsidRDefault="00CA2618" w:rsidP="00CA2618">
            <w:pPr>
              <w:ind w:firstLine="0"/>
              <w:jc w:val="center"/>
              <w:rPr>
                <w:szCs w:val="24"/>
                <w:lang w:val="ru-RU" w:eastAsia="ru-RU"/>
              </w:rPr>
            </w:pPr>
            <w:r w:rsidRPr="00CA2618">
              <w:rPr>
                <w:szCs w:val="24"/>
                <w:lang w:val="ru-RU" w:eastAsia="ru-RU"/>
              </w:rPr>
              <w:t>1,1954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1,5385</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1,872</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2,2933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2,4908</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2,694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2,8946</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3,1527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3,4132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3,782</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4,18</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4,6088</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2005</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1318,7</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19,.5</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1,2869</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1,5659</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1,9183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2,0836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2,2535</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2,4213</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2,6372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2,8552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3,1637</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3,4965</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3,8553</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2006</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1697,1</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28,7</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1,2168</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1,4906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1,619</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1,751</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1,8814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2,0492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2,2185</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2,4583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2,7169</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2,9957</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2007</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2065,0</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21,7</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1,225</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1,3306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1,439</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1,5462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1,6841</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1,8233</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2,0203</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2,2329</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2,462</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2008</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2529,7</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22,5</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1,0861</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1,1747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1,2622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1,3747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1,4884</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1,6492</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1,8227</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2,010</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2009</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2747,6</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8,6</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1,0816</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1,1621</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1,2657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1,3703</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1,5184</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1,6782</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1,8503</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2010</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2971,7</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8,2</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1,074</w:t>
            </w:r>
            <w:r w:rsidRPr="00CA2618">
              <w:rPr>
                <w:szCs w:val="24"/>
                <w:lang w:val="ru-RU" w:eastAsia="ru-RU"/>
              </w:rPr>
              <w:lastRenderedPageBreak/>
              <w:t>5</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lastRenderedPageBreak/>
              <w:t>1,170</w:t>
            </w:r>
            <w:r w:rsidRPr="00CA2618">
              <w:rPr>
                <w:szCs w:val="24"/>
                <w:lang w:val="ru-RU" w:eastAsia="ru-RU"/>
              </w:rPr>
              <w:lastRenderedPageBreak/>
              <w:t>3</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lastRenderedPageBreak/>
              <w:t>1,267</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1,403</w:t>
            </w:r>
            <w:r w:rsidRPr="00CA2618">
              <w:rPr>
                <w:szCs w:val="24"/>
                <w:lang w:val="ru-RU" w:eastAsia="ru-RU"/>
              </w:rPr>
              <w:lastRenderedPageBreak/>
              <w:t>9</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lastRenderedPageBreak/>
              <w:t>1,55</w:t>
            </w:r>
            <w:r w:rsidRPr="00CA2618">
              <w:rPr>
                <w:szCs w:val="24"/>
                <w:lang w:val="ru-RU" w:eastAsia="ru-RU"/>
              </w:rPr>
              <w:lastRenderedPageBreak/>
              <w:t>16</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lastRenderedPageBreak/>
              <w:t>1,710</w:t>
            </w:r>
            <w:r w:rsidRPr="00CA2618">
              <w:rPr>
                <w:szCs w:val="24"/>
                <w:lang w:val="ru-RU" w:eastAsia="ru-RU"/>
              </w:rPr>
              <w:lastRenderedPageBreak/>
              <w:t>8</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lastRenderedPageBreak/>
              <w:t>2011</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3193,0</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7,4</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1,0892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1,1792</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1,3066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1,4441</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1,5922</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2012</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3477,7</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8,9</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1,0826</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1,1996</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1,3258</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1,4619</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2013</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3765,1</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8,3</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1,108</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1,2246</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1,3503</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2014</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4172,0</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10,8</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1,1052</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1,2186</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2015</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4610,9</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10,5</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ru-RU" w:eastAsia="ru-RU"/>
              </w:rPr>
            </w:pPr>
            <w:r w:rsidRPr="00CA2618">
              <w:rPr>
                <w:szCs w:val="24"/>
                <w:lang w:val="ru-RU" w:eastAsia="ru-RU"/>
              </w:rPr>
              <w:t>1,0</w:t>
            </w: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1,1026</w:t>
            </w:r>
          </w:p>
        </w:tc>
      </w:tr>
      <w:tr w:rsidR="00CA2618" w:rsidRPr="00CA2618" w:rsidTr="00CA2618">
        <w:tc>
          <w:tcPr>
            <w:tcW w:w="233" w:type="pct"/>
          </w:tcPr>
          <w:p w:rsidR="00CA2618" w:rsidRPr="00CA2618" w:rsidRDefault="00CA2618" w:rsidP="00CA2618">
            <w:pPr>
              <w:ind w:firstLine="0"/>
              <w:jc w:val="center"/>
              <w:rPr>
                <w:b/>
                <w:bCs/>
                <w:szCs w:val="24"/>
                <w:lang w:val="ru-RU" w:eastAsia="ru-RU"/>
              </w:rPr>
            </w:pPr>
            <w:r w:rsidRPr="00CA2618">
              <w:rPr>
                <w:b/>
                <w:bCs/>
                <w:szCs w:val="24"/>
                <w:lang w:val="ru-RU" w:eastAsia="ru-RU"/>
              </w:rPr>
              <w:t>2016</w:t>
            </w:r>
          </w:p>
        </w:tc>
        <w:tc>
          <w:tcPr>
            <w:tcW w:w="293" w:type="pct"/>
          </w:tcPr>
          <w:p w:rsidR="00CA2618" w:rsidRPr="00CA2618" w:rsidRDefault="00CA2618" w:rsidP="00CA2618">
            <w:pPr>
              <w:ind w:firstLine="0"/>
              <w:jc w:val="center"/>
              <w:rPr>
                <w:szCs w:val="24"/>
                <w:lang w:val="ru-RU" w:eastAsia="ru-RU"/>
              </w:rPr>
            </w:pPr>
            <w:r w:rsidRPr="00CA2618">
              <w:rPr>
                <w:szCs w:val="24"/>
                <w:lang w:val="ru-RU" w:eastAsia="ru-RU"/>
              </w:rPr>
              <w:t>5084,0</w:t>
            </w:r>
          </w:p>
        </w:tc>
        <w:tc>
          <w:tcPr>
            <w:tcW w:w="341" w:type="pct"/>
          </w:tcPr>
          <w:p w:rsidR="00CA2618" w:rsidRPr="00CA2618" w:rsidRDefault="00CA2618" w:rsidP="00CA2618">
            <w:pPr>
              <w:ind w:firstLine="0"/>
              <w:jc w:val="center"/>
              <w:rPr>
                <w:szCs w:val="24"/>
                <w:lang w:val="ru-RU" w:eastAsia="ru-RU"/>
              </w:rPr>
            </w:pPr>
            <w:r w:rsidRPr="00CA2618">
              <w:rPr>
                <w:szCs w:val="24"/>
                <w:lang w:val="ru-RU" w:eastAsia="ru-RU"/>
              </w:rPr>
              <w:t>10,3</w:t>
            </w:r>
          </w:p>
        </w:tc>
        <w:tc>
          <w:tcPr>
            <w:tcW w:w="195"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196"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4" w:type="pct"/>
          </w:tcPr>
          <w:p w:rsidR="00CA2618" w:rsidRPr="00CA2618" w:rsidRDefault="00CA2618" w:rsidP="00CA2618">
            <w:pPr>
              <w:ind w:firstLine="0"/>
              <w:jc w:val="center"/>
              <w:rPr>
                <w:szCs w:val="24"/>
                <w:lang w:val="pt-BR" w:eastAsia="ru-RU"/>
              </w:rPr>
            </w:pPr>
          </w:p>
        </w:tc>
        <w:tc>
          <w:tcPr>
            <w:tcW w:w="245" w:type="pct"/>
          </w:tcPr>
          <w:p w:rsidR="00CA2618" w:rsidRPr="00CA2618" w:rsidRDefault="00CA2618" w:rsidP="00CA2618">
            <w:pPr>
              <w:ind w:firstLine="0"/>
              <w:jc w:val="center"/>
              <w:rPr>
                <w:szCs w:val="24"/>
                <w:lang w:val="pt-BR" w:eastAsia="ru-RU"/>
              </w:rPr>
            </w:pPr>
          </w:p>
        </w:tc>
        <w:tc>
          <w:tcPr>
            <w:tcW w:w="25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43" w:type="pct"/>
          </w:tcPr>
          <w:p w:rsidR="00CA2618" w:rsidRPr="00CA2618" w:rsidRDefault="00CA2618" w:rsidP="00CA2618">
            <w:pPr>
              <w:ind w:firstLine="0"/>
              <w:jc w:val="center"/>
              <w:rPr>
                <w:szCs w:val="24"/>
                <w:lang w:val="pt-BR" w:eastAsia="ru-RU"/>
              </w:rPr>
            </w:pPr>
          </w:p>
        </w:tc>
        <w:tc>
          <w:tcPr>
            <w:tcW w:w="217" w:type="pct"/>
          </w:tcPr>
          <w:p w:rsidR="00CA2618" w:rsidRPr="00CA2618" w:rsidRDefault="00CA2618" w:rsidP="00CA2618">
            <w:pPr>
              <w:ind w:firstLine="0"/>
              <w:jc w:val="center"/>
              <w:rPr>
                <w:szCs w:val="24"/>
                <w:lang w:val="pt-BR" w:eastAsia="ru-RU"/>
              </w:rPr>
            </w:pPr>
          </w:p>
        </w:tc>
        <w:tc>
          <w:tcPr>
            <w:tcW w:w="237" w:type="pct"/>
          </w:tcPr>
          <w:p w:rsidR="00CA2618" w:rsidRPr="00CA2618" w:rsidRDefault="00CA2618" w:rsidP="00CA2618">
            <w:pPr>
              <w:ind w:firstLine="0"/>
              <w:jc w:val="center"/>
              <w:rPr>
                <w:szCs w:val="24"/>
                <w:lang w:val="ru-RU" w:eastAsia="ru-RU"/>
              </w:rPr>
            </w:pPr>
            <w:r w:rsidRPr="00CA2618">
              <w:rPr>
                <w:szCs w:val="24"/>
                <w:lang w:val="ru-RU" w:eastAsia="ru-RU"/>
              </w:rPr>
              <w:t>1,0</w:t>
            </w:r>
          </w:p>
        </w:tc>
      </w:tr>
    </w:tbl>
    <w:p w:rsidR="00CA2618" w:rsidRPr="00CA2618" w:rsidRDefault="00CA2618" w:rsidP="00CA2618">
      <w:pPr>
        <w:tabs>
          <w:tab w:val="left" w:pos="2089"/>
        </w:tabs>
        <w:ind w:firstLine="0"/>
        <w:jc w:val="left"/>
        <w:rPr>
          <w:szCs w:val="24"/>
          <w:lang w:val="pt-BR" w:eastAsia="ru-RU"/>
        </w:rPr>
      </w:pPr>
    </w:p>
    <w:p w:rsidR="00CA2618" w:rsidRPr="00CA2618" w:rsidRDefault="00CA2618" w:rsidP="00CA2618">
      <w:pPr>
        <w:tabs>
          <w:tab w:val="left" w:pos="2089"/>
        </w:tabs>
        <w:jc w:val="left"/>
        <w:rPr>
          <w:sz w:val="24"/>
          <w:szCs w:val="24"/>
          <w:lang w:val="pt-BR" w:eastAsia="ru-RU"/>
        </w:rPr>
      </w:pPr>
      <w:r w:rsidRPr="00CA2618">
        <w:rPr>
          <w:b/>
          <w:sz w:val="24"/>
          <w:szCs w:val="24"/>
          <w:lang w:eastAsia="ru-RU"/>
        </w:rPr>
        <w:t>Примечание</w:t>
      </w:r>
      <w:r w:rsidRPr="00CA2618">
        <w:rPr>
          <w:b/>
          <w:sz w:val="24"/>
          <w:szCs w:val="24"/>
          <w:lang w:val="pt-BR" w:eastAsia="ru-RU"/>
        </w:rPr>
        <w:t>:</w:t>
      </w:r>
      <w:r w:rsidRPr="00CA2618">
        <w:rPr>
          <w:sz w:val="24"/>
          <w:szCs w:val="24"/>
          <w:lang w:eastAsia="ru-RU"/>
        </w:rPr>
        <w:t>Коэффициент валоризации определяется по формуле:</w:t>
      </w:r>
      <w:r w:rsidRPr="00CA2618">
        <w:rPr>
          <w:sz w:val="24"/>
          <w:szCs w:val="24"/>
          <w:lang w:val="pt-BR" w:eastAsia="ru-RU"/>
        </w:rPr>
        <w:t xml:space="preserve"> Kvi=  Sm n-1 : Smi ,  </w:t>
      </w:r>
    </w:p>
    <w:p w:rsidR="00CA2618" w:rsidRPr="00CA2618" w:rsidRDefault="00CA2618" w:rsidP="00CA2618">
      <w:pPr>
        <w:tabs>
          <w:tab w:val="left" w:pos="2089"/>
        </w:tabs>
        <w:jc w:val="left"/>
        <w:rPr>
          <w:sz w:val="24"/>
          <w:szCs w:val="24"/>
          <w:lang w:val="pt-BR" w:eastAsia="ru-RU"/>
        </w:rPr>
      </w:pPr>
    </w:p>
    <w:p w:rsidR="00CA2618" w:rsidRPr="00CA2618" w:rsidRDefault="00CA2618" w:rsidP="00CA2618">
      <w:pPr>
        <w:tabs>
          <w:tab w:val="left" w:pos="2089"/>
        </w:tabs>
        <w:jc w:val="left"/>
        <w:rPr>
          <w:i/>
          <w:sz w:val="24"/>
          <w:szCs w:val="24"/>
          <w:lang w:val="pt-BR" w:eastAsia="ru-RU"/>
        </w:rPr>
      </w:pPr>
      <w:r w:rsidRPr="00CA2618">
        <w:rPr>
          <w:i/>
          <w:sz w:val="24"/>
          <w:szCs w:val="24"/>
          <w:lang w:eastAsia="ru-RU"/>
        </w:rPr>
        <w:t>где</w:t>
      </w:r>
      <w:r w:rsidRPr="00CA2618">
        <w:rPr>
          <w:i/>
          <w:sz w:val="24"/>
          <w:szCs w:val="24"/>
          <w:lang w:val="pt-BR" w:eastAsia="ru-RU"/>
        </w:rPr>
        <w:t xml:space="preserve">: </w:t>
      </w:r>
      <w:r w:rsidRPr="00CA2618">
        <w:rPr>
          <w:i/>
          <w:sz w:val="24"/>
          <w:szCs w:val="24"/>
          <w:lang w:val="pt-BR" w:eastAsia="ru-RU"/>
        </w:rPr>
        <w:tab/>
      </w:r>
    </w:p>
    <w:p w:rsidR="00CA2618" w:rsidRPr="00CA2618" w:rsidRDefault="00CA2618" w:rsidP="00CA2618">
      <w:pPr>
        <w:tabs>
          <w:tab w:val="left" w:pos="2089"/>
        </w:tabs>
        <w:jc w:val="left"/>
        <w:rPr>
          <w:sz w:val="24"/>
          <w:szCs w:val="24"/>
          <w:lang w:val="pt-BR" w:eastAsia="ru-RU"/>
        </w:rPr>
      </w:pPr>
    </w:p>
    <w:p w:rsidR="00CA2618" w:rsidRPr="00CA2618" w:rsidRDefault="00CA2618" w:rsidP="00CA2618">
      <w:pPr>
        <w:tabs>
          <w:tab w:val="left" w:pos="2089"/>
        </w:tabs>
        <w:jc w:val="left"/>
        <w:rPr>
          <w:sz w:val="24"/>
          <w:szCs w:val="24"/>
          <w:lang w:val="pt-BR" w:eastAsia="ru-RU"/>
        </w:rPr>
      </w:pPr>
      <w:r w:rsidRPr="00CA2618">
        <w:rPr>
          <w:sz w:val="24"/>
          <w:szCs w:val="24"/>
          <w:lang w:val="pt-BR" w:eastAsia="ru-RU"/>
        </w:rPr>
        <w:t xml:space="preserve">Sm n-1 – </w:t>
      </w:r>
      <w:r w:rsidRPr="00CA2618">
        <w:rPr>
          <w:sz w:val="24"/>
          <w:szCs w:val="24"/>
          <w:lang w:eastAsia="ru-RU"/>
        </w:rPr>
        <w:t>средняя заработная плата в году, предшествующем году назначения пенсии</w:t>
      </w:r>
      <w:r w:rsidRPr="00CA2618">
        <w:rPr>
          <w:sz w:val="24"/>
          <w:szCs w:val="24"/>
          <w:lang w:val="pt-BR" w:eastAsia="ru-RU"/>
        </w:rPr>
        <w:t>;</w:t>
      </w:r>
      <w:r w:rsidRPr="00CA2618">
        <w:rPr>
          <w:sz w:val="24"/>
          <w:szCs w:val="24"/>
          <w:lang w:val="pt-BR" w:eastAsia="ru-RU"/>
        </w:rPr>
        <w:tab/>
      </w:r>
      <w:r w:rsidRPr="00CA2618">
        <w:rPr>
          <w:sz w:val="24"/>
          <w:szCs w:val="24"/>
          <w:lang w:val="pt-BR" w:eastAsia="ru-RU"/>
        </w:rPr>
        <w:tab/>
      </w:r>
      <w:r w:rsidRPr="00CA2618">
        <w:rPr>
          <w:sz w:val="24"/>
          <w:szCs w:val="24"/>
          <w:lang w:val="pt-BR" w:eastAsia="ru-RU"/>
        </w:rPr>
        <w:tab/>
      </w:r>
      <w:r w:rsidRPr="00CA2618">
        <w:rPr>
          <w:sz w:val="24"/>
          <w:szCs w:val="24"/>
          <w:lang w:val="pt-BR" w:eastAsia="ru-RU"/>
        </w:rPr>
        <w:tab/>
      </w:r>
    </w:p>
    <w:p w:rsidR="00CA2618" w:rsidRPr="00CA2618" w:rsidRDefault="00CA2618" w:rsidP="00CA2618">
      <w:pPr>
        <w:tabs>
          <w:tab w:val="left" w:pos="2089"/>
        </w:tabs>
        <w:jc w:val="left"/>
        <w:rPr>
          <w:sz w:val="24"/>
          <w:szCs w:val="24"/>
          <w:lang w:val="it-IT" w:eastAsia="ru-RU"/>
        </w:rPr>
      </w:pPr>
      <w:r w:rsidRPr="00CA2618">
        <w:rPr>
          <w:sz w:val="24"/>
          <w:szCs w:val="24"/>
          <w:lang w:val="it-IT" w:eastAsia="ru-RU"/>
        </w:rPr>
        <w:t xml:space="preserve">n – </w:t>
      </w:r>
      <w:r w:rsidRPr="00CA2618">
        <w:rPr>
          <w:sz w:val="24"/>
          <w:szCs w:val="24"/>
          <w:lang w:eastAsia="ru-RU"/>
        </w:rPr>
        <w:t>год выхода на пенсию</w:t>
      </w:r>
      <w:r w:rsidRPr="00CA2618">
        <w:rPr>
          <w:sz w:val="24"/>
          <w:szCs w:val="24"/>
          <w:lang w:val="it-IT" w:eastAsia="ru-RU"/>
        </w:rPr>
        <w:t>;</w:t>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p>
    <w:p w:rsidR="00CA2618" w:rsidRPr="00CA2618" w:rsidRDefault="00CA2618" w:rsidP="00CA2618">
      <w:pPr>
        <w:tabs>
          <w:tab w:val="left" w:pos="2089"/>
        </w:tabs>
        <w:jc w:val="left"/>
        <w:rPr>
          <w:sz w:val="24"/>
          <w:szCs w:val="24"/>
          <w:lang w:val="it-IT" w:eastAsia="ru-RU"/>
        </w:rPr>
      </w:pPr>
      <w:r w:rsidRPr="00CA2618">
        <w:rPr>
          <w:sz w:val="24"/>
          <w:szCs w:val="24"/>
          <w:lang w:val="it-IT" w:eastAsia="ru-RU"/>
        </w:rPr>
        <w:t xml:space="preserve">Smi – </w:t>
      </w:r>
      <w:r w:rsidRPr="00CA2618">
        <w:rPr>
          <w:sz w:val="24"/>
          <w:szCs w:val="24"/>
          <w:lang w:eastAsia="ru-RU"/>
        </w:rPr>
        <w:t>средняя заработная плата по стране в году «</w:t>
      </w:r>
      <w:r w:rsidRPr="00CA2618">
        <w:rPr>
          <w:sz w:val="24"/>
          <w:szCs w:val="24"/>
          <w:lang w:val="it-IT" w:eastAsia="ru-RU"/>
        </w:rPr>
        <w:t>i</w:t>
      </w:r>
      <w:r w:rsidRPr="00CA2618">
        <w:rPr>
          <w:sz w:val="24"/>
          <w:szCs w:val="24"/>
          <w:lang w:eastAsia="ru-RU"/>
        </w:rPr>
        <w:t xml:space="preserve">» в период после </w:t>
      </w:r>
      <w:r w:rsidRPr="00CA2618">
        <w:rPr>
          <w:sz w:val="24"/>
          <w:szCs w:val="24"/>
          <w:lang w:val="it-IT" w:eastAsia="ru-RU"/>
        </w:rPr>
        <w:t>1998.</w:t>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r w:rsidRPr="00CA2618">
        <w:rPr>
          <w:sz w:val="24"/>
          <w:szCs w:val="24"/>
          <w:lang w:val="it-IT" w:eastAsia="ru-RU"/>
        </w:rPr>
        <w:tab/>
      </w:r>
    </w:p>
    <w:p w:rsidR="00CA2618" w:rsidRPr="00CA2618" w:rsidRDefault="00CA2618" w:rsidP="00CA2618">
      <w:pPr>
        <w:tabs>
          <w:tab w:val="left" w:pos="2089"/>
        </w:tabs>
        <w:rPr>
          <w:sz w:val="24"/>
          <w:szCs w:val="24"/>
        </w:rPr>
      </w:pPr>
      <w:r w:rsidRPr="00CA2618">
        <w:rPr>
          <w:sz w:val="24"/>
          <w:szCs w:val="24"/>
          <w:lang w:eastAsia="ru-RU"/>
        </w:rPr>
        <w:t xml:space="preserve">Например, в случае валоризации дохода лиц, вышедших на пенсию в 2016 году, коэффициент валоризации платежей 2004 года составит </w:t>
      </w:r>
      <w:r w:rsidRPr="00CA2618">
        <w:rPr>
          <w:sz w:val="24"/>
          <w:szCs w:val="24"/>
          <w:lang w:val="it-IT" w:eastAsia="ru-RU"/>
        </w:rPr>
        <w:t>Kv 2004 =  Sm 2015: Sm 2004 = 4610.9:1103.1 = 4,180.</w:t>
      </w:r>
      <w:r w:rsidRPr="00CA2618">
        <w:rPr>
          <w:sz w:val="24"/>
          <w:szCs w:val="24"/>
          <w:lang w:val="it-IT" w:eastAsia="ru-RU"/>
        </w:rPr>
        <w:tab/>
      </w:r>
    </w:p>
    <w:p w:rsidR="00CA2618" w:rsidRPr="00CA2618" w:rsidRDefault="00CA2618" w:rsidP="00CA2618">
      <w:pPr>
        <w:ind w:firstLine="708"/>
        <w:rPr>
          <w:szCs w:val="24"/>
        </w:rPr>
      </w:pPr>
    </w:p>
    <w:p w:rsidR="00CA2618" w:rsidRPr="00CA2618" w:rsidRDefault="00CA2618" w:rsidP="00CA2618">
      <w:pPr>
        <w:ind w:firstLine="708"/>
        <w:rPr>
          <w:szCs w:val="24"/>
        </w:rPr>
        <w:sectPr w:rsidR="00CA2618" w:rsidRPr="00CA2618" w:rsidSect="00CA2618">
          <w:pgSz w:w="16838" w:h="11906" w:orient="landscape" w:code="9"/>
          <w:pgMar w:top="1814" w:right="1134" w:bottom="964" w:left="1418" w:header="709" w:footer="709" w:gutter="0"/>
          <w:cols w:space="708"/>
          <w:docGrid w:linePitch="360"/>
        </w:sectPr>
      </w:pPr>
    </w:p>
    <w:p w:rsidR="00CA2618" w:rsidRPr="00CA2618" w:rsidRDefault="00CA2618" w:rsidP="00CA2618">
      <w:pPr>
        <w:ind w:left="4963"/>
        <w:rPr>
          <w:rFonts w:eastAsiaTheme="minorEastAsia"/>
          <w:sz w:val="24"/>
          <w:szCs w:val="24"/>
        </w:rPr>
      </w:pPr>
      <w:r w:rsidRPr="00CA2618">
        <w:rPr>
          <w:rFonts w:eastAsiaTheme="minorEastAsia"/>
          <w:sz w:val="24"/>
          <w:szCs w:val="24"/>
        </w:rPr>
        <w:lastRenderedPageBreak/>
        <w:t xml:space="preserve">Приложение № 4 </w:t>
      </w:r>
    </w:p>
    <w:p w:rsidR="00CA2618" w:rsidRPr="00CA2618" w:rsidRDefault="00CA2618" w:rsidP="00CA2618">
      <w:pPr>
        <w:ind w:left="4963" w:firstLine="0"/>
        <w:rPr>
          <w:rFonts w:eastAsiaTheme="minorEastAsia"/>
          <w:sz w:val="24"/>
          <w:szCs w:val="24"/>
        </w:rPr>
      </w:pPr>
      <w:r w:rsidRPr="00CA2618">
        <w:rPr>
          <w:rFonts w:eastAsiaTheme="minorEastAsia"/>
          <w:sz w:val="24"/>
          <w:szCs w:val="24"/>
        </w:rPr>
        <w:t>к Положению о порядке исчисления</w:t>
      </w:r>
    </w:p>
    <w:p w:rsidR="00CA2618" w:rsidRPr="00CA2618" w:rsidRDefault="00CA2618" w:rsidP="00CA2618">
      <w:pPr>
        <w:ind w:left="4963" w:firstLine="0"/>
        <w:rPr>
          <w:rFonts w:eastAsiaTheme="minorEastAsia"/>
          <w:sz w:val="24"/>
          <w:szCs w:val="24"/>
        </w:rPr>
      </w:pPr>
      <w:r w:rsidRPr="00CA2618">
        <w:rPr>
          <w:rFonts w:eastAsiaTheme="minorEastAsia"/>
          <w:sz w:val="24"/>
          <w:szCs w:val="24"/>
        </w:rPr>
        <w:t>пенсий и о порядке подтверждения страхового стажа для назначения пенсий</w:t>
      </w:r>
    </w:p>
    <w:p w:rsidR="00CA2618" w:rsidRPr="00CA2618" w:rsidRDefault="00CA2618" w:rsidP="00CA2618">
      <w:pPr>
        <w:jc w:val="right"/>
        <w:rPr>
          <w:sz w:val="24"/>
          <w:szCs w:val="24"/>
        </w:rPr>
      </w:pPr>
    </w:p>
    <w:p w:rsidR="00CA2618" w:rsidRPr="00CA2618" w:rsidRDefault="00CA2618" w:rsidP="00CA2618">
      <w:pPr>
        <w:jc w:val="center"/>
        <w:rPr>
          <w:b/>
          <w:sz w:val="24"/>
          <w:szCs w:val="24"/>
        </w:rPr>
      </w:pPr>
      <w:r w:rsidRPr="00CA2618">
        <w:rPr>
          <w:b/>
          <w:sz w:val="24"/>
          <w:szCs w:val="24"/>
        </w:rPr>
        <w:t xml:space="preserve">Размеры заработной платы, применяемые при исчислении </w:t>
      </w:r>
    </w:p>
    <w:p w:rsidR="00CA2618" w:rsidRPr="00CA2618" w:rsidRDefault="00CA2618" w:rsidP="00CA2618">
      <w:pPr>
        <w:jc w:val="center"/>
        <w:rPr>
          <w:b/>
          <w:sz w:val="24"/>
          <w:szCs w:val="24"/>
        </w:rPr>
      </w:pPr>
      <w:r w:rsidRPr="00CA2618">
        <w:rPr>
          <w:b/>
          <w:sz w:val="24"/>
          <w:szCs w:val="24"/>
        </w:rPr>
        <w:t>среднемесячного застрахованного дохода за период с 1 января 1999 до 31 декабря 2004 г. для персонала дипломатических миссий</w:t>
      </w:r>
    </w:p>
    <w:p w:rsidR="00CA2618" w:rsidRPr="00CA2618" w:rsidRDefault="00CA2618" w:rsidP="00CA2618">
      <w:pPr>
        <w:jc w:val="center"/>
        <w:rPr>
          <w:sz w:val="24"/>
          <w:szCs w:val="24"/>
        </w:rPr>
      </w:pPr>
    </w:p>
    <w:p w:rsidR="00CA2618" w:rsidRPr="00CA2618" w:rsidRDefault="00CA2618" w:rsidP="00CA2618">
      <w:pPr>
        <w:jc w:val="center"/>
        <w:rPr>
          <w:sz w:val="24"/>
          <w:szCs w:val="24"/>
        </w:rPr>
      </w:pPr>
    </w:p>
    <w:tbl>
      <w:tblPr>
        <w:tblStyle w:val="TableGrid"/>
        <w:tblW w:w="5000" w:type="pct"/>
        <w:tblLook w:val="04A0"/>
      </w:tblPr>
      <w:tblGrid>
        <w:gridCol w:w="5013"/>
        <w:gridCol w:w="1499"/>
        <w:gridCol w:w="1416"/>
        <w:gridCol w:w="1415"/>
      </w:tblGrid>
      <w:tr w:rsidR="00CA2618" w:rsidRPr="00CA2618" w:rsidTr="00CA2618">
        <w:tc>
          <w:tcPr>
            <w:tcW w:w="5000" w:type="pct"/>
            <w:gridSpan w:val="4"/>
          </w:tcPr>
          <w:p w:rsidR="00CA2618" w:rsidRPr="00CA2618" w:rsidRDefault="00CA2618" w:rsidP="00CA2618">
            <w:pPr>
              <w:ind w:firstLine="0"/>
              <w:jc w:val="center"/>
              <w:rPr>
                <w:b/>
                <w:sz w:val="24"/>
                <w:szCs w:val="24"/>
              </w:rPr>
            </w:pPr>
            <w:r w:rsidRPr="00CA2618">
              <w:rPr>
                <w:rStyle w:val="hps"/>
                <w:b/>
                <w:sz w:val="24"/>
                <w:szCs w:val="24"/>
              </w:rPr>
              <w:t>Период деятельности</w:t>
            </w:r>
          </w:p>
        </w:tc>
      </w:tr>
      <w:tr w:rsidR="00CA2618" w:rsidRPr="00CA2618" w:rsidTr="00CA2618">
        <w:tc>
          <w:tcPr>
            <w:tcW w:w="2683" w:type="pct"/>
          </w:tcPr>
          <w:p w:rsidR="00CA2618" w:rsidRPr="00CA2618" w:rsidRDefault="00CA2618" w:rsidP="00CA2618">
            <w:pPr>
              <w:ind w:firstLine="0"/>
              <w:jc w:val="center"/>
              <w:rPr>
                <w:b/>
                <w:bCs/>
                <w:sz w:val="24"/>
                <w:szCs w:val="24"/>
                <w:lang w:eastAsia="ro-RO"/>
              </w:rPr>
            </w:pPr>
          </w:p>
          <w:p w:rsidR="00CA2618" w:rsidRPr="00CA2618" w:rsidRDefault="00CA2618" w:rsidP="00CA2618">
            <w:pPr>
              <w:ind w:firstLine="0"/>
              <w:jc w:val="center"/>
              <w:rPr>
                <w:sz w:val="24"/>
                <w:szCs w:val="24"/>
              </w:rPr>
            </w:pPr>
            <w:r w:rsidRPr="00CA2618">
              <w:rPr>
                <w:rStyle w:val="hps"/>
                <w:b/>
                <w:sz w:val="24"/>
                <w:szCs w:val="24"/>
              </w:rPr>
              <w:t>Функция</w:t>
            </w:r>
          </w:p>
        </w:tc>
        <w:tc>
          <w:tcPr>
            <w:tcW w:w="802" w:type="pct"/>
          </w:tcPr>
          <w:p w:rsidR="00CA2618" w:rsidRPr="00CA2618" w:rsidRDefault="00CA2618" w:rsidP="00CA2618">
            <w:pPr>
              <w:ind w:firstLine="0"/>
              <w:rPr>
                <w:sz w:val="24"/>
                <w:szCs w:val="24"/>
              </w:rPr>
            </w:pPr>
            <w:r w:rsidRPr="00CA2618">
              <w:rPr>
                <w:sz w:val="24"/>
                <w:szCs w:val="24"/>
                <w:lang w:eastAsia="ro-RO"/>
              </w:rPr>
              <w:t>01.01.1999</w:t>
            </w:r>
          </w:p>
          <w:p w:rsidR="00CA2618" w:rsidRPr="00CA2618" w:rsidRDefault="00CA2618" w:rsidP="00CA2618">
            <w:pPr>
              <w:ind w:firstLine="0"/>
              <w:rPr>
                <w:sz w:val="24"/>
                <w:szCs w:val="24"/>
              </w:rPr>
            </w:pPr>
            <w:r w:rsidRPr="00CA2618">
              <w:rPr>
                <w:sz w:val="24"/>
                <w:szCs w:val="24"/>
              </w:rPr>
              <w:t>до</w:t>
            </w:r>
          </w:p>
          <w:p w:rsidR="00CA2618" w:rsidRPr="00CA2618" w:rsidRDefault="00CA2618" w:rsidP="00CA2618">
            <w:pPr>
              <w:ind w:firstLine="0"/>
              <w:rPr>
                <w:sz w:val="24"/>
                <w:szCs w:val="24"/>
              </w:rPr>
            </w:pPr>
            <w:r w:rsidRPr="00CA2618">
              <w:rPr>
                <w:sz w:val="24"/>
                <w:szCs w:val="24"/>
                <w:lang w:eastAsia="ro-RO"/>
              </w:rPr>
              <w:t>31.03.2001</w:t>
            </w:r>
          </w:p>
        </w:tc>
        <w:tc>
          <w:tcPr>
            <w:tcW w:w="758" w:type="pct"/>
          </w:tcPr>
          <w:p w:rsidR="00CA2618" w:rsidRPr="00CA2618" w:rsidRDefault="00CA2618" w:rsidP="00CA2618">
            <w:pPr>
              <w:ind w:firstLine="0"/>
              <w:rPr>
                <w:sz w:val="24"/>
                <w:szCs w:val="24"/>
              </w:rPr>
            </w:pPr>
            <w:r w:rsidRPr="00CA2618">
              <w:rPr>
                <w:sz w:val="24"/>
                <w:szCs w:val="24"/>
              </w:rPr>
              <w:t>от</w:t>
            </w:r>
          </w:p>
          <w:p w:rsidR="00CA2618" w:rsidRPr="00CA2618" w:rsidRDefault="00CA2618" w:rsidP="00CA2618">
            <w:pPr>
              <w:ind w:firstLine="0"/>
              <w:rPr>
                <w:sz w:val="24"/>
                <w:szCs w:val="24"/>
              </w:rPr>
            </w:pPr>
            <w:r w:rsidRPr="00CA2618">
              <w:rPr>
                <w:sz w:val="24"/>
                <w:szCs w:val="24"/>
                <w:lang w:eastAsia="ro-RO"/>
              </w:rPr>
              <w:t xml:space="preserve">01.04.2001 </w:t>
            </w:r>
            <w:r w:rsidRPr="00CA2618">
              <w:rPr>
                <w:sz w:val="24"/>
                <w:szCs w:val="24"/>
              </w:rPr>
              <w:t>до</w:t>
            </w:r>
          </w:p>
          <w:p w:rsidR="00CA2618" w:rsidRPr="00CA2618" w:rsidRDefault="00CA2618" w:rsidP="00CA2618">
            <w:pPr>
              <w:ind w:firstLine="0"/>
              <w:rPr>
                <w:sz w:val="24"/>
                <w:szCs w:val="24"/>
              </w:rPr>
            </w:pPr>
            <w:r w:rsidRPr="00CA2618">
              <w:rPr>
                <w:sz w:val="24"/>
                <w:szCs w:val="24"/>
                <w:lang w:eastAsia="ro-RO"/>
              </w:rPr>
              <w:t>30.11.2003</w:t>
            </w:r>
          </w:p>
        </w:tc>
        <w:tc>
          <w:tcPr>
            <w:tcW w:w="758" w:type="pct"/>
          </w:tcPr>
          <w:p w:rsidR="00CA2618" w:rsidRPr="00CA2618" w:rsidRDefault="00CA2618" w:rsidP="00CA2618">
            <w:pPr>
              <w:ind w:firstLine="0"/>
              <w:rPr>
                <w:sz w:val="24"/>
                <w:szCs w:val="24"/>
              </w:rPr>
            </w:pPr>
            <w:r w:rsidRPr="00CA2618">
              <w:rPr>
                <w:sz w:val="24"/>
                <w:szCs w:val="24"/>
              </w:rPr>
              <w:t>от</w:t>
            </w:r>
          </w:p>
          <w:p w:rsidR="00CA2618" w:rsidRPr="00CA2618" w:rsidRDefault="00CA2618" w:rsidP="00CA2618">
            <w:pPr>
              <w:ind w:firstLine="0"/>
              <w:rPr>
                <w:sz w:val="24"/>
                <w:szCs w:val="24"/>
              </w:rPr>
            </w:pPr>
            <w:r w:rsidRPr="00CA2618">
              <w:rPr>
                <w:sz w:val="24"/>
                <w:szCs w:val="24"/>
                <w:lang w:eastAsia="ro-RO"/>
              </w:rPr>
              <w:t xml:space="preserve">01.12.2003 </w:t>
            </w:r>
            <w:r w:rsidRPr="00CA2618">
              <w:rPr>
                <w:sz w:val="24"/>
                <w:szCs w:val="24"/>
              </w:rPr>
              <w:t>до</w:t>
            </w:r>
          </w:p>
          <w:p w:rsidR="00CA2618" w:rsidRPr="00CA2618" w:rsidRDefault="00CA2618" w:rsidP="00CA2618">
            <w:pPr>
              <w:ind w:firstLine="0"/>
              <w:rPr>
                <w:sz w:val="24"/>
                <w:szCs w:val="24"/>
              </w:rPr>
            </w:pPr>
            <w:r w:rsidRPr="00CA2618">
              <w:rPr>
                <w:sz w:val="24"/>
                <w:szCs w:val="24"/>
                <w:lang w:eastAsia="ro-RO"/>
              </w:rPr>
              <w:t>31.12.2003</w:t>
            </w:r>
          </w:p>
        </w:tc>
      </w:tr>
      <w:tr w:rsidR="00CA2618" w:rsidRPr="00CA2618" w:rsidTr="00CA2618">
        <w:tc>
          <w:tcPr>
            <w:tcW w:w="5000" w:type="pct"/>
            <w:gridSpan w:val="4"/>
          </w:tcPr>
          <w:p w:rsidR="00CA2618" w:rsidRPr="00CA2618" w:rsidRDefault="00CA2618" w:rsidP="00CA2618">
            <w:pPr>
              <w:ind w:firstLine="0"/>
              <w:jc w:val="center"/>
              <w:rPr>
                <w:b/>
                <w:sz w:val="24"/>
                <w:szCs w:val="24"/>
                <w:lang w:eastAsia="ro-RO"/>
              </w:rPr>
            </w:pPr>
            <w:r w:rsidRPr="00CA2618">
              <w:rPr>
                <w:b/>
                <w:sz w:val="24"/>
                <w:szCs w:val="24"/>
                <w:lang w:eastAsia="ro-RO"/>
              </w:rPr>
              <w:t>Государственные служащие</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Чрезвычайный и полномочный посол, постоянный представитель или делегат при международной организации</w:t>
            </w:r>
          </w:p>
        </w:tc>
        <w:tc>
          <w:tcPr>
            <w:tcW w:w="802" w:type="pct"/>
          </w:tcPr>
          <w:p w:rsidR="00CA2618" w:rsidRPr="00CA2618" w:rsidRDefault="00CA2618" w:rsidP="00CA2618">
            <w:pPr>
              <w:ind w:firstLine="0"/>
              <w:jc w:val="center"/>
              <w:rPr>
                <w:sz w:val="24"/>
                <w:szCs w:val="24"/>
              </w:rPr>
            </w:pPr>
            <w:r w:rsidRPr="00CA2618">
              <w:rPr>
                <w:sz w:val="24"/>
                <w:szCs w:val="24"/>
                <w:lang w:eastAsia="ro-RO"/>
              </w:rPr>
              <w:t>1357,89</w:t>
            </w:r>
          </w:p>
        </w:tc>
        <w:tc>
          <w:tcPr>
            <w:tcW w:w="758" w:type="pct"/>
          </w:tcPr>
          <w:p w:rsidR="00CA2618" w:rsidRPr="00CA2618" w:rsidRDefault="00CA2618" w:rsidP="00CA2618">
            <w:pPr>
              <w:ind w:firstLine="0"/>
              <w:jc w:val="center"/>
              <w:rPr>
                <w:sz w:val="24"/>
                <w:szCs w:val="24"/>
              </w:rPr>
            </w:pPr>
            <w:r w:rsidRPr="00CA2618">
              <w:rPr>
                <w:sz w:val="24"/>
                <w:szCs w:val="24"/>
                <w:lang w:eastAsia="ro-RO"/>
              </w:rPr>
              <w:t>1887,14</w:t>
            </w:r>
          </w:p>
        </w:tc>
        <w:tc>
          <w:tcPr>
            <w:tcW w:w="758" w:type="pct"/>
          </w:tcPr>
          <w:p w:rsidR="00CA2618" w:rsidRPr="00CA2618" w:rsidRDefault="00CA2618" w:rsidP="00CA2618">
            <w:pPr>
              <w:ind w:firstLine="0"/>
              <w:jc w:val="center"/>
              <w:rPr>
                <w:sz w:val="24"/>
                <w:szCs w:val="24"/>
              </w:rPr>
            </w:pPr>
            <w:r w:rsidRPr="00CA2618">
              <w:rPr>
                <w:sz w:val="24"/>
                <w:szCs w:val="24"/>
                <w:lang w:eastAsia="ro-RO"/>
              </w:rPr>
              <w:t>2125,92</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 xml:space="preserve">Посланник, поверенный в делах или временный поверенный в делах, посол по особым поручениям, </w:t>
            </w:r>
          </w:p>
          <w:p w:rsidR="00CA2618" w:rsidRPr="00CA2618" w:rsidRDefault="00CA2618" w:rsidP="00CA2618">
            <w:pPr>
              <w:ind w:firstLine="0"/>
              <w:rPr>
                <w:sz w:val="24"/>
                <w:szCs w:val="24"/>
                <w:lang w:eastAsia="ro-RO"/>
              </w:rPr>
            </w:pPr>
            <w:r w:rsidRPr="00CA2618">
              <w:rPr>
                <w:sz w:val="24"/>
                <w:szCs w:val="24"/>
                <w:lang w:eastAsia="ro-RO"/>
              </w:rPr>
              <w:t>генеральный консул, министр-советник, заместитель постоянного представителя</w:t>
            </w:r>
          </w:p>
        </w:tc>
        <w:tc>
          <w:tcPr>
            <w:tcW w:w="802" w:type="pct"/>
          </w:tcPr>
          <w:p w:rsidR="00CA2618" w:rsidRPr="00CA2618" w:rsidRDefault="00CA2618" w:rsidP="00CA2618">
            <w:pPr>
              <w:ind w:firstLine="0"/>
              <w:jc w:val="center"/>
              <w:rPr>
                <w:sz w:val="24"/>
                <w:szCs w:val="24"/>
              </w:rPr>
            </w:pPr>
            <w:r w:rsidRPr="00CA2618">
              <w:rPr>
                <w:sz w:val="24"/>
                <w:szCs w:val="24"/>
                <w:lang w:eastAsia="ro-RO"/>
              </w:rPr>
              <w:t>1261,65</w:t>
            </w:r>
          </w:p>
        </w:tc>
        <w:tc>
          <w:tcPr>
            <w:tcW w:w="758" w:type="pct"/>
          </w:tcPr>
          <w:p w:rsidR="00CA2618" w:rsidRPr="00CA2618" w:rsidRDefault="00CA2618" w:rsidP="00CA2618">
            <w:pPr>
              <w:ind w:firstLine="0"/>
              <w:jc w:val="center"/>
              <w:rPr>
                <w:sz w:val="24"/>
                <w:szCs w:val="24"/>
              </w:rPr>
            </w:pPr>
            <w:r w:rsidRPr="00CA2618">
              <w:rPr>
                <w:sz w:val="24"/>
                <w:szCs w:val="24"/>
                <w:lang w:eastAsia="ro-RO"/>
              </w:rPr>
              <w:t>1743,69</w:t>
            </w:r>
          </w:p>
        </w:tc>
        <w:tc>
          <w:tcPr>
            <w:tcW w:w="758" w:type="pct"/>
          </w:tcPr>
          <w:p w:rsidR="00CA2618" w:rsidRPr="00CA2618" w:rsidRDefault="00CA2618" w:rsidP="00CA2618">
            <w:pPr>
              <w:ind w:firstLine="0"/>
              <w:jc w:val="center"/>
              <w:rPr>
                <w:sz w:val="24"/>
                <w:szCs w:val="24"/>
              </w:rPr>
            </w:pPr>
            <w:r w:rsidRPr="00CA2618">
              <w:rPr>
                <w:sz w:val="24"/>
                <w:szCs w:val="24"/>
                <w:lang w:eastAsia="ro-RO"/>
              </w:rPr>
              <w:t>1961,09</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Советник, консул</w:t>
            </w:r>
          </w:p>
        </w:tc>
        <w:tc>
          <w:tcPr>
            <w:tcW w:w="802" w:type="pct"/>
          </w:tcPr>
          <w:p w:rsidR="00CA2618" w:rsidRPr="00CA2618" w:rsidRDefault="00CA2618" w:rsidP="00CA2618">
            <w:pPr>
              <w:ind w:firstLine="0"/>
              <w:jc w:val="center"/>
              <w:rPr>
                <w:sz w:val="24"/>
                <w:szCs w:val="24"/>
              </w:rPr>
            </w:pPr>
            <w:r w:rsidRPr="00CA2618">
              <w:rPr>
                <w:sz w:val="24"/>
                <w:szCs w:val="24"/>
                <w:lang w:eastAsia="ro-RO"/>
              </w:rPr>
              <w:t>1022,06</w:t>
            </w:r>
          </w:p>
        </w:tc>
        <w:tc>
          <w:tcPr>
            <w:tcW w:w="758" w:type="pct"/>
          </w:tcPr>
          <w:p w:rsidR="00CA2618" w:rsidRPr="00CA2618" w:rsidRDefault="00CA2618" w:rsidP="00CA2618">
            <w:pPr>
              <w:ind w:firstLine="0"/>
              <w:jc w:val="center"/>
              <w:rPr>
                <w:sz w:val="24"/>
                <w:szCs w:val="24"/>
              </w:rPr>
            </w:pPr>
            <w:r w:rsidRPr="00CA2618">
              <w:rPr>
                <w:sz w:val="24"/>
                <w:szCs w:val="24"/>
                <w:lang w:eastAsia="ro-RO"/>
              </w:rPr>
              <w:t>1383,42</w:t>
            </w:r>
          </w:p>
        </w:tc>
        <w:tc>
          <w:tcPr>
            <w:tcW w:w="758" w:type="pct"/>
          </w:tcPr>
          <w:p w:rsidR="00CA2618" w:rsidRPr="00CA2618" w:rsidRDefault="00CA2618" w:rsidP="00CA2618">
            <w:pPr>
              <w:ind w:firstLine="0"/>
              <w:jc w:val="center"/>
              <w:rPr>
                <w:sz w:val="24"/>
                <w:szCs w:val="24"/>
              </w:rPr>
            </w:pPr>
            <w:r w:rsidRPr="00CA2618">
              <w:rPr>
                <w:sz w:val="24"/>
                <w:szCs w:val="24"/>
                <w:lang w:eastAsia="ro-RO"/>
              </w:rPr>
              <w:t>1546,77</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Первый  секретарь</w:t>
            </w:r>
          </w:p>
        </w:tc>
        <w:tc>
          <w:tcPr>
            <w:tcW w:w="802" w:type="pct"/>
          </w:tcPr>
          <w:p w:rsidR="00CA2618" w:rsidRPr="00CA2618" w:rsidRDefault="00CA2618" w:rsidP="00CA2618">
            <w:pPr>
              <w:ind w:firstLine="0"/>
              <w:jc w:val="center"/>
              <w:rPr>
                <w:sz w:val="24"/>
                <w:szCs w:val="24"/>
              </w:rPr>
            </w:pPr>
            <w:r w:rsidRPr="00CA2618">
              <w:rPr>
                <w:sz w:val="24"/>
                <w:szCs w:val="24"/>
                <w:lang w:eastAsia="ro-RO"/>
              </w:rPr>
              <w:t>956,63</w:t>
            </w:r>
          </w:p>
        </w:tc>
        <w:tc>
          <w:tcPr>
            <w:tcW w:w="758" w:type="pct"/>
          </w:tcPr>
          <w:p w:rsidR="00CA2618" w:rsidRPr="00CA2618" w:rsidRDefault="00CA2618" w:rsidP="00CA2618">
            <w:pPr>
              <w:ind w:firstLine="0"/>
              <w:jc w:val="center"/>
              <w:rPr>
                <w:sz w:val="24"/>
                <w:szCs w:val="24"/>
              </w:rPr>
            </w:pPr>
            <w:r w:rsidRPr="00CA2618">
              <w:rPr>
                <w:sz w:val="24"/>
                <w:szCs w:val="24"/>
                <w:lang w:eastAsia="ro-RO"/>
              </w:rPr>
              <w:t>1285,28</w:t>
            </w:r>
          </w:p>
        </w:tc>
        <w:tc>
          <w:tcPr>
            <w:tcW w:w="758" w:type="pct"/>
          </w:tcPr>
          <w:p w:rsidR="00CA2618" w:rsidRPr="00CA2618" w:rsidRDefault="00CA2618" w:rsidP="00CA2618">
            <w:pPr>
              <w:ind w:firstLine="0"/>
              <w:jc w:val="center"/>
              <w:rPr>
                <w:sz w:val="24"/>
                <w:szCs w:val="24"/>
              </w:rPr>
            </w:pPr>
            <w:r w:rsidRPr="00CA2618">
              <w:rPr>
                <w:sz w:val="24"/>
                <w:szCs w:val="24"/>
                <w:lang w:eastAsia="ro-RO"/>
              </w:rPr>
              <w:t>1430,94</w:t>
            </w:r>
          </w:p>
        </w:tc>
      </w:tr>
      <w:tr w:rsidR="00CA2618" w:rsidRPr="00CA2618" w:rsidTr="00CA2618">
        <w:trPr>
          <w:trHeight w:val="350"/>
        </w:trPr>
        <w:tc>
          <w:tcPr>
            <w:tcW w:w="2683" w:type="pct"/>
          </w:tcPr>
          <w:p w:rsidR="00CA2618" w:rsidRPr="00CA2618" w:rsidRDefault="00CA2618" w:rsidP="00CA2618">
            <w:pPr>
              <w:ind w:firstLine="0"/>
              <w:rPr>
                <w:sz w:val="24"/>
                <w:szCs w:val="24"/>
                <w:lang w:eastAsia="ro-RO"/>
              </w:rPr>
            </w:pPr>
            <w:r w:rsidRPr="00CA2618">
              <w:rPr>
                <w:sz w:val="24"/>
                <w:szCs w:val="24"/>
                <w:lang w:eastAsia="ro-RO"/>
              </w:rPr>
              <w:t>Второй  секретарь, вице-консул</w:t>
            </w:r>
          </w:p>
        </w:tc>
        <w:tc>
          <w:tcPr>
            <w:tcW w:w="802" w:type="pct"/>
          </w:tcPr>
          <w:p w:rsidR="00CA2618" w:rsidRPr="00CA2618" w:rsidRDefault="00CA2618" w:rsidP="00CA2618">
            <w:pPr>
              <w:ind w:firstLine="0"/>
              <w:jc w:val="center"/>
              <w:rPr>
                <w:sz w:val="24"/>
                <w:szCs w:val="24"/>
              </w:rPr>
            </w:pPr>
            <w:r w:rsidRPr="00CA2618">
              <w:rPr>
                <w:sz w:val="24"/>
                <w:szCs w:val="24"/>
                <w:lang w:eastAsia="ro-RO"/>
              </w:rPr>
              <w:t>856,17</w:t>
            </w:r>
          </w:p>
        </w:tc>
        <w:tc>
          <w:tcPr>
            <w:tcW w:w="758" w:type="pct"/>
          </w:tcPr>
          <w:p w:rsidR="00CA2618" w:rsidRPr="00CA2618" w:rsidRDefault="00CA2618" w:rsidP="00CA2618">
            <w:pPr>
              <w:ind w:firstLine="0"/>
              <w:jc w:val="center"/>
              <w:rPr>
                <w:sz w:val="24"/>
                <w:szCs w:val="24"/>
              </w:rPr>
            </w:pPr>
            <w:r w:rsidRPr="00CA2618">
              <w:rPr>
                <w:sz w:val="24"/>
                <w:szCs w:val="24"/>
                <w:lang w:eastAsia="ro-RO"/>
              </w:rPr>
              <w:t>1154,93</w:t>
            </w:r>
          </w:p>
        </w:tc>
        <w:tc>
          <w:tcPr>
            <w:tcW w:w="758" w:type="pct"/>
          </w:tcPr>
          <w:p w:rsidR="00CA2618" w:rsidRPr="00CA2618" w:rsidRDefault="00CA2618" w:rsidP="00CA2618">
            <w:pPr>
              <w:ind w:firstLine="0"/>
              <w:jc w:val="center"/>
              <w:rPr>
                <w:sz w:val="24"/>
                <w:szCs w:val="24"/>
              </w:rPr>
            </w:pPr>
            <w:r w:rsidRPr="00CA2618">
              <w:rPr>
                <w:sz w:val="24"/>
                <w:szCs w:val="24"/>
                <w:lang w:eastAsia="ro-RO"/>
              </w:rPr>
              <w:t>1287,66</w:t>
            </w:r>
          </w:p>
        </w:tc>
      </w:tr>
      <w:tr w:rsidR="00CA2618" w:rsidRPr="00CA2618" w:rsidTr="00CA2618">
        <w:trPr>
          <w:trHeight w:val="350"/>
        </w:trPr>
        <w:tc>
          <w:tcPr>
            <w:tcW w:w="2683" w:type="pct"/>
          </w:tcPr>
          <w:p w:rsidR="00CA2618" w:rsidRPr="00CA2618" w:rsidRDefault="00CA2618" w:rsidP="00CA2618">
            <w:pPr>
              <w:ind w:firstLine="0"/>
              <w:rPr>
                <w:sz w:val="24"/>
                <w:szCs w:val="24"/>
                <w:lang w:eastAsia="ro-RO"/>
              </w:rPr>
            </w:pPr>
            <w:r w:rsidRPr="00CA2618">
              <w:rPr>
                <w:sz w:val="24"/>
                <w:szCs w:val="24"/>
                <w:lang w:eastAsia="ro-RO"/>
              </w:rPr>
              <w:t>Третий секретарь, атташе</w:t>
            </w:r>
          </w:p>
        </w:tc>
        <w:tc>
          <w:tcPr>
            <w:tcW w:w="802" w:type="pct"/>
          </w:tcPr>
          <w:p w:rsidR="00CA2618" w:rsidRPr="00CA2618" w:rsidRDefault="00CA2618" w:rsidP="00CA2618">
            <w:pPr>
              <w:ind w:firstLine="0"/>
              <w:jc w:val="center"/>
              <w:rPr>
                <w:sz w:val="24"/>
                <w:szCs w:val="24"/>
              </w:rPr>
            </w:pPr>
            <w:r w:rsidRPr="00CA2618">
              <w:rPr>
                <w:sz w:val="24"/>
                <w:szCs w:val="24"/>
                <w:lang w:eastAsia="ro-RO"/>
              </w:rPr>
              <w:t>835,44</w:t>
            </w:r>
          </w:p>
        </w:tc>
        <w:tc>
          <w:tcPr>
            <w:tcW w:w="758" w:type="pct"/>
          </w:tcPr>
          <w:p w:rsidR="00CA2618" w:rsidRPr="00CA2618" w:rsidRDefault="00CA2618" w:rsidP="00CA2618">
            <w:pPr>
              <w:ind w:firstLine="0"/>
              <w:jc w:val="center"/>
              <w:rPr>
                <w:sz w:val="24"/>
                <w:szCs w:val="24"/>
              </w:rPr>
            </w:pPr>
            <w:r w:rsidRPr="00CA2618">
              <w:rPr>
                <w:sz w:val="24"/>
                <w:szCs w:val="24"/>
                <w:lang w:eastAsia="ro-RO"/>
              </w:rPr>
              <w:t>1123,91</w:t>
            </w:r>
          </w:p>
        </w:tc>
        <w:tc>
          <w:tcPr>
            <w:tcW w:w="758" w:type="pct"/>
          </w:tcPr>
          <w:p w:rsidR="00CA2618" w:rsidRPr="00CA2618" w:rsidRDefault="00CA2618" w:rsidP="00CA2618">
            <w:pPr>
              <w:ind w:firstLine="0"/>
              <w:jc w:val="center"/>
              <w:rPr>
                <w:sz w:val="24"/>
                <w:szCs w:val="24"/>
              </w:rPr>
            </w:pPr>
            <w:r w:rsidRPr="00CA2618">
              <w:rPr>
                <w:sz w:val="24"/>
                <w:szCs w:val="24"/>
                <w:lang w:eastAsia="ro-RO"/>
              </w:rPr>
              <w:t>1252,02</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Главный бухгалтер</w:t>
            </w:r>
          </w:p>
        </w:tc>
        <w:tc>
          <w:tcPr>
            <w:tcW w:w="802" w:type="pct"/>
          </w:tcPr>
          <w:p w:rsidR="00CA2618" w:rsidRPr="00CA2618" w:rsidRDefault="00CA2618" w:rsidP="00CA2618">
            <w:pPr>
              <w:ind w:firstLine="0"/>
              <w:jc w:val="center"/>
              <w:rPr>
                <w:sz w:val="24"/>
                <w:szCs w:val="24"/>
              </w:rPr>
            </w:pPr>
            <w:r w:rsidRPr="00CA2618">
              <w:rPr>
                <w:sz w:val="24"/>
                <w:szCs w:val="24"/>
                <w:lang w:eastAsia="ro-RO"/>
              </w:rPr>
              <w:t>882,60</w:t>
            </w:r>
          </w:p>
        </w:tc>
        <w:tc>
          <w:tcPr>
            <w:tcW w:w="758" w:type="pct"/>
          </w:tcPr>
          <w:p w:rsidR="00CA2618" w:rsidRPr="00CA2618" w:rsidRDefault="00CA2618" w:rsidP="00CA2618">
            <w:pPr>
              <w:ind w:firstLine="0"/>
              <w:jc w:val="center"/>
              <w:rPr>
                <w:sz w:val="24"/>
                <w:szCs w:val="24"/>
              </w:rPr>
            </w:pPr>
            <w:r w:rsidRPr="00CA2618">
              <w:rPr>
                <w:sz w:val="24"/>
                <w:szCs w:val="24"/>
                <w:lang w:eastAsia="ro-RO"/>
              </w:rPr>
              <w:t>1194,66</w:t>
            </w:r>
          </w:p>
        </w:tc>
        <w:tc>
          <w:tcPr>
            <w:tcW w:w="758" w:type="pct"/>
          </w:tcPr>
          <w:p w:rsidR="00CA2618" w:rsidRPr="00CA2618" w:rsidRDefault="00CA2618" w:rsidP="00CA2618">
            <w:pPr>
              <w:ind w:firstLine="0"/>
              <w:jc w:val="center"/>
              <w:rPr>
                <w:sz w:val="24"/>
                <w:szCs w:val="24"/>
              </w:rPr>
            </w:pPr>
            <w:r w:rsidRPr="00CA2618">
              <w:rPr>
                <w:sz w:val="24"/>
                <w:szCs w:val="24"/>
                <w:lang w:eastAsia="ro-RO"/>
              </w:rPr>
              <w:t>1332,98</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Директор-администратор</w:t>
            </w:r>
          </w:p>
        </w:tc>
        <w:tc>
          <w:tcPr>
            <w:tcW w:w="802" w:type="pct"/>
          </w:tcPr>
          <w:p w:rsidR="00CA2618" w:rsidRPr="00CA2618" w:rsidRDefault="00CA2618" w:rsidP="00CA2618">
            <w:pPr>
              <w:ind w:firstLine="0"/>
              <w:jc w:val="center"/>
              <w:rPr>
                <w:sz w:val="24"/>
                <w:szCs w:val="24"/>
              </w:rPr>
            </w:pPr>
            <w:r w:rsidRPr="00CA2618">
              <w:rPr>
                <w:sz w:val="24"/>
                <w:szCs w:val="24"/>
                <w:lang w:eastAsia="ro-RO"/>
              </w:rPr>
              <w:t>825,98</w:t>
            </w:r>
          </w:p>
        </w:tc>
        <w:tc>
          <w:tcPr>
            <w:tcW w:w="758" w:type="pct"/>
          </w:tcPr>
          <w:p w:rsidR="00CA2618" w:rsidRPr="00CA2618" w:rsidRDefault="00CA2618" w:rsidP="00CA2618">
            <w:pPr>
              <w:ind w:firstLine="0"/>
              <w:jc w:val="center"/>
              <w:rPr>
                <w:sz w:val="24"/>
                <w:szCs w:val="24"/>
              </w:rPr>
            </w:pPr>
            <w:r w:rsidRPr="00CA2618">
              <w:rPr>
                <w:sz w:val="24"/>
                <w:szCs w:val="24"/>
                <w:lang w:eastAsia="ro-RO"/>
              </w:rPr>
              <w:t>1109,65</w:t>
            </w:r>
          </w:p>
        </w:tc>
        <w:tc>
          <w:tcPr>
            <w:tcW w:w="758" w:type="pct"/>
          </w:tcPr>
          <w:p w:rsidR="00CA2618" w:rsidRPr="00CA2618" w:rsidRDefault="00CA2618" w:rsidP="00CA2618">
            <w:pPr>
              <w:ind w:firstLine="0"/>
              <w:jc w:val="center"/>
              <w:rPr>
                <w:sz w:val="24"/>
                <w:szCs w:val="24"/>
              </w:rPr>
            </w:pPr>
            <w:r w:rsidRPr="00CA2618">
              <w:rPr>
                <w:sz w:val="24"/>
                <w:szCs w:val="24"/>
                <w:lang w:eastAsia="ro-RO"/>
              </w:rPr>
              <w:t>1235,69</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Начальник канцелярии</w:t>
            </w:r>
          </w:p>
        </w:tc>
        <w:tc>
          <w:tcPr>
            <w:tcW w:w="802" w:type="pct"/>
          </w:tcPr>
          <w:p w:rsidR="00CA2618" w:rsidRPr="00CA2618" w:rsidRDefault="00CA2618" w:rsidP="00CA2618">
            <w:pPr>
              <w:ind w:firstLine="0"/>
              <w:jc w:val="center"/>
              <w:rPr>
                <w:sz w:val="24"/>
                <w:szCs w:val="24"/>
              </w:rPr>
            </w:pPr>
            <w:r w:rsidRPr="00CA2618">
              <w:rPr>
                <w:sz w:val="24"/>
                <w:szCs w:val="24"/>
                <w:lang w:eastAsia="ro-RO"/>
              </w:rPr>
              <w:t>664,62</w:t>
            </w:r>
          </w:p>
        </w:tc>
        <w:tc>
          <w:tcPr>
            <w:tcW w:w="758" w:type="pct"/>
          </w:tcPr>
          <w:p w:rsidR="00CA2618" w:rsidRPr="00CA2618" w:rsidRDefault="00CA2618" w:rsidP="00CA2618">
            <w:pPr>
              <w:ind w:firstLine="0"/>
              <w:jc w:val="center"/>
              <w:rPr>
                <w:sz w:val="24"/>
                <w:szCs w:val="24"/>
              </w:rPr>
            </w:pPr>
            <w:r w:rsidRPr="00CA2618">
              <w:rPr>
                <w:sz w:val="24"/>
                <w:szCs w:val="24"/>
                <w:lang w:eastAsia="ro-RO"/>
              </w:rPr>
              <w:t>903,41</w:t>
            </w:r>
          </w:p>
        </w:tc>
        <w:tc>
          <w:tcPr>
            <w:tcW w:w="758" w:type="pct"/>
          </w:tcPr>
          <w:p w:rsidR="00CA2618" w:rsidRPr="00CA2618" w:rsidRDefault="00CA2618" w:rsidP="00CA2618">
            <w:pPr>
              <w:ind w:firstLine="0"/>
              <w:jc w:val="center"/>
              <w:rPr>
                <w:sz w:val="24"/>
                <w:szCs w:val="24"/>
              </w:rPr>
            </w:pPr>
            <w:r w:rsidRPr="00CA2618">
              <w:rPr>
                <w:sz w:val="24"/>
                <w:szCs w:val="24"/>
                <w:lang w:eastAsia="ro-RO"/>
              </w:rPr>
              <w:t>1018,26</w:t>
            </w:r>
          </w:p>
        </w:tc>
      </w:tr>
      <w:tr w:rsidR="00CA2618" w:rsidRPr="00CA2618" w:rsidTr="00CA2618">
        <w:tc>
          <w:tcPr>
            <w:tcW w:w="5000" w:type="pct"/>
            <w:gridSpan w:val="4"/>
          </w:tcPr>
          <w:p w:rsidR="00CA2618" w:rsidRPr="00CA2618" w:rsidRDefault="00CA2618" w:rsidP="00CA2618">
            <w:pPr>
              <w:ind w:firstLine="0"/>
              <w:jc w:val="center"/>
              <w:rPr>
                <w:b/>
                <w:sz w:val="24"/>
                <w:szCs w:val="24"/>
                <w:lang w:eastAsia="ro-RO"/>
              </w:rPr>
            </w:pPr>
            <w:r w:rsidRPr="00CA2618">
              <w:rPr>
                <w:b/>
                <w:sz w:val="24"/>
                <w:szCs w:val="24"/>
                <w:lang w:eastAsia="ro-RO"/>
              </w:rPr>
              <w:t>Персонал, осуществляющий техническое обслуживание</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Бухгалтер-кассир</w:t>
            </w:r>
          </w:p>
        </w:tc>
        <w:tc>
          <w:tcPr>
            <w:tcW w:w="802" w:type="pct"/>
          </w:tcPr>
          <w:p w:rsidR="00CA2618" w:rsidRPr="00CA2618" w:rsidRDefault="00CA2618" w:rsidP="00CA2618">
            <w:pPr>
              <w:ind w:firstLine="0"/>
              <w:jc w:val="center"/>
              <w:rPr>
                <w:sz w:val="24"/>
                <w:szCs w:val="24"/>
              </w:rPr>
            </w:pPr>
            <w:r w:rsidRPr="00CA2618">
              <w:rPr>
                <w:sz w:val="24"/>
                <w:szCs w:val="24"/>
                <w:lang w:eastAsia="ro-RO"/>
              </w:rPr>
              <w:t>294,71</w:t>
            </w:r>
          </w:p>
        </w:tc>
        <w:tc>
          <w:tcPr>
            <w:tcW w:w="758" w:type="pct"/>
          </w:tcPr>
          <w:p w:rsidR="00CA2618" w:rsidRPr="00CA2618" w:rsidRDefault="00CA2618" w:rsidP="00CA2618">
            <w:pPr>
              <w:ind w:firstLine="0"/>
              <w:jc w:val="center"/>
              <w:rPr>
                <w:sz w:val="24"/>
                <w:szCs w:val="24"/>
              </w:rPr>
            </w:pPr>
            <w:r w:rsidRPr="00CA2618">
              <w:rPr>
                <w:sz w:val="24"/>
                <w:szCs w:val="24"/>
                <w:lang w:eastAsia="ro-RO"/>
              </w:rPr>
              <w:t>442,07</w:t>
            </w:r>
          </w:p>
        </w:tc>
        <w:tc>
          <w:tcPr>
            <w:tcW w:w="758" w:type="pct"/>
          </w:tcPr>
          <w:p w:rsidR="00CA2618" w:rsidRPr="00CA2618" w:rsidRDefault="00CA2618" w:rsidP="00CA2618">
            <w:pPr>
              <w:ind w:firstLine="0"/>
              <w:jc w:val="center"/>
              <w:rPr>
                <w:sz w:val="24"/>
                <w:szCs w:val="24"/>
              </w:rPr>
            </w:pPr>
            <w:r w:rsidRPr="00CA2618">
              <w:rPr>
                <w:sz w:val="24"/>
                <w:szCs w:val="24"/>
                <w:lang w:eastAsia="ro-RO"/>
              </w:rPr>
              <w:t>508,95</w:t>
            </w:r>
          </w:p>
        </w:tc>
      </w:tr>
      <w:tr w:rsidR="00CA2618" w:rsidRPr="00CA2618" w:rsidTr="00CA2618">
        <w:tc>
          <w:tcPr>
            <w:tcW w:w="2683" w:type="pct"/>
          </w:tcPr>
          <w:p w:rsidR="00CA2618" w:rsidRPr="00CA2618" w:rsidRDefault="00CA2618" w:rsidP="00CA2618">
            <w:pPr>
              <w:ind w:firstLine="0"/>
              <w:rPr>
                <w:sz w:val="24"/>
                <w:szCs w:val="24"/>
                <w:lang w:eastAsia="ro-RO"/>
              </w:rPr>
            </w:pPr>
            <w:r w:rsidRPr="00CA2618">
              <w:rPr>
                <w:sz w:val="24"/>
                <w:szCs w:val="24"/>
                <w:lang w:eastAsia="ro-RO"/>
              </w:rPr>
              <w:t>Администратор-водитель, секретарь, секретарь-стенографистка, секретарь-машинистка, переводчик,</w:t>
            </w:r>
          </w:p>
          <w:p w:rsidR="00CA2618" w:rsidRPr="00CA2618" w:rsidRDefault="00CA2618" w:rsidP="00CA2618">
            <w:pPr>
              <w:ind w:firstLine="0"/>
              <w:rPr>
                <w:sz w:val="24"/>
                <w:szCs w:val="24"/>
                <w:lang w:eastAsia="ro-RO"/>
              </w:rPr>
            </w:pPr>
            <w:r w:rsidRPr="00CA2618">
              <w:rPr>
                <w:sz w:val="24"/>
                <w:szCs w:val="24"/>
                <w:lang w:eastAsia="ro-RO"/>
              </w:rPr>
              <w:t>машинистка, референт</w:t>
            </w:r>
          </w:p>
        </w:tc>
        <w:tc>
          <w:tcPr>
            <w:tcW w:w="802" w:type="pct"/>
          </w:tcPr>
          <w:p w:rsidR="00CA2618" w:rsidRPr="00CA2618" w:rsidRDefault="00CA2618" w:rsidP="00CA2618">
            <w:pPr>
              <w:ind w:firstLine="0"/>
              <w:jc w:val="center"/>
              <w:rPr>
                <w:sz w:val="24"/>
                <w:szCs w:val="24"/>
              </w:rPr>
            </w:pPr>
            <w:r w:rsidRPr="00CA2618">
              <w:rPr>
                <w:sz w:val="24"/>
                <w:szCs w:val="24"/>
                <w:lang w:eastAsia="ro-RO"/>
              </w:rPr>
              <w:t>286,27</w:t>
            </w:r>
          </w:p>
        </w:tc>
        <w:tc>
          <w:tcPr>
            <w:tcW w:w="758" w:type="pct"/>
          </w:tcPr>
          <w:p w:rsidR="00CA2618" w:rsidRPr="00CA2618" w:rsidRDefault="00CA2618" w:rsidP="00CA2618">
            <w:pPr>
              <w:ind w:firstLine="0"/>
              <w:jc w:val="center"/>
              <w:rPr>
                <w:sz w:val="24"/>
                <w:szCs w:val="24"/>
              </w:rPr>
            </w:pPr>
            <w:r w:rsidRPr="00CA2618">
              <w:rPr>
                <w:sz w:val="24"/>
                <w:szCs w:val="24"/>
                <w:lang w:eastAsia="ro-RO"/>
              </w:rPr>
              <w:t>429,42</w:t>
            </w:r>
          </w:p>
        </w:tc>
        <w:tc>
          <w:tcPr>
            <w:tcW w:w="758" w:type="pct"/>
          </w:tcPr>
          <w:p w:rsidR="00CA2618" w:rsidRPr="00CA2618" w:rsidRDefault="00CA2618" w:rsidP="00CA2618">
            <w:pPr>
              <w:ind w:firstLine="0"/>
              <w:jc w:val="center"/>
              <w:rPr>
                <w:sz w:val="24"/>
                <w:szCs w:val="24"/>
              </w:rPr>
            </w:pPr>
            <w:r w:rsidRPr="00CA2618">
              <w:rPr>
                <w:sz w:val="24"/>
                <w:szCs w:val="24"/>
                <w:lang w:eastAsia="ro-RO"/>
              </w:rPr>
              <w:t>494,33</w:t>
            </w:r>
          </w:p>
        </w:tc>
      </w:tr>
      <w:tr w:rsidR="00CA2618" w:rsidRPr="00CA2618" w:rsidTr="00CA2618">
        <w:tc>
          <w:tcPr>
            <w:tcW w:w="2683" w:type="pct"/>
          </w:tcPr>
          <w:p w:rsidR="00CA2618" w:rsidRPr="00CA2618" w:rsidRDefault="00CA2618" w:rsidP="00CA2618">
            <w:pPr>
              <w:ind w:firstLine="0"/>
              <w:rPr>
                <w:sz w:val="24"/>
                <w:szCs w:val="24"/>
              </w:rPr>
            </w:pPr>
            <w:r w:rsidRPr="00CA2618">
              <w:rPr>
                <w:sz w:val="24"/>
                <w:szCs w:val="24"/>
                <w:lang w:eastAsia="ro-RO"/>
              </w:rPr>
              <w:t>Водитель I категории, водитель-механик</w:t>
            </w:r>
          </w:p>
        </w:tc>
        <w:tc>
          <w:tcPr>
            <w:tcW w:w="802" w:type="pct"/>
          </w:tcPr>
          <w:p w:rsidR="00CA2618" w:rsidRPr="00CA2618" w:rsidRDefault="00CA2618" w:rsidP="00CA2618">
            <w:pPr>
              <w:ind w:firstLine="0"/>
              <w:jc w:val="center"/>
              <w:rPr>
                <w:sz w:val="24"/>
                <w:szCs w:val="24"/>
              </w:rPr>
            </w:pPr>
            <w:r w:rsidRPr="00CA2618">
              <w:rPr>
                <w:sz w:val="24"/>
                <w:szCs w:val="24"/>
                <w:lang w:eastAsia="ro-RO"/>
              </w:rPr>
              <w:t>234,99</w:t>
            </w:r>
          </w:p>
        </w:tc>
        <w:tc>
          <w:tcPr>
            <w:tcW w:w="758" w:type="pct"/>
          </w:tcPr>
          <w:p w:rsidR="00CA2618" w:rsidRPr="00CA2618" w:rsidRDefault="00CA2618" w:rsidP="00CA2618">
            <w:pPr>
              <w:ind w:firstLine="0"/>
              <w:jc w:val="center"/>
              <w:rPr>
                <w:sz w:val="24"/>
                <w:szCs w:val="24"/>
              </w:rPr>
            </w:pPr>
            <w:r w:rsidRPr="00CA2618">
              <w:rPr>
                <w:sz w:val="24"/>
                <w:szCs w:val="24"/>
                <w:lang w:eastAsia="ro-RO"/>
              </w:rPr>
              <w:t>352,49</w:t>
            </w:r>
          </w:p>
        </w:tc>
        <w:tc>
          <w:tcPr>
            <w:tcW w:w="758" w:type="pct"/>
          </w:tcPr>
          <w:p w:rsidR="00CA2618" w:rsidRPr="00CA2618" w:rsidRDefault="00CA2618" w:rsidP="00CA2618">
            <w:pPr>
              <w:ind w:firstLine="0"/>
              <w:jc w:val="center"/>
              <w:rPr>
                <w:sz w:val="24"/>
                <w:szCs w:val="24"/>
              </w:rPr>
            </w:pPr>
            <w:r w:rsidRPr="00CA2618">
              <w:rPr>
                <w:sz w:val="24"/>
                <w:szCs w:val="24"/>
                <w:lang w:eastAsia="ro-RO"/>
              </w:rPr>
              <w:t>476,17</w:t>
            </w:r>
          </w:p>
        </w:tc>
      </w:tr>
      <w:tr w:rsidR="00CA2618" w:rsidRPr="00CA2618" w:rsidTr="00CA2618">
        <w:tc>
          <w:tcPr>
            <w:tcW w:w="2683" w:type="pct"/>
          </w:tcPr>
          <w:p w:rsidR="00CA2618" w:rsidRPr="00CA2618" w:rsidRDefault="00CA2618" w:rsidP="00CA2618">
            <w:pPr>
              <w:ind w:firstLine="0"/>
              <w:rPr>
                <w:sz w:val="24"/>
                <w:szCs w:val="24"/>
              </w:rPr>
            </w:pPr>
            <w:r w:rsidRPr="00CA2618">
              <w:rPr>
                <w:sz w:val="24"/>
                <w:szCs w:val="24"/>
                <w:lang w:eastAsia="ro-RO"/>
              </w:rPr>
              <w:t>Водитель II категории, водитель</w:t>
            </w:r>
          </w:p>
        </w:tc>
        <w:tc>
          <w:tcPr>
            <w:tcW w:w="802" w:type="pct"/>
          </w:tcPr>
          <w:p w:rsidR="00CA2618" w:rsidRPr="00CA2618" w:rsidRDefault="00CA2618" w:rsidP="00CA2618">
            <w:pPr>
              <w:ind w:firstLine="0"/>
              <w:jc w:val="center"/>
              <w:rPr>
                <w:sz w:val="24"/>
                <w:szCs w:val="24"/>
              </w:rPr>
            </w:pPr>
            <w:r w:rsidRPr="00CA2618">
              <w:rPr>
                <w:sz w:val="24"/>
                <w:szCs w:val="24"/>
                <w:lang w:eastAsia="ro-RO"/>
              </w:rPr>
              <w:t>220,60</w:t>
            </w:r>
          </w:p>
        </w:tc>
        <w:tc>
          <w:tcPr>
            <w:tcW w:w="758" w:type="pct"/>
          </w:tcPr>
          <w:p w:rsidR="00CA2618" w:rsidRPr="00CA2618" w:rsidRDefault="00CA2618" w:rsidP="00CA2618">
            <w:pPr>
              <w:ind w:firstLine="0"/>
              <w:jc w:val="center"/>
              <w:rPr>
                <w:sz w:val="24"/>
                <w:szCs w:val="24"/>
              </w:rPr>
            </w:pPr>
            <w:r w:rsidRPr="00CA2618">
              <w:rPr>
                <w:sz w:val="24"/>
                <w:szCs w:val="24"/>
                <w:lang w:eastAsia="ro-RO"/>
              </w:rPr>
              <w:t>330,91</w:t>
            </w:r>
          </w:p>
        </w:tc>
        <w:tc>
          <w:tcPr>
            <w:tcW w:w="758" w:type="pct"/>
          </w:tcPr>
          <w:p w:rsidR="00CA2618" w:rsidRPr="00CA2618" w:rsidRDefault="00CA2618" w:rsidP="00CA2618">
            <w:pPr>
              <w:ind w:firstLine="0"/>
              <w:jc w:val="center"/>
              <w:rPr>
                <w:sz w:val="24"/>
                <w:szCs w:val="24"/>
              </w:rPr>
            </w:pPr>
            <w:r w:rsidRPr="00CA2618">
              <w:rPr>
                <w:sz w:val="24"/>
                <w:szCs w:val="24"/>
                <w:lang w:eastAsia="ro-RO"/>
              </w:rPr>
              <w:t>447,02</w:t>
            </w:r>
          </w:p>
        </w:tc>
      </w:tr>
      <w:tr w:rsidR="00CA2618" w:rsidRPr="00CA2618" w:rsidTr="00CA2618">
        <w:tc>
          <w:tcPr>
            <w:tcW w:w="2683" w:type="pct"/>
          </w:tcPr>
          <w:p w:rsidR="00CA2618" w:rsidRPr="00CA2618" w:rsidRDefault="00CA2618" w:rsidP="00CA2618">
            <w:pPr>
              <w:ind w:firstLine="0"/>
              <w:rPr>
                <w:sz w:val="24"/>
                <w:szCs w:val="24"/>
              </w:rPr>
            </w:pPr>
            <w:r w:rsidRPr="00CA2618">
              <w:rPr>
                <w:sz w:val="24"/>
                <w:szCs w:val="24"/>
                <w:lang w:eastAsia="ro-RO"/>
              </w:rPr>
              <w:t>Начальник охраны, курьер, уборщик служебных помещений</w:t>
            </w:r>
          </w:p>
        </w:tc>
        <w:tc>
          <w:tcPr>
            <w:tcW w:w="802" w:type="pct"/>
          </w:tcPr>
          <w:p w:rsidR="00CA2618" w:rsidRPr="00CA2618" w:rsidRDefault="00CA2618" w:rsidP="00CA2618">
            <w:pPr>
              <w:ind w:firstLine="0"/>
              <w:jc w:val="center"/>
              <w:rPr>
                <w:sz w:val="24"/>
                <w:szCs w:val="24"/>
              </w:rPr>
            </w:pPr>
            <w:r w:rsidRPr="00CA2618">
              <w:rPr>
                <w:sz w:val="24"/>
                <w:szCs w:val="24"/>
                <w:lang w:eastAsia="ro-RO"/>
              </w:rPr>
              <w:t>234,57</w:t>
            </w:r>
          </w:p>
        </w:tc>
        <w:tc>
          <w:tcPr>
            <w:tcW w:w="758" w:type="pct"/>
          </w:tcPr>
          <w:p w:rsidR="00CA2618" w:rsidRPr="00CA2618" w:rsidRDefault="00CA2618" w:rsidP="00CA2618">
            <w:pPr>
              <w:ind w:firstLine="0"/>
              <w:jc w:val="center"/>
              <w:rPr>
                <w:sz w:val="24"/>
                <w:szCs w:val="24"/>
              </w:rPr>
            </w:pPr>
            <w:r w:rsidRPr="00CA2618">
              <w:rPr>
                <w:sz w:val="24"/>
                <w:szCs w:val="24"/>
                <w:lang w:eastAsia="ro-RO"/>
              </w:rPr>
              <w:t>351,85</w:t>
            </w:r>
          </w:p>
        </w:tc>
        <w:tc>
          <w:tcPr>
            <w:tcW w:w="758" w:type="pct"/>
          </w:tcPr>
          <w:p w:rsidR="00CA2618" w:rsidRPr="00CA2618" w:rsidRDefault="00CA2618" w:rsidP="00CA2618">
            <w:pPr>
              <w:ind w:firstLine="0"/>
              <w:jc w:val="center"/>
              <w:rPr>
                <w:sz w:val="24"/>
                <w:szCs w:val="24"/>
              </w:rPr>
            </w:pPr>
            <w:r w:rsidRPr="00CA2618">
              <w:rPr>
                <w:sz w:val="24"/>
                <w:szCs w:val="24"/>
                <w:lang w:eastAsia="ro-RO"/>
              </w:rPr>
              <w:t>405,0</w:t>
            </w:r>
          </w:p>
        </w:tc>
      </w:tr>
    </w:tbl>
    <w:p w:rsidR="00CA2618" w:rsidRPr="00CA2618" w:rsidRDefault="00CA2618" w:rsidP="00CA2618">
      <w:pPr>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left="4963"/>
        <w:rPr>
          <w:rFonts w:eastAsiaTheme="minorEastAsia"/>
          <w:sz w:val="24"/>
          <w:szCs w:val="24"/>
        </w:rPr>
      </w:pPr>
      <w:r w:rsidRPr="00CA2618">
        <w:rPr>
          <w:rFonts w:eastAsiaTheme="minorEastAsia"/>
          <w:sz w:val="24"/>
          <w:szCs w:val="24"/>
        </w:rPr>
        <w:t>Приложение № 5</w:t>
      </w:r>
    </w:p>
    <w:p w:rsidR="00CA2618" w:rsidRPr="00CA2618" w:rsidRDefault="00CA2618" w:rsidP="00CA2618">
      <w:pPr>
        <w:ind w:left="4963" w:firstLine="0"/>
        <w:rPr>
          <w:rFonts w:eastAsiaTheme="minorEastAsia"/>
          <w:sz w:val="24"/>
          <w:szCs w:val="24"/>
        </w:rPr>
      </w:pPr>
      <w:r w:rsidRPr="00CA2618">
        <w:rPr>
          <w:rFonts w:eastAsiaTheme="minorEastAsia"/>
          <w:sz w:val="24"/>
          <w:szCs w:val="24"/>
        </w:rPr>
        <w:t>к Положению о порядке исчисления</w:t>
      </w:r>
    </w:p>
    <w:p w:rsidR="00CA2618" w:rsidRPr="00CA2618" w:rsidRDefault="00CA2618" w:rsidP="00CA2618">
      <w:pPr>
        <w:ind w:left="4963" w:firstLine="0"/>
        <w:rPr>
          <w:rFonts w:eastAsiaTheme="minorEastAsia"/>
          <w:sz w:val="24"/>
          <w:szCs w:val="24"/>
        </w:rPr>
      </w:pPr>
      <w:r w:rsidRPr="00CA2618">
        <w:rPr>
          <w:rFonts w:eastAsiaTheme="minorEastAsia"/>
          <w:sz w:val="24"/>
          <w:szCs w:val="24"/>
        </w:rPr>
        <w:t>пенсий и о порядке подтверждения страхового стажа для назначения пенсий</w:t>
      </w:r>
    </w:p>
    <w:p w:rsidR="00CA2618" w:rsidRPr="00CA2618" w:rsidRDefault="00CA2618" w:rsidP="00CA2618">
      <w:pPr>
        <w:jc w:val="center"/>
        <w:rPr>
          <w:sz w:val="24"/>
          <w:szCs w:val="24"/>
        </w:rPr>
      </w:pPr>
    </w:p>
    <w:p w:rsidR="00CA2618" w:rsidRPr="00CA2618" w:rsidRDefault="00CA2618" w:rsidP="00CA2618">
      <w:pPr>
        <w:jc w:val="center"/>
        <w:rPr>
          <w:sz w:val="24"/>
          <w:szCs w:val="24"/>
        </w:rPr>
      </w:pPr>
    </w:p>
    <w:p w:rsidR="00CA2618" w:rsidRPr="00CA2618" w:rsidRDefault="00CA2618" w:rsidP="00CA2618">
      <w:pPr>
        <w:jc w:val="center"/>
        <w:rPr>
          <w:b/>
          <w:sz w:val="24"/>
          <w:szCs w:val="24"/>
        </w:rPr>
      </w:pPr>
      <w:r w:rsidRPr="00CA2618">
        <w:rPr>
          <w:b/>
          <w:sz w:val="24"/>
          <w:szCs w:val="24"/>
        </w:rPr>
        <w:t xml:space="preserve">Кумулятивные коэффициенты индексации </w:t>
      </w:r>
    </w:p>
    <w:p w:rsidR="00CA2618" w:rsidRPr="00CA2618" w:rsidRDefault="00CA2618" w:rsidP="00CA2618">
      <w:pPr>
        <w:jc w:val="center"/>
        <w:rPr>
          <w:b/>
          <w:sz w:val="24"/>
          <w:szCs w:val="24"/>
        </w:rPr>
      </w:pPr>
      <w:r w:rsidRPr="00CA2618">
        <w:rPr>
          <w:b/>
          <w:sz w:val="24"/>
          <w:szCs w:val="24"/>
        </w:rPr>
        <w:t>пенсий за период 1999-2017гг.</w:t>
      </w:r>
    </w:p>
    <w:p w:rsidR="00CA2618" w:rsidRPr="00CA2618" w:rsidRDefault="00CA2618" w:rsidP="00CA2618">
      <w:pPr>
        <w:jc w:val="center"/>
        <w:rPr>
          <w:sz w:val="24"/>
          <w:szCs w:val="24"/>
        </w:rPr>
      </w:pPr>
    </w:p>
    <w:p w:rsidR="00CA2618" w:rsidRPr="00CA2618" w:rsidRDefault="00CA2618" w:rsidP="00CA2618">
      <w:pPr>
        <w:jc w:val="center"/>
        <w:rPr>
          <w:sz w:val="24"/>
          <w:szCs w:val="24"/>
        </w:rPr>
      </w:pPr>
    </w:p>
    <w:tbl>
      <w:tblPr>
        <w:tblStyle w:val="TableGrid"/>
        <w:tblW w:w="7655" w:type="dxa"/>
        <w:tblInd w:w="1242" w:type="dxa"/>
        <w:tblLook w:val="04A0"/>
      </w:tblPr>
      <w:tblGrid>
        <w:gridCol w:w="3402"/>
        <w:gridCol w:w="4253"/>
      </w:tblGrid>
      <w:tr w:rsidR="00CA2618" w:rsidRPr="00CA2618" w:rsidTr="00CA2618">
        <w:tc>
          <w:tcPr>
            <w:tcW w:w="3402" w:type="dxa"/>
          </w:tcPr>
          <w:p w:rsidR="00CA2618" w:rsidRPr="00CA2618" w:rsidRDefault="00CA2618" w:rsidP="00CA2618">
            <w:pPr>
              <w:jc w:val="center"/>
              <w:rPr>
                <w:b/>
                <w:sz w:val="24"/>
                <w:szCs w:val="24"/>
              </w:rPr>
            </w:pPr>
            <w:r w:rsidRPr="00CA2618">
              <w:rPr>
                <w:b/>
                <w:sz w:val="24"/>
                <w:szCs w:val="24"/>
              </w:rPr>
              <w:t>Годы</w:t>
            </w:r>
          </w:p>
        </w:tc>
        <w:tc>
          <w:tcPr>
            <w:tcW w:w="4253" w:type="dxa"/>
          </w:tcPr>
          <w:p w:rsidR="00CA2618" w:rsidRPr="00CA2618" w:rsidRDefault="00CA2618" w:rsidP="00CA2618">
            <w:pPr>
              <w:jc w:val="center"/>
              <w:rPr>
                <w:b/>
                <w:sz w:val="24"/>
                <w:szCs w:val="24"/>
              </w:rPr>
            </w:pPr>
            <w:r w:rsidRPr="00CA2618">
              <w:rPr>
                <w:b/>
                <w:sz w:val="24"/>
                <w:szCs w:val="24"/>
              </w:rPr>
              <w:t xml:space="preserve">Кумулятивный коэффициент индексации </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1999</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12,294</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2000</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9,531</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2001</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7,110</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2002</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5,857</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2003</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5,038</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2004</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3,821</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2005</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3,485</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2006</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3,012</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2007</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2,496</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2008</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2,133</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2009</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1,777</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2010</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1,705</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2011</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1,581</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2012</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1,443</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2013</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1,351</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2014</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1,270</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2015</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1,176</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2016</w:t>
            </w:r>
          </w:p>
        </w:tc>
        <w:tc>
          <w:tcPr>
            <w:tcW w:w="4253" w:type="dxa"/>
          </w:tcPr>
          <w:p w:rsidR="00CA2618" w:rsidRPr="00CA2618" w:rsidRDefault="00CA2618" w:rsidP="00CA2618">
            <w:pPr>
              <w:autoSpaceDE w:val="0"/>
              <w:autoSpaceDN w:val="0"/>
              <w:adjustRightInd w:val="0"/>
              <w:jc w:val="center"/>
              <w:rPr>
                <w:b/>
                <w:bCs/>
                <w:color w:val="000000"/>
                <w:sz w:val="24"/>
                <w:szCs w:val="24"/>
              </w:rPr>
            </w:pPr>
            <w:r w:rsidRPr="00CA2618">
              <w:rPr>
                <w:b/>
                <w:bCs/>
                <w:color w:val="000000"/>
                <w:sz w:val="24"/>
                <w:szCs w:val="24"/>
              </w:rPr>
              <w:t>1,068</w:t>
            </w:r>
          </w:p>
        </w:tc>
      </w:tr>
      <w:tr w:rsidR="00CA2618" w:rsidRPr="00CA2618" w:rsidTr="00CA2618">
        <w:tc>
          <w:tcPr>
            <w:tcW w:w="3402" w:type="dxa"/>
          </w:tcPr>
          <w:p w:rsidR="00CA2618" w:rsidRPr="00CA2618" w:rsidRDefault="00CA2618" w:rsidP="00CA2618">
            <w:pPr>
              <w:jc w:val="center"/>
              <w:rPr>
                <w:sz w:val="24"/>
                <w:szCs w:val="24"/>
              </w:rPr>
            </w:pPr>
            <w:r w:rsidRPr="00CA2618">
              <w:rPr>
                <w:sz w:val="24"/>
                <w:szCs w:val="24"/>
              </w:rPr>
              <w:t>2017</w:t>
            </w:r>
          </w:p>
        </w:tc>
        <w:tc>
          <w:tcPr>
            <w:tcW w:w="4253" w:type="dxa"/>
          </w:tcPr>
          <w:p w:rsidR="00CA2618" w:rsidRPr="00CA2618" w:rsidRDefault="00CA2618" w:rsidP="00CA2618">
            <w:pPr>
              <w:autoSpaceDE w:val="0"/>
              <w:autoSpaceDN w:val="0"/>
              <w:adjustRightInd w:val="0"/>
              <w:jc w:val="center"/>
              <w:rPr>
                <w:b/>
                <w:color w:val="000000"/>
                <w:sz w:val="24"/>
                <w:szCs w:val="24"/>
              </w:rPr>
            </w:pPr>
            <w:r w:rsidRPr="00CA2618">
              <w:rPr>
                <w:b/>
                <w:color w:val="000000"/>
                <w:sz w:val="24"/>
                <w:szCs w:val="24"/>
              </w:rPr>
              <w:t>1,0</w:t>
            </w:r>
          </w:p>
        </w:tc>
      </w:tr>
    </w:tbl>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ind w:firstLine="708"/>
        <w:rPr>
          <w:sz w:val="24"/>
          <w:szCs w:val="24"/>
        </w:rPr>
      </w:pPr>
    </w:p>
    <w:p w:rsidR="00CA2618" w:rsidRPr="00CA2618" w:rsidRDefault="00CA2618" w:rsidP="00CA2618">
      <w:pPr>
        <w:rPr>
          <w:sz w:val="24"/>
          <w:szCs w:val="24"/>
        </w:rPr>
      </w:pPr>
    </w:p>
    <w:p w:rsidR="00CA2618" w:rsidRPr="00CA2618" w:rsidRDefault="00CA2618" w:rsidP="00CA2618">
      <w:pPr>
        <w:rPr>
          <w:sz w:val="24"/>
          <w:szCs w:val="24"/>
        </w:rPr>
      </w:pPr>
    </w:p>
    <w:p w:rsidR="00CA2618" w:rsidRPr="00CA2618" w:rsidRDefault="00CA2618" w:rsidP="00CA2618">
      <w:pPr>
        <w:ind w:firstLine="708"/>
        <w:rPr>
          <w:sz w:val="24"/>
          <w:szCs w:val="24"/>
        </w:rPr>
      </w:pPr>
    </w:p>
    <w:p w:rsidR="00CA2618" w:rsidRPr="00CA2618" w:rsidRDefault="00CA2618" w:rsidP="00CA2618">
      <w:pPr>
        <w:jc w:val="right"/>
        <w:rPr>
          <w:sz w:val="24"/>
          <w:szCs w:val="24"/>
        </w:rPr>
      </w:pPr>
    </w:p>
    <w:p w:rsidR="00CA2618" w:rsidRPr="00CA2618" w:rsidRDefault="00CA2618" w:rsidP="00CA2618">
      <w:pPr>
        <w:jc w:val="right"/>
        <w:rPr>
          <w:sz w:val="24"/>
          <w:szCs w:val="24"/>
        </w:rPr>
      </w:pPr>
    </w:p>
    <w:p w:rsidR="00CA2618" w:rsidRPr="00CA2618" w:rsidRDefault="00CA2618" w:rsidP="00CA2618">
      <w:pPr>
        <w:jc w:val="right"/>
        <w:rPr>
          <w:sz w:val="24"/>
          <w:szCs w:val="24"/>
        </w:rPr>
      </w:pPr>
    </w:p>
    <w:p w:rsidR="00CA2618" w:rsidRPr="00CA2618" w:rsidRDefault="00CA2618" w:rsidP="00CA2618">
      <w:pPr>
        <w:jc w:val="right"/>
        <w:rPr>
          <w:sz w:val="24"/>
          <w:szCs w:val="24"/>
        </w:rPr>
      </w:pPr>
    </w:p>
    <w:p w:rsidR="00CA2618" w:rsidRPr="00CA2618" w:rsidRDefault="00CA2618" w:rsidP="00CA2618">
      <w:pPr>
        <w:ind w:firstLine="0"/>
        <w:rPr>
          <w:sz w:val="24"/>
          <w:szCs w:val="24"/>
        </w:rPr>
      </w:pPr>
    </w:p>
    <w:p w:rsidR="00CA2618" w:rsidRPr="00CA2618" w:rsidRDefault="00CA2618" w:rsidP="00CA2618">
      <w:pPr>
        <w:rPr>
          <w:rFonts w:eastAsiaTheme="minorEastAsia"/>
          <w:sz w:val="24"/>
          <w:szCs w:val="24"/>
        </w:rPr>
      </w:pPr>
      <w:r w:rsidRPr="00CA2618">
        <w:rPr>
          <w:rFonts w:eastAsiaTheme="minorEastAsia"/>
          <w:sz w:val="24"/>
          <w:szCs w:val="24"/>
        </w:rPr>
        <w:br w:type="page"/>
      </w:r>
    </w:p>
    <w:p w:rsidR="00CA2618" w:rsidRPr="00CA2618" w:rsidRDefault="00CA2618" w:rsidP="00CA2618">
      <w:pPr>
        <w:ind w:left="4254"/>
        <w:rPr>
          <w:rFonts w:eastAsiaTheme="minorEastAsia"/>
          <w:sz w:val="24"/>
          <w:szCs w:val="24"/>
        </w:rPr>
      </w:pPr>
      <w:r w:rsidRPr="00CA2618">
        <w:rPr>
          <w:rFonts w:eastAsiaTheme="minorEastAsia"/>
          <w:sz w:val="24"/>
          <w:szCs w:val="24"/>
        </w:rPr>
        <w:lastRenderedPageBreak/>
        <w:t xml:space="preserve">Приложение № 6 </w:t>
      </w:r>
    </w:p>
    <w:p w:rsidR="00CA2618" w:rsidRPr="00CA2618" w:rsidRDefault="00CA2618" w:rsidP="00CA2618">
      <w:pPr>
        <w:ind w:left="4254"/>
        <w:rPr>
          <w:rFonts w:eastAsiaTheme="minorEastAsia"/>
          <w:sz w:val="24"/>
          <w:szCs w:val="24"/>
        </w:rPr>
      </w:pPr>
      <w:r w:rsidRPr="00CA2618">
        <w:rPr>
          <w:rFonts w:eastAsiaTheme="minorEastAsia"/>
          <w:sz w:val="24"/>
          <w:szCs w:val="24"/>
        </w:rPr>
        <w:t>к Положению о порядке исчисления</w:t>
      </w:r>
    </w:p>
    <w:p w:rsidR="00CA2618" w:rsidRPr="00CA2618" w:rsidRDefault="00CA2618" w:rsidP="00CA2618">
      <w:pPr>
        <w:ind w:left="4963" w:firstLine="0"/>
        <w:rPr>
          <w:sz w:val="24"/>
          <w:szCs w:val="24"/>
        </w:rPr>
      </w:pPr>
      <w:r w:rsidRPr="00CA2618">
        <w:rPr>
          <w:rFonts w:eastAsiaTheme="minorEastAsia"/>
          <w:sz w:val="24"/>
          <w:szCs w:val="24"/>
        </w:rPr>
        <w:t>пенсий и о порядке подтверждения страхового стажа для назначения пенсий</w:t>
      </w:r>
    </w:p>
    <w:p w:rsidR="00CA2618" w:rsidRPr="00CA2618" w:rsidRDefault="00CA2618" w:rsidP="00CA2618">
      <w:pPr>
        <w:autoSpaceDE w:val="0"/>
        <w:autoSpaceDN w:val="0"/>
        <w:adjustRightInd w:val="0"/>
        <w:jc w:val="center"/>
        <w:rPr>
          <w:b/>
          <w:color w:val="000000"/>
          <w:sz w:val="24"/>
          <w:szCs w:val="24"/>
        </w:rPr>
      </w:pPr>
    </w:p>
    <w:p w:rsidR="00CA2618" w:rsidRPr="00CA2618" w:rsidRDefault="00CA2618" w:rsidP="00CA2618">
      <w:pPr>
        <w:autoSpaceDE w:val="0"/>
        <w:autoSpaceDN w:val="0"/>
        <w:adjustRightInd w:val="0"/>
        <w:ind w:firstLine="0"/>
        <w:jc w:val="center"/>
        <w:rPr>
          <w:b/>
          <w:color w:val="000000"/>
          <w:sz w:val="24"/>
          <w:szCs w:val="24"/>
        </w:rPr>
      </w:pPr>
      <w:r w:rsidRPr="00CA2618">
        <w:rPr>
          <w:b/>
          <w:color w:val="000000"/>
          <w:sz w:val="24"/>
          <w:szCs w:val="24"/>
        </w:rPr>
        <w:t>РАЗМЕРЫ</w:t>
      </w:r>
    </w:p>
    <w:p w:rsidR="00CA2618" w:rsidRPr="00CA2618" w:rsidRDefault="00CA2618" w:rsidP="00CA2618">
      <w:pPr>
        <w:autoSpaceDE w:val="0"/>
        <w:autoSpaceDN w:val="0"/>
        <w:adjustRightInd w:val="0"/>
        <w:ind w:firstLine="0"/>
        <w:jc w:val="center"/>
        <w:rPr>
          <w:b/>
          <w:color w:val="000000"/>
          <w:sz w:val="24"/>
          <w:szCs w:val="24"/>
        </w:rPr>
      </w:pPr>
      <w:r w:rsidRPr="00CA2618">
        <w:rPr>
          <w:b/>
          <w:color w:val="000000"/>
          <w:sz w:val="24"/>
          <w:szCs w:val="24"/>
        </w:rPr>
        <w:t>средней заработной платы по стране, применяемой при установлении</w:t>
      </w:r>
    </w:p>
    <w:p w:rsidR="00CA2618" w:rsidRPr="00CA2618" w:rsidRDefault="00CA2618" w:rsidP="00CA2618">
      <w:pPr>
        <w:ind w:firstLine="0"/>
        <w:jc w:val="center"/>
        <w:rPr>
          <w:b/>
          <w:color w:val="000000"/>
          <w:sz w:val="24"/>
          <w:szCs w:val="24"/>
        </w:rPr>
      </w:pPr>
      <w:r w:rsidRPr="00CA2618">
        <w:rPr>
          <w:b/>
          <w:color w:val="000000"/>
          <w:sz w:val="24"/>
          <w:szCs w:val="24"/>
        </w:rPr>
        <w:t>индивидуального коэффициента</w:t>
      </w:r>
      <w:r w:rsidRPr="00CA2618">
        <w:rPr>
          <w:rStyle w:val="docbody"/>
          <w:sz w:val="24"/>
          <w:szCs w:val="24"/>
        </w:rPr>
        <w:t xml:space="preserve"> для исчисления </w:t>
      </w:r>
      <w:r w:rsidRPr="00CA2618">
        <w:rPr>
          <w:b/>
          <w:color w:val="000000"/>
          <w:sz w:val="24"/>
          <w:szCs w:val="24"/>
        </w:rPr>
        <w:t xml:space="preserve">пенсии </w:t>
      </w:r>
    </w:p>
    <w:p w:rsidR="00CA2618" w:rsidRPr="00CA2618" w:rsidRDefault="00CA2618" w:rsidP="00CA2618">
      <w:pPr>
        <w:ind w:firstLine="0"/>
        <w:jc w:val="center"/>
        <w:rPr>
          <w:rStyle w:val="docbody"/>
          <w:b/>
          <w:bCs/>
          <w:sz w:val="24"/>
          <w:szCs w:val="24"/>
        </w:rPr>
      </w:pPr>
      <w:r w:rsidRPr="00CA2618">
        <w:rPr>
          <w:b/>
          <w:color w:val="000000"/>
          <w:sz w:val="24"/>
          <w:szCs w:val="24"/>
        </w:rPr>
        <w:t>работникам гражданской авиации</w:t>
      </w:r>
    </w:p>
    <w:p w:rsidR="00CA2618" w:rsidRPr="00CA2618" w:rsidRDefault="00CA2618" w:rsidP="00CA2618">
      <w:pPr>
        <w:jc w:val="center"/>
        <w:rPr>
          <w:sz w:val="24"/>
          <w:szCs w:val="24"/>
        </w:rPr>
      </w:pPr>
    </w:p>
    <w:p w:rsidR="00CA2618" w:rsidRPr="00CA2618" w:rsidRDefault="00CA2618" w:rsidP="00CA2618">
      <w:pPr>
        <w:rPr>
          <w:b/>
          <w:color w:val="000000"/>
          <w:sz w:val="24"/>
          <w:szCs w:val="24"/>
        </w:rPr>
      </w:pPr>
      <w:r w:rsidRPr="00CA2618">
        <w:rPr>
          <w:rStyle w:val="docbody"/>
          <w:sz w:val="24"/>
          <w:szCs w:val="24"/>
        </w:rPr>
        <w:t xml:space="preserve">I. </w:t>
      </w:r>
      <w:r w:rsidRPr="00CA2618">
        <w:rPr>
          <w:b/>
          <w:color w:val="000000"/>
          <w:sz w:val="24"/>
          <w:szCs w:val="24"/>
        </w:rPr>
        <w:t>За 1970-1991 годы</w:t>
      </w:r>
    </w:p>
    <w:p w:rsidR="00CA2618" w:rsidRPr="00CA2618" w:rsidRDefault="00CA2618" w:rsidP="00CA2618">
      <w:pPr>
        <w:rPr>
          <w:b/>
          <w:bCs/>
          <w:sz w:val="24"/>
          <w:szCs w:val="24"/>
        </w:rPr>
      </w:pP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1116"/>
        <w:gridCol w:w="1990"/>
        <w:gridCol w:w="1080"/>
        <w:gridCol w:w="1990"/>
        <w:gridCol w:w="981"/>
        <w:gridCol w:w="1990"/>
      </w:tblGrid>
      <w:tr w:rsidR="00CA2618" w:rsidRPr="00CA2618" w:rsidTr="00CA2618">
        <w:trPr>
          <w:tblCellSpacing w:w="0" w:type="dxa"/>
        </w:trPr>
        <w:tc>
          <w:tcPr>
            <w:tcW w:w="725" w:type="pct"/>
          </w:tcPr>
          <w:p w:rsidR="00CA2618" w:rsidRPr="00CA2618" w:rsidRDefault="00CA2618" w:rsidP="00CA2618">
            <w:pPr>
              <w:ind w:left="142" w:right="189" w:firstLine="0"/>
              <w:jc w:val="center"/>
              <w:rPr>
                <w:b/>
                <w:sz w:val="24"/>
                <w:szCs w:val="24"/>
              </w:rPr>
            </w:pPr>
            <w:r w:rsidRPr="00CA2618">
              <w:rPr>
                <w:b/>
                <w:color w:val="000000"/>
                <w:sz w:val="24"/>
                <w:szCs w:val="24"/>
              </w:rPr>
              <w:t>Год</w:t>
            </w:r>
          </w:p>
        </w:tc>
        <w:tc>
          <w:tcPr>
            <w:tcW w:w="964" w:type="pct"/>
          </w:tcPr>
          <w:p w:rsidR="00CA2618" w:rsidRPr="00CA2618" w:rsidRDefault="00CA2618" w:rsidP="00CA2618">
            <w:pPr>
              <w:ind w:left="74" w:right="86" w:firstLine="0"/>
              <w:jc w:val="center"/>
              <w:rPr>
                <w:b/>
                <w:color w:val="000000"/>
                <w:sz w:val="24"/>
                <w:szCs w:val="24"/>
              </w:rPr>
            </w:pPr>
            <w:r w:rsidRPr="00CA2618">
              <w:rPr>
                <w:b/>
                <w:color w:val="000000"/>
                <w:sz w:val="24"/>
                <w:szCs w:val="24"/>
              </w:rPr>
              <w:t>Среднемесячная заработная плата (леев в национальной</w:t>
            </w:r>
          </w:p>
          <w:p w:rsidR="00CA2618" w:rsidRPr="00CA2618" w:rsidRDefault="00CA2618" w:rsidP="00CA2618">
            <w:pPr>
              <w:ind w:left="74" w:right="86" w:firstLine="0"/>
              <w:jc w:val="center"/>
              <w:rPr>
                <w:b/>
                <w:sz w:val="24"/>
                <w:szCs w:val="24"/>
              </w:rPr>
            </w:pPr>
            <w:r w:rsidRPr="00CA2618">
              <w:rPr>
                <w:b/>
                <w:color w:val="000000"/>
                <w:sz w:val="24"/>
                <w:szCs w:val="24"/>
              </w:rPr>
              <w:t>экономике)</w:t>
            </w:r>
          </w:p>
        </w:tc>
        <w:tc>
          <w:tcPr>
            <w:tcW w:w="705" w:type="pct"/>
          </w:tcPr>
          <w:p w:rsidR="00CA2618" w:rsidRPr="00CA2618" w:rsidRDefault="00CA2618" w:rsidP="00CA2618">
            <w:pPr>
              <w:ind w:left="74" w:right="86" w:firstLine="0"/>
              <w:jc w:val="center"/>
              <w:rPr>
                <w:b/>
                <w:sz w:val="24"/>
                <w:szCs w:val="24"/>
              </w:rPr>
            </w:pPr>
            <w:r w:rsidRPr="00CA2618">
              <w:rPr>
                <w:b/>
                <w:color w:val="000000"/>
                <w:sz w:val="24"/>
                <w:szCs w:val="24"/>
              </w:rPr>
              <w:t>Годы</w:t>
            </w:r>
          </w:p>
        </w:tc>
        <w:tc>
          <w:tcPr>
            <w:tcW w:w="978" w:type="pct"/>
          </w:tcPr>
          <w:p w:rsidR="00CA2618" w:rsidRPr="00CA2618" w:rsidRDefault="00CA2618" w:rsidP="00CA2618">
            <w:pPr>
              <w:ind w:left="74" w:right="86" w:firstLine="0"/>
              <w:jc w:val="center"/>
              <w:rPr>
                <w:b/>
                <w:color w:val="000000"/>
                <w:sz w:val="24"/>
                <w:szCs w:val="24"/>
              </w:rPr>
            </w:pPr>
            <w:r w:rsidRPr="00CA2618">
              <w:rPr>
                <w:b/>
                <w:color w:val="000000"/>
                <w:sz w:val="24"/>
                <w:szCs w:val="24"/>
              </w:rPr>
              <w:t>Среднемесячная заработная плата (леев в национальной</w:t>
            </w:r>
          </w:p>
          <w:p w:rsidR="00CA2618" w:rsidRPr="00CA2618" w:rsidRDefault="00CA2618" w:rsidP="00CA2618">
            <w:pPr>
              <w:ind w:left="74" w:right="86" w:firstLine="0"/>
              <w:jc w:val="center"/>
              <w:rPr>
                <w:b/>
                <w:sz w:val="24"/>
                <w:szCs w:val="24"/>
              </w:rPr>
            </w:pPr>
            <w:r w:rsidRPr="00CA2618">
              <w:rPr>
                <w:b/>
                <w:color w:val="000000"/>
                <w:sz w:val="24"/>
                <w:szCs w:val="24"/>
              </w:rPr>
              <w:t>экономике)</w:t>
            </w:r>
          </w:p>
        </w:tc>
        <w:tc>
          <w:tcPr>
            <w:tcW w:w="651" w:type="pct"/>
          </w:tcPr>
          <w:p w:rsidR="00CA2618" w:rsidRPr="00CA2618" w:rsidRDefault="00CA2618" w:rsidP="00CA2618">
            <w:pPr>
              <w:ind w:left="74" w:right="86" w:firstLine="0"/>
              <w:jc w:val="center"/>
              <w:rPr>
                <w:b/>
                <w:sz w:val="24"/>
                <w:szCs w:val="24"/>
              </w:rPr>
            </w:pPr>
            <w:r w:rsidRPr="00CA2618">
              <w:rPr>
                <w:b/>
                <w:color w:val="000000"/>
                <w:sz w:val="24"/>
                <w:szCs w:val="24"/>
              </w:rPr>
              <w:t>Годы</w:t>
            </w:r>
          </w:p>
        </w:tc>
        <w:tc>
          <w:tcPr>
            <w:tcW w:w="977" w:type="pct"/>
          </w:tcPr>
          <w:p w:rsidR="00CA2618" w:rsidRPr="00CA2618" w:rsidRDefault="00CA2618" w:rsidP="00CA2618">
            <w:pPr>
              <w:ind w:left="74" w:right="86" w:firstLine="0"/>
              <w:jc w:val="center"/>
              <w:rPr>
                <w:b/>
                <w:color w:val="000000"/>
                <w:sz w:val="24"/>
                <w:szCs w:val="24"/>
              </w:rPr>
            </w:pPr>
            <w:r w:rsidRPr="00CA2618">
              <w:rPr>
                <w:b/>
                <w:color w:val="000000"/>
                <w:sz w:val="24"/>
                <w:szCs w:val="24"/>
              </w:rPr>
              <w:t>Среднемесячная заработная плата (леев в национальной</w:t>
            </w:r>
          </w:p>
          <w:p w:rsidR="00CA2618" w:rsidRPr="00CA2618" w:rsidRDefault="00CA2618" w:rsidP="00CA2618">
            <w:pPr>
              <w:ind w:left="74" w:right="86" w:firstLine="0"/>
              <w:jc w:val="center"/>
              <w:rPr>
                <w:b/>
                <w:sz w:val="24"/>
                <w:szCs w:val="24"/>
              </w:rPr>
            </w:pPr>
            <w:r w:rsidRPr="00CA2618">
              <w:rPr>
                <w:b/>
                <w:color w:val="000000"/>
                <w:sz w:val="24"/>
                <w:szCs w:val="24"/>
              </w:rPr>
              <w:t>экономике)</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1970</w:t>
            </w:r>
          </w:p>
        </w:tc>
        <w:tc>
          <w:tcPr>
            <w:tcW w:w="964" w:type="pct"/>
          </w:tcPr>
          <w:p w:rsidR="00CA2618" w:rsidRPr="00CA2618" w:rsidRDefault="00CA2618" w:rsidP="00CA2618">
            <w:pPr>
              <w:ind w:left="74" w:right="86" w:firstLine="0"/>
              <w:rPr>
                <w:sz w:val="24"/>
                <w:szCs w:val="24"/>
              </w:rPr>
            </w:pPr>
            <w:r w:rsidRPr="00CA2618">
              <w:rPr>
                <w:sz w:val="24"/>
                <w:szCs w:val="24"/>
              </w:rPr>
              <w:t>0,10</w:t>
            </w:r>
          </w:p>
        </w:tc>
        <w:tc>
          <w:tcPr>
            <w:tcW w:w="705" w:type="pct"/>
          </w:tcPr>
          <w:p w:rsidR="00CA2618" w:rsidRPr="00CA2618" w:rsidRDefault="00CA2618" w:rsidP="00CA2618">
            <w:pPr>
              <w:ind w:left="74" w:right="86" w:firstLine="0"/>
              <w:rPr>
                <w:sz w:val="24"/>
                <w:szCs w:val="24"/>
              </w:rPr>
            </w:pPr>
            <w:r w:rsidRPr="00CA2618">
              <w:rPr>
                <w:sz w:val="24"/>
                <w:szCs w:val="24"/>
              </w:rPr>
              <w:t>1978</w:t>
            </w:r>
          </w:p>
        </w:tc>
        <w:tc>
          <w:tcPr>
            <w:tcW w:w="978" w:type="pct"/>
          </w:tcPr>
          <w:p w:rsidR="00CA2618" w:rsidRPr="00CA2618" w:rsidRDefault="00CA2618" w:rsidP="00CA2618">
            <w:pPr>
              <w:ind w:left="74" w:right="86" w:firstLine="0"/>
              <w:rPr>
                <w:sz w:val="24"/>
                <w:szCs w:val="24"/>
              </w:rPr>
            </w:pPr>
            <w:r w:rsidRPr="00CA2618">
              <w:rPr>
                <w:sz w:val="24"/>
                <w:szCs w:val="24"/>
              </w:rPr>
              <w:t>0,13</w:t>
            </w:r>
          </w:p>
        </w:tc>
        <w:tc>
          <w:tcPr>
            <w:tcW w:w="651" w:type="pct"/>
          </w:tcPr>
          <w:p w:rsidR="00CA2618" w:rsidRPr="00CA2618" w:rsidRDefault="00CA2618" w:rsidP="00CA2618">
            <w:pPr>
              <w:ind w:left="74" w:right="86" w:firstLine="0"/>
              <w:rPr>
                <w:sz w:val="24"/>
                <w:szCs w:val="24"/>
              </w:rPr>
            </w:pPr>
            <w:r w:rsidRPr="00CA2618">
              <w:rPr>
                <w:sz w:val="24"/>
                <w:szCs w:val="24"/>
              </w:rPr>
              <w:t>1986</w:t>
            </w:r>
          </w:p>
        </w:tc>
        <w:tc>
          <w:tcPr>
            <w:tcW w:w="977" w:type="pct"/>
          </w:tcPr>
          <w:p w:rsidR="00CA2618" w:rsidRPr="00CA2618" w:rsidRDefault="00CA2618" w:rsidP="00CA2618">
            <w:pPr>
              <w:ind w:left="74" w:right="86" w:firstLine="0"/>
              <w:rPr>
                <w:sz w:val="24"/>
                <w:szCs w:val="24"/>
              </w:rPr>
            </w:pPr>
            <w:r w:rsidRPr="00CA2618">
              <w:rPr>
                <w:sz w:val="24"/>
                <w:szCs w:val="24"/>
              </w:rPr>
              <w:t>0,16</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1971</w:t>
            </w:r>
          </w:p>
        </w:tc>
        <w:tc>
          <w:tcPr>
            <w:tcW w:w="964" w:type="pct"/>
          </w:tcPr>
          <w:p w:rsidR="00CA2618" w:rsidRPr="00CA2618" w:rsidRDefault="00CA2618" w:rsidP="00CA2618">
            <w:pPr>
              <w:ind w:left="74" w:right="86" w:firstLine="0"/>
              <w:rPr>
                <w:sz w:val="24"/>
                <w:szCs w:val="24"/>
              </w:rPr>
            </w:pPr>
            <w:r w:rsidRPr="00CA2618">
              <w:rPr>
                <w:sz w:val="24"/>
                <w:szCs w:val="24"/>
              </w:rPr>
              <w:t>0,10</w:t>
            </w:r>
          </w:p>
        </w:tc>
        <w:tc>
          <w:tcPr>
            <w:tcW w:w="705" w:type="pct"/>
          </w:tcPr>
          <w:p w:rsidR="00CA2618" w:rsidRPr="00CA2618" w:rsidRDefault="00CA2618" w:rsidP="00CA2618">
            <w:pPr>
              <w:ind w:left="74" w:right="86" w:firstLine="0"/>
              <w:rPr>
                <w:sz w:val="24"/>
                <w:szCs w:val="24"/>
              </w:rPr>
            </w:pPr>
            <w:r w:rsidRPr="00CA2618">
              <w:rPr>
                <w:sz w:val="24"/>
                <w:szCs w:val="24"/>
              </w:rPr>
              <w:t>1979</w:t>
            </w:r>
          </w:p>
        </w:tc>
        <w:tc>
          <w:tcPr>
            <w:tcW w:w="978" w:type="pct"/>
          </w:tcPr>
          <w:p w:rsidR="00CA2618" w:rsidRPr="00CA2618" w:rsidRDefault="00CA2618" w:rsidP="00CA2618">
            <w:pPr>
              <w:ind w:left="74" w:right="86" w:firstLine="0"/>
              <w:rPr>
                <w:sz w:val="24"/>
                <w:szCs w:val="24"/>
              </w:rPr>
            </w:pPr>
            <w:r w:rsidRPr="00CA2618">
              <w:rPr>
                <w:sz w:val="24"/>
                <w:szCs w:val="24"/>
              </w:rPr>
              <w:t>0,13</w:t>
            </w:r>
          </w:p>
        </w:tc>
        <w:tc>
          <w:tcPr>
            <w:tcW w:w="651" w:type="pct"/>
          </w:tcPr>
          <w:p w:rsidR="00CA2618" w:rsidRPr="00CA2618" w:rsidRDefault="00CA2618" w:rsidP="00CA2618">
            <w:pPr>
              <w:ind w:left="74" w:right="86" w:firstLine="0"/>
              <w:rPr>
                <w:sz w:val="24"/>
                <w:szCs w:val="24"/>
              </w:rPr>
            </w:pPr>
            <w:r w:rsidRPr="00CA2618">
              <w:rPr>
                <w:sz w:val="24"/>
                <w:szCs w:val="24"/>
              </w:rPr>
              <w:t>1987</w:t>
            </w:r>
          </w:p>
        </w:tc>
        <w:tc>
          <w:tcPr>
            <w:tcW w:w="977" w:type="pct"/>
          </w:tcPr>
          <w:p w:rsidR="00CA2618" w:rsidRPr="00CA2618" w:rsidRDefault="00CA2618" w:rsidP="00CA2618">
            <w:pPr>
              <w:ind w:left="74" w:right="86" w:firstLine="0"/>
              <w:rPr>
                <w:sz w:val="24"/>
                <w:szCs w:val="24"/>
              </w:rPr>
            </w:pPr>
            <w:r w:rsidRPr="00CA2618">
              <w:rPr>
                <w:sz w:val="24"/>
                <w:szCs w:val="24"/>
              </w:rPr>
              <w:t>0,17</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1972</w:t>
            </w:r>
          </w:p>
        </w:tc>
        <w:tc>
          <w:tcPr>
            <w:tcW w:w="964" w:type="pct"/>
          </w:tcPr>
          <w:p w:rsidR="00CA2618" w:rsidRPr="00CA2618" w:rsidRDefault="00CA2618" w:rsidP="00CA2618">
            <w:pPr>
              <w:ind w:left="74" w:right="86" w:firstLine="0"/>
              <w:rPr>
                <w:sz w:val="24"/>
                <w:szCs w:val="24"/>
              </w:rPr>
            </w:pPr>
            <w:r w:rsidRPr="00CA2618">
              <w:rPr>
                <w:sz w:val="24"/>
                <w:szCs w:val="24"/>
              </w:rPr>
              <w:t>0,11</w:t>
            </w:r>
          </w:p>
        </w:tc>
        <w:tc>
          <w:tcPr>
            <w:tcW w:w="705" w:type="pct"/>
          </w:tcPr>
          <w:p w:rsidR="00CA2618" w:rsidRPr="00CA2618" w:rsidRDefault="00CA2618" w:rsidP="00CA2618">
            <w:pPr>
              <w:ind w:left="74" w:right="86" w:firstLine="0"/>
              <w:rPr>
                <w:sz w:val="24"/>
                <w:szCs w:val="24"/>
              </w:rPr>
            </w:pPr>
            <w:r w:rsidRPr="00CA2618">
              <w:rPr>
                <w:sz w:val="24"/>
                <w:szCs w:val="24"/>
              </w:rPr>
              <w:t>1980</w:t>
            </w:r>
          </w:p>
        </w:tc>
        <w:tc>
          <w:tcPr>
            <w:tcW w:w="978" w:type="pct"/>
          </w:tcPr>
          <w:p w:rsidR="00CA2618" w:rsidRPr="00CA2618" w:rsidRDefault="00CA2618" w:rsidP="00CA2618">
            <w:pPr>
              <w:ind w:left="74" w:right="86" w:firstLine="0"/>
              <w:rPr>
                <w:sz w:val="24"/>
                <w:szCs w:val="24"/>
              </w:rPr>
            </w:pPr>
            <w:r w:rsidRPr="00CA2618">
              <w:rPr>
                <w:sz w:val="24"/>
                <w:szCs w:val="24"/>
              </w:rPr>
              <w:t>0,14</w:t>
            </w:r>
          </w:p>
        </w:tc>
        <w:tc>
          <w:tcPr>
            <w:tcW w:w="651" w:type="pct"/>
          </w:tcPr>
          <w:p w:rsidR="00CA2618" w:rsidRPr="00CA2618" w:rsidRDefault="00CA2618" w:rsidP="00CA2618">
            <w:pPr>
              <w:ind w:left="74" w:right="86" w:firstLine="0"/>
              <w:rPr>
                <w:sz w:val="24"/>
                <w:szCs w:val="24"/>
              </w:rPr>
            </w:pPr>
            <w:r w:rsidRPr="00CA2618">
              <w:rPr>
                <w:sz w:val="24"/>
                <w:szCs w:val="24"/>
              </w:rPr>
              <w:t>1988</w:t>
            </w:r>
          </w:p>
        </w:tc>
        <w:tc>
          <w:tcPr>
            <w:tcW w:w="977" w:type="pct"/>
          </w:tcPr>
          <w:p w:rsidR="00CA2618" w:rsidRPr="00CA2618" w:rsidRDefault="00CA2618" w:rsidP="00CA2618">
            <w:pPr>
              <w:ind w:left="74" w:right="86" w:firstLine="0"/>
              <w:rPr>
                <w:sz w:val="24"/>
                <w:szCs w:val="24"/>
              </w:rPr>
            </w:pPr>
            <w:r w:rsidRPr="00CA2618">
              <w:rPr>
                <w:sz w:val="24"/>
                <w:szCs w:val="24"/>
              </w:rPr>
              <w:t>0,18</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1973</w:t>
            </w:r>
          </w:p>
        </w:tc>
        <w:tc>
          <w:tcPr>
            <w:tcW w:w="964" w:type="pct"/>
          </w:tcPr>
          <w:p w:rsidR="00CA2618" w:rsidRPr="00CA2618" w:rsidRDefault="00CA2618" w:rsidP="00CA2618">
            <w:pPr>
              <w:ind w:left="74" w:right="86" w:firstLine="0"/>
              <w:rPr>
                <w:sz w:val="24"/>
                <w:szCs w:val="24"/>
              </w:rPr>
            </w:pPr>
            <w:r w:rsidRPr="00CA2618">
              <w:rPr>
                <w:sz w:val="24"/>
                <w:szCs w:val="24"/>
              </w:rPr>
              <w:t>0,11</w:t>
            </w:r>
          </w:p>
        </w:tc>
        <w:tc>
          <w:tcPr>
            <w:tcW w:w="705" w:type="pct"/>
          </w:tcPr>
          <w:p w:rsidR="00CA2618" w:rsidRPr="00CA2618" w:rsidRDefault="00CA2618" w:rsidP="00CA2618">
            <w:pPr>
              <w:ind w:left="74" w:right="86" w:firstLine="0"/>
              <w:rPr>
                <w:sz w:val="24"/>
                <w:szCs w:val="24"/>
              </w:rPr>
            </w:pPr>
            <w:r w:rsidRPr="00CA2618">
              <w:rPr>
                <w:sz w:val="24"/>
                <w:szCs w:val="24"/>
              </w:rPr>
              <w:t>1981</w:t>
            </w:r>
          </w:p>
        </w:tc>
        <w:tc>
          <w:tcPr>
            <w:tcW w:w="978" w:type="pct"/>
          </w:tcPr>
          <w:p w:rsidR="00CA2618" w:rsidRPr="00CA2618" w:rsidRDefault="00CA2618" w:rsidP="00CA2618">
            <w:pPr>
              <w:ind w:left="74" w:right="86" w:firstLine="0"/>
              <w:rPr>
                <w:sz w:val="24"/>
                <w:szCs w:val="24"/>
              </w:rPr>
            </w:pPr>
            <w:r w:rsidRPr="00CA2618">
              <w:rPr>
                <w:sz w:val="24"/>
                <w:szCs w:val="24"/>
              </w:rPr>
              <w:t>0,14</w:t>
            </w:r>
          </w:p>
        </w:tc>
        <w:tc>
          <w:tcPr>
            <w:tcW w:w="651" w:type="pct"/>
          </w:tcPr>
          <w:p w:rsidR="00CA2618" w:rsidRPr="00CA2618" w:rsidRDefault="00CA2618" w:rsidP="00CA2618">
            <w:pPr>
              <w:ind w:left="74" w:right="86" w:firstLine="0"/>
              <w:rPr>
                <w:sz w:val="24"/>
                <w:szCs w:val="24"/>
              </w:rPr>
            </w:pPr>
            <w:r w:rsidRPr="00CA2618">
              <w:rPr>
                <w:sz w:val="24"/>
                <w:szCs w:val="24"/>
              </w:rPr>
              <w:t>1989</w:t>
            </w:r>
          </w:p>
        </w:tc>
        <w:tc>
          <w:tcPr>
            <w:tcW w:w="977" w:type="pct"/>
          </w:tcPr>
          <w:p w:rsidR="00CA2618" w:rsidRPr="00CA2618" w:rsidRDefault="00CA2618" w:rsidP="00CA2618">
            <w:pPr>
              <w:ind w:left="74" w:right="86" w:firstLine="0"/>
              <w:rPr>
                <w:sz w:val="24"/>
                <w:szCs w:val="24"/>
              </w:rPr>
            </w:pPr>
            <w:r w:rsidRPr="00CA2618">
              <w:rPr>
                <w:sz w:val="24"/>
                <w:szCs w:val="24"/>
              </w:rPr>
              <w:t>0,20</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1974</w:t>
            </w:r>
          </w:p>
        </w:tc>
        <w:tc>
          <w:tcPr>
            <w:tcW w:w="964" w:type="pct"/>
          </w:tcPr>
          <w:p w:rsidR="00CA2618" w:rsidRPr="00CA2618" w:rsidRDefault="00CA2618" w:rsidP="00CA2618">
            <w:pPr>
              <w:ind w:left="74" w:right="86" w:firstLine="0"/>
              <w:rPr>
                <w:sz w:val="24"/>
                <w:szCs w:val="24"/>
              </w:rPr>
            </w:pPr>
            <w:r w:rsidRPr="00CA2618">
              <w:rPr>
                <w:sz w:val="24"/>
                <w:szCs w:val="24"/>
              </w:rPr>
              <w:t>0,11</w:t>
            </w:r>
          </w:p>
        </w:tc>
        <w:tc>
          <w:tcPr>
            <w:tcW w:w="705" w:type="pct"/>
          </w:tcPr>
          <w:p w:rsidR="00CA2618" w:rsidRPr="00CA2618" w:rsidRDefault="00CA2618" w:rsidP="00CA2618">
            <w:pPr>
              <w:ind w:left="74" w:right="86" w:firstLine="0"/>
              <w:rPr>
                <w:sz w:val="24"/>
                <w:szCs w:val="24"/>
              </w:rPr>
            </w:pPr>
            <w:r w:rsidRPr="00CA2618">
              <w:rPr>
                <w:sz w:val="24"/>
                <w:szCs w:val="24"/>
              </w:rPr>
              <w:t>1982</w:t>
            </w:r>
          </w:p>
        </w:tc>
        <w:tc>
          <w:tcPr>
            <w:tcW w:w="978" w:type="pct"/>
          </w:tcPr>
          <w:p w:rsidR="00CA2618" w:rsidRPr="00CA2618" w:rsidRDefault="00CA2618" w:rsidP="00CA2618">
            <w:pPr>
              <w:ind w:left="74" w:right="86" w:firstLine="0"/>
              <w:rPr>
                <w:sz w:val="24"/>
                <w:szCs w:val="24"/>
              </w:rPr>
            </w:pPr>
            <w:r w:rsidRPr="00CA2618">
              <w:rPr>
                <w:sz w:val="24"/>
                <w:szCs w:val="24"/>
              </w:rPr>
              <w:t>0,15</w:t>
            </w:r>
          </w:p>
        </w:tc>
        <w:tc>
          <w:tcPr>
            <w:tcW w:w="651" w:type="pct"/>
          </w:tcPr>
          <w:p w:rsidR="00CA2618" w:rsidRPr="00CA2618" w:rsidRDefault="00CA2618" w:rsidP="00CA2618">
            <w:pPr>
              <w:ind w:left="74" w:right="86" w:firstLine="0"/>
              <w:rPr>
                <w:sz w:val="24"/>
                <w:szCs w:val="24"/>
              </w:rPr>
            </w:pPr>
            <w:r w:rsidRPr="00CA2618">
              <w:rPr>
                <w:sz w:val="24"/>
                <w:szCs w:val="24"/>
              </w:rPr>
              <w:t>1990</w:t>
            </w:r>
          </w:p>
        </w:tc>
        <w:tc>
          <w:tcPr>
            <w:tcW w:w="977" w:type="pct"/>
          </w:tcPr>
          <w:p w:rsidR="00CA2618" w:rsidRPr="00CA2618" w:rsidRDefault="00CA2618" w:rsidP="00CA2618">
            <w:pPr>
              <w:ind w:left="74" w:right="86" w:firstLine="0"/>
              <w:rPr>
                <w:sz w:val="24"/>
                <w:szCs w:val="24"/>
              </w:rPr>
            </w:pPr>
            <w:r w:rsidRPr="00CA2618">
              <w:rPr>
                <w:sz w:val="24"/>
                <w:szCs w:val="24"/>
              </w:rPr>
              <w:t>0,21</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1975</w:t>
            </w:r>
          </w:p>
        </w:tc>
        <w:tc>
          <w:tcPr>
            <w:tcW w:w="964" w:type="pct"/>
          </w:tcPr>
          <w:p w:rsidR="00CA2618" w:rsidRPr="00CA2618" w:rsidRDefault="00CA2618" w:rsidP="00CA2618">
            <w:pPr>
              <w:ind w:left="74" w:right="86" w:firstLine="0"/>
              <w:rPr>
                <w:sz w:val="24"/>
                <w:szCs w:val="24"/>
              </w:rPr>
            </w:pPr>
            <w:r w:rsidRPr="00CA2618">
              <w:rPr>
                <w:sz w:val="24"/>
                <w:szCs w:val="24"/>
              </w:rPr>
              <w:t>0,12</w:t>
            </w:r>
          </w:p>
        </w:tc>
        <w:tc>
          <w:tcPr>
            <w:tcW w:w="705" w:type="pct"/>
          </w:tcPr>
          <w:p w:rsidR="00CA2618" w:rsidRPr="00CA2618" w:rsidRDefault="00CA2618" w:rsidP="00CA2618">
            <w:pPr>
              <w:ind w:left="74" w:right="86" w:firstLine="0"/>
              <w:rPr>
                <w:sz w:val="24"/>
                <w:szCs w:val="24"/>
              </w:rPr>
            </w:pPr>
            <w:r w:rsidRPr="00CA2618">
              <w:rPr>
                <w:sz w:val="24"/>
                <w:szCs w:val="24"/>
              </w:rPr>
              <w:t>1983</w:t>
            </w:r>
          </w:p>
        </w:tc>
        <w:tc>
          <w:tcPr>
            <w:tcW w:w="978" w:type="pct"/>
          </w:tcPr>
          <w:p w:rsidR="00CA2618" w:rsidRPr="00CA2618" w:rsidRDefault="00CA2618" w:rsidP="00CA2618">
            <w:pPr>
              <w:ind w:left="74" w:right="86" w:firstLine="0"/>
              <w:rPr>
                <w:sz w:val="24"/>
                <w:szCs w:val="24"/>
              </w:rPr>
            </w:pPr>
            <w:r w:rsidRPr="00CA2618">
              <w:rPr>
                <w:sz w:val="24"/>
                <w:szCs w:val="24"/>
              </w:rPr>
              <w:t>0,15</w:t>
            </w:r>
          </w:p>
        </w:tc>
        <w:tc>
          <w:tcPr>
            <w:tcW w:w="651" w:type="pct"/>
          </w:tcPr>
          <w:p w:rsidR="00CA2618" w:rsidRPr="00CA2618" w:rsidRDefault="00CA2618" w:rsidP="00CA2618">
            <w:pPr>
              <w:ind w:left="74" w:right="86" w:firstLine="0"/>
              <w:rPr>
                <w:sz w:val="24"/>
                <w:szCs w:val="24"/>
              </w:rPr>
            </w:pPr>
            <w:r w:rsidRPr="00CA2618">
              <w:rPr>
                <w:sz w:val="24"/>
                <w:szCs w:val="24"/>
              </w:rPr>
              <w:t>1991</w:t>
            </w:r>
          </w:p>
        </w:tc>
        <w:tc>
          <w:tcPr>
            <w:tcW w:w="977" w:type="pct"/>
          </w:tcPr>
          <w:p w:rsidR="00CA2618" w:rsidRPr="00CA2618" w:rsidRDefault="00CA2618" w:rsidP="00CA2618">
            <w:pPr>
              <w:ind w:left="74" w:right="86" w:firstLine="0"/>
              <w:rPr>
                <w:sz w:val="24"/>
                <w:szCs w:val="24"/>
              </w:rPr>
            </w:pPr>
            <w:r w:rsidRPr="00CA2618">
              <w:rPr>
                <w:sz w:val="24"/>
                <w:szCs w:val="24"/>
              </w:rPr>
              <w:t>0,24</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1976</w:t>
            </w:r>
          </w:p>
        </w:tc>
        <w:tc>
          <w:tcPr>
            <w:tcW w:w="964" w:type="pct"/>
          </w:tcPr>
          <w:p w:rsidR="00CA2618" w:rsidRPr="00CA2618" w:rsidRDefault="00CA2618" w:rsidP="00CA2618">
            <w:pPr>
              <w:ind w:left="74" w:right="86" w:firstLine="0"/>
              <w:rPr>
                <w:sz w:val="24"/>
                <w:szCs w:val="24"/>
              </w:rPr>
            </w:pPr>
            <w:r w:rsidRPr="00CA2618">
              <w:rPr>
                <w:sz w:val="24"/>
                <w:szCs w:val="24"/>
              </w:rPr>
              <w:t>0,13</w:t>
            </w:r>
          </w:p>
        </w:tc>
        <w:tc>
          <w:tcPr>
            <w:tcW w:w="705" w:type="pct"/>
          </w:tcPr>
          <w:p w:rsidR="00CA2618" w:rsidRPr="00CA2618" w:rsidRDefault="00CA2618" w:rsidP="00CA2618">
            <w:pPr>
              <w:ind w:left="74" w:right="86" w:firstLine="0"/>
              <w:rPr>
                <w:sz w:val="24"/>
                <w:szCs w:val="24"/>
              </w:rPr>
            </w:pPr>
            <w:r w:rsidRPr="00CA2618">
              <w:rPr>
                <w:sz w:val="24"/>
                <w:szCs w:val="24"/>
              </w:rPr>
              <w:t>1984</w:t>
            </w:r>
          </w:p>
        </w:tc>
        <w:tc>
          <w:tcPr>
            <w:tcW w:w="978" w:type="pct"/>
          </w:tcPr>
          <w:p w:rsidR="00CA2618" w:rsidRPr="00CA2618" w:rsidRDefault="00CA2618" w:rsidP="00CA2618">
            <w:pPr>
              <w:ind w:left="74" w:right="86" w:firstLine="0"/>
              <w:rPr>
                <w:sz w:val="24"/>
                <w:szCs w:val="24"/>
              </w:rPr>
            </w:pPr>
            <w:r w:rsidRPr="00CA2618">
              <w:rPr>
                <w:sz w:val="24"/>
                <w:szCs w:val="24"/>
              </w:rPr>
              <w:t>0,16</w:t>
            </w:r>
          </w:p>
        </w:tc>
        <w:tc>
          <w:tcPr>
            <w:tcW w:w="651" w:type="pct"/>
          </w:tcPr>
          <w:p w:rsidR="00CA2618" w:rsidRPr="00CA2618" w:rsidRDefault="00CA2618" w:rsidP="00CA2618">
            <w:pPr>
              <w:ind w:left="74" w:right="86" w:firstLine="0"/>
              <w:rPr>
                <w:sz w:val="24"/>
                <w:szCs w:val="24"/>
              </w:rPr>
            </w:pPr>
            <w:r w:rsidRPr="00CA2618">
              <w:rPr>
                <w:sz w:val="24"/>
                <w:szCs w:val="24"/>
              </w:rPr>
              <w:t> </w:t>
            </w:r>
          </w:p>
        </w:tc>
        <w:tc>
          <w:tcPr>
            <w:tcW w:w="977" w:type="pct"/>
          </w:tcPr>
          <w:p w:rsidR="00CA2618" w:rsidRPr="00CA2618" w:rsidRDefault="00CA2618" w:rsidP="00CA2618">
            <w:pPr>
              <w:ind w:left="74" w:right="86" w:firstLine="0"/>
              <w:rPr>
                <w:sz w:val="24"/>
                <w:szCs w:val="24"/>
              </w:rPr>
            </w:pPr>
            <w:r w:rsidRPr="00CA2618">
              <w:rPr>
                <w:sz w:val="24"/>
                <w:szCs w:val="24"/>
              </w:rPr>
              <w:t> </w:t>
            </w:r>
          </w:p>
        </w:tc>
      </w:tr>
      <w:tr w:rsidR="00CA2618" w:rsidRPr="00CA2618" w:rsidTr="00CA2618">
        <w:trPr>
          <w:tblCellSpacing w:w="0" w:type="dxa"/>
        </w:trPr>
        <w:tc>
          <w:tcPr>
            <w:tcW w:w="725" w:type="pct"/>
          </w:tcPr>
          <w:p w:rsidR="00CA2618" w:rsidRPr="00CA2618" w:rsidRDefault="00CA2618" w:rsidP="00CA2618">
            <w:pPr>
              <w:ind w:left="142" w:right="189" w:firstLine="0"/>
              <w:rPr>
                <w:sz w:val="24"/>
                <w:szCs w:val="24"/>
              </w:rPr>
            </w:pPr>
            <w:r w:rsidRPr="00CA2618">
              <w:rPr>
                <w:sz w:val="24"/>
                <w:szCs w:val="24"/>
              </w:rPr>
              <w:t>1977</w:t>
            </w:r>
          </w:p>
        </w:tc>
        <w:tc>
          <w:tcPr>
            <w:tcW w:w="964" w:type="pct"/>
          </w:tcPr>
          <w:p w:rsidR="00CA2618" w:rsidRPr="00CA2618" w:rsidRDefault="00CA2618" w:rsidP="00CA2618">
            <w:pPr>
              <w:ind w:left="74" w:right="86" w:firstLine="0"/>
              <w:rPr>
                <w:sz w:val="24"/>
                <w:szCs w:val="24"/>
              </w:rPr>
            </w:pPr>
            <w:r w:rsidRPr="00CA2618">
              <w:rPr>
                <w:sz w:val="24"/>
                <w:szCs w:val="24"/>
              </w:rPr>
              <w:t>0,13</w:t>
            </w:r>
          </w:p>
        </w:tc>
        <w:tc>
          <w:tcPr>
            <w:tcW w:w="705" w:type="pct"/>
          </w:tcPr>
          <w:p w:rsidR="00CA2618" w:rsidRPr="00CA2618" w:rsidRDefault="00CA2618" w:rsidP="00CA2618">
            <w:pPr>
              <w:ind w:left="74" w:right="86" w:firstLine="0"/>
              <w:rPr>
                <w:sz w:val="24"/>
                <w:szCs w:val="24"/>
              </w:rPr>
            </w:pPr>
            <w:r w:rsidRPr="00CA2618">
              <w:rPr>
                <w:sz w:val="24"/>
                <w:szCs w:val="24"/>
              </w:rPr>
              <w:t>1985</w:t>
            </w:r>
          </w:p>
        </w:tc>
        <w:tc>
          <w:tcPr>
            <w:tcW w:w="978" w:type="pct"/>
          </w:tcPr>
          <w:p w:rsidR="00CA2618" w:rsidRPr="00CA2618" w:rsidRDefault="00CA2618" w:rsidP="00CA2618">
            <w:pPr>
              <w:ind w:left="74" w:right="86" w:firstLine="0"/>
              <w:rPr>
                <w:sz w:val="24"/>
                <w:szCs w:val="24"/>
              </w:rPr>
            </w:pPr>
            <w:r w:rsidRPr="00CA2618">
              <w:rPr>
                <w:sz w:val="24"/>
                <w:szCs w:val="24"/>
              </w:rPr>
              <w:t>0,16</w:t>
            </w:r>
          </w:p>
        </w:tc>
        <w:tc>
          <w:tcPr>
            <w:tcW w:w="651" w:type="pct"/>
          </w:tcPr>
          <w:p w:rsidR="00CA2618" w:rsidRPr="00CA2618" w:rsidRDefault="00CA2618" w:rsidP="00CA2618">
            <w:pPr>
              <w:ind w:left="74" w:right="86" w:firstLine="0"/>
              <w:rPr>
                <w:sz w:val="24"/>
                <w:szCs w:val="24"/>
              </w:rPr>
            </w:pPr>
            <w:r w:rsidRPr="00CA2618">
              <w:rPr>
                <w:sz w:val="24"/>
                <w:szCs w:val="24"/>
              </w:rPr>
              <w:t> </w:t>
            </w:r>
          </w:p>
        </w:tc>
        <w:tc>
          <w:tcPr>
            <w:tcW w:w="977" w:type="pct"/>
          </w:tcPr>
          <w:p w:rsidR="00CA2618" w:rsidRPr="00CA2618" w:rsidRDefault="00CA2618" w:rsidP="00CA2618">
            <w:pPr>
              <w:ind w:left="74" w:right="86" w:firstLine="0"/>
              <w:rPr>
                <w:sz w:val="24"/>
                <w:szCs w:val="24"/>
              </w:rPr>
            </w:pPr>
            <w:r w:rsidRPr="00CA2618">
              <w:rPr>
                <w:sz w:val="24"/>
                <w:szCs w:val="24"/>
              </w:rPr>
              <w:t> </w:t>
            </w:r>
          </w:p>
        </w:tc>
      </w:tr>
    </w:tbl>
    <w:p w:rsidR="00CA2618" w:rsidRPr="00CA2618" w:rsidRDefault="00CA2618" w:rsidP="00CA2618">
      <w:pPr>
        <w:rPr>
          <w:sz w:val="24"/>
          <w:szCs w:val="24"/>
        </w:rPr>
      </w:pPr>
    </w:p>
    <w:p w:rsidR="00CA2618" w:rsidRPr="00CA2618" w:rsidRDefault="00CA2618" w:rsidP="00CA2618">
      <w:pPr>
        <w:pBdr>
          <w:bottom w:val="single" w:sz="6" w:space="0" w:color="auto"/>
        </w:pBdr>
        <w:rPr>
          <w:b/>
          <w:sz w:val="24"/>
          <w:szCs w:val="24"/>
        </w:rPr>
      </w:pPr>
      <w:r w:rsidRPr="00CA2618">
        <w:rPr>
          <w:b/>
          <w:sz w:val="24"/>
          <w:szCs w:val="24"/>
        </w:rPr>
        <w:t xml:space="preserve">II. </w:t>
      </w:r>
      <w:r w:rsidRPr="00CA2618">
        <w:rPr>
          <w:b/>
          <w:color w:val="000000"/>
          <w:sz w:val="24"/>
          <w:szCs w:val="24"/>
        </w:rPr>
        <w:t>За 1992-1998 годы раздельно по месяцам</w:t>
      </w:r>
    </w:p>
    <w:p w:rsidR="00CA2618" w:rsidRPr="00CA2618" w:rsidRDefault="00CA2618" w:rsidP="00CA2618">
      <w:pPr>
        <w:pBdr>
          <w:bottom w:val="single" w:sz="6" w:space="0" w:color="auto"/>
        </w:pBdr>
        <w:rPr>
          <w:b/>
          <w:sz w:val="24"/>
          <w:szCs w:val="24"/>
        </w:rPr>
      </w:pPr>
    </w:p>
    <w:tbl>
      <w:tblPr>
        <w:tblStyle w:val="TableGrid"/>
        <w:tblW w:w="6269" w:type="pct"/>
        <w:tblInd w:w="-1535" w:type="dxa"/>
        <w:tblLayout w:type="fixed"/>
        <w:tblLook w:val="01E0"/>
      </w:tblPr>
      <w:tblGrid>
        <w:gridCol w:w="1386"/>
        <w:gridCol w:w="1474"/>
        <w:gridCol w:w="1476"/>
        <w:gridCol w:w="1476"/>
        <w:gridCol w:w="1476"/>
        <w:gridCol w:w="1017"/>
        <w:gridCol w:w="459"/>
        <w:gridCol w:w="1476"/>
        <w:gridCol w:w="1474"/>
      </w:tblGrid>
      <w:tr w:rsidR="00FB1F73" w:rsidRPr="00CA2618" w:rsidTr="00FB1F73">
        <w:trPr>
          <w:trHeight w:val="286"/>
        </w:trPr>
        <w:tc>
          <w:tcPr>
            <w:tcW w:w="591" w:type="pct"/>
          </w:tcPr>
          <w:p w:rsidR="00CA2618" w:rsidRPr="00CA2618" w:rsidRDefault="00CA2618" w:rsidP="00CA2618">
            <w:pPr>
              <w:ind w:firstLine="0"/>
              <w:rPr>
                <w:b/>
                <w:sz w:val="24"/>
                <w:szCs w:val="24"/>
              </w:rPr>
            </w:pPr>
            <w:r w:rsidRPr="00CA2618">
              <w:rPr>
                <w:b/>
                <w:sz w:val="24"/>
                <w:szCs w:val="24"/>
              </w:rPr>
              <w:t>Месяц</w:t>
            </w:r>
          </w:p>
        </w:tc>
        <w:tc>
          <w:tcPr>
            <w:tcW w:w="629" w:type="pct"/>
          </w:tcPr>
          <w:p w:rsidR="00CA2618" w:rsidRPr="00CA2618" w:rsidRDefault="00CA2618" w:rsidP="00CA2618">
            <w:pPr>
              <w:ind w:firstLine="0"/>
              <w:jc w:val="center"/>
              <w:rPr>
                <w:b/>
                <w:sz w:val="24"/>
                <w:szCs w:val="24"/>
              </w:rPr>
            </w:pPr>
            <w:r w:rsidRPr="00CA2618">
              <w:rPr>
                <w:b/>
                <w:sz w:val="24"/>
                <w:szCs w:val="24"/>
              </w:rPr>
              <w:t>1992</w:t>
            </w:r>
          </w:p>
        </w:tc>
        <w:tc>
          <w:tcPr>
            <w:tcW w:w="630" w:type="pct"/>
          </w:tcPr>
          <w:p w:rsidR="00CA2618" w:rsidRPr="00CA2618" w:rsidRDefault="00CA2618" w:rsidP="00CA2618">
            <w:pPr>
              <w:ind w:firstLine="0"/>
              <w:jc w:val="center"/>
              <w:rPr>
                <w:b/>
                <w:sz w:val="24"/>
                <w:szCs w:val="24"/>
              </w:rPr>
            </w:pPr>
            <w:r w:rsidRPr="00CA2618">
              <w:rPr>
                <w:b/>
                <w:sz w:val="24"/>
                <w:szCs w:val="24"/>
              </w:rPr>
              <w:t>1993</w:t>
            </w:r>
          </w:p>
        </w:tc>
        <w:tc>
          <w:tcPr>
            <w:tcW w:w="630" w:type="pct"/>
          </w:tcPr>
          <w:p w:rsidR="00CA2618" w:rsidRPr="00CA2618" w:rsidRDefault="00CA2618" w:rsidP="00CA2618">
            <w:pPr>
              <w:ind w:firstLine="0"/>
              <w:rPr>
                <w:b/>
                <w:sz w:val="24"/>
                <w:szCs w:val="24"/>
              </w:rPr>
            </w:pPr>
            <w:r w:rsidRPr="00CA2618">
              <w:rPr>
                <w:b/>
                <w:sz w:val="24"/>
                <w:szCs w:val="24"/>
              </w:rPr>
              <w:t>1994</w:t>
            </w:r>
          </w:p>
        </w:tc>
        <w:tc>
          <w:tcPr>
            <w:tcW w:w="630" w:type="pct"/>
          </w:tcPr>
          <w:p w:rsidR="00CA2618" w:rsidRPr="00CA2618" w:rsidRDefault="00CA2618" w:rsidP="00CA2618">
            <w:pPr>
              <w:ind w:firstLine="0"/>
              <w:jc w:val="center"/>
              <w:rPr>
                <w:b/>
                <w:sz w:val="24"/>
                <w:szCs w:val="24"/>
              </w:rPr>
            </w:pPr>
            <w:r w:rsidRPr="00CA2618">
              <w:rPr>
                <w:b/>
                <w:sz w:val="24"/>
                <w:szCs w:val="24"/>
              </w:rPr>
              <w:t>1995</w:t>
            </w:r>
          </w:p>
        </w:tc>
        <w:tc>
          <w:tcPr>
            <w:tcW w:w="434" w:type="pct"/>
          </w:tcPr>
          <w:p w:rsidR="00CA2618" w:rsidRPr="00CA2618" w:rsidRDefault="00CA2618" w:rsidP="00CA2618">
            <w:pPr>
              <w:ind w:firstLine="0"/>
              <w:jc w:val="center"/>
              <w:rPr>
                <w:b/>
                <w:sz w:val="24"/>
                <w:szCs w:val="24"/>
              </w:rPr>
            </w:pPr>
            <w:r w:rsidRPr="00CA2618">
              <w:rPr>
                <w:b/>
                <w:sz w:val="24"/>
                <w:szCs w:val="24"/>
              </w:rPr>
              <w:t>1996</w:t>
            </w:r>
          </w:p>
        </w:tc>
        <w:tc>
          <w:tcPr>
            <w:tcW w:w="826" w:type="pct"/>
            <w:gridSpan w:val="2"/>
          </w:tcPr>
          <w:p w:rsidR="00CA2618" w:rsidRPr="00CA2618" w:rsidRDefault="00CA2618" w:rsidP="00CA2618">
            <w:pPr>
              <w:ind w:firstLine="0"/>
              <w:jc w:val="center"/>
              <w:rPr>
                <w:b/>
                <w:sz w:val="24"/>
                <w:szCs w:val="24"/>
              </w:rPr>
            </w:pPr>
            <w:r w:rsidRPr="00CA2618">
              <w:rPr>
                <w:b/>
                <w:sz w:val="24"/>
                <w:szCs w:val="24"/>
              </w:rPr>
              <w:t>1997</w:t>
            </w:r>
          </w:p>
        </w:tc>
        <w:tc>
          <w:tcPr>
            <w:tcW w:w="629" w:type="pct"/>
          </w:tcPr>
          <w:p w:rsidR="00CA2618" w:rsidRPr="00CA2618" w:rsidRDefault="00CA2618" w:rsidP="00CA2618">
            <w:pPr>
              <w:ind w:firstLine="0"/>
              <w:jc w:val="center"/>
              <w:rPr>
                <w:b/>
                <w:sz w:val="24"/>
                <w:szCs w:val="24"/>
              </w:rPr>
            </w:pPr>
            <w:r w:rsidRPr="00CA2618">
              <w:rPr>
                <w:b/>
                <w:sz w:val="24"/>
                <w:szCs w:val="24"/>
              </w:rPr>
              <w:t>1998</w:t>
            </w:r>
          </w:p>
        </w:tc>
      </w:tr>
      <w:tr w:rsidR="00FB1F73" w:rsidRPr="00CA2618" w:rsidTr="00FB1F73">
        <w:trPr>
          <w:trHeight w:val="286"/>
        </w:trPr>
        <w:tc>
          <w:tcPr>
            <w:tcW w:w="591" w:type="pct"/>
          </w:tcPr>
          <w:p w:rsidR="00CA2618" w:rsidRPr="00CA2618" w:rsidRDefault="00CA2618" w:rsidP="00FB1F73">
            <w:pPr>
              <w:tabs>
                <w:tab w:val="left" w:pos="1027"/>
              </w:tabs>
              <w:ind w:firstLine="0"/>
              <w:rPr>
                <w:sz w:val="24"/>
                <w:szCs w:val="24"/>
              </w:rPr>
            </w:pPr>
          </w:p>
        </w:tc>
        <w:tc>
          <w:tcPr>
            <w:tcW w:w="629" w:type="pct"/>
          </w:tcPr>
          <w:p w:rsidR="00CA2618" w:rsidRPr="00CA2618" w:rsidRDefault="00CA2618" w:rsidP="00CA2618">
            <w:pPr>
              <w:ind w:firstLine="0"/>
              <w:jc w:val="center"/>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jc w:val="center"/>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jc w:val="center"/>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jc w:val="center"/>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gridSpan w:val="2"/>
          </w:tcPr>
          <w:p w:rsidR="00CA2618" w:rsidRPr="00CA2618" w:rsidRDefault="00CA2618" w:rsidP="00CA2618">
            <w:pPr>
              <w:ind w:firstLine="0"/>
              <w:jc w:val="center"/>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jc w:val="center"/>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29" w:type="pct"/>
          </w:tcPr>
          <w:p w:rsidR="00CA2618" w:rsidRPr="00CA2618" w:rsidRDefault="00CA2618" w:rsidP="00CA2618">
            <w:pPr>
              <w:ind w:firstLine="0"/>
              <w:jc w:val="center"/>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Январь</w:t>
            </w:r>
          </w:p>
        </w:tc>
        <w:tc>
          <w:tcPr>
            <w:tcW w:w="629" w:type="pct"/>
          </w:tcPr>
          <w:p w:rsidR="00CA2618" w:rsidRPr="00CA2618" w:rsidRDefault="00CA2618" w:rsidP="00CA2618">
            <w:pPr>
              <w:ind w:firstLine="0"/>
              <w:rPr>
                <w:sz w:val="24"/>
                <w:szCs w:val="24"/>
              </w:rPr>
            </w:pPr>
            <w:r w:rsidRPr="00CA2618">
              <w:rPr>
                <w:sz w:val="24"/>
                <w:szCs w:val="24"/>
              </w:rPr>
              <w:t>0,93</w:t>
            </w:r>
          </w:p>
        </w:tc>
        <w:tc>
          <w:tcPr>
            <w:tcW w:w="630" w:type="pct"/>
          </w:tcPr>
          <w:p w:rsidR="00CA2618" w:rsidRPr="00CA2618" w:rsidRDefault="00CA2618" w:rsidP="00CA2618">
            <w:pPr>
              <w:ind w:firstLine="0"/>
              <w:rPr>
                <w:sz w:val="24"/>
                <w:szCs w:val="24"/>
              </w:rPr>
            </w:pPr>
            <w:r w:rsidRPr="00CA2618">
              <w:rPr>
                <w:sz w:val="24"/>
                <w:szCs w:val="24"/>
              </w:rPr>
              <w:t>6,61</w:t>
            </w:r>
          </w:p>
        </w:tc>
        <w:tc>
          <w:tcPr>
            <w:tcW w:w="630" w:type="pct"/>
          </w:tcPr>
          <w:p w:rsidR="00CA2618" w:rsidRPr="00CA2618" w:rsidRDefault="00CA2618" w:rsidP="00CA2618">
            <w:pPr>
              <w:ind w:firstLine="0"/>
              <w:rPr>
                <w:sz w:val="24"/>
                <w:szCs w:val="24"/>
              </w:rPr>
            </w:pPr>
            <w:r w:rsidRPr="00CA2618">
              <w:rPr>
                <w:sz w:val="24"/>
                <w:szCs w:val="24"/>
              </w:rPr>
              <w:t>67,7</w:t>
            </w:r>
          </w:p>
        </w:tc>
        <w:tc>
          <w:tcPr>
            <w:tcW w:w="630" w:type="pct"/>
          </w:tcPr>
          <w:p w:rsidR="00CA2618" w:rsidRPr="00CA2618" w:rsidRDefault="00CA2618" w:rsidP="00CA2618">
            <w:pPr>
              <w:ind w:firstLine="0"/>
              <w:rPr>
                <w:sz w:val="24"/>
                <w:szCs w:val="24"/>
              </w:rPr>
            </w:pPr>
            <w:r w:rsidRPr="00CA2618">
              <w:rPr>
                <w:sz w:val="24"/>
                <w:szCs w:val="24"/>
              </w:rPr>
              <w:t>124,0</w:t>
            </w:r>
          </w:p>
        </w:tc>
        <w:tc>
          <w:tcPr>
            <w:tcW w:w="630" w:type="pct"/>
            <w:gridSpan w:val="2"/>
          </w:tcPr>
          <w:p w:rsidR="00CA2618" w:rsidRPr="00CA2618" w:rsidRDefault="00CA2618" w:rsidP="00CA2618">
            <w:pPr>
              <w:ind w:firstLine="0"/>
              <w:rPr>
                <w:sz w:val="24"/>
                <w:szCs w:val="24"/>
              </w:rPr>
            </w:pPr>
            <w:r w:rsidRPr="00CA2618">
              <w:rPr>
                <w:sz w:val="24"/>
                <w:szCs w:val="24"/>
              </w:rPr>
              <w:t>146,8</w:t>
            </w:r>
          </w:p>
        </w:tc>
        <w:tc>
          <w:tcPr>
            <w:tcW w:w="630" w:type="pct"/>
          </w:tcPr>
          <w:p w:rsidR="00CA2618" w:rsidRPr="00CA2618" w:rsidRDefault="00CA2618" w:rsidP="00CA2618">
            <w:pPr>
              <w:ind w:firstLine="0"/>
              <w:rPr>
                <w:sz w:val="24"/>
                <w:szCs w:val="24"/>
              </w:rPr>
            </w:pPr>
            <w:r w:rsidRPr="00CA2618">
              <w:rPr>
                <w:sz w:val="24"/>
                <w:szCs w:val="24"/>
              </w:rPr>
              <w:t>190,0</w:t>
            </w:r>
          </w:p>
        </w:tc>
        <w:tc>
          <w:tcPr>
            <w:tcW w:w="629" w:type="pct"/>
          </w:tcPr>
          <w:p w:rsidR="00CA2618" w:rsidRPr="00CA2618" w:rsidRDefault="00CA2618" w:rsidP="00CA2618">
            <w:pPr>
              <w:ind w:firstLine="0"/>
              <w:rPr>
                <w:sz w:val="24"/>
                <w:szCs w:val="24"/>
              </w:rPr>
            </w:pPr>
            <w:r w:rsidRPr="00CA2618">
              <w:rPr>
                <w:sz w:val="24"/>
                <w:szCs w:val="24"/>
              </w:rPr>
              <w:t>231,4</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Февраль</w:t>
            </w:r>
          </w:p>
        </w:tc>
        <w:tc>
          <w:tcPr>
            <w:tcW w:w="629" w:type="pct"/>
          </w:tcPr>
          <w:p w:rsidR="00CA2618" w:rsidRPr="00CA2618" w:rsidRDefault="00CA2618" w:rsidP="00CA2618">
            <w:pPr>
              <w:ind w:firstLine="0"/>
              <w:rPr>
                <w:sz w:val="24"/>
                <w:szCs w:val="24"/>
              </w:rPr>
            </w:pPr>
            <w:r w:rsidRPr="00CA2618">
              <w:rPr>
                <w:sz w:val="24"/>
                <w:szCs w:val="24"/>
              </w:rPr>
              <w:t>1,08</w:t>
            </w:r>
          </w:p>
        </w:tc>
        <w:tc>
          <w:tcPr>
            <w:tcW w:w="630" w:type="pct"/>
          </w:tcPr>
          <w:p w:rsidR="00CA2618" w:rsidRPr="00CA2618" w:rsidRDefault="00CA2618" w:rsidP="00CA2618">
            <w:pPr>
              <w:ind w:firstLine="0"/>
              <w:rPr>
                <w:sz w:val="24"/>
                <w:szCs w:val="24"/>
              </w:rPr>
            </w:pPr>
            <w:r w:rsidRPr="00CA2618">
              <w:rPr>
                <w:sz w:val="24"/>
                <w:szCs w:val="24"/>
              </w:rPr>
              <w:t>7,28</w:t>
            </w:r>
          </w:p>
        </w:tc>
        <w:tc>
          <w:tcPr>
            <w:tcW w:w="630" w:type="pct"/>
          </w:tcPr>
          <w:p w:rsidR="00CA2618" w:rsidRPr="00CA2618" w:rsidRDefault="00CA2618" w:rsidP="00CA2618">
            <w:pPr>
              <w:ind w:firstLine="0"/>
              <w:rPr>
                <w:sz w:val="24"/>
                <w:szCs w:val="24"/>
              </w:rPr>
            </w:pPr>
            <w:r w:rsidRPr="00CA2618">
              <w:rPr>
                <w:sz w:val="24"/>
                <w:szCs w:val="24"/>
              </w:rPr>
              <w:t>73,10</w:t>
            </w:r>
          </w:p>
        </w:tc>
        <w:tc>
          <w:tcPr>
            <w:tcW w:w="630" w:type="pct"/>
          </w:tcPr>
          <w:p w:rsidR="00CA2618" w:rsidRPr="00CA2618" w:rsidRDefault="00CA2618" w:rsidP="00CA2618">
            <w:pPr>
              <w:ind w:firstLine="0"/>
              <w:rPr>
                <w:sz w:val="24"/>
                <w:szCs w:val="24"/>
              </w:rPr>
            </w:pPr>
            <w:r w:rsidRPr="00CA2618">
              <w:rPr>
                <w:sz w:val="24"/>
                <w:szCs w:val="24"/>
              </w:rPr>
              <w:t>116,0</w:t>
            </w:r>
          </w:p>
        </w:tc>
        <w:tc>
          <w:tcPr>
            <w:tcW w:w="630" w:type="pct"/>
            <w:gridSpan w:val="2"/>
          </w:tcPr>
          <w:p w:rsidR="00CA2618" w:rsidRPr="00CA2618" w:rsidRDefault="00CA2618" w:rsidP="00CA2618">
            <w:pPr>
              <w:ind w:firstLine="0"/>
              <w:rPr>
                <w:sz w:val="24"/>
                <w:szCs w:val="24"/>
              </w:rPr>
            </w:pPr>
            <w:r w:rsidRPr="00CA2618">
              <w:rPr>
                <w:sz w:val="24"/>
                <w:szCs w:val="24"/>
              </w:rPr>
              <w:t>154,9</w:t>
            </w:r>
          </w:p>
        </w:tc>
        <w:tc>
          <w:tcPr>
            <w:tcW w:w="630" w:type="pct"/>
          </w:tcPr>
          <w:p w:rsidR="00CA2618" w:rsidRPr="00CA2618" w:rsidRDefault="00CA2618" w:rsidP="00CA2618">
            <w:pPr>
              <w:ind w:firstLine="0"/>
              <w:rPr>
                <w:sz w:val="24"/>
                <w:szCs w:val="24"/>
              </w:rPr>
            </w:pPr>
            <w:r w:rsidRPr="00CA2618">
              <w:rPr>
                <w:sz w:val="24"/>
                <w:szCs w:val="24"/>
              </w:rPr>
              <w:t>183,0</w:t>
            </w:r>
          </w:p>
        </w:tc>
        <w:tc>
          <w:tcPr>
            <w:tcW w:w="629" w:type="pct"/>
          </w:tcPr>
          <w:p w:rsidR="00CA2618" w:rsidRPr="00CA2618" w:rsidRDefault="00CA2618" w:rsidP="00CA2618">
            <w:pPr>
              <w:ind w:firstLine="0"/>
              <w:rPr>
                <w:sz w:val="24"/>
                <w:szCs w:val="24"/>
              </w:rPr>
            </w:pPr>
            <w:r w:rsidRPr="00CA2618">
              <w:rPr>
                <w:sz w:val="24"/>
                <w:szCs w:val="24"/>
              </w:rPr>
              <w:t>235,3</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Март</w:t>
            </w:r>
          </w:p>
        </w:tc>
        <w:tc>
          <w:tcPr>
            <w:tcW w:w="629" w:type="pct"/>
          </w:tcPr>
          <w:p w:rsidR="00CA2618" w:rsidRPr="00CA2618" w:rsidRDefault="00CA2618" w:rsidP="00CA2618">
            <w:pPr>
              <w:ind w:firstLine="0"/>
              <w:rPr>
                <w:sz w:val="24"/>
                <w:szCs w:val="24"/>
              </w:rPr>
            </w:pPr>
            <w:r w:rsidRPr="00CA2618">
              <w:rPr>
                <w:sz w:val="24"/>
                <w:szCs w:val="24"/>
              </w:rPr>
              <w:t>1,31</w:t>
            </w:r>
          </w:p>
        </w:tc>
        <w:tc>
          <w:tcPr>
            <w:tcW w:w="630" w:type="pct"/>
          </w:tcPr>
          <w:p w:rsidR="00CA2618" w:rsidRPr="00CA2618" w:rsidRDefault="00CA2618" w:rsidP="00CA2618">
            <w:pPr>
              <w:ind w:firstLine="0"/>
              <w:rPr>
                <w:sz w:val="24"/>
                <w:szCs w:val="24"/>
              </w:rPr>
            </w:pPr>
            <w:r w:rsidRPr="00CA2618">
              <w:rPr>
                <w:sz w:val="24"/>
                <w:szCs w:val="24"/>
              </w:rPr>
              <w:t>10,06</w:t>
            </w:r>
          </w:p>
        </w:tc>
        <w:tc>
          <w:tcPr>
            <w:tcW w:w="630" w:type="pct"/>
          </w:tcPr>
          <w:p w:rsidR="00CA2618" w:rsidRPr="00CA2618" w:rsidRDefault="00CA2618" w:rsidP="00CA2618">
            <w:pPr>
              <w:ind w:firstLine="0"/>
              <w:rPr>
                <w:sz w:val="24"/>
                <w:szCs w:val="24"/>
              </w:rPr>
            </w:pPr>
            <w:r w:rsidRPr="00CA2618">
              <w:rPr>
                <w:sz w:val="24"/>
                <w:szCs w:val="24"/>
              </w:rPr>
              <w:t>82,4</w:t>
            </w:r>
          </w:p>
        </w:tc>
        <w:tc>
          <w:tcPr>
            <w:tcW w:w="630" w:type="pct"/>
          </w:tcPr>
          <w:p w:rsidR="00CA2618" w:rsidRPr="00CA2618" w:rsidRDefault="00CA2618" w:rsidP="00CA2618">
            <w:pPr>
              <w:ind w:firstLine="0"/>
              <w:rPr>
                <w:sz w:val="24"/>
                <w:szCs w:val="24"/>
              </w:rPr>
            </w:pPr>
            <w:r w:rsidRPr="00CA2618">
              <w:rPr>
                <w:sz w:val="24"/>
                <w:szCs w:val="24"/>
              </w:rPr>
              <w:t>126,7</w:t>
            </w:r>
          </w:p>
        </w:tc>
        <w:tc>
          <w:tcPr>
            <w:tcW w:w="630" w:type="pct"/>
            <w:gridSpan w:val="2"/>
          </w:tcPr>
          <w:p w:rsidR="00CA2618" w:rsidRPr="00CA2618" w:rsidRDefault="00CA2618" w:rsidP="00CA2618">
            <w:pPr>
              <w:ind w:firstLine="0"/>
              <w:rPr>
                <w:sz w:val="24"/>
                <w:szCs w:val="24"/>
              </w:rPr>
            </w:pPr>
            <w:r w:rsidRPr="00CA2618">
              <w:rPr>
                <w:sz w:val="24"/>
                <w:szCs w:val="24"/>
              </w:rPr>
              <w:t>168,7</w:t>
            </w:r>
          </w:p>
        </w:tc>
        <w:tc>
          <w:tcPr>
            <w:tcW w:w="630" w:type="pct"/>
          </w:tcPr>
          <w:p w:rsidR="00CA2618" w:rsidRPr="00CA2618" w:rsidRDefault="00CA2618" w:rsidP="00CA2618">
            <w:pPr>
              <w:ind w:firstLine="0"/>
              <w:rPr>
                <w:sz w:val="24"/>
                <w:szCs w:val="24"/>
              </w:rPr>
            </w:pPr>
            <w:r w:rsidRPr="00CA2618">
              <w:rPr>
                <w:sz w:val="24"/>
                <w:szCs w:val="24"/>
              </w:rPr>
              <w:t>193,2</w:t>
            </w:r>
          </w:p>
        </w:tc>
        <w:tc>
          <w:tcPr>
            <w:tcW w:w="629" w:type="pct"/>
          </w:tcPr>
          <w:p w:rsidR="00CA2618" w:rsidRPr="00CA2618" w:rsidRDefault="00CA2618" w:rsidP="00CA2618">
            <w:pPr>
              <w:ind w:firstLine="0"/>
              <w:rPr>
                <w:sz w:val="24"/>
                <w:szCs w:val="24"/>
              </w:rPr>
            </w:pPr>
            <w:r w:rsidRPr="00CA2618">
              <w:rPr>
                <w:sz w:val="24"/>
                <w:szCs w:val="24"/>
              </w:rPr>
              <w:t>247,2</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Апрель</w:t>
            </w:r>
          </w:p>
        </w:tc>
        <w:tc>
          <w:tcPr>
            <w:tcW w:w="629" w:type="pct"/>
          </w:tcPr>
          <w:p w:rsidR="00CA2618" w:rsidRPr="00CA2618" w:rsidRDefault="00CA2618" w:rsidP="00CA2618">
            <w:pPr>
              <w:ind w:firstLine="0"/>
              <w:rPr>
                <w:sz w:val="24"/>
                <w:szCs w:val="24"/>
              </w:rPr>
            </w:pPr>
            <w:r w:rsidRPr="00CA2618">
              <w:rPr>
                <w:sz w:val="24"/>
                <w:szCs w:val="24"/>
              </w:rPr>
              <w:t>1,62</w:t>
            </w:r>
          </w:p>
        </w:tc>
        <w:tc>
          <w:tcPr>
            <w:tcW w:w="630" w:type="pct"/>
          </w:tcPr>
          <w:p w:rsidR="00CA2618" w:rsidRPr="00CA2618" w:rsidRDefault="00CA2618" w:rsidP="00CA2618">
            <w:pPr>
              <w:ind w:firstLine="0"/>
              <w:rPr>
                <w:sz w:val="24"/>
                <w:szCs w:val="24"/>
              </w:rPr>
            </w:pPr>
            <w:r w:rsidRPr="00CA2618">
              <w:rPr>
                <w:sz w:val="24"/>
                <w:szCs w:val="24"/>
              </w:rPr>
              <w:t>10,85</w:t>
            </w:r>
          </w:p>
        </w:tc>
        <w:tc>
          <w:tcPr>
            <w:tcW w:w="630" w:type="pct"/>
          </w:tcPr>
          <w:p w:rsidR="00CA2618" w:rsidRPr="00CA2618" w:rsidRDefault="00CA2618" w:rsidP="00CA2618">
            <w:pPr>
              <w:ind w:firstLine="0"/>
              <w:rPr>
                <w:sz w:val="24"/>
                <w:szCs w:val="24"/>
              </w:rPr>
            </w:pPr>
            <w:r w:rsidRPr="00CA2618">
              <w:rPr>
                <w:sz w:val="24"/>
                <w:szCs w:val="24"/>
              </w:rPr>
              <w:t>82,3</w:t>
            </w:r>
          </w:p>
        </w:tc>
        <w:tc>
          <w:tcPr>
            <w:tcW w:w="630" w:type="pct"/>
          </w:tcPr>
          <w:p w:rsidR="00CA2618" w:rsidRPr="00CA2618" w:rsidRDefault="00CA2618" w:rsidP="00CA2618">
            <w:pPr>
              <w:ind w:firstLine="0"/>
              <w:rPr>
                <w:sz w:val="24"/>
                <w:szCs w:val="24"/>
              </w:rPr>
            </w:pPr>
            <w:r w:rsidRPr="00CA2618">
              <w:rPr>
                <w:sz w:val="24"/>
                <w:szCs w:val="24"/>
              </w:rPr>
              <w:t>121,8</w:t>
            </w:r>
          </w:p>
        </w:tc>
        <w:tc>
          <w:tcPr>
            <w:tcW w:w="630" w:type="pct"/>
            <w:gridSpan w:val="2"/>
          </w:tcPr>
          <w:p w:rsidR="00CA2618" w:rsidRPr="00CA2618" w:rsidRDefault="00CA2618" w:rsidP="00CA2618">
            <w:pPr>
              <w:ind w:firstLine="0"/>
              <w:rPr>
                <w:sz w:val="24"/>
                <w:szCs w:val="24"/>
              </w:rPr>
            </w:pPr>
            <w:r w:rsidRPr="00CA2618">
              <w:rPr>
                <w:sz w:val="24"/>
                <w:szCs w:val="24"/>
              </w:rPr>
              <w:t>170,1</w:t>
            </w:r>
          </w:p>
        </w:tc>
        <w:tc>
          <w:tcPr>
            <w:tcW w:w="630" w:type="pct"/>
          </w:tcPr>
          <w:p w:rsidR="00CA2618" w:rsidRPr="00CA2618" w:rsidRDefault="00CA2618" w:rsidP="00CA2618">
            <w:pPr>
              <w:ind w:firstLine="0"/>
              <w:rPr>
                <w:sz w:val="24"/>
                <w:szCs w:val="24"/>
              </w:rPr>
            </w:pPr>
            <w:r w:rsidRPr="00CA2618">
              <w:rPr>
                <w:sz w:val="24"/>
                <w:szCs w:val="24"/>
              </w:rPr>
              <w:t>188,6</w:t>
            </w:r>
          </w:p>
        </w:tc>
        <w:tc>
          <w:tcPr>
            <w:tcW w:w="629" w:type="pct"/>
          </w:tcPr>
          <w:p w:rsidR="00CA2618" w:rsidRPr="00CA2618" w:rsidRDefault="00CA2618" w:rsidP="00CA2618">
            <w:pPr>
              <w:ind w:firstLine="0"/>
              <w:rPr>
                <w:sz w:val="24"/>
                <w:szCs w:val="24"/>
              </w:rPr>
            </w:pPr>
            <w:r w:rsidRPr="00CA2618">
              <w:rPr>
                <w:sz w:val="24"/>
                <w:szCs w:val="24"/>
              </w:rPr>
              <w:t>244,5</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Май</w:t>
            </w:r>
          </w:p>
        </w:tc>
        <w:tc>
          <w:tcPr>
            <w:tcW w:w="629" w:type="pct"/>
          </w:tcPr>
          <w:p w:rsidR="00CA2618" w:rsidRPr="00CA2618" w:rsidRDefault="00CA2618" w:rsidP="00CA2618">
            <w:pPr>
              <w:ind w:firstLine="0"/>
              <w:rPr>
                <w:sz w:val="24"/>
                <w:szCs w:val="24"/>
              </w:rPr>
            </w:pPr>
            <w:r w:rsidRPr="00CA2618">
              <w:rPr>
                <w:sz w:val="24"/>
                <w:szCs w:val="24"/>
              </w:rPr>
              <w:t>2,23</w:t>
            </w:r>
          </w:p>
        </w:tc>
        <w:tc>
          <w:tcPr>
            <w:tcW w:w="630" w:type="pct"/>
          </w:tcPr>
          <w:p w:rsidR="00CA2618" w:rsidRPr="00CA2618" w:rsidRDefault="00CA2618" w:rsidP="00CA2618">
            <w:pPr>
              <w:ind w:firstLine="0"/>
              <w:rPr>
                <w:sz w:val="24"/>
                <w:szCs w:val="24"/>
              </w:rPr>
            </w:pPr>
            <w:r w:rsidRPr="00CA2618">
              <w:rPr>
                <w:sz w:val="24"/>
                <w:szCs w:val="24"/>
              </w:rPr>
              <w:t>12,56</w:t>
            </w:r>
          </w:p>
        </w:tc>
        <w:tc>
          <w:tcPr>
            <w:tcW w:w="630" w:type="pct"/>
          </w:tcPr>
          <w:p w:rsidR="00CA2618" w:rsidRPr="00CA2618" w:rsidRDefault="00CA2618" w:rsidP="00CA2618">
            <w:pPr>
              <w:ind w:firstLine="0"/>
              <w:rPr>
                <w:sz w:val="24"/>
                <w:szCs w:val="24"/>
              </w:rPr>
            </w:pPr>
            <w:r w:rsidRPr="00CA2618">
              <w:rPr>
                <w:sz w:val="24"/>
                <w:szCs w:val="24"/>
              </w:rPr>
              <w:t>84,4</w:t>
            </w:r>
          </w:p>
        </w:tc>
        <w:tc>
          <w:tcPr>
            <w:tcW w:w="630" w:type="pct"/>
          </w:tcPr>
          <w:p w:rsidR="00CA2618" w:rsidRPr="00CA2618" w:rsidRDefault="00CA2618" w:rsidP="00CA2618">
            <w:pPr>
              <w:ind w:firstLine="0"/>
              <w:rPr>
                <w:sz w:val="24"/>
                <w:szCs w:val="24"/>
              </w:rPr>
            </w:pPr>
            <w:r w:rsidRPr="00CA2618">
              <w:rPr>
                <w:sz w:val="24"/>
                <w:szCs w:val="24"/>
              </w:rPr>
              <w:t>123,9</w:t>
            </w:r>
          </w:p>
        </w:tc>
        <w:tc>
          <w:tcPr>
            <w:tcW w:w="630" w:type="pct"/>
            <w:gridSpan w:val="2"/>
          </w:tcPr>
          <w:p w:rsidR="00CA2618" w:rsidRPr="00CA2618" w:rsidRDefault="00CA2618" w:rsidP="00CA2618">
            <w:pPr>
              <w:ind w:firstLine="0"/>
              <w:rPr>
                <w:sz w:val="24"/>
                <w:szCs w:val="24"/>
              </w:rPr>
            </w:pPr>
            <w:r w:rsidRPr="00CA2618">
              <w:rPr>
                <w:sz w:val="24"/>
                <w:szCs w:val="24"/>
              </w:rPr>
              <w:t>174,8</w:t>
            </w:r>
          </w:p>
        </w:tc>
        <w:tc>
          <w:tcPr>
            <w:tcW w:w="630" w:type="pct"/>
          </w:tcPr>
          <w:p w:rsidR="00CA2618" w:rsidRPr="00CA2618" w:rsidRDefault="00CA2618" w:rsidP="00CA2618">
            <w:pPr>
              <w:ind w:firstLine="0"/>
              <w:rPr>
                <w:sz w:val="24"/>
                <w:szCs w:val="24"/>
              </w:rPr>
            </w:pPr>
            <w:r w:rsidRPr="00CA2618">
              <w:rPr>
                <w:sz w:val="24"/>
                <w:szCs w:val="24"/>
              </w:rPr>
              <w:t>190,0</w:t>
            </w:r>
          </w:p>
        </w:tc>
        <w:tc>
          <w:tcPr>
            <w:tcW w:w="629" w:type="pct"/>
          </w:tcPr>
          <w:p w:rsidR="00CA2618" w:rsidRPr="00CA2618" w:rsidRDefault="00CA2618" w:rsidP="00CA2618">
            <w:pPr>
              <w:ind w:firstLine="0"/>
              <w:rPr>
                <w:sz w:val="24"/>
                <w:szCs w:val="24"/>
              </w:rPr>
            </w:pPr>
            <w:r w:rsidRPr="00CA2618">
              <w:rPr>
                <w:sz w:val="24"/>
                <w:szCs w:val="24"/>
              </w:rPr>
              <w:t>238,5</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Июнь</w:t>
            </w:r>
          </w:p>
        </w:tc>
        <w:tc>
          <w:tcPr>
            <w:tcW w:w="629" w:type="pct"/>
          </w:tcPr>
          <w:p w:rsidR="00CA2618" w:rsidRPr="00CA2618" w:rsidRDefault="00CA2618" w:rsidP="00CA2618">
            <w:pPr>
              <w:ind w:firstLine="0"/>
              <w:rPr>
                <w:sz w:val="24"/>
                <w:szCs w:val="24"/>
              </w:rPr>
            </w:pPr>
            <w:r w:rsidRPr="00CA2618">
              <w:rPr>
                <w:sz w:val="24"/>
                <w:szCs w:val="24"/>
              </w:rPr>
              <w:t>2,49</w:t>
            </w:r>
          </w:p>
        </w:tc>
        <w:tc>
          <w:tcPr>
            <w:tcW w:w="630" w:type="pct"/>
          </w:tcPr>
          <w:p w:rsidR="00CA2618" w:rsidRPr="00CA2618" w:rsidRDefault="00CA2618" w:rsidP="00CA2618">
            <w:pPr>
              <w:ind w:firstLine="0"/>
              <w:rPr>
                <w:sz w:val="24"/>
                <w:szCs w:val="24"/>
              </w:rPr>
            </w:pPr>
            <w:r w:rsidRPr="00CA2618">
              <w:rPr>
                <w:sz w:val="24"/>
                <w:szCs w:val="24"/>
              </w:rPr>
              <w:t>17,11 </w:t>
            </w:r>
          </w:p>
        </w:tc>
        <w:tc>
          <w:tcPr>
            <w:tcW w:w="630" w:type="pct"/>
          </w:tcPr>
          <w:p w:rsidR="00CA2618" w:rsidRPr="00CA2618" w:rsidRDefault="00CA2618" w:rsidP="00CA2618">
            <w:pPr>
              <w:ind w:firstLine="0"/>
              <w:rPr>
                <w:sz w:val="24"/>
                <w:szCs w:val="24"/>
              </w:rPr>
            </w:pPr>
            <w:r w:rsidRPr="00CA2618">
              <w:rPr>
                <w:sz w:val="24"/>
                <w:szCs w:val="24"/>
              </w:rPr>
              <w:t>106,7</w:t>
            </w:r>
          </w:p>
        </w:tc>
        <w:tc>
          <w:tcPr>
            <w:tcW w:w="630" w:type="pct"/>
          </w:tcPr>
          <w:p w:rsidR="00CA2618" w:rsidRPr="00CA2618" w:rsidRDefault="00CA2618" w:rsidP="00CA2618">
            <w:pPr>
              <w:ind w:firstLine="0"/>
              <w:rPr>
                <w:sz w:val="24"/>
                <w:szCs w:val="24"/>
              </w:rPr>
            </w:pPr>
            <w:r w:rsidRPr="00CA2618">
              <w:rPr>
                <w:sz w:val="24"/>
                <w:szCs w:val="24"/>
              </w:rPr>
              <w:t>134,5</w:t>
            </w:r>
          </w:p>
        </w:tc>
        <w:tc>
          <w:tcPr>
            <w:tcW w:w="630" w:type="pct"/>
            <w:gridSpan w:val="2"/>
          </w:tcPr>
          <w:p w:rsidR="00CA2618" w:rsidRPr="00CA2618" w:rsidRDefault="00CA2618" w:rsidP="00CA2618">
            <w:pPr>
              <w:ind w:firstLine="0"/>
              <w:rPr>
                <w:sz w:val="24"/>
                <w:szCs w:val="24"/>
              </w:rPr>
            </w:pPr>
            <w:r w:rsidRPr="00CA2618">
              <w:rPr>
                <w:sz w:val="24"/>
                <w:szCs w:val="24"/>
              </w:rPr>
              <w:t>186,9</w:t>
            </w:r>
          </w:p>
        </w:tc>
        <w:tc>
          <w:tcPr>
            <w:tcW w:w="630" w:type="pct"/>
          </w:tcPr>
          <w:p w:rsidR="00CA2618" w:rsidRPr="00CA2618" w:rsidRDefault="00CA2618" w:rsidP="00CA2618">
            <w:pPr>
              <w:ind w:firstLine="0"/>
              <w:rPr>
                <w:sz w:val="24"/>
                <w:szCs w:val="24"/>
              </w:rPr>
            </w:pPr>
            <w:r w:rsidRPr="00CA2618">
              <w:rPr>
                <w:sz w:val="24"/>
                <w:szCs w:val="24"/>
              </w:rPr>
              <w:t>201,1</w:t>
            </w:r>
          </w:p>
        </w:tc>
        <w:tc>
          <w:tcPr>
            <w:tcW w:w="629" w:type="pct"/>
          </w:tcPr>
          <w:p w:rsidR="00CA2618" w:rsidRPr="00CA2618" w:rsidRDefault="00CA2618" w:rsidP="00CA2618">
            <w:pPr>
              <w:ind w:firstLine="0"/>
              <w:rPr>
                <w:sz w:val="24"/>
                <w:szCs w:val="24"/>
              </w:rPr>
            </w:pPr>
            <w:r w:rsidRPr="00CA2618">
              <w:rPr>
                <w:sz w:val="24"/>
                <w:szCs w:val="24"/>
              </w:rPr>
              <w:t>262,3</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Июль</w:t>
            </w:r>
          </w:p>
        </w:tc>
        <w:tc>
          <w:tcPr>
            <w:tcW w:w="629" w:type="pct"/>
          </w:tcPr>
          <w:p w:rsidR="00CA2618" w:rsidRPr="00CA2618" w:rsidRDefault="00CA2618" w:rsidP="00CA2618">
            <w:pPr>
              <w:ind w:firstLine="0"/>
              <w:rPr>
                <w:sz w:val="24"/>
                <w:szCs w:val="24"/>
              </w:rPr>
            </w:pPr>
            <w:r w:rsidRPr="00CA2618">
              <w:rPr>
                <w:sz w:val="24"/>
                <w:szCs w:val="24"/>
              </w:rPr>
              <w:t>2,52</w:t>
            </w:r>
          </w:p>
        </w:tc>
        <w:tc>
          <w:tcPr>
            <w:tcW w:w="630" w:type="pct"/>
          </w:tcPr>
          <w:p w:rsidR="00CA2618" w:rsidRPr="00CA2618" w:rsidRDefault="00CA2618" w:rsidP="00CA2618">
            <w:pPr>
              <w:ind w:firstLine="0"/>
              <w:rPr>
                <w:sz w:val="24"/>
                <w:szCs w:val="24"/>
              </w:rPr>
            </w:pPr>
            <w:r w:rsidRPr="00CA2618">
              <w:rPr>
                <w:sz w:val="24"/>
                <w:szCs w:val="24"/>
              </w:rPr>
              <w:t>27,42</w:t>
            </w:r>
          </w:p>
        </w:tc>
        <w:tc>
          <w:tcPr>
            <w:tcW w:w="630" w:type="pct"/>
          </w:tcPr>
          <w:p w:rsidR="00CA2618" w:rsidRPr="00CA2618" w:rsidRDefault="00CA2618" w:rsidP="00CA2618">
            <w:pPr>
              <w:ind w:firstLine="0"/>
              <w:rPr>
                <w:sz w:val="24"/>
                <w:szCs w:val="24"/>
              </w:rPr>
            </w:pPr>
            <w:r w:rsidRPr="00CA2618">
              <w:rPr>
                <w:sz w:val="24"/>
                <w:szCs w:val="24"/>
              </w:rPr>
              <w:t>111,8</w:t>
            </w:r>
          </w:p>
        </w:tc>
        <w:tc>
          <w:tcPr>
            <w:tcW w:w="630" w:type="pct"/>
          </w:tcPr>
          <w:p w:rsidR="00CA2618" w:rsidRPr="00CA2618" w:rsidRDefault="00CA2618" w:rsidP="00CA2618">
            <w:pPr>
              <w:ind w:firstLine="0"/>
              <w:rPr>
                <w:sz w:val="24"/>
                <w:szCs w:val="24"/>
              </w:rPr>
            </w:pPr>
            <w:r w:rsidRPr="00CA2618">
              <w:rPr>
                <w:sz w:val="24"/>
                <w:szCs w:val="24"/>
              </w:rPr>
              <w:t>138,2</w:t>
            </w:r>
          </w:p>
        </w:tc>
        <w:tc>
          <w:tcPr>
            <w:tcW w:w="630" w:type="pct"/>
            <w:gridSpan w:val="2"/>
          </w:tcPr>
          <w:p w:rsidR="00CA2618" w:rsidRPr="00CA2618" w:rsidRDefault="00CA2618" w:rsidP="00CA2618">
            <w:pPr>
              <w:ind w:firstLine="0"/>
              <w:rPr>
                <w:sz w:val="24"/>
                <w:szCs w:val="24"/>
              </w:rPr>
            </w:pPr>
            <w:r w:rsidRPr="00CA2618">
              <w:rPr>
                <w:sz w:val="24"/>
                <w:szCs w:val="24"/>
              </w:rPr>
              <w:t>186,1</w:t>
            </w:r>
          </w:p>
        </w:tc>
        <w:tc>
          <w:tcPr>
            <w:tcW w:w="630" w:type="pct"/>
          </w:tcPr>
          <w:p w:rsidR="00CA2618" w:rsidRPr="00CA2618" w:rsidRDefault="00CA2618" w:rsidP="00CA2618">
            <w:pPr>
              <w:ind w:firstLine="0"/>
              <w:rPr>
                <w:sz w:val="24"/>
                <w:szCs w:val="24"/>
              </w:rPr>
            </w:pPr>
            <w:r w:rsidRPr="00CA2618">
              <w:rPr>
                <w:sz w:val="24"/>
                <w:szCs w:val="24"/>
              </w:rPr>
              <w:t>205,3</w:t>
            </w:r>
          </w:p>
        </w:tc>
        <w:tc>
          <w:tcPr>
            <w:tcW w:w="629" w:type="pct"/>
          </w:tcPr>
          <w:p w:rsidR="00CA2618" w:rsidRPr="00CA2618" w:rsidRDefault="00CA2618" w:rsidP="00CA2618">
            <w:pPr>
              <w:ind w:firstLine="0"/>
              <w:rPr>
                <w:sz w:val="24"/>
                <w:szCs w:val="24"/>
              </w:rPr>
            </w:pPr>
            <w:r w:rsidRPr="00CA2618">
              <w:rPr>
                <w:sz w:val="24"/>
                <w:szCs w:val="24"/>
              </w:rPr>
              <w:t>251,3</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Август</w:t>
            </w:r>
          </w:p>
        </w:tc>
        <w:tc>
          <w:tcPr>
            <w:tcW w:w="629" w:type="pct"/>
          </w:tcPr>
          <w:p w:rsidR="00CA2618" w:rsidRPr="00CA2618" w:rsidRDefault="00CA2618" w:rsidP="00CA2618">
            <w:pPr>
              <w:ind w:firstLine="0"/>
              <w:rPr>
                <w:sz w:val="24"/>
                <w:szCs w:val="24"/>
              </w:rPr>
            </w:pPr>
            <w:r w:rsidRPr="00CA2618">
              <w:rPr>
                <w:sz w:val="24"/>
                <w:szCs w:val="24"/>
              </w:rPr>
              <w:t>2,56</w:t>
            </w:r>
          </w:p>
        </w:tc>
        <w:tc>
          <w:tcPr>
            <w:tcW w:w="630" w:type="pct"/>
          </w:tcPr>
          <w:p w:rsidR="00CA2618" w:rsidRPr="00CA2618" w:rsidRDefault="00CA2618" w:rsidP="00CA2618">
            <w:pPr>
              <w:ind w:firstLine="0"/>
              <w:rPr>
                <w:sz w:val="24"/>
                <w:szCs w:val="24"/>
              </w:rPr>
            </w:pPr>
            <w:r w:rsidRPr="00CA2618">
              <w:rPr>
                <w:sz w:val="24"/>
                <w:szCs w:val="24"/>
              </w:rPr>
              <w:t>31,94</w:t>
            </w:r>
          </w:p>
        </w:tc>
        <w:tc>
          <w:tcPr>
            <w:tcW w:w="630" w:type="pct"/>
          </w:tcPr>
          <w:p w:rsidR="00CA2618" w:rsidRPr="00CA2618" w:rsidRDefault="00CA2618" w:rsidP="00CA2618">
            <w:pPr>
              <w:ind w:firstLine="0"/>
              <w:rPr>
                <w:sz w:val="24"/>
                <w:szCs w:val="24"/>
              </w:rPr>
            </w:pPr>
            <w:r w:rsidRPr="00CA2618">
              <w:rPr>
                <w:sz w:val="24"/>
                <w:szCs w:val="24"/>
              </w:rPr>
              <w:t>114,2</w:t>
            </w:r>
          </w:p>
        </w:tc>
        <w:tc>
          <w:tcPr>
            <w:tcW w:w="630" w:type="pct"/>
          </w:tcPr>
          <w:p w:rsidR="00CA2618" w:rsidRPr="00CA2618" w:rsidRDefault="00CA2618" w:rsidP="00CA2618">
            <w:pPr>
              <w:ind w:firstLine="0"/>
              <w:rPr>
                <w:sz w:val="24"/>
                <w:szCs w:val="24"/>
              </w:rPr>
            </w:pPr>
            <w:r w:rsidRPr="00CA2618">
              <w:rPr>
                <w:sz w:val="24"/>
                <w:szCs w:val="24"/>
              </w:rPr>
              <w:t>137,6</w:t>
            </w:r>
          </w:p>
        </w:tc>
        <w:tc>
          <w:tcPr>
            <w:tcW w:w="630" w:type="pct"/>
            <w:gridSpan w:val="2"/>
          </w:tcPr>
          <w:p w:rsidR="00CA2618" w:rsidRPr="00CA2618" w:rsidRDefault="00CA2618" w:rsidP="00CA2618">
            <w:pPr>
              <w:ind w:firstLine="0"/>
              <w:rPr>
                <w:sz w:val="24"/>
                <w:szCs w:val="24"/>
              </w:rPr>
            </w:pPr>
            <w:r w:rsidRPr="00CA2618">
              <w:rPr>
                <w:sz w:val="24"/>
                <w:szCs w:val="24"/>
              </w:rPr>
              <w:t>184,0</w:t>
            </w:r>
          </w:p>
        </w:tc>
        <w:tc>
          <w:tcPr>
            <w:tcW w:w="630" w:type="pct"/>
          </w:tcPr>
          <w:p w:rsidR="00CA2618" w:rsidRPr="00CA2618" w:rsidRDefault="00CA2618" w:rsidP="00CA2618">
            <w:pPr>
              <w:ind w:firstLine="0"/>
              <w:rPr>
                <w:sz w:val="24"/>
                <w:szCs w:val="24"/>
              </w:rPr>
            </w:pPr>
            <w:r w:rsidRPr="00CA2618">
              <w:rPr>
                <w:sz w:val="24"/>
                <w:szCs w:val="24"/>
              </w:rPr>
              <w:t>209,0</w:t>
            </w:r>
          </w:p>
        </w:tc>
        <w:tc>
          <w:tcPr>
            <w:tcW w:w="629" w:type="pct"/>
          </w:tcPr>
          <w:p w:rsidR="00CA2618" w:rsidRPr="00CA2618" w:rsidRDefault="00CA2618" w:rsidP="00CA2618">
            <w:pPr>
              <w:ind w:firstLine="0"/>
              <w:rPr>
                <w:sz w:val="24"/>
                <w:szCs w:val="24"/>
              </w:rPr>
            </w:pPr>
            <w:r w:rsidRPr="00CA2618">
              <w:rPr>
                <w:sz w:val="24"/>
                <w:szCs w:val="24"/>
              </w:rPr>
              <w:t>260,2</w:t>
            </w:r>
          </w:p>
        </w:tc>
      </w:tr>
      <w:tr w:rsidR="00FB1F73" w:rsidRPr="00CA2618" w:rsidTr="00FB1F73">
        <w:trPr>
          <w:trHeight w:val="286"/>
        </w:trPr>
        <w:tc>
          <w:tcPr>
            <w:tcW w:w="591" w:type="pct"/>
          </w:tcPr>
          <w:p w:rsidR="00CA2618" w:rsidRPr="00CA2618" w:rsidRDefault="00CA2618" w:rsidP="00CA2618">
            <w:pPr>
              <w:ind w:firstLine="0"/>
              <w:jc w:val="left"/>
              <w:rPr>
                <w:sz w:val="24"/>
                <w:szCs w:val="24"/>
              </w:rPr>
            </w:pPr>
            <w:r w:rsidRPr="00CA2618">
              <w:rPr>
                <w:sz w:val="24"/>
                <w:szCs w:val="24"/>
              </w:rPr>
              <w:t>Сентябрь</w:t>
            </w:r>
          </w:p>
        </w:tc>
        <w:tc>
          <w:tcPr>
            <w:tcW w:w="629" w:type="pct"/>
          </w:tcPr>
          <w:p w:rsidR="00CA2618" w:rsidRPr="00CA2618" w:rsidRDefault="00CA2618" w:rsidP="00CA2618">
            <w:pPr>
              <w:ind w:firstLine="0"/>
              <w:rPr>
                <w:sz w:val="24"/>
                <w:szCs w:val="24"/>
              </w:rPr>
            </w:pPr>
            <w:r w:rsidRPr="00CA2618">
              <w:rPr>
                <w:sz w:val="24"/>
                <w:szCs w:val="24"/>
              </w:rPr>
              <w:t>3,10</w:t>
            </w:r>
          </w:p>
        </w:tc>
        <w:tc>
          <w:tcPr>
            <w:tcW w:w="630" w:type="pct"/>
          </w:tcPr>
          <w:p w:rsidR="00CA2618" w:rsidRPr="00CA2618" w:rsidRDefault="00CA2618" w:rsidP="00CA2618">
            <w:pPr>
              <w:ind w:firstLine="0"/>
              <w:rPr>
                <w:sz w:val="24"/>
                <w:szCs w:val="24"/>
              </w:rPr>
            </w:pPr>
            <w:r w:rsidRPr="00CA2618">
              <w:rPr>
                <w:sz w:val="24"/>
                <w:szCs w:val="24"/>
              </w:rPr>
              <w:t>36,48</w:t>
            </w:r>
          </w:p>
        </w:tc>
        <w:tc>
          <w:tcPr>
            <w:tcW w:w="630" w:type="pct"/>
          </w:tcPr>
          <w:p w:rsidR="00CA2618" w:rsidRPr="00CA2618" w:rsidRDefault="00CA2618" w:rsidP="00CA2618">
            <w:pPr>
              <w:ind w:firstLine="0"/>
              <w:rPr>
                <w:sz w:val="24"/>
                <w:szCs w:val="24"/>
              </w:rPr>
            </w:pPr>
            <w:r w:rsidRPr="00CA2618">
              <w:rPr>
                <w:sz w:val="24"/>
                <w:szCs w:val="24"/>
              </w:rPr>
              <w:t>120,9</w:t>
            </w:r>
          </w:p>
        </w:tc>
        <w:tc>
          <w:tcPr>
            <w:tcW w:w="630" w:type="pct"/>
          </w:tcPr>
          <w:p w:rsidR="00CA2618" w:rsidRPr="00CA2618" w:rsidRDefault="00CA2618" w:rsidP="00CA2618">
            <w:pPr>
              <w:ind w:firstLine="0"/>
              <w:rPr>
                <w:sz w:val="24"/>
                <w:szCs w:val="24"/>
              </w:rPr>
            </w:pPr>
            <w:r w:rsidRPr="00CA2618">
              <w:rPr>
                <w:sz w:val="24"/>
                <w:szCs w:val="24"/>
              </w:rPr>
              <w:t>139,3</w:t>
            </w:r>
          </w:p>
        </w:tc>
        <w:tc>
          <w:tcPr>
            <w:tcW w:w="630" w:type="pct"/>
            <w:gridSpan w:val="2"/>
          </w:tcPr>
          <w:p w:rsidR="00CA2618" w:rsidRPr="00CA2618" w:rsidRDefault="00CA2618" w:rsidP="00CA2618">
            <w:pPr>
              <w:ind w:firstLine="0"/>
              <w:rPr>
                <w:sz w:val="24"/>
                <w:szCs w:val="24"/>
              </w:rPr>
            </w:pPr>
            <w:r w:rsidRPr="00CA2618">
              <w:rPr>
                <w:sz w:val="24"/>
                <w:szCs w:val="24"/>
              </w:rPr>
              <w:t>184,3</w:t>
            </w:r>
          </w:p>
        </w:tc>
        <w:tc>
          <w:tcPr>
            <w:tcW w:w="630" w:type="pct"/>
          </w:tcPr>
          <w:p w:rsidR="00CA2618" w:rsidRPr="00CA2618" w:rsidRDefault="00CA2618" w:rsidP="00CA2618">
            <w:pPr>
              <w:ind w:firstLine="0"/>
              <w:rPr>
                <w:sz w:val="24"/>
                <w:szCs w:val="24"/>
              </w:rPr>
            </w:pPr>
            <w:r w:rsidRPr="00CA2618">
              <w:rPr>
                <w:sz w:val="24"/>
                <w:szCs w:val="24"/>
              </w:rPr>
              <w:t>216,1</w:t>
            </w:r>
          </w:p>
        </w:tc>
        <w:tc>
          <w:tcPr>
            <w:tcW w:w="629" w:type="pct"/>
          </w:tcPr>
          <w:p w:rsidR="00CA2618" w:rsidRPr="00CA2618" w:rsidRDefault="00CA2618" w:rsidP="00CA2618">
            <w:pPr>
              <w:ind w:firstLine="0"/>
              <w:rPr>
                <w:sz w:val="24"/>
                <w:szCs w:val="24"/>
              </w:rPr>
            </w:pPr>
            <w:r w:rsidRPr="00CA2618">
              <w:rPr>
                <w:sz w:val="24"/>
                <w:szCs w:val="24"/>
              </w:rPr>
              <w:t>255,4</w:t>
            </w:r>
          </w:p>
        </w:tc>
      </w:tr>
      <w:tr w:rsidR="00FB1F73" w:rsidRPr="00CA2618" w:rsidTr="00FB1F73">
        <w:trPr>
          <w:trHeight w:val="303"/>
        </w:trPr>
        <w:tc>
          <w:tcPr>
            <w:tcW w:w="591" w:type="pct"/>
          </w:tcPr>
          <w:p w:rsidR="00CA2618" w:rsidRPr="00CA2618" w:rsidRDefault="00CA2618" w:rsidP="00CA2618">
            <w:pPr>
              <w:ind w:firstLine="0"/>
              <w:jc w:val="left"/>
              <w:rPr>
                <w:sz w:val="24"/>
                <w:szCs w:val="24"/>
              </w:rPr>
            </w:pPr>
            <w:r w:rsidRPr="00CA2618">
              <w:rPr>
                <w:sz w:val="24"/>
                <w:szCs w:val="24"/>
              </w:rPr>
              <w:t>Октябрь</w:t>
            </w:r>
          </w:p>
        </w:tc>
        <w:tc>
          <w:tcPr>
            <w:tcW w:w="629" w:type="pct"/>
          </w:tcPr>
          <w:p w:rsidR="00CA2618" w:rsidRPr="00CA2618" w:rsidRDefault="00CA2618" w:rsidP="00CA2618">
            <w:pPr>
              <w:ind w:firstLine="0"/>
              <w:rPr>
                <w:sz w:val="24"/>
                <w:szCs w:val="24"/>
              </w:rPr>
            </w:pPr>
            <w:r w:rsidRPr="00CA2618">
              <w:rPr>
                <w:sz w:val="24"/>
                <w:szCs w:val="24"/>
              </w:rPr>
              <w:t>3,74</w:t>
            </w:r>
          </w:p>
        </w:tc>
        <w:tc>
          <w:tcPr>
            <w:tcW w:w="630" w:type="pct"/>
          </w:tcPr>
          <w:p w:rsidR="00CA2618" w:rsidRPr="00CA2618" w:rsidRDefault="00CA2618" w:rsidP="00CA2618">
            <w:pPr>
              <w:ind w:firstLine="0"/>
              <w:rPr>
                <w:sz w:val="24"/>
                <w:szCs w:val="24"/>
              </w:rPr>
            </w:pPr>
            <w:r w:rsidRPr="00CA2618">
              <w:rPr>
                <w:sz w:val="24"/>
                <w:szCs w:val="24"/>
              </w:rPr>
              <w:t>40,83</w:t>
            </w:r>
          </w:p>
        </w:tc>
        <w:tc>
          <w:tcPr>
            <w:tcW w:w="630" w:type="pct"/>
          </w:tcPr>
          <w:p w:rsidR="00CA2618" w:rsidRPr="00CA2618" w:rsidRDefault="00CA2618" w:rsidP="00CA2618">
            <w:pPr>
              <w:ind w:firstLine="0"/>
              <w:rPr>
                <w:sz w:val="24"/>
                <w:szCs w:val="24"/>
              </w:rPr>
            </w:pPr>
            <w:r w:rsidRPr="00CA2618">
              <w:rPr>
                <w:sz w:val="24"/>
                <w:szCs w:val="24"/>
              </w:rPr>
              <w:t>124,8</w:t>
            </w:r>
          </w:p>
        </w:tc>
        <w:tc>
          <w:tcPr>
            <w:tcW w:w="630" w:type="pct"/>
          </w:tcPr>
          <w:p w:rsidR="00CA2618" w:rsidRPr="00CA2618" w:rsidRDefault="00CA2618" w:rsidP="00CA2618">
            <w:pPr>
              <w:ind w:firstLine="0"/>
              <w:rPr>
                <w:sz w:val="24"/>
                <w:szCs w:val="24"/>
              </w:rPr>
            </w:pPr>
            <w:r w:rsidRPr="00CA2618">
              <w:rPr>
                <w:sz w:val="24"/>
                <w:szCs w:val="24"/>
              </w:rPr>
              <w:t>150,2</w:t>
            </w:r>
          </w:p>
        </w:tc>
        <w:tc>
          <w:tcPr>
            <w:tcW w:w="630" w:type="pct"/>
            <w:gridSpan w:val="2"/>
          </w:tcPr>
          <w:p w:rsidR="00CA2618" w:rsidRPr="00CA2618" w:rsidRDefault="00CA2618" w:rsidP="00CA2618">
            <w:pPr>
              <w:ind w:firstLine="0"/>
              <w:rPr>
                <w:sz w:val="24"/>
                <w:szCs w:val="24"/>
              </w:rPr>
            </w:pPr>
            <w:r w:rsidRPr="00CA2618">
              <w:rPr>
                <w:sz w:val="24"/>
                <w:szCs w:val="24"/>
              </w:rPr>
              <w:t>198,2</w:t>
            </w:r>
          </w:p>
        </w:tc>
        <w:tc>
          <w:tcPr>
            <w:tcW w:w="630" w:type="pct"/>
          </w:tcPr>
          <w:p w:rsidR="00CA2618" w:rsidRPr="00CA2618" w:rsidRDefault="00CA2618" w:rsidP="00CA2618">
            <w:pPr>
              <w:ind w:firstLine="0"/>
              <w:rPr>
                <w:sz w:val="24"/>
                <w:szCs w:val="24"/>
              </w:rPr>
            </w:pPr>
            <w:r w:rsidRPr="00CA2618">
              <w:rPr>
                <w:sz w:val="24"/>
                <w:szCs w:val="24"/>
              </w:rPr>
              <w:t>219,7</w:t>
            </w:r>
          </w:p>
        </w:tc>
        <w:tc>
          <w:tcPr>
            <w:tcW w:w="629" w:type="pct"/>
          </w:tcPr>
          <w:p w:rsidR="00CA2618" w:rsidRPr="00CA2618" w:rsidRDefault="00CA2618" w:rsidP="00CA2618">
            <w:pPr>
              <w:ind w:firstLine="0"/>
              <w:rPr>
                <w:sz w:val="24"/>
                <w:szCs w:val="24"/>
              </w:rPr>
            </w:pPr>
            <w:r w:rsidRPr="00CA2618">
              <w:rPr>
                <w:sz w:val="24"/>
                <w:szCs w:val="24"/>
              </w:rPr>
              <w:t>246,6</w:t>
            </w:r>
          </w:p>
        </w:tc>
      </w:tr>
      <w:tr w:rsidR="00FB1F73" w:rsidRPr="00CA2618" w:rsidTr="00FB1F73">
        <w:trPr>
          <w:trHeight w:val="303"/>
        </w:trPr>
        <w:tc>
          <w:tcPr>
            <w:tcW w:w="591" w:type="pct"/>
          </w:tcPr>
          <w:p w:rsidR="00CA2618" w:rsidRPr="00CA2618" w:rsidRDefault="00CA2618" w:rsidP="00CA2618">
            <w:pPr>
              <w:ind w:firstLine="0"/>
              <w:jc w:val="left"/>
              <w:rPr>
                <w:sz w:val="24"/>
                <w:szCs w:val="24"/>
              </w:rPr>
            </w:pPr>
            <w:r w:rsidRPr="00CA2618">
              <w:rPr>
                <w:sz w:val="24"/>
                <w:szCs w:val="24"/>
              </w:rPr>
              <w:t>Ноябрь</w:t>
            </w:r>
          </w:p>
        </w:tc>
        <w:tc>
          <w:tcPr>
            <w:tcW w:w="629" w:type="pct"/>
          </w:tcPr>
          <w:p w:rsidR="00CA2618" w:rsidRPr="00CA2618" w:rsidRDefault="00CA2618" w:rsidP="00CA2618">
            <w:pPr>
              <w:ind w:firstLine="0"/>
              <w:rPr>
                <w:sz w:val="24"/>
                <w:szCs w:val="24"/>
              </w:rPr>
            </w:pPr>
            <w:r w:rsidRPr="00CA2618">
              <w:rPr>
                <w:sz w:val="24"/>
                <w:szCs w:val="24"/>
              </w:rPr>
              <w:t>5,9</w:t>
            </w:r>
          </w:p>
        </w:tc>
        <w:tc>
          <w:tcPr>
            <w:tcW w:w="630" w:type="pct"/>
          </w:tcPr>
          <w:p w:rsidR="00CA2618" w:rsidRPr="00CA2618" w:rsidRDefault="00CA2618" w:rsidP="00CA2618">
            <w:pPr>
              <w:ind w:firstLine="0"/>
              <w:rPr>
                <w:sz w:val="24"/>
                <w:szCs w:val="24"/>
              </w:rPr>
            </w:pPr>
            <w:r w:rsidRPr="00CA2618">
              <w:rPr>
                <w:sz w:val="24"/>
                <w:szCs w:val="24"/>
              </w:rPr>
              <w:t>51,9</w:t>
            </w:r>
          </w:p>
        </w:tc>
        <w:tc>
          <w:tcPr>
            <w:tcW w:w="630" w:type="pct"/>
          </w:tcPr>
          <w:p w:rsidR="00CA2618" w:rsidRPr="00CA2618" w:rsidRDefault="00CA2618" w:rsidP="00CA2618">
            <w:pPr>
              <w:ind w:firstLine="0"/>
              <w:rPr>
                <w:sz w:val="24"/>
                <w:szCs w:val="24"/>
              </w:rPr>
            </w:pPr>
            <w:r w:rsidRPr="00CA2618">
              <w:rPr>
                <w:sz w:val="24"/>
                <w:szCs w:val="24"/>
              </w:rPr>
              <w:t>130,2</w:t>
            </w:r>
          </w:p>
        </w:tc>
        <w:tc>
          <w:tcPr>
            <w:tcW w:w="630" w:type="pct"/>
          </w:tcPr>
          <w:p w:rsidR="00CA2618" w:rsidRPr="00CA2618" w:rsidRDefault="00CA2618" w:rsidP="00CA2618">
            <w:pPr>
              <w:ind w:firstLine="0"/>
              <w:rPr>
                <w:sz w:val="24"/>
                <w:szCs w:val="24"/>
              </w:rPr>
            </w:pPr>
            <w:r w:rsidRPr="00CA2618">
              <w:rPr>
                <w:sz w:val="24"/>
                <w:szCs w:val="24"/>
              </w:rPr>
              <w:t>154,4</w:t>
            </w:r>
          </w:p>
        </w:tc>
        <w:tc>
          <w:tcPr>
            <w:tcW w:w="630" w:type="pct"/>
            <w:gridSpan w:val="2"/>
          </w:tcPr>
          <w:p w:rsidR="00CA2618" w:rsidRPr="00CA2618" w:rsidRDefault="00CA2618" w:rsidP="00CA2618">
            <w:pPr>
              <w:ind w:firstLine="0"/>
              <w:rPr>
                <w:sz w:val="24"/>
                <w:szCs w:val="24"/>
              </w:rPr>
            </w:pPr>
            <w:r w:rsidRPr="00CA2618">
              <w:rPr>
                <w:sz w:val="24"/>
                <w:szCs w:val="24"/>
              </w:rPr>
              <w:t>205,9</w:t>
            </w:r>
          </w:p>
        </w:tc>
        <w:tc>
          <w:tcPr>
            <w:tcW w:w="630" w:type="pct"/>
          </w:tcPr>
          <w:p w:rsidR="00CA2618" w:rsidRPr="00CA2618" w:rsidRDefault="00CA2618" w:rsidP="00CA2618">
            <w:pPr>
              <w:ind w:firstLine="0"/>
              <w:rPr>
                <w:sz w:val="24"/>
                <w:szCs w:val="24"/>
              </w:rPr>
            </w:pPr>
            <w:r w:rsidRPr="00CA2618">
              <w:rPr>
                <w:sz w:val="24"/>
                <w:szCs w:val="24"/>
              </w:rPr>
              <w:t>221,6</w:t>
            </w:r>
          </w:p>
        </w:tc>
        <w:tc>
          <w:tcPr>
            <w:tcW w:w="629" w:type="pct"/>
          </w:tcPr>
          <w:p w:rsidR="00CA2618" w:rsidRPr="00CA2618" w:rsidRDefault="00CA2618" w:rsidP="00CA2618">
            <w:pPr>
              <w:ind w:firstLine="0"/>
              <w:rPr>
                <w:sz w:val="24"/>
                <w:szCs w:val="24"/>
              </w:rPr>
            </w:pPr>
            <w:r w:rsidRPr="00CA2618">
              <w:rPr>
                <w:sz w:val="24"/>
                <w:szCs w:val="24"/>
              </w:rPr>
              <w:t>261,8</w:t>
            </w:r>
          </w:p>
        </w:tc>
      </w:tr>
      <w:tr w:rsidR="00FB1F73" w:rsidRPr="00CA2618" w:rsidTr="00FB1F73">
        <w:trPr>
          <w:trHeight w:val="303"/>
        </w:trPr>
        <w:tc>
          <w:tcPr>
            <w:tcW w:w="591" w:type="pct"/>
          </w:tcPr>
          <w:p w:rsidR="00CA2618" w:rsidRPr="00CA2618" w:rsidRDefault="00CA2618" w:rsidP="00CA2618">
            <w:pPr>
              <w:ind w:firstLine="0"/>
              <w:jc w:val="left"/>
              <w:rPr>
                <w:sz w:val="24"/>
                <w:szCs w:val="24"/>
              </w:rPr>
            </w:pPr>
            <w:r w:rsidRPr="00CA2618">
              <w:rPr>
                <w:sz w:val="24"/>
                <w:szCs w:val="24"/>
              </w:rPr>
              <w:t>Декабрь</w:t>
            </w:r>
          </w:p>
        </w:tc>
        <w:tc>
          <w:tcPr>
            <w:tcW w:w="629" w:type="pct"/>
          </w:tcPr>
          <w:p w:rsidR="00CA2618" w:rsidRPr="00CA2618" w:rsidRDefault="00CA2618" w:rsidP="00CA2618">
            <w:pPr>
              <w:ind w:firstLine="0"/>
              <w:rPr>
                <w:sz w:val="24"/>
                <w:szCs w:val="24"/>
              </w:rPr>
            </w:pPr>
            <w:r w:rsidRPr="00CA2618">
              <w:rPr>
                <w:sz w:val="24"/>
                <w:szCs w:val="24"/>
              </w:rPr>
              <w:t>12,9</w:t>
            </w:r>
          </w:p>
        </w:tc>
        <w:tc>
          <w:tcPr>
            <w:tcW w:w="630" w:type="pct"/>
          </w:tcPr>
          <w:p w:rsidR="00CA2618" w:rsidRPr="00CA2618" w:rsidRDefault="00CA2618" w:rsidP="00CA2618">
            <w:pPr>
              <w:ind w:firstLine="0"/>
              <w:rPr>
                <w:sz w:val="24"/>
                <w:szCs w:val="24"/>
              </w:rPr>
            </w:pPr>
            <w:r w:rsidRPr="00CA2618">
              <w:rPr>
                <w:sz w:val="24"/>
                <w:szCs w:val="24"/>
              </w:rPr>
              <w:t>98,0</w:t>
            </w:r>
          </w:p>
        </w:tc>
        <w:tc>
          <w:tcPr>
            <w:tcW w:w="630" w:type="pct"/>
          </w:tcPr>
          <w:p w:rsidR="00CA2618" w:rsidRPr="00CA2618" w:rsidRDefault="00CA2618" w:rsidP="00CA2618">
            <w:pPr>
              <w:ind w:firstLine="0"/>
              <w:rPr>
                <w:sz w:val="24"/>
                <w:szCs w:val="24"/>
              </w:rPr>
            </w:pPr>
            <w:r w:rsidRPr="00CA2618">
              <w:rPr>
                <w:sz w:val="24"/>
                <w:szCs w:val="24"/>
              </w:rPr>
              <w:t>194,3</w:t>
            </w:r>
          </w:p>
        </w:tc>
        <w:tc>
          <w:tcPr>
            <w:tcW w:w="630" w:type="pct"/>
          </w:tcPr>
          <w:p w:rsidR="00CA2618" w:rsidRPr="00CA2618" w:rsidRDefault="00CA2618" w:rsidP="00CA2618">
            <w:pPr>
              <w:ind w:firstLine="0"/>
              <w:rPr>
                <w:sz w:val="24"/>
                <w:szCs w:val="24"/>
              </w:rPr>
            </w:pPr>
            <w:r w:rsidRPr="00CA2618">
              <w:rPr>
                <w:sz w:val="24"/>
                <w:szCs w:val="24"/>
              </w:rPr>
              <w:t>224,4</w:t>
            </w:r>
          </w:p>
        </w:tc>
        <w:tc>
          <w:tcPr>
            <w:tcW w:w="630" w:type="pct"/>
            <w:gridSpan w:val="2"/>
          </w:tcPr>
          <w:p w:rsidR="00CA2618" w:rsidRPr="00CA2618" w:rsidRDefault="00CA2618" w:rsidP="00CA2618">
            <w:pPr>
              <w:ind w:firstLine="0"/>
              <w:rPr>
                <w:sz w:val="24"/>
                <w:szCs w:val="24"/>
              </w:rPr>
            </w:pPr>
            <w:r w:rsidRPr="00CA2618">
              <w:rPr>
                <w:sz w:val="24"/>
                <w:szCs w:val="24"/>
              </w:rPr>
              <w:t>290,7</w:t>
            </w:r>
          </w:p>
        </w:tc>
        <w:tc>
          <w:tcPr>
            <w:tcW w:w="630" w:type="pct"/>
          </w:tcPr>
          <w:p w:rsidR="00CA2618" w:rsidRPr="00CA2618" w:rsidRDefault="00CA2618" w:rsidP="00CA2618">
            <w:pPr>
              <w:ind w:firstLine="0"/>
              <w:rPr>
                <w:sz w:val="24"/>
                <w:szCs w:val="24"/>
              </w:rPr>
            </w:pPr>
            <w:r w:rsidRPr="00CA2618">
              <w:rPr>
                <w:sz w:val="24"/>
                <w:szCs w:val="24"/>
              </w:rPr>
              <w:t>246,1</w:t>
            </w:r>
          </w:p>
        </w:tc>
        <w:tc>
          <w:tcPr>
            <w:tcW w:w="629" w:type="pct"/>
          </w:tcPr>
          <w:p w:rsidR="00CA2618" w:rsidRPr="00CA2618" w:rsidRDefault="00CA2618" w:rsidP="00CA2618">
            <w:pPr>
              <w:ind w:firstLine="0"/>
              <w:rPr>
                <w:sz w:val="24"/>
                <w:szCs w:val="24"/>
              </w:rPr>
            </w:pPr>
            <w:r w:rsidRPr="00CA2618">
              <w:rPr>
                <w:sz w:val="24"/>
                <w:szCs w:val="24"/>
              </w:rPr>
              <w:t>351,5</w:t>
            </w:r>
          </w:p>
        </w:tc>
      </w:tr>
    </w:tbl>
    <w:p w:rsidR="00CA2618" w:rsidRPr="00CA2618" w:rsidRDefault="00CA2618" w:rsidP="00CA2618">
      <w:pPr>
        <w:rPr>
          <w:b/>
          <w:sz w:val="24"/>
          <w:szCs w:val="24"/>
        </w:rPr>
      </w:pPr>
    </w:p>
    <w:p w:rsidR="00CA2618" w:rsidRDefault="00CA2618" w:rsidP="00CA2618">
      <w:pPr>
        <w:rPr>
          <w:b/>
          <w:sz w:val="24"/>
          <w:szCs w:val="24"/>
        </w:rPr>
      </w:pPr>
    </w:p>
    <w:p w:rsidR="00FB1F73" w:rsidRPr="00CA2618" w:rsidRDefault="00FB1F73" w:rsidP="00CA2618">
      <w:pPr>
        <w:rPr>
          <w:b/>
          <w:sz w:val="24"/>
          <w:szCs w:val="24"/>
        </w:rPr>
      </w:pPr>
      <w:bookmarkStart w:id="14" w:name="_GoBack"/>
      <w:bookmarkEnd w:id="14"/>
    </w:p>
    <w:p w:rsidR="00CA2618" w:rsidRPr="00CA2618" w:rsidRDefault="00CA2618" w:rsidP="00CA2618">
      <w:pPr>
        <w:rPr>
          <w:b/>
          <w:sz w:val="24"/>
          <w:szCs w:val="24"/>
        </w:rPr>
      </w:pPr>
    </w:p>
    <w:p w:rsidR="00CA2618" w:rsidRPr="00CA2618" w:rsidRDefault="00CA2618" w:rsidP="00CA2618">
      <w:pPr>
        <w:rPr>
          <w:b/>
          <w:sz w:val="24"/>
          <w:szCs w:val="24"/>
        </w:rPr>
      </w:pPr>
      <w:r w:rsidRPr="00CA2618">
        <w:rPr>
          <w:b/>
          <w:sz w:val="24"/>
          <w:szCs w:val="24"/>
        </w:rPr>
        <w:t xml:space="preserve">III. </w:t>
      </w:r>
      <w:r w:rsidRPr="00CA2618">
        <w:rPr>
          <w:b/>
          <w:color w:val="000000"/>
          <w:sz w:val="24"/>
          <w:szCs w:val="24"/>
        </w:rPr>
        <w:t xml:space="preserve">За 1992-1998 годы </w:t>
      </w:r>
      <w:r w:rsidRPr="00CA2618">
        <w:rPr>
          <w:b/>
          <w:sz w:val="24"/>
          <w:szCs w:val="24"/>
        </w:rPr>
        <w:t>при кумулятивном расчете в начале года</w:t>
      </w:r>
    </w:p>
    <w:tbl>
      <w:tblPr>
        <w:tblStyle w:val="TableGrid"/>
        <w:tblW w:w="6269" w:type="pct"/>
        <w:tblInd w:w="-1535" w:type="dxa"/>
        <w:tblLayout w:type="fixed"/>
        <w:tblLook w:val="01E0"/>
      </w:tblPr>
      <w:tblGrid>
        <w:gridCol w:w="1382"/>
        <w:gridCol w:w="1476"/>
        <w:gridCol w:w="1476"/>
        <w:gridCol w:w="1476"/>
        <w:gridCol w:w="1476"/>
        <w:gridCol w:w="1476"/>
        <w:gridCol w:w="1476"/>
        <w:gridCol w:w="1476"/>
      </w:tblGrid>
      <w:tr w:rsidR="00FB1F73" w:rsidRPr="00CA2618" w:rsidTr="00FB1F73">
        <w:trPr>
          <w:trHeight w:val="286"/>
        </w:trPr>
        <w:tc>
          <w:tcPr>
            <w:tcW w:w="590" w:type="pct"/>
          </w:tcPr>
          <w:p w:rsidR="00CA2618" w:rsidRPr="00CA2618" w:rsidRDefault="00CA2618" w:rsidP="00CA2618">
            <w:pPr>
              <w:ind w:firstLine="0"/>
              <w:rPr>
                <w:sz w:val="24"/>
                <w:szCs w:val="24"/>
              </w:rPr>
            </w:pPr>
            <w:r w:rsidRPr="00CA2618">
              <w:rPr>
                <w:sz w:val="24"/>
                <w:szCs w:val="24"/>
              </w:rPr>
              <w:t>Период</w:t>
            </w:r>
          </w:p>
        </w:tc>
        <w:tc>
          <w:tcPr>
            <w:tcW w:w="630" w:type="pct"/>
          </w:tcPr>
          <w:p w:rsidR="00CA2618" w:rsidRPr="00CA2618" w:rsidRDefault="00CA2618" w:rsidP="00CA2618">
            <w:pPr>
              <w:ind w:firstLine="0"/>
              <w:jc w:val="center"/>
              <w:rPr>
                <w:b/>
                <w:sz w:val="24"/>
                <w:szCs w:val="24"/>
              </w:rPr>
            </w:pPr>
            <w:r w:rsidRPr="00CA2618">
              <w:rPr>
                <w:b/>
                <w:sz w:val="24"/>
                <w:szCs w:val="24"/>
              </w:rPr>
              <w:t>1992</w:t>
            </w:r>
          </w:p>
        </w:tc>
        <w:tc>
          <w:tcPr>
            <w:tcW w:w="630" w:type="pct"/>
          </w:tcPr>
          <w:p w:rsidR="00CA2618" w:rsidRPr="00CA2618" w:rsidRDefault="00CA2618" w:rsidP="00CA2618">
            <w:pPr>
              <w:ind w:firstLine="0"/>
              <w:jc w:val="center"/>
              <w:rPr>
                <w:b/>
                <w:sz w:val="24"/>
                <w:szCs w:val="24"/>
              </w:rPr>
            </w:pPr>
            <w:r w:rsidRPr="00CA2618">
              <w:rPr>
                <w:b/>
                <w:sz w:val="24"/>
                <w:szCs w:val="24"/>
              </w:rPr>
              <w:t>1993</w:t>
            </w:r>
          </w:p>
        </w:tc>
        <w:tc>
          <w:tcPr>
            <w:tcW w:w="630" w:type="pct"/>
          </w:tcPr>
          <w:p w:rsidR="00CA2618" w:rsidRPr="00CA2618" w:rsidRDefault="00CA2618" w:rsidP="00CA2618">
            <w:pPr>
              <w:ind w:firstLine="0"/>
              <w:jc w:val="center"/>
              <w:rPr>
                <w:b/>
                <w:sz w:val="24"/>
                <w:szCs w:val="24"/>
              </w:rPr>
            </w:pPr>
            <w:r w:rsidRPr="00CA2618">
              <w:rPr>
                <w:b/>
                <w:sz w:val="24"/>
                <w:szCs w:val="24"/>
              </w:rPr>
              <w:t>1994</w:t>
            </w:r>
          </w:p>
        </w:tc>
        <w:tc>
          <w:tcPr>
            <w:tcW w:w="630" w:type="pct"/>
          </w:tcPr>
          <w:p w:rsidR="00CA2618" w:rsidRPr="00CA2618" w:rsidRDefault="00CA2618" w:rsidP="00CA2618">
            <w:pPr>
              <w:ind w:firstLine="0"/>
              <w:jc w:val="center"/>
              <w:rPr>
                <w:b/>
                <w:sz w:val="24"/>
                <w:szCs w:val="24"/>
              </w:rPr>
            </w:pPr>
            <w:r w:rsidRPr="00CA2618">
              <w:rPr>
                <w:b/>
                <w:sz w:val="24"/>
                <w:szCs w:val="24"/>
              </w:rPr>
              <w:t>1995</w:t>
            </w:r>
          </w:p>
        </w:tc>
        <w:tc>
          <w:tcPr>
            <w:tcW w:w="630" w:type="pct"/>
          </w:tcPr>
          <w:p w:rsidR="00CA2618" w:rsidRPr="00CA2618" w:rsidRDefault="00CA2618" w:rsidP="00CA2618">
            <w:pPr>
              <w:ind w:firstLine="0"/>
              <w:jc w:val="center"/>
              <w:rPr>
                <w:b/>
                <w:sz w:val="24"/>
                <w:szCs w:val="24"/>
              </w:rPr>
            </w:pPr>
            <w:r w:rsidRPr="00CA2618">
              <w:rPr>
                <w:b/>
                <w:sz w:val="24"/>
                <w:szCs w:val="24"/>
              </w:rPr>
              <w:t>1996</w:t>
            </w:r>
          </w:p>
        </w:tc>
        <w:tc>
          <w:tcPr>
            <w:tcW w:w="630" w:type="pct"/>
          </w:tcPr>
          <w:p w:rsidR="00CA2618" w:rsidRPr="00CA2618" w:rsidRDefault="00CA2618" w:rsidP="00CA2618">
            <w:pPr>
              <w:ind w:firstLine="0"/>
              <w:jc w:val="center"/>
              <w:rPr>
                <w:b/>
                <w:sz w:val="24"/>
                <w:szCs w:val="24"/>
              </w:rPr>
            </w:pPr>
            <w:r w:rsidRPr="00CA2618">
              <w:rPr>
                <w:b/>
                <w:sz w:val="24"/>
                <w:szCs w:val="24"/>
              </w:rPr>
              <w:t>1997</w:t>
            </w:r>
          </w:p>
        </w:tc>
        <w:tc>
          <w:tcPr>
            <w:tcW w:w="630" w:type="pct"/>
          </w:tcPr>
          <w:p w:rsidR="00CA2618" w:rsidRPr="00CA2618" w:rsidRDefault="00CA2618" w:rsidP="00CA2618">
            <w:pPr>
              <w:ind w:firstLine="0"/>
              <w:jc w:val="center"/>
              <w:rPr>
                <w:b/>
                <w:sz w:val="24"/>
                <w:szCs w:val="24"/>
              </w:rPr>
            </w:pPr>
            <w:r w:rsidRPr="00CA2618">
              <w:rPr>
                <w:b/>
                <w:sz w:val="24"/>
                <w:szCs w:val="24"/>
              </w:rPr>
              <w:t>1998</w:t>
            </w:r>
          </w:p>
        </w:tc>
      </w:tr>
      <w:tr w:rsidR="00FB1F73" w:rsidRPr="00CA2618" w:rsidTr="00FB1F73">
        <w:trPr>
          <w:trHeight w:val="286"/>
        </w:trPr>
        <w:tc>
          <w:tcPr>
            <w:tcW w:w="590" w:type="pct"/>
          </w:tcPr>
          <w:p w:rsidR="00CA2618" w:rsidRPr="00CA2618" w:rsidRDefault="00CA2618" w:rsidP="00CA2618">
            <w:pPr>
              <w:ind w:firstLine="0"/>
              <w:rPr>
                <w:sz w:val="24"/>
                <w:szCs w:val="24"/>
              </w:rPr>
            </w:pPr>
          </w:p>
        </w:tc>
        <w:tc>
          <w:tcPr>
            <w:tcW w:w="630" w:type="pct"/>
          </w:tcPr>
          <w:p w:rsidR="00CA2618" w:rsidRPr="00CA2618" w:rsidRDefault="00CA2618" w:rsidP="00CA2618">
            <w:pPr>
              <w:ind w:firstLine="0"/>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rPr>
                <w:b/>
                <w:sz w:val="24"/>
                <w:szCs w:val="24"/>
              </w:rPr>
            </w:pPr>
            <w:r w:rsidRPr="00CA2618">
              <w:rPr>
                <w:b/>
                <w:sz w:val="24"/>
                <w:szCs w:val="24"/>
              </w:rPr>
              <w:t>В национальной</w:t>
            </w:r>
          </w:p>
          <w:p w:rsidR="00CA2618" w:rsidRPr="00CA2618" w:rsidRDefault="00CA2618" w:rsidP="00CA2618">
            <w:pPr>
              <w:ind w:firstLine="0"/>
              <w:rPr>
                <w:b/>
                <w:sz w:val="24"/>
                <w:szCs w:val="24"/>
              </w:rPr>
            </w:pPr>
            <w:r w:rsidRPr="00CA2618">
              <w:rPr>
                <w:b/>
                <w:sz w:val="24"/>
                <w:szCs w:val="24"/>
              </w:rPr>
              <w:t>экономике</w:t>
            </w:r>
          </w:p>
        </w:tc>
        <w:tc>
          <w:tcPr>
            <w:tcW w:w="630" w:type="pct"/>
          </w:tcPr>
          <w:p w:rsidR="00CA2618" w:rsidRPr="00CA2618" w:rsidRDefault="00CA2618" w:rsidP="00CA2618">
            <w:pPr>
              <w:ind w:firstLine="0"/>
              <w:jc w:val="left"/>
              <w:rPr>
                <w:b/>
                <w:sz w:val="24"/>
                <w:szCs w:val="24"/>
              </w:rPr>
            </w:pPr>
            <w:r w:rsidRPr="00CA2618">
              <w:rPr>
                <w:b/>
                <w:sz w:val="24"/>
                <w:szCs w:val="24"/>
              </w:rPr>
              <w:t xml:space="preserve"> В национальной</w:t>
            </w:r>
          </w:p>
          <w:p w:rsidR="00CA2618" w:rsidRPr="00CA2618" w:rsidRDefault="00CA2618" w:rsidP="00CA2618">
            <w:pPr>
              <w:ind w:firstLine="0"/>
              <w:rPr>
                <w:b/>
                <w:sz w:val="24"/>
                <w:szCs w:val="24"/>
              </w:rPr>
            </w:pPr>
            <w:r w:rsidRPr="00CA2618">
              <w:rPr>
                <w:b/>
                <w:sz w:val="24"/>
                <w:szCs w:val="24"/>
              </w:rPr>
              <w:t>экономике</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Январь</w:t>
            </w:r>
          </w:p>
        </w:tc>
        <w:tc>
          <w:tcPr>
            <w:tcW w:w="630" w:type="pct"/>
          </w:tcPr>
          <w:p w:rsidR="00CA2618" w:rsidRPr="00CA2618" w:rsidRDefault="00CA2618" w:rsidP="00CA2618">
            <w:pPr>
              <w:ind w:firstLine="0"/>
              <w:rPr>
                <w:sz w:val="24"/>
                <w:szCs w:val="24"/>
              </w:rPr>
            </w:pPr>
            <w:r w:rsidRPr="00CA2618">
              <w:rPr>
                <w:sz w:val="24"/>
                <w:szCs w:val="24"/>
              </w:rPr>
              <w:t>0,93</w:t>
            </w:r>
          </w:p>
        </w:tc>
        <w:tc>
          <w:tcPr>
            <w:tcW w:w="630" w:type="pct"/>
          </w:tcPr>
          <w:p w:rsidR="00CA2618" w:rsidRPr="00CA2618" w:rsidRDefault="00CA2618" w:rsidP="00CA2618">
            <w:pPr>
              <w:ind w:firstLine="0"/>
              <w:rPr>
                <w:sz w:val="24"/>
                <w:szCs w:val="24"/>
              </w:rPr>
            </w:pPr>
            <w:r w:rsidRPr="00CA2618">
              <w:rPr>
                <w:sz w:val="24"/>
                <w:szCs w:val="24"/>
              </w:rPr>
              <w:t>6,61</w:t>
            </w:r>
          </w:p>
        </w:tc>
        <w:tc>
          <w:tcPr>
            <w:tcW w:w="630" w:type="pct"/>
          </w:tcPr>
          <w:p w:rsidR="00CA2618" w:rsidRPr="00CA2618" w:rsidRDefault="00CA2618" w:rsidP="00CA2618">
            <w:pPr>
              <w:ind w:firstLine="0"/>
              <w:rPr>
                <w:sz w:val="24"/>
                <w:szCs w:val="24"/>
              </w:rPr>
            </w:pPr>
            <w:r w:rsidRPr="00CA2618">
              <w:rPr>
                <w:sz w:val="24"/>
                <w:szCs w:val="24"/>
              </w:rPr>
              <w:t>67,7</w:t>
            </w:r>
          </w:p>
        </w:tc>
        <w:tc>
          <w:tcPr>
            <w:tcW w:w="630" w:type="pct"/>
          </w:tcPr>
          <w:p w:rsidR="00CA2618" w:rsidRPr="00CA2618" w:rsidRDefault="00CA2618" w:rsidP="00CA2618">
            <w:pPr>
              <w:ind w:firstLine="0"/>
              <w:rPr>
                <w:sz w:val="24"/>
                <w:szCs w:val="24"/>
              </w:rPr>
            </w:pPr>
            <w:r w:rsidRPr="00CA2618">
              <w:rPr>
                <w:sz w:val="24"/>
                <w:szCs w:val="24"/>
              </w:rPr>
              <w:t>124,0</w:t>
            </w:r>
          </w:p>
        </w:tc>
        <w:tc>
          <w:tcPr>
            <w:tcW w:w="630" w:type="pct"/>
          </w:tcPr>
          <w:p w:rsidR="00CA2618" w:rsidRPr="00CA2618" w:rsidRDefault="00CA2618" w:rsidP="00CA2618">
            <w:pPr>
              <w:ind w:firstLine="0"/>
              <w:rPr>
                <w:sz w:val="24"/>
                <w:szCs w:val="24"/>
              </w:rPr>
            </w:pPr>
            <w:r w:rsidRPr="00CA2618">
              <w:rPr>
                <w:sz w:val="24"/>
                <w:szCs w:val="24"/>
              </w:rPr>
              <w:t>146,8</w:t>
            </w:r>
          </w:p>
        </w:tc>
        <w:tc>
          <w:tcPr>
            <w:tcW w:w="630" w:type="pct"/>
          </w:tcPr>
          <w:p w:rsidR="00CA2618" w:rsidRPr="00CA2618" w:rsidRDefault="00CA2618" w:rsidP="00CA2618">
            <w:pPr>
              <w:ind w:firstLine="0"/>
              <w:rPr>
                <w:sz w:val="24"/>
                <w:szCs w:val="24"/>
              </w:rPr>
            </w:pPr>
            <w:r w:rsidRPr="00CA2618">
              <w:rPr>
                <w:sz w:val="24"/>
                <w:szCs w:val="24"/>
              </w:rPr>
              <w:t>190,0</w:t>
            </w:r>
          </w:p>
        </w:tc>
        <w:tc>
          <w:tcPr>
            <w:tcW w:w="630" w:type="pct"/>
          </w:tcPr>
          <w:p w:rsidR="00CA2618" w:rsidRPr="00CA2618" w:rsidRDefault="00CA2618" w:rsidP="00CA2618">
            <w:pPr>
              <w:ind w:firstLine="0"/>
              <w:rPr>
                <w:sz w:val="24"/>
                <w:szCs w:val="24"/>
              </w:rPr>
            </w:pPr>
            <w:r w:rsidRPr="00CA2618">
              <w:rPr>
                <w:sz w:val="24"/>
                <w:szCs w:val="24"/>
              </w:rPr>
              <w:t>231,4</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Январь - февраль</w:t>
            </w:r>
          </w:p>
        </w:tc>
        <w:tc>
          <w:tcPr>
            <w:tcW w:w="630" w:type="pct"/>
          </w:tcPr>
          <w:p w:rsidR="00CA2618" w:rsidRPr="00CA2618" w:rsidRDefault="00CA2618" w:rsidP="00CA2618">
            <w:pPr>
              <w:ind w:firstLine="0"/>
              <w:rPr>
                <w:sz w:val="24"/>
                <w:szCs w:val="24"/>
              </w:rPr>
            </w:pPr>
            <w:r w:rsidRPr="00CA2618">
              <w:rPr>
                <w:sz w:val="24"/>
                <w:szCs w:val="24"/>
              </w:rPr>
              <w:t>1,0</w:t>
            </w:r>
          </w:p>
        </w:tc>
        <w:tc>
          <w:tcPr>
            <w:tcW w:w="630" w:type="pct"/>
          </w:tcPr>
          <w:p w:rsidR="00CA2618" w:rsidRPr="00CA2618" w:rsidRDefault="00CA2618" w:rsidP="00CA2618">
            <w:pPr>
              <w:ind w:firstLine="0"/>
              <w:rPr>
                <w:sz w:val="24"/>
                <w:szCs w:val="24"/>
              </w:rPr>
            </w:pPr>
            <w:r w:rsidRPr="00CA2618">
              <w:rPr>
                <w:sz w:val="24"/>
                <w:szCs w:val="24"/>
              </w:rPr>
              <w:t>6,84</w:t>
            </w:r>
          </w:p>
        </w:tc>
        <w:tc>
          <w:tcPr>
            <w:tcW w:w="630" w:type="pct"/>
          </w:tcPr>
          <w:p w:rsidR="00CA2618" w:rsidRPr="00CA2618" w:rsidRDefault="00CA2618" w:rsidP="00CA2618">
            <w:pPr>
              <w:ind w:firstLine="0"/>
              <w:rPr>
                <w:sz w:val="24"/>
                <w:szCs w:val="24"/>
              </w:rPr>
            </w:pPr>
            <w:r w:rsidRPr="00CA2618">
              <w:rPr>
                <w:sz w:val="24"/>
                <w:szCs w:val="24"/>
              </w:rPr>
              <w:t>69,7</w:t>
            </w:r>
          </w:p>
        </w:tc>
        <w:tc>
          <w:tcPr>
            <w:tcW w:w="630" w:type="pct"/>
          </w:tcPr>
          <w:p w:rsidR="00CA2618" w:rsidRPr="00CA2618" w:rsidRDefault="00CA2618" w:rsidP="00CA2618">
            <w:pPr>
              <w:ind w:firstLine="0"/>
              <w:rPr>
                <w:sz w:val="24"/>
                <w:szCs w:val="24"/>
              </w:rPr>
            </w:pPr>
            <w:r w:rsidRPr="00CA2618">
              <w:rPr>
                <w:sz w:val="24"/>
                <w:szCs w:val="24"/>
              </w:rPr>
              <w:t>117,5</w:t>
            </w:r>
          </w:p>
        </w:tc>
        <w:tc>
          <w:tcPr>
            <w:tcW w:w="630" w:type="pct"/>
          </w:tcPr>
          <w:p w:rsidR="00CA2618" w:rsidRPr="00CA2618" w:rsidRDefault="00CA2618" w:rsidP="00CA2618">
            <w:pPr>
              <w:ind w:firstLine="0"/>
              <w:rPr>
                <w:sz w:val="24"/>
                <w:szCs w:val="24"/>
              </w:rPr>
            </w:pPr>
            <w:r w:rsidRPr="00CA2618">
              <w:rPr>
                <w:sz w:val="24"/>
                <w:szCs w:val="24"/>
              </w:rPr>
              <w:t>149,8</w:t>
            </w:r>
          </w:p>
        </w:tc>
        <w:tc>
          <w:tcPr>
            <w:tcW w:w="630" w:type="pct"/>
          </w:tcPr>
          <w:p w:rsidR="00CA2618" w:rsidRPr="00CA2618" w:rsidRDefault="00CA2618" w:rsidP="00CA2618">
            <w:pPr>
              <w:ind w:firstLine="0"/>
              <w:rPr>
                <w:sz w:val="24"/>
                <w:szCs w:val="24"/>
              </w:rPr>
            </w:pPr>
            <w:r w:rsidRPr="00CA2618">
              <w:rPr>
                <w:sz w:val="24"/>
                <w:szCs w:val="24"/>
              </w:rPr>
              <w:t>186,4</w:t>
            </w:r>
          </w:p>
        </w:tc>
        <w:tc>
          <w:tcPr>
            <w:tcW w:w="630" w:type="pct"/>
          </w:tcPr>
          <w:p w:rsidR="00CA2618" w:rsidRPr="00CA2618" w:rsidRDefault="00CA2618" w:rsidP="00CA2618">
            <w:pPr>
              <w:ind w:firstLine="0"/>
              <w:rPr>
                <w:sz w:val="24"/>
                <w:szCs w:val="24"/>
              </w:rPr>
            </w:pPr>
            <w:r w:rsidRPr="00CA2618">
              <w:rPr>
                <w:sz w:val="24"/>
                <w:szCs w:val="24"/>
              </w:rPr>
              <w:t>229,0</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 xml:space="preserve">Январь – </w:t>
            </w:r>
          </w:p>
          <w:p w:rsidR="00CA2618" w:rsidRPr="00CA2618" w:rsidRDefault="00CA2618" w:rsidP="00CA2618">
            <w:pPr>
              <w:ind w:firstLine="0"/>
              <w:jc w:val="center"/>
              <w:rPr>
                <w:sz w:val="24"/>
                <w:szCs w:val="24"/>
              </w:rPr>
            </w:pPr>
            <w:r w:rsidRPr="00CA2618">
              <w:rPr>
                <w:sz w:val="24"/>
                <w:szCs w:val="24"/>
              </w:rPr>
              <w:t>март</w:t>
            </w:r>
          </w:p>
        </w:tc>
        <w:tc>
          <w:tcPr>
            <w:tcW w:w="630" w:type="pct"/>
          </w:tcPr>
          <w:p w:rsidR="00CA2618" w:rsidRPr="00CA2618" w:rsidRDefault="00CA2618" w:rsidP="00CA2618">
            <w:pPr>
              <w:ind w:firstLine="0"/>
              <w:rPr>
                <w:sz w:val="24"/>
                <w:szCs w:val="24"/>
              </w:rPr>
            </w:pPr>
            <w:r w:rsidRPr="00CA2618">
              <w:rPr>
                <w:sz w:val="24"/>
                <w:szCs w:val="24"/>
              </w:rPr>
              <w:t>1,11</w:t>
            </w:r>
          </w:p>
        </w:tc>
        <w:tc>
          <w:tcPr>
            <w:tcW w:w="630" w:type="pct"/>
          </w:tcPr>
          <w:p w:rsidR="00CA2618" w:rsidRPr="00CA2618" w:rsidRDefault="00CA2618" w:rsidP="00CA2618">
            <w:pPr>
              <w:ind w:firstLine="0"/>
              <w:rPr>
                <w:sz w:val="24"/>
                <w:szCs w:val="24"/>
              </w:rPr>
            </w:pPr>
            <w:r w:rsidRPr="00CA2618">
              <w:rPr>
                <w:sz w:val="24"/>
                <w:szCs w:val="24"/>
              </w:rPr>
              <w:t>7,77</w:t>
            </w:r>
          </w:p>
        </w:tc>
        <w:tc>
          <w:tcPr>
            <w:tcW w:w="630" w:type="pct"/>
          </w:tcPr>
          <w:p w:rsidR="00CA2618" w:rsidRPr="00CA2618" w:rsidRDefault="00CA2618" w:rsidP="00CA2618">
            <w:pPr>
              <w:ind w:firstLine="0"/>
              <w:rPr>
                <w:sz w:val="24"/>
                <w:szCs w:val="24"/>
              </w:rPr>
            </w:pPr>
            <w:r w:rsidRPr="00CA2618">
              <w:rPr>
                <w:sz w:val="24"/>
                <w:szCs w:val="24"/>
              </w:rPr>
              <w:t>73,7</w:t>
            </w:r>
          </w:p>
        </w:tc>
        <w:tc>
          <w:tcPr>
            <w:tcW w:w="630" w:type="pct"/>
          </w:tcPr>
          <w:p w:rsidR="00CA2618" w:rsidRPr="00CA2618" w:rsidRDefault="00CA2618" w:rsidP="00CA2618">
            <w:pPr>
              <w:ind w:firstLine="0"/>
              <w:rPr>
                <w:sz w:val="24"/>
                <w:szCs w:val="24"/>
              </w:rPr>
            </w:pPr>
            <w:r w:rsidRPr="00CA2618">
              <w:rPr>
                <w:sz w:val="24"/>
                <w:szCs w:val="24"/>
              </w:rPr>
              <w:t>119,2</w:t>
            </w:r>
          </w:p>
        </w:tc>
        <w:tc>
          <w:tcPr>
            <w:tcW w:w="630" w:type="pct"/>
          </w:tcPr>
          <w:p w:rsidR="00CA2618" w:rsidRPr="00CA2618" w:rsidRDefault="00CA2618" w:rsidP="00CA2618">
            <w:pPr>
              <w:ind w:firstLine="0"/>
              <w:rPr>
                <w:sz w:val="24"/>
                <w:szCs w:val="24"/>
              </w:rPr>
            </w:pPr>
            <w:r w:rsidRPr="00CA2618">
              <w:rPr>
                <w:sz w:val="24"/>
                <w:szCs w:val="24"/>
              </w:rPr>
              <w:t>156,0</w:t>
            </w:r>
          </w:p>
        </w:tc>
        <w:tc>
          <w:tcPr>
            <w:tcW w:w="630" w:type="pct"/>
          </w:tcPr>
          <w:p w:rsidR="00CA2618" w:rsidRPr="00CA2618" w:rsidRDefault="00CA2618" w:rsidP="00CA2618">
            <w:pPr>
              <w:ind w:firstLine="0"/>
              <w:rPr>
                <w:sz w:val="24"/>
                <w:szCs w:val="24"/>
              </w:rPr>
            </w:pPr>
            <w:r w:rsidRPr="00CA2618">
              <w:rPr>
                <w:sz w:val="24"/>
                <w:szCs w:val="24"/>
              </w:rPr>
              <w:t>188,7</w:t>
            </w:r>
          </w:p>
        </w:tc>
        <w:tc>
          <w:tcPr>
            <w:tcW w:w="630" w:type="pct"/>
          </w:tcPr>
          <w:p w:rsidR="00CA2618" w:rsidRPr="00CA2618" w:rsidRDefault="00CA2618" w:rsidP="00CA2618">
            <w:pPr>
              <w:ind w:firstLine="0"/>
              <w:rPr>
                <w:sz w:val="24"/>
                <w:szCs w:val="24"/>
              </w:rPr>
            </w:pPr>
            <w:r w:rsidRPr="00CA2618">
              <w:rPr>
                <w:sz w:val="24"/>
                <w:szCs w:val="24"/>
              </w:rPr>
              <w:t>232,3</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Январь - апрель</w:t>
            </w:r>
          </w:p>
        </w:tc>
        <w:tc>
          <w:tcPr>
            <w:tcW w:w="630" w:type="pct"/>
          </w:tcPr>
          <w:p w:rsidR="00CA2618" w:rsidRPr="00CA2618" w:rsidRDefault="00CA2618" w:rsidP="00CA2618">
            <w:pPr>
              <w:ind w:firstLine="0"/>
              <w:rPr>
                <w:sz w:val="24"/>
                <w:szCs w:val="24"/>
              </w:rPr>
            </w:pPr>
            <w:r w:rsidRPr="00CA2618">
              <w:rPr>
                <w:sz w:val="24"/>
                <w:szCs w:val="24"/>
              </w:rPr>
              <w:t>1,26</w:t>
            </w:r>
          </w:p>
        </w:tc>
        <w:tc>
          <w:tcPr>
            <w:tcW w:w="630" w:type="pct"/>
          </w:tcPr>
          <w:p w:rsidR="00CA2618" w:rsidRPr="00CA2618" w:rsidRDefault="00CA2618" w:rsidP="00CA2618">
            <w:pPr>
              <w:ind w:firstLine="0"/>
              <w:rPr>
                <w:sz w:val="24"/>
                <w:szCs w:val="24"/>
              </w:rPr>
            </w:pPr>
            <w:r w:rsidRPr="00CA2618">
              <w:rPr>
                <w:sz w:val="24"/>
                <w:szCs w:val="24"/>
              </w:rPr>
              <w:t>8,70</w:t>
            </w:r>
          </w:p>
        </w:tc>
        <w:tc>
          <w:tcPr>
            <w:tcW w:w="630" w:type="pct"/>
          </w:tcPr>
          <w:p w:rsidR="00CA2618" w:rsidRPr="00CA2618" w:rsidRDefault="00CA2618" w:rsidP="00CA2618">
            <w:pPr>
              <w:ind w:firstLine="0"/>
              <w:rPr>
                <w:sz w:val="24"/>
                <w:szCs w:val="24"/>
              </w:rPr>
            </w:pPr>
            <w:r w:rsidRPr="00CA2618">
              <w:rPr>
                <w:sz w:val="24"/>
                <w:szCs w:val="24"/>
              </w:rPr>
              <w:t>75,3</w:t>
            </w:r>
          </w:p>
        </w:tc>
        <w:tc>
          <w:tcPr>
            <w:tcW w:w="630" w:type="pct"/>
          </w:tcPr>
          <w:p w:rsidR="00CA2618" w:rsidRPr="00CA2618" w:rsidRDefault="00CA2618" w:rsidP="00CA2618">
            <w:pPr>
              <w:ind w:firstLine="0"/>
              <w:rPr>
                <w:sz w:val="24"/>
                <w:szCs w:val="24"/>
              </w:rPr>
            </w:pPr>
            <w:r w:rsidRPr="00CA2618">
              <w:rPr>
                <w:sz w:val="24"/>
                <w:szCs w:val="24"/>
              </w:rPr>
              <w:t>119,7</w:t>
            </w:r>
          </w:p>
        </w:tc>
        <w:tc>
          <w:tcPr>
            <w:tcW w:w="630" w:type="pct"/>
          </w:tcPr>
          <w:p w:rsidR="00CA2618" w:rsidRPr="00CA2618" w:rsidRDefault="00CA2618" w:rsidP="00CA2618">
            <w:pPr>
              <w:ind w:firstLine="0"/>
              <w:rPr>
                <w:sz w:val="24"/>
                <w:szCs w:val="24"/>
              </w:rPr>
            </w:pPr>
            <w:r w:rsidRPr="00CA2618">
              <w:rPr>
                <w:sz w:val="24"/>
                <w:szCs w:val="24"/>
              </w:rPr>
              <w:t>158,5</w:t>
            </w:r>
          </w:p>
        </w:tc>
        <w:tc>
          <w:tcPr>
            <w:tcW w:w="630" w:type="pct"/>
          </w:tcPr>
          <w:p w:rsidR="00CA2618" w:rsidRPr="00CA2618" w:rsidRDefault="00CA2618" w:rsidP="00CA2618">
            <w:pPr>
              <w:ind w:firstLine="0"/>
              <w:rPr>
                <w:sz w:val="24"/>
                <w:szCs w:val="24"/>
              </w:rPr>
            </w:pPr>
            <w:r w:rsidRPr="00CA2618">
              <w:rPr>
                <w:sz w:val="24"/>
                <w:szCs w:val="24"/>
              </w:rPr>
              <w:t>190,3</w:t>
            </w:r>
          </w:p>
        </w:tc>
        <w:tc>
          <w:tcPr>
            <w:tcW w:w="630" w:type="pct"/>
          </w:tcPr>
          <w:p w:rsidR="00CA2618" w:rsidRPr="00CA2618" w:rsidRDefault="00CA2618" w:rsidP="00CA2618">
            <w:pPr>
              <w:ind w:firstLine="0"/>
              <w:rPr>
                <w:sz w:val="24"/>
                <w:szCs w:val="24"/>
              </w:rPr>
            </w:pPr>
            <w:r w:rsidRPr="00CA2618">
              <w:rPr>
                <w:sz w:val="24"/>
                <w:szCs w:val="24"/>
              </w:rPr>
              <w:t>235,4</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 xml:space="preserve">Январь – </w:t>
            </w:r>
          </w:p>
          <w:p w:rsidR="00CA2618" w:rsidRPr="00CA2618" w:rsidRDefault="00CA2618" w:rsidP="00CA2618">
            <w:pPr>
              <w:ind w:firstLine="0"/>
              <w:jc w:val="center"/>
              <w:rPr>
                <w:sz w:val="24"/>
                <w:szCs w:val="24"/>
              </w:rPr>
            </w:pPr>
            <w:r w:rsidRPr="00CA2618">
              <w:rPr>
                <w:sz w:val="24"/>
                <w:szCs w:val="24"/>
              </w:rPr>
              <w:t>май</w:t>
            </w:r>
          </w:p>
        </w:tc>
        <w:tc>
          <w:tcPr>
            <w:tcW w:w="630" w:type="pct"/>
          </w:tcPr>
          <w:p w:rsidR="00CA2618" w:rsidRPr="00CA2618" w:rsidRDefault="00CA2618" w:rsidP="00CA2618">
            <w:pPr>
              <w:ind w:firstLine="0"/>
              <w:rPr>
                <w:sz w:val="24"/>
                <w:szCs w:val="24"/>
              </w:rPr>
            </w:pPr>
            <w:r w:rsidRPr="00CA2618">
              <w:rPr>
                <w:sz w:val="24"/>
                <w:szCs w:val="24"/>
              </w:rPr>
              <w:t>1,48</w:t>
            </w:r>
          </w:p>
        </w:tc>
        <w:tc>
          <w:tcPr>
            <w:tcW w:w="630" w:type="pct"/>
          </w:tcPr>
          <w:p w:rsidR="00CA2618" w:rsidRPr="00CA2618" w:rsidRDefault="00CA2618" w:rsidP="00CA2618">
            <w:pPr>
              <w:ind w:firstLine="0"/>
              <w:rPr>
                <w:sz w:val="24"/>
                <w:szCs w:val="24"/>
              </w:rPr>
            </w:pPr>
            <w:r w:rsidRPr="00CA2618">
              <w:rPr>
                <w:sz w:val="24"/>
                <w:szCs w:val="24"/>
              </w:rPr>
              <w:t>9,61</w:t>
            </w:r>
          </w:p>
        </w:tc>
        <w:tc>
          <w:tcPr>
            <w:tcW w:w="630" w:type="pct"/>
          </w:tcPr>
          <w:p w:rsidR="00CA2618" w:rsidRPr="00CA2618" w:rsidRDefault="00CA2618" w:rsidP="00CA2618">
            <w:pPr>
              <w:ind w:firstLine="0"/>
              <w:rPr>
                <w:sz w:val="24"/>
                <w:szCs w:val="24"/>
              </w:rPr>
            </w:pPr>
            <w:r w:rsidRPr="00CA2618">
              <w:rPr>
                <w:sz w:val="24"/>
                <w:szCs w:val="24"/>
              </w:rPr>
              <w:t>76,9</w:t>
            </w:r>
          </w:p>
        </w:tc>
        <w:tc>
          <w:tcPr>
            <w:tcW w:w="630" w:type="pct"/>
          </w:tcPr>
          <w:p w:rsidR="00CA2618" w:rsidRPr="00CA2618" w:rsidRDefault="00CA2618" w:rsidP="00CA2618">
            <w:pPr>
              <w:ind w:firstLine="0"/>
              <w:rPr>
                <w:sz w:val="24"/>
                <w:szCs w:val="24"/>
              </w:rPr>
            </w:pPr>
            <w:r w:rsidRPr="00CA2618">
              <w:rPr>
                <w:sz w:val="24"/>
                <w:szCs w:val="24"/>
              </w:rPr>
              <w:t>120,1</w:t>
            </w:r>
          </w:p>
        </w:tc>
        <w:tc>
          <w:tcPr>
            <w:tcW w:w="630" w:type="pct"/>
          </w:tcPr>
          <w:p w:rsidR="00CA2618" w:rsidRPr="00CA2618" w:rsidRDefault="00CA2618" w:rsidP="00CA2618">
            <w:pPr>
              <w:ind w:firstLine="0"/>
              <w:rPr>
                <w:sz w:val="24"/>
                <w:szCs w:val="24"/>
              </w:rPr>
            </w:pPr>
            <w:r w:rsidRPr="00CA2618">
              <w:rPr>
                <w:sz w:val="24"/>
                <w:szCs w:val="24"/>
              </w:rPr>
              <w:t>161,1</w:t>
            </w:r>
          </w:p>
        </w:tc>
        <w:tc>
          <w:tcPr>
            <w:tcW w:w="630" w:type="pct"/>
          </w:tcPr>
          <w:p w:rsidR="00CA2618" w:rsidRPr="00CA2618" w:rsidRDefault="00CA2618" w:rsidP="00CA2618">
            <w:pPr>
              <w:ind w:firstLine="0"/>
              <w:rPr>
                <w:sz w:val="24"/>
                <w:szCs w:val="24"/>
              </w:rPr>
            </w:pPr>
            <w:r w:rsidRPr="00CA2618">
              <w:rPr>
                <w:sz w:val="24"/>
                <w:szCs w:val="24"/>
              </w:rPr>
              <w:t>190,4</w:t>
            </w:r>
          </w:p>
        </w:tc>
        <w:tc>
          <w:tcPr>
            <w:tcW w:w="630" w:type="pct"/>
          </w:tcPr>
          <w:p w:rsidR="00CA2618" w:rsidRPr="00CA2618" w:rsidRDefault="00CA2618" w:rsidP="00CA2618">
            <w:pPr>
              <w:ind w:firstLine="0"/>
              <w:rPr>
                <w:sz w:val="24"/>
                <w:szCs w:val="24"/>
              </w:rPr>
            </w:pPr>
            <w:r w:rsidRPr="00CA2618">
              <w:rPr>
                <w:sz w:val="24"/>
                <w:szCs w:val="24"/>
              </w:rPr>
              <w:t>234,6</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 xml:space="preserve">Январь – </w:t>
            </w:r>
          </w:p>
          <w:p w:rsidR="00CA2618" w:rsidRPr="00CA2618" w:rsidRDefault="00CA2618" w:rsidP="00CA2618">
            <w:pPr>
              <w:ind w:firstLine="0"/>
              <w:jc w:val="center"/>
              <w:rPr>
                <w:sz w:val="24"/>
                <w:szCs w:val="24"/>
              </w:rPr>
            </w:pPr>
            <w:r w:rsidRPr="00CA2618">
              <w:rPr>
                <w:sz w:val="24"/>
                <w:szCs w:val="24"/>
              </w:rPr>
              <w:t>июнь</w:t>
            </w:r>
          </w:p>
        </w:tc>
        <w:tc>
          <w:tcPr>
            <w:tcW w:w="630" w:type="pct"/>
          </w:tcPr>
          <w:p w:rsidR="00CA2618" w:rsidRPr="00CA2618" w:rsidRDefault="00CA2618" w:rsidP="00CA2618">
            <w:pPr>
              <w:ind w:firstLine="0"/>
              <w:rPr>
                <w:sz w:val="24"/>
                <w:szCs w:val="24"/>
              </w:rPr>
            </w:pPr>
            <w:r w:rsidRPr="00CA2618">
              <w:rPr>
                <w:sz w:val="24"/>
                <w:szCs w:val="24"/>
              </w:rPr>
              <w:t>1,66</w:t>
            </w:r>
          </w:p>
        </w:tc>
        <w:tc>
          <w:tcPr>
            <w:tcW w:w="630" w:type="pct"/>
          </w:tcPr>
          <w:p w:rsidR="00CA2618" w:rsidRPr="00CA2618" w:rsidRDefault="00CA2618" w:rsidP="00CA2618">
            <w:pPr>
              <w:ind w:firstLine="0"/>
              <w:rPr>
                <w:sz w:val="24"/>
                <w:szCs w:val="24"/>
              </w:rPr>
            </w:pPr>
            <w:r w:rsidRPr="00CA2618">
              <w:rPr>
                <w:sz w:val="24"/>
                <w:szCs w:val="24"/>
              </w:rPr>
              <w:t>11,48</w:t>
            </w:r>
          </w:p>
        </w:tc>
        <w:tc>
          <w:tcPr>
            <w:tcW w:w="630" w:type="pct"/>
          </w:tcPr>
          <w:p w:rsidR="00CA2618" w:rsidRPr="00CA2618" w:rsidRDefault="00CA2618" w:rsidP="00CA2618">
            <w:pPr>
              <w:ind w:firstLine="0"/>
              <w:rPr>
                <w:sz w:val="24"/>
                <w:szCs w:val="24"/>
              </w:rPr>
            </w:pPr>
            <w:r w:rsidRPr="00CA2618">
              <w:rPr>
                <w:sz w:val="24"/>
                <w:szCs w:val="24"/>
              </w:rPr>
              <w:t>81,9</w:t>
            </w:r>
          </w:p>
        </w:tc>
        <w:tc>
          <w:tcPr>
            <w:tcW w:w="630" w:type="pct"/>
          </w:tcPr>
          <w:p w:rsidR="00CA2618" w:rsidRPr="00CA2618" w:rsidRDefault="00CA2618" w:rsidP="00CA2618">
            <w:pPr>
              <w:ind w:firstLine="0"/>
              <w:rPr>
                <w:sz w:val="24"/>
                <w:szCs w:val="24"/>
              </w:rPr>
            </w:pPr>
            <w:r w:rsidRPr="00CA2618">
              <w:rPr>
                <w:sz w:val="24"/>
                <w:szCs w:val="24"/>
              </w:rPr>
              <w:t>121,8</w:t>
            </w:r>
          </w:p>
        </w:tc>
        <w:tc>
          <w:tcPr>
            <w:tcW w:w="630" w:type="pct"/>
          </w:tcPr>
          <w:p w:rsidR="00CA2618" w:rsidRPr="00CA2618" w:rsidRDefault="00CA2618" w:rsidP="00CA2618">
            <w:pPr>
              <w:ind w:firstLine="0"/>
              <w:rPr>
                <w:sz w:val="24"/>
                <w:szCs w:val="24"/>
              </w:rPr>
            </w:pPr>
            <w:r w:rsidRPr="00CA2618">
              <w:rPr>
                <w:sz w:val="24"/>
                <w:szCs w:val="24"/>
              </w:rPr>
              <w:t>165,1</w:t>
            </w:r>
          </w:p>
        </w:tc>
        <w:tc>
          <w:tcPr>
            <w:tcW w:w="630" w:type="pct"/>
          </w:tcPr>
          <w:p w:rsidR="00CA2618" w:rsidRPr="00CA2618" w:rsidRDefault="00CA2618" w:rsidP="00CA2618">
            <w:pPr>
              <w:ind w:firstLine="0"/>
              <w:rPr>
                <w:sz w:val="24"/>
                <w:szCs w:val="24"/>
              </w:rPr>
            </w:pPr>
            <w:r w:rsidRPr="00CA2618">
              <w:rPr>
                <w:sz w:val="24"/>
                <w:szCs w:val="24"/>
              </w:rPr>
              <w:t>192,7</w:t>
            </w:r>
          </w:p>
        </w:tc>
        <w:tc>
          <w:tcPr>
            <w:tcW w:w="630" w:type="pct"/>
          </w:tcPr>
          <w:p w:rsidR="00CA2618" w:rsidRPr="00CA2618" w:rsidRDefault="00CA2618" w:rsidP="00CA2618">
            <w:pPr>
              <w:ind w:firstLine="0"/>
              <w:rPr>
                <w:sz w:val="24"/>
                <w:szCs w:val="24"/>
              </w:rPr>
            </w:pPr>
            <w:r w:rsidRPr="00CA2618">
              <w:rPr>
                <w:sz w:val="24"/>
                <w:szCs w:val="24"/>
              </w:rPr>
              <w:t>238,8</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Январь –</w:t>
            </w:r>
          </w:p>
          <w:p w:rsidR="00CA2618" w:rsidRPr="00CA2618" w:rsidRDefault="00CA2618" w:rsidP="00CA2618">
            <w:pPr>
              <w:ind w:firstLine="0"/>
              <w:jc w:val="center"/>
              <w:rPr>
                <w:sz w:val="24"/>
                <w:szCs w:val="24"/>
              </w:rPr>
            </w:pPr>
            <w:r w:rsidRPr="00CA2618">
              <w:rPr>
                <w:sz w:val="24"/>
                <w:szCs w:val="24"/>
              </w:rPr>
              <w:t xml:space="preserve"> Июль</w:t>
            </w:r>
          </w:p>
        </w:tc>
        <w:tc>
          <w:tcPr>
            <w:tcW w:w="630" w:type="pct"/>
          </w:tcPr>
          <w:p w:rsidR="00CA2618" w:rsidRPr="00CA2618" w:rsidRDefault="00CA2618" w:rsidP="00CA2618">
            <w:pPr>
              <w:ind w:firstLine="0"/>
              <w:rPr>
                <w:sz w:val="24"/>
                <w:szCs w:val="24"/>
              </w:rPr>
            </w:pPr>
            <w:r w:rsidRPr="00CA2618">
              <w:rPr>
                <w:sz w:val="24"/>
                <w:szCs w:val="24"/>
              </w:rPr>
              <w:t>1,78</w:t>
            </w:r>
          </w:p>
        </w:tc>
        <w:tc>
          <w:tcPr>
            <w:tcW w:w="630" w:type="pct"/>
          </w:tcPr>
          <w:p w:rsidR="00CA2618" w:rsidRPr="00CA2618" w:rsidRDefault="00CA2618" w:rsidP="00CA2618">
            <w:pPr>
              <w:ind w:firstLine="0"/>
              <w:rPr>
                <w:sz w:val="24"/>
                <w:szCs w:val="24"/>
              </w:rPr>
            </w:pPr>
            <w:r w:rsidRPr="00CA2618">
              <w:rPr>
                <w:sz w:val="24"/>
                <w:szCs w:val="24"/>
              </w:rPr>
              <w:t>13,82</w:t>
            </w:r>
          </w:p>
        </w:tc>
        <w:tc>
          <w:tcPr>
            <w:tcW w:w="630" w:type="pct"/>
          </w:tcPr>
          <w:p w:rsidR="00CA2618" w:rsidRPr="00CA2618" w:rsidRDefault="00CA2618" w:rsidP="00CA2618">
            <w:pPr>
              <w:ind w:firstLine="0"/>
              <w:rPr>
                <w:sz w:val="24"/>
                <w:szCs w:val="24"/>
              </w:rPr>
            </w:pPr>
            <w:r w:rsidRPr="00CA2618">
              <w:rPr>
                <w:sz w:val="24"/>
                <w:szCs w:val="24"/>
              </w:rPr>
              <w:t>86,1</w:t>
            </w:r>
          </w:p>
        </w:tc>
        <w:tc>
          <w:tcPr>
            <w:tcW w:w="630" w:type="pct"/>
          </w:tcPr>
          <w:p w:rsidR="00CA2618" w:rsidRPr="00CA2618" w:rsidRDefault="00CA2618" w:rsidP="00CA2618">
            <w:pPr>
              <w:ind w:firstLine="0"/>
              <w:rPr>
                <w:sz w:val="24"/>
                <w:szCs w:val="24"/>
              </w:rPr>
            </w:pPr>
            <w:r w:rsidRPr="00CA2618">
              <w:rPr>
                <w:sz w:val="24"/>
                <w:szCs w:val="24"/>
              </w:rPr>
              <w:t>124,9</w:t>
            </w:r>
          </w:p>
        </w:tc>
        <w:tc>
          <w:tcPr>
            <w:tcW w:w="630" w:type="pct"/>
          </w:tcPr>
          <w:p w:rsidR="00CA2618" w:rsidRPr="00CA2618" w:rsidRDefault="00CA2618" w:rsidP="00CA2618">
            <w:pPr>
              <w:ind w:firstLine="0"/>
              <w:rPr>
                <w:sz w:val="24"/>
                <w:szCs w:val="24"/>
              </w:rPr>
            </w:pPr>
            <w:r w:rsidRPr="00CA2618">
              <w:rPr>
                <w:sz w:val="24"/>
                <w:szCs w:val="24"/>
              </w:rPr>
              <w:t>167,9</w:t>
            </w:r>
          </w:p>
        </w:tc>
        <w:tc>
          <w:tcPr>
            <w:tcW w:w="630" w:type="pct"/>
          </w:tcPr>
          <w:p w:rsidR="00CA2618" w:rsidRPr="00CA2618" w:rsidRDefault="00CA2618" w:rsidP="00CA2618">
            <w:pPr>
              <w:ind w:firstLine="0"/>
              <w:rPr>
                <w:sz w:val="24"/>
                <w:szCs w:val="24"/>
              </w:rPr>
            </w:pPr>
            <w:r w:rsidRPr="00CA2618">
              <w:rPr>
                <w:sz w:val="24"/>
                <w:szCs w:val="24"/>
              </w:rPr>
              <w:t>196,4</w:t>
            </w:r>
          </w:p>
        </w:tc>
        <w:tc>
          <w:tcPr>
            <w:tcW w:w="630" w:type="pct"/>
          </w:tcPr>
          <w:p w:rsidR="00CA2618" w:rsidRPr="00CA2618" w:rsidRDefault="00CA2618" w:rsidP="00CA2618">
            <w:pPr>
              <w:ind w:firstLine="0"/>
              <w:rPr>
                <w:sz w:val="24"/>
                <w:szCs w:val="24"/>
              </w:rPr>
            </w:pPr>
            <w:r w:rsidRPr="00CA2618">
              <w:rPr>
                <w:sz w:val="24"/>
                <w:szCs w:val="24"/>
              </w:rPr>
              <w:t>240,1</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Январь - август</w:t>
            </w:r>
          </w:p>
        </w:tc>
        <w:tc>
          <w:tcPr>
            <w:tcW w:w="630" w:type="pct"/>
          </w:tcPr>
          <w:p w:rsidR="00CA2618" w:rsidRPr="00CA2618" w:rsidRDefault="00CA2618" w:rsidP="00CA2618">
            <w:pPr>
              <w:ind w:firstLine="0"/>
              <w:rPr>
                <w:sz w:val="24"/>
                <w:szCs w:val="24"/>
              </w:rPr>
            </w:pPr>
            <w:r w:rsidRPr="00CA2618">
              <w:rPr>
                <w:sz w:val="24"/>
                <w:szCs w:val="24"/>
              </w:rPr>
              <w:t>1,88</w:t>
            </w:r>
          </w:p>
        </w:tc>
        <w:tc>
          <w:tcPr>
            <w:tcW w:w="630" w:type="pct"/>
          </w:tcPr>
          <w:p w:rsidR="00CA2618" w:rsidRPr="00CA2618" w:rsidRDefault="00CA2618" w:rsidP="00CA2618">
            <w:pPr>
              <w:ind w:firstLine="0"/>
              <w:rPr>
                <w:sz w:val="24"/>
                <w:szCs w:val="24"/>
              </w:rPr>
            </w:pPr>
            <w:r w:rsidRPr="00CA2618">
              <w:rPr>
                <w:sz w:val="24"/>
                <w:szCs w:val="24"/>
              </w:rPr>
              <w:t>16,44</w:t>
            </w:r>
          </w:p>
        </w:tc>
        <w:tc>
          <w:tcPr>
            <w:tcW w:w="630" w:type="pct"/>
          </w:tcPr>
          <w:p w:rsidR="00CA2618" w:rsidRPr="00CA2618" w:rsidRDefault="00CA2618" w:rsidP="00CA2618">
            <w:pPr>
              <w:ind w:firstLine="0"/>
              <w:rPr>
                <w:sz w:val="24"/>
                <w:szCs w:val="24"/>
              </w:rPr>
            </w:pPr>
            <w:r w:rsidRPr="00CA2618">
              <w:rPr>
                <w:sz w:val="24"/>
                <w:szCs w:val="24"/>
              </w:rPr>
              <w:t>89,6</w:t>
            </w:r>
          </w:p>
        </w:tc>
        <w:tc>
          <w:tcPr>
            <w:tcW w:w="630" w:type="pct"/>
          </w:tcPr>
          <w:p w:rsidR="00CA2618" w:rsidRPr="00CA2618" w:rsidRDefault="00CA2618" w:rsidP="00CA2618">
            <w:pPr>
              <w:ind w:firstLine="0"/>
              <w:rPr>
                <w:sz w:val="24"/>
                <w:szCs w:val="24"/>
              </w:rPr>
            </w:pPr>
            <w:r w:rsidRPr="00CA2618">
              <w:rPr>
                <w:sz w:val="24"/>
                <w:szCs w:val="24"/>
              </w:rPr>
              <w:t>126,6</w:t>
            </w:r>
          </w:p>
        </w:tc>
        <w:tc>
          <w:tcPr>
            <w:tcW w:w="630" w:type="pct"/>
          </w:tcPr>
          <w:p w:rsidR="00CA2618" w:rsidRPr="00CA2618" w:rsidRDefault="00CA2618" w:rsidP="00CA2618">
            <w:pPr>
              <w:ind w:firstLine="0"/>
              <w:rPr>
                <w:sz w:val="24"/>
                <w:szCs w:val="24"/>
              </w:rPr>
            </w:pPr>
            <w:r w:rsidRPr="00CA2618">
              <w:rPr>
                <w:sz w:val="24"/>
                <w:szCs w:val="24"/>
              </w:rPr>
              <w:t>169,4</w:t>
            </w:r>
          </w:p>
        </w:tc>
        <w:tc>
          <w:tcPr>
            <w:tcW w:w="630" w:type="pct"/>
          </w:tcPr>
          <w:p w:rsidR="00CA2618" w:rsidRPr="00CA2618" w:rsidRDefault="00CA2618" w:rsidP="00CA2618">
            <w:pPr>
              <w:ind w:firstLine="0"/>
              <w:rPr>
                <w:sz w:val="24"/>
                <w:szCs w:val="24"/>
              </w:rPr>
            </w:pPr>
            <w:r w:rsidRPr="00CA2618">
              <w:rPr>
                <w:sz w:val="24"/>
                <w:szCs w:val="24"/>
              </w:rPr>
              <w:t>198,8</w:t>
            </w:r>
          </w:p>
        </w:tc>
        <w:tc>
          <w:tcPr>
            <w:tcW w:w="630" w:type="pct"/>
          </w:tcPr>
          <w:p w:rsidR="00CA2618" w:rsidRPr="00CA2618" w:rsidRDefault="00CA2618" w:rsidP="00CA2618">
            <w:pPr>
              <w:ind w:firstLine="0"/>
              <w:rPr>
                <w:sz w:val="24"/>
                <w:szCs w:val="24"/>
              </w:rPr>
            </w:pPr>
            <w:r w:rsidRPr="00CA2618">
              <w:rPr>
                <w:sz w:val="24"/>
                <w:szCs w:val="24"/>
              </w:rPr>
              <w:t>242,1</w:t>
            </w:r>
          </w:p>
        </w:tc>
      </w:tr>
      <w:tr w:rsidR="00FB1F73" w:rsidRPr="00CA2618" w:rsidTr="00FB1F73">
        <w:trPr>
          <w:trHeight w:val="286"/>
        </w:trPr>
        <w:tc>
          <w:tcPr>
            <w:tcW w:w="590" w:type="pct"/>
          </w:tcPr>
          <w:p w:rsidR="00CA2618" w:rsidRPr="00CA2618" w:rsidRDefault="00CA2618" w:rsidP="00CA2618">
            <w:pPr>
              <w:ind w:firstLine="0"/>
              <w:jc w:val="center"/>
              <w:rPr>
                <w:sz w:val="24"/>
                <w:szCs w:val="24"/>
              </w:rPr>
            </w:pPr>
            <w:r w:rsidRPr="00CA2618">
              <w:rPr>
                <w:sz w:val="24"/>
                <w:szCs w:val="24"/>
              </w:rPr>
              <w:t>Январь - сентябрь</w:t>
            </w:r>
          </w:p>
        </w:tc>
        <w:tc>
          <w:tcPr>
            <w:tcW w:w="630" w:type="pct"/>
          </w:tcPr>
          <w:p w:rsidR="00CA2618" w:rsidRPr="00CA2618" w:rsidRDefault="00CA2618" w:rsidP="00CA2618">
            <w:pPr>
              <w:ind w:firstLine="0"/>
              <w:rPr>
                <w:sz w:val="24"/>
                <w:szCs w:val="24"/>
              </w:rPr>
            </w:pPr>
            <w:r w:rsidRPr="00CA2618">
              <w:rPr>
                <w:sz w:val="24"/>
                <w:szCs w:val="24"/>
              </w:rPr>
              <w:t>2,05</w:t>
            </w:r>
          </w:p>
        </w:tc>
        <w:tc>
          <w:tcPr>
            <w:tcW w:w="630" w:type="pct"/>
          </w:tcPr>
          <w:p w:rsidR="00CA2618" w:rsidRPr="00CA2618" w:rsidRDefault="00CA2618" w:rsidP="00CA2618">
            <w:pPr>
              <w:ind w:firstLine="0"/>
              <w:rPr>
                <w:sz w:val="24"/>
                <w:szCs w:val="24"/>
              </w:rPr>
            </w:pPr>
            <w:r w:rsidRPr="00CA2618">
              <w:rPr>
                <w:sz w:val="24"/>
                <w:szCs w:val="24"/>
              </w:rPr>
              <w:t>18,58</w:t>
            </w:r>
          </w:p>
        </w:tc>
        <w:tc>
          <w:tcPr>
            <w:tcW w:w="630" w:type="pct"/>
          </w:tcPr>
          <w:p w:rsidR="00CA2618" w:rsidRPr="00CA2618" w:rsidRDefault="00CA2618" w:rsidP="00CA2618">
            <w:pPr>
              <w:ind w:firstLine="0"/>
              <w:rPr>
                <w:sz w:val="24"/>
                <w:szCs w:val="24"/>
              </w:rPr>
            </w:pPr>
            <w:r w:rsidRPr="00CA2618">
              <w:rPr>
                <w:sz w:val="24"/>
                <w:szCs w:val="24"/>
              </w:rPr>
              <w:t>93,7</w:t>
            </w:r>
          </w:p>
        </w:tc>
        <w:tc>
          <w:tcPr>
            <w:tcW w:w="630" w:type="pct"/>
          </w:tcPr>
          <w:p w:rsidR="00CA2618" w:rsidRPr="00CA2618" w:rsidRDefault="00CA2618" w:rsidP="00CA2618">
            <w:pPr>
              <w:ind w:firstLine="0"/>
              <w:rPr>
                <w:sz w:val="24"/>
                <w:szCs w:val="24"/>
              </w:rPr>
            </w:pPr>
            <w:r w:rsidRPr="00CA2618">
              <w:rPr>
                <w:sz w:val="24"/>
                <w:szCs w:val="24"/>
              </w:rPr>
              <w:t>128,6</w:t>
            </w:r>
          </w:p>
        </w:tc>
        <w:tc>
          <w:tcPr>
            <w:tcW w:w="630" w:type="pct"/>
          </w:tcPr>
          <w:p w:rsidR="00CA2618" w:rsidRPr="00CA2618" w:rsidRDefault="00CA2618" w:rsidP="00CA2618">
            <w:pPr>
              <w:ind w:firstLine="0"/>
              <w:rPr>
                <w:sz w:val="24"/>
                <w:szCs w:val="24"/>
              </w:rPr>
            </w:pPr>
            <w:r w:rsidRPr="00CA2618">
              <w:rPr>
                <w:sz w:val="24"/>
                <w:szCs w:val="24"/>
              </w:rPr>
              <w:t>171,0</w:t>
            </w:r>
          </w:p>
        </w:tc>
        <w:tc>
          <w:tcPr>
            <w:tcW w:w="630" w:type="pct"/>
          </w:tcPr>
          <w:p w:rsidR="00CA2618" w:rsidRPr="00CA2618" w:rsidRDefault="00CA2618" w:rsidP="00CA2618">
            <w:pPr>
              <w:ind w:firstLine="0"/>
              <w:rPr>
                <w:sz w:val="24"/>
                <w:szCs w:val="24"/>
              </w:rPr>
            </w:pPr>
            <w:r w:rsidRPr="00CA2618">
              <w:rPr>
                <w:sz w:val="24"/>
                <w:szCs w:val="24"/>
              </w:rPr>
              <w:t>202,7</w:t>
            </w:r>
          </w:p>
        </w:tc>
        <w:tc>
          <w:tcPr>
            <w:tcW w:w="630" w:type="pct"/>
          </w:tcPr>
          <w:p w:rsidR="00CA2618" w:rsidRPr="00CA2618" w:rsidRDefault="00CA2618" w:rsidP="00CA2618">
            <w:pPr>
              <w:ind w:firstLine="0"/>
              <w:rPr>
                <w:sz w:val="24"/>
                <w:szCs w:val="24"/>
              </w:rPr>
            </w:pPr>
            <w:r w:rsidRPr="00CA2618">
              <w:rPr>
                <w:sz w:val="24"/>
                <w:szCs w:val="24"/>
              </w:rPr>
              <w:t>243,5</w:t>
            </w:r>
          </w:p>
        </w:tc>
      </w:tr>
      <w:tr w:rsidR="00FB1F73" w:rsidRPr="00CA2618" w:rsidTr="00FB1F73">
        <w:trPr>
          <w:trHeight w:val="303"/>
        </w:trPr>
        <w:tc>
          <w:tcPr>
            <w:tcW w:w="590" w:type="pct"/>
          </w:tcPr>
          <w:p w:rsidR="00CA2618" w:rsidRPr="00CA2618" w:rsidRDefault="00CA2618" w:rsidP="00CA2618">
            <w:pPr>
              <w:ind w:firstLine="0"/>
              <w:jc w:val="center"/>
              <w:rPr>
                <w:sz w:val="24"/>
                <w:szCs w:val="24"/>
              </w:rPr>
            </w:pPr>
            <w:r w:rsidRPr="00CA2618">
              <w:rPr>
                <w:sz w:val="24"/>
                <w:szCs w:val="24"/>
              </w:rPr>
              <w:t>Январь - октябрь</w:t>
            </w:r>
          </w:p>
        </w:tc>
        <w:tc>
          <w:tcPr>
            <w:tcW w:w="630" w:type="pct"/>
          </w:tcPr>
          <w:p w:rsidR="00CA2618" w:rsidRPr="00CA2618" w:rsidRDefault="00CA2618" w:rsidP="00CA2618">
            <w:pPr>
              <w:ind w:firstLine="0"/>
              <w:rPr>
                <w:sz w:val="24"/>
                <w:szCs w:val="24"/>
              </w:rPr>
            </w:pPr>
            <w:r w:rsidRPr="00CA2618">
              <w:rPr>
                <w:sz w:val="24"/>
                <w:szCs w:val="24"/>
              </w:rPr>
              <w:t>2,2</w:t>
            </w:r>
          </w:p>
        </w:tc>
        <w:tc>
          <w:tcPr>
            <w:tcW w:w="630" w:type="pct"/>
          </w:tcPr>
          <w:p w:rsidR="00CA2618" w:rsidRPr="00CA2618" w:rsidRDefault="00CA2618" w:rsidP="00CA2618">
            <w:pPr>
              <w:ind w:firstLine="0"/>
              <w:rPr>
                <w:sz w:val="24"/>
                <w:szCs w:val="24"/>
              </w:rPr>
            </w:pPr>
            <w:r w:rsidRPr="00CA2618">
              <w:rPr>
                <w:sz w:val="24"/>
                <w:szCs w:val="24"/>
              </w:rPr>
              <w:t>20,66</w:t>
            </w:r>
          </w:p>
        </w:tc>
        <w:tc>
          <w:tcPr>
            <w:tcW w:w="630" w:type="pct"/>
          </w:tcPr>
          <w:p w:rsidR="00CA2618" w:rsidRPr="00CA2618" w:rsidRDefault="00CA2618" w:rsidP="00CA2618">
            <w:pPr>
              <w:ind w:firstLine="0"/>
              <w:rPr>
                <w:sz w:val="24"/>
                <w:szCs w:val="24"/>
              </w:rPr>
            </w:pPr>
            <w:r w:rsidRPr="00CA2618">
              <w:rPr>
                <w:sz w:val="24"/>
                <w:szCs w:val="24"/>
              </w:rPr>
              <w:t>96,6</w:t>
            </w:r>
          </w:p>
        </w:tc>
        <w:tc>
          <w:tcPr>
            <w:tcW w:w="630" w:type="pct"/>
          </w:tcPr>
          <w:p w:rsidR="00CA2618" w:rsidRPr="00CA2618" w:rsidRDefault="00CA2618" w:rsidP="00CA2618">
            <w:pPr>
              <w:ind w:firstLine="0"/>
              <w:rPr>
                <w:sz w:val="24"/>
                <w:szCs w:val="24"/>
              </w:rPr>
            </w:pPr>
            <w:r w:rsidRPr="00CA2618">
              <w:rPr>
                <w:sz w:val="24"/>
                <w:szCs w:val="24"/>
              </w:rPr>
              <w:t>130,8</w:t>
            </w:r>
          </w:p>
        </w:tc>
        <w:tc>
          <w:tcPr>
            <w:tcW w:w="630" w:type="pct"/>
          </w:tcPr>
          <w:p w:rsidR="00CA2618" w:rsidRPr="00CA2618" w:rsidRDefault="00CA2618" w:rsidP="00CA2618">
            <w:pPr>
              <w:ind w:firstLine="0"/>
              <w:rPr>
                <w:sz w:val="24"/>
                <w:szCs w:val="24"/>
              </w:rPr>
            </w:pPr>
            <w:r w:rsidRPr="00CA2618">
              <w:rPr>
                <w:sz w:val="24"/>
                <w:szCs w:val="24"/>
              </w:rPr>
              <w:t>173,5</w:t>
            </w:r>
          </w:p>
        </w:tc>
        <w:tc>
          <w:tcPr>
            <w:tcW w:w="630" w:type="pct"/>
          </w:tcPr>
          <w:p w:rsidR="00CA2618" w:rsidRPr="00CA2618" w:rsidRDefault="00CA2618" w:rsidP="00CA2618">
            <w:pPr>
              <w:ind w:firstLine="0"/>
              <w:rPr>
                <w:sz w:val="24"/>
                <w:szCs w:val="24"/>
              </w:rPr>
            </w:pPr>
            <w:r w:rsidRPr="00CA2618">
              <w:rPr>
                <w:sz w:val="24"/>
                <w:szCs w:val="24"/>
              </w:rPr>
              <w:t>204,8</w:t>
            </w:r>
          </w:p>
        </w:tc>
        <w:tc>
          <w:tcPr>
            <w:tcW w:w="630" w:type="pct"/>
          </w:tcPr>
          <w:p w:rsidR="00CA2618" w:rsidRPr="00CA2618" w:rsidRDefault="00CA2618" w:rsidP="00CA2618">
            <w:pPr>
              <w:ind w:firstLine="0"/>
              <w:rPr>
                <w:sz w:val="24"/>
                <w:szCs w:val="24"/>
              </w:rPr>
            </w:pPr>
            <w:r w:rsidRPr="00CA2618">
              <w:rPr>
                <w:sz w:val="24"/>
                <w:szCs w:val="24"/>
              </w:rPr>
              <w:t>243,5</w:t>
            </w:r>
          </w:p>
        </w:tc>
      </w:tr>
      <w:tr w:rsidR="00FB1F73" w:rsidRPr="00CA2618" w:rsidTr="00FB1F73">
        <w:trPr>
          <w:trHeight w:val="303"/>
        </w:trPr>
        <w:tc>
          <w:tcPr>
            <w:tcW w:w="590" w:type="pct"/>
          </w:tcPr>
          <w:p w:rsidR="00CA2618" w:rsidRPr="00CA2618" w:rsidRDefault="00CA2618" w:rsidP="00CA2618">
            <w:pPr>
              <w:ind w:firstLine="0"/>
              <w:jc w:val="center"/>
              <w:rPr>
                <w:sz w:val="24"/>
                <w:szCs w:val="24"/>
              </w:rPr>
            </w:pPr>
            <w:r w:rsidRPr="00CA2618">
              <w:rPr>
                <w:sz w:val="24"/>
                <w:szCs w:val="24"/>
              </w:rPr>
              <w:t>Январь - ноябрь</w:t>
            </w:r>
          </w:p>
        </w:tc>
        <w:tc>
          <w:tcPr>
            <w:tcW w:w="630" w:type="pct"/>
          </w:tcPr>
          <w:p w:rsidR="00CA2618" w:rsidRPr="00CA2618" w:rsidRDefault="00CA2618" w:rsidP="00CA2618">
            <w:pPr>
              <w:ind w:firstLine="0"/>
              <w:rPr>
                <w:sz w:val="24"/>
                <w:szCs w:val="24"/>
              </w:rPr>
            </w:pPr>
            <w:r w:rsidRPr="00CA2618">
              <w:rPr>
                <w:sz w:val="24"/>
                <w:szCs w:val="24"/>
              </w:rPr>
              <w:t>2,55</w:t>
            </w:r>
          </w:p>
        </w:tc>
        <w:tc>
          <w:tcPr>
            <w:tcW w:w="630" w:type="pct"/>
          </w:tcPr>
          <w:p w:rsidR="00CA2618" w:rsidRPr="00CA2618" w:rsidRDefault="00CA2618" w:rsidP="00CA2618">
            <w:pPr>
              <w:ind w:firstLine="0"/>
              <w:rPr>
                <w:sz w:val="24"/>
                <w:szCs w:val="24"/>
              </w:rPr>
            </w:pPr>
            <w:r w:rsidRPr="00CA2618">
              <w:rPr>
                <w:sz w:val="24"/>
                <w:szCs w:val="24"/>
              </w:rPr>
              <w:t>23,6</w:t>
            </w:r>
          </w:p>
        </w:tc>
        <w:tc>
          <w:tcPr>
            <w:tcW w:w="630" w:type="pct"/>
          </w:tcPr>
          <w:p w:rsidR="00CA2618" w:rsidRPr="00CA2618" w:rsidRDefault="00CA2618" w:rsidP="00CA2618">
            <w:pPr>
              <w:ind w:firstLine="0"/>
              <w:rPr>
                <w:sz w:val="24"/>
                <w:szCs w:val="24"/>
              </w:rPr>
            </w:pPr>
            <w:r w:rsidRPr="00CA2618">
              <w:rPr>
                <w:sz w:val="24"/>
                <w:szCs w:val="24"/>
              </w:rPr>
              <w:t>99,6</w:t>
            </w:r>
          </w:p>
        </w:tc>
        <w:tc>
          <w:tcPr>
            <w:tcW w:w="630" w:type="pct"/>
          </w:tcPr>
          <w:p w:rsidR="00CA2618" w:rsidRPr="00CA2618" w:rsidRDefault="00CA2618" w:rsidP="00CA2618">
            <w:pPr>
              <w:ind w:firstLine="0"/>
              <w:rPr>
                <w:sz w:val="24"/>
                <w:szCs w:val="24"/>
              </w:rPr>
            </w:pPr>
            <w:r w:rsidRPr="00CA2618">
              <w:rPr>
                <w:sz w:val="24"/>
                <w:szCs w:val="24"/>
              </w:rPr>
              <w:t>134,0</w:t>
            </w:r>
          </w:p>
        </w:tc>
        <w:tc>
          <w:tcPr>
            <w:tcW w:w="630" w:type="pct"/>
          </w:tcPr>
          <w:p w:rsidR="00CA2618" w:rsidRPr="00CA2618" w:rsidRDefault="00CA2618" w:rsidP="00CA2618">
            <w:pPr>
              <w:ind w:firstLine="0"/>
              <w:rPr>
                <w:sz w:val="24"/>
                <w:szCs w:val="24"/>
              </w:rPr>
            </w:pPr>
            <w:r w:rsidRPr="00CA2618">
              <w:rPr>
                <w:sz w:val="24"/>
                <w:szCs w:val="24"/>
              </w:rPr>
              <w:t>176,6</w:t>
            </w:r>
          </w:p>
        </w:tc>
        <w:tc>
          <w:tcPr>
            <w:tcW w:w="630" w:type="pct"/>
          </w:tcPr>
          <w:p w:rsidR="00CA2618" w:rsidRPr="00CA2618" w:rsidRDefault="00CA2618" w:rsidP="00CA2618">
            <w:pPr>
              <w:ind w:firstLine="0"/>
              <w:rPr>
                <w:sz w:val="24"/>
                <w:szCs w:val="24"/>
              </w:rPr>
            </w:pPr>
            <w:r w:rsidRPr="00CA2618">
              <w:rPr>
                <w:sz w:val="24"/>
                <w:szCs w:val="24"/>
              </w:rPr>
              <w:t>208,4</w:t>
            </w:r>
          </w:p>
        </w:tc>
        <w:tc>
          <w:tcPr>
            <w:tcW w:w="630" w:type="pct"/>
          </w:tcPr>
          <w:p w:rsidR="00CA2618" w:rsidRPr="00CA2618" w:rsidRDefault="00CA2618" w:rsidP="00CA2618">
            <w:pPr>
              <w:ind w:firstLine="0"/>
              <w:rPr>
                <w:sz w:val="24"/>
                <w:szCs w:val="24"/>
              </w:rPr>
            </w:pPr>
            <w:r w:rsidRPr="00CA2618">
              <w:rPr>
                <w:sz w:val="24"/>
                <w:szCs w:val="24"/>
              </w:rPr>
              <w:t>245,4</w:t>
            </w:r>
          </w:p>
        </w:tc>
      </w:tr>
      <w:tr w:rsidR="00FB1F73" w:rsidRPr="00CA2618" w:rsidTr="00FB1F73">
        <w:trPr>
          <w:trHeight w:val="303"/>
        </w:trPr>
        <w:tc>
          <w:tcPr>
            <w:tcW w:w="590" w:type="pct"/>
          </w:tcPr>
          <w:p w:rsidR="00CA2618" w:rsidRPr="00CA2618" w:rsidRDefault="00CA2618" w:rsidP="00CA2618">
            <w:pPr>
              <w:ind w:firstLine="0"/>
              <w:jc w:val="center"/>
              <w:rPr>
                <w:sz w:val="24"/>
                <w:szCs w:val="24"/>
              </w:rPr>
            </w:pPr>
            <w:r w:rsidRPr="00CA2618">
              <w:rPr>
                <w:sz w:val="24"/>
                <w:szCs w:val="24"/>
              </w:rPr>
              <w:t>Январь - декабрь</w:t>
            </w:r>
          </w:p>
        </w:tc>
        <w:tc>
          <w:tcPr>
            <w:tcW w:w="630" w:type="pct"/>
          </w:tcPr>
          <w:p w:rsidR="00CA2618" w:rsidRPr="00CA2618" w:rsidRDefault="00CA2618" w:rsidP="00CA2618">
            <w:pPr>
              <w:ind w:firstLine="0"/>
              <w:rPr>
                <w:b/>
                <w:sz w:val="24"/>
                <w:szCs w:val="24"/>
              </w:rPr>
            </w:pPr>
            <w:r w:rsidRPr="00CA2618">
              <w:rPr>
                <w:b/>
                <w:sz w:val="24"/>
                <w:szCs w:val="24"/>
              </w:rPr>
              <w:t>3,4</w:t>
            </w:r>
          </w:p>
        </w:tc>
        <w:tc>
          <w:tcPr>
            <w:tcW w:w="630" w:type="pct"/>
          </w:tcPr>
          <w:p w:rsidR="00CA2618" w:rsidRPr="00CA2618" w:rsidRDefault="00CA2618" w:rsidP="00CA2618">
            <w:pPr>
              <w:ind w:firstLine="0"/>
              <w:rPr>
                <w:b/>
                <w:sz w:val="24"/>
                <w:szCs w:val="24"/>
              </w:rPr>
            </w:pPr>
            <w:r w:rsidRPr="00CA2618">
              <w:rPr>
                <w:b/>
                <w:sz w:val="24"/>
                <w:szCs w:val="24"/>
              </w:rPr>
              <w:t>30,0</w:t>
            </w:r>
          </w:p>
        </w:tc>
        <w:tc>
          <w:tcPr>
            <w:tcW w:w="630" w:type="pct"/>
          </w:tcPr>
          <w:p w:rsidR="00CA2618" w:rsidRPr="00CA2618" w:rsidRDefault="00CA2618" w:rsidP="00CA2618">
            <w:pPr>
              <w:ind w:firstLine="0"/>
              <w:rPr>
                <w:b/>
                <w:sz w:val="24"/>
                <w:szCs w:val="24"/>
              </w:rPr>
            </w:pPr>
            <w:r w:rsidRPr="00CA2618">
              <w:rPr>
                <w:b/>
                <w:sz w:val="24"/>
                <w:szCs w:val="24"/>
              </w:rPr>
              <w:t>108,4</w:t>
            </w:r>
          </w:p>
        </w:tc>
        <w:tc>
          <w:tcPr>
            <w:tcW w:w="630" w:type="pct"/>
          </w:tcPr>
          <w:p w:rsidR="00CA2618" w:rsidRPr="00CA2618" w:rsidRDefault="00CA2618" w:rsidP="00CA2618">
            <w:pPr>
              <w:ind w:firstLine="0"/>
              <w:rPr>
                <w:b/>
                <w:sz w:val="24"/>
                <w:szCs w:val="24"/>
              </w:rPr>
            </w:pPr>
            <w:r w:rsidRPr="00CA2618">
              <w:rPr>
                <w:b/>
                <w:sz w:val="24"/>
                <w:szCs w:val="24"/>
              </w:rPr>
              <w:t>143,2</w:t>
            </w:r>
          </w:p>
        </w:tc>
        <w:tc>
          <w:tcPr>
            <w:tcW w:w="630" w:type="pct"/>
          </w:tcPr>
          <w:p w:rsidR="00CA2618" w:rsidRPr="00CA2618" w:rsidRDefault="00CA2618" w:rsidP="00CA2618">
            <w:pPr>
              <w:ind w:firstLine="0"/>
              <w:rPr>
                <w:b/>
                <w:sz w:val="24"/>
                <w:szCs w:val="24"/>
              </w:rPr>
            </w:pPr>
            <w:r w:rsidRPr="00CA2618">
              <w:rPr>
                <w:b/>
                <w:sz w:val="24"/>
                <w:szCs w:val="24"/>
              </w:rPr>
              <w:t>187,1</w:t>
            </w:r>
          </w:p>
        </w:tc>
        <w:tc>
          <w:tcPr>
            <w:tcW w:w="630" w:type="pct"/>
          </w:tcPr>
          <w:p w:rsidR="00CA2618" w:rsidRPr="00CA2618" w:rsidRDefault="00CA2618" w:rsidP="00CA2618">
            <w:pPr>
              <w:ind w:firstLine="0"/>
              <w:rPr>
                <w:b/>
                <w:sz w:val="24"/>
                <w:szCs w:val="24"/>
              </w:rPr>
            </w:pPr>
            <w:r w:rsidRPr="00CA2618">
              <w:rPr>
                <w:b/>
                <w:sz w:val="24"/>
                <w:szCs w:val="24"/>
              </w:rPr>
              <w:t>219,8</w:t>
            </w:r>
          </w:p>
        </w:tc>
        <w:tc>
          <w:tcPr>
            <w:tcW w:w="630" w:type="pct"/>
          </w:tcPr>
          <w:p w:rsidR="00CA2618" w:rsidRPr="00CA2618" w:rsidRDefault="00CA2618" w:rsidP="00CA2618">
            <w:pPr>
              <w:ind w:firstLine="0"/>
              <w:rPr>
                <w:b/>
                <w:sz w:val="24"/>
                <w:szCs w:val="24"/>
              </w:rPr>
            </w:pPr>
            <w:r w:rsidRPr="00CA2618">
              <w:rPr>
                <w:b/>
                <w:sz w:val="24"/>
                <w:szCs w:val="24"/>
              </w:rPr>
              <w:t>260,0</w:t>
            </w:r>
          </w:p>
        </w:tc>
      </w:tr>
    </w:tbl>
    <w:p w:rsidR="00206E6C" w:rsidRPr="00CA2618" w:rsidRDefault="00206E6C" w:rsidP="00CA2618">
      <w:pPr>
        <w:ind w:left="9217"/>
        <w:jc w:val="right"/>
        <w:rPr>
          <w:sz w:val="24"/>
          <w:szCs w:val="24"/>
        </w:rPr>
      </w:pPr>
    </w:p>
    <w:sectPr w:rsidR="00206E6C" w:rsidRPr="00CA2618" w:rsidSect="00CA2618">
      <w:pgSz w:w="11906" w:h="16838" w:code="9"/>
      <w:pgMar w:top="1138" w:right="965" w:bottom="1411" w:left="1814"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slon">
    <w:altName w:val="Vrinda"/>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Nimbus Sans L">
    <w:altName w:val="Arial"/>
    <w:charset w:val="00"/>
    <w:family w:val="swiss"/>
    <w:pitch w:val="variable"/>
    <w:sig w:usb0="00000000" w:usb1="00000000" w:usb2="00000000" w:usb3="00000000" w:csb0="00000000" w:csb1="00000000"/>
  </w:font>
  <w:font w:name="DejaVu Sans">
    <w:altName w:val="Arial Unicode MS"/>
    <w:charset w:val="80"/>
    <w:family w:val="auto"/>
    <w:pitch w:val="variable"/>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BKIKOO+TimesNewRoman">
    <w:altName w:val="Times New Roman"/>
    <w:charset w:val="00"/>
    <w:family w:val="roman"/>
    <w:pitch w:val="default"/>
    <w:sig w:usb0="00000000" w:usb1="00000000" w:usb2="00000000" w:usb3="00000000" w:csb0="00000000" w:csb1="00000000"/>
  </w:font>
  <w:font w:name="Pragmatica CR">
    <w:altName w:val="Courier New"/>
    <w:charset w:val="59"/>
    <w:family w:val="auto"/>
    <w:pitch w:val="variable"/>
    <w:sig w:usb0="01020000" w:usb1="00000000" w:usb2="00000000" w:usb3="00000000" w:csb0="00000004"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E6E11AC"/>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C3A35E2"/>
    <w:multiLevelType w:val="hybridMultilevel"/>
    <w:tmpl w:val="FFA4D1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887C3C"/>
    <w:multiLevelType w:val="hybridMultilevel"/>
    <w:tmpl w:val="AAAAE544"/>
    <w:lvl w:ilvl="0" w:tplc="88D268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37169B"/>
    <w:multiLevelType w:val="multilevel"/>
    <w:tmpl w:val="CC743DB4"/>
    <w:lvl w:ilvl="0">
      <w:start w:val="1"/>
      <w:numFmt w:val="decimal"/>
      <w:lvlText w:val="%1."/>
      <w:lvlJc w:val="left"/>
      <w:pPr>
        <w:ind w:left="1530" w:hanging="360"/>
      </w:pPr>
      <w:rPr>
        <w:rFonts w:hint="default"/>
      </w:rPr>
    </w:lvl>
    <w:lvl w:ilvl="1">
      <w:start w:val="1"/>
      <w:numFmt w:val="decimal"/>
      <w:isLgl/>
      <w:lvlText w:val="%1.%2."/>
      <w:lvlJc w:val="left"/>
      <w:pPr>
        <w:ind w:left="2315" w:hanging="720"/>
      </w:pPr>
      <w:rPr>
        <w:rFonts w:hint="default"/>
      </w:rPr>
    </w:lvl>
    <w:lvl w:ilvl="2">
      <w:start w:val="1"/>
      <w:numFmt w:val="decimal"/>
      <w:isLgl/>
      <w:lvlText w:val="%1.%2.%3."/>
      <w:lvlJc w:val="left"/>
      <w:pPr>
        <w:ind w:left="2027" w:hanging="720"/>
      </w:pPr>
      <w:rPr>
        <w:rFonts w:hint="default"/>
      </w:rPr>
    </w:lvl>
    <w:lvl w:ilvl="3">
      <w:start w:val="1"/>
      <w:numFmt w:val="decimal"/>
      <w:isLgl/>
      <w:lvlText w:val="%1.%2.%3.%4."/>
      <w:lvlJc w:val="left"/>
      <w:pPr>
        <w:ind w:left="2387" w:hanging="1080"/>
      </w:pPr>
      <w:rPr>
        <w:rFonts w:hint="default"/>
      </w:rPr>
    </w:lvl>
    <w:lvl w:ilvl="4">
      <w:start w:val="1"/>
      <w:numFmt w:val="decimal"/>
      <w:isLgl/>
      <w:lvlText w:val="%1.%2.%3.%4.%5."/>
      <w:lvlJc w:val="left"/>
      <w:pPr>
        <w:ind w:left="2387" w:hanging="1080"/>
      </w:pPr>
      <w:rPr>
        <w:rFonts w:hint="default"/>
      </w:rPr>
    </w:lvl>
    <w:lvl w:ilvl="5">
      <w:start w:val="1"/>
      <w:numFmt w:val="decimal"/>
      <w:isLgl/>
      <w:lvlText w:val="%1.%2.%3.%4.%5.%6."/>
      <w:lvlJc w:val="left"/>
      <w:pPr>
        <w:ind w:left="2747" w:hanging="1440"/>
      </w:pPr>
      <w:rPr>
        <w:rFonts w:hint="default"/>
      </w:rPr>
    </w:lvl>
    <w:lvl w:ilvl="6">
      <w:start w:val="1"/>
      <w:numFmt w:val="decimal"/>
      <w:isLgl/>
      <w:lvlText w:val="%1.%2.%3.%4.%5.%6.%7."/>
      <w:lvlJc w:val="left"/>
      <w:pPr>
        <w:ind w:left="3107" w:hanging="1800"/>
      </w:pPr>
      <w:rPr>
        <w:rFonts w:hint="default"/>
      </w:rPr>
    </w:lvl>
    <w:lvl w:ilvl="7">
      <w:start w:val="1"/>
      <w:numFmt w:val="decimal"/>
      <w:isLgl/>
      <w:lvlText w:val="%1.%2.%3.%4.%5.%6.%7.%8."/>
      <w:lvlJc w:val="left"/>
      <w:pPr>
        <w:ind w:left="3107" w:hanging="1800"/>
      </w:pPr>
      <w:rPr>
        <w:rFonts w:hint="default"/>
      </w:rPr>
    </w:lvl>
    <w:lvl w:ilvl="8">
      <w:start w:val="1"/>
      <w:numFmt w:val="decimal"/>
      <w:isLgl/>
      <w:lvlText w:val="%1.%2.%3.%4.%5.%6.%7.%8.%9."/>
      <w:lvlJc w:val="left"/>
      <w:pPr>
        <w:ind w:left="3467" w:hanging="2160"/>
      </w:pPr>
      <w:rPr>
        <w:rFonts w:hint="default"/>
      </w:rPr>
    </w:lvl>
  </w:abstractNum>
  <w:abstractNum w:abstractNumId="4">
    <w:nsid w:val="11CB5474"/>
    <w:multiLevelType w:val="hybridMultilevel"/>
    <w:tmpl w:val="6902CF9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12E87368"/>
    <w:multiLevelType w:val="hybridMultilevel"/>
    <w:tmpl w:val="1CEE49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A474687"/>
    <w:multiLevelType w:val="hybridMultilevel"/>
    <w:tmpl w:val="C218CA1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19511C0"/>
    <w:multiLevelType w:val="hybridMultilevel"/>
    <w:tmpl w:val="3FE6C44E"/>
    <w:lvl w:ilvl="0" w:tplc="4BD6C8A6">
      <w:start w:val="1"/>
      <w:numFmt w:val="decimal"/>
      <w:lvlText w:val="%1)"/>
      <w:lvlJc w:val="left"/>
      <w:pPr>
        <w:ind w:left="6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24E33BE"/>
    <w:multiLevelType w:val="hybridMultilevel"/>
    <w:tmpl w:val="87A0A2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F17C2D"/>
    <w:multiLevelType w:val="hybridMultilevel"/>
    <w:tmpl w:val="56FC682A"/>
    <w:lvl w:ilvl="0" w:tplc="326A5EC0">
      <w:start w:val="1"/>
      <w:numFmt w:val="lowerLetter"/>
      <w:lvlText w:val="%1)"/>
      <w:lvlJc w:val="left"/>
      <w:pPr>
        <w:ind w:left="1440"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0">
    <w:nsid w:val="25F562A9"/>
    <w:multiLevelType w:val="hybridMultilevel"/>
    <w:tmpl w:val="E96EAE30"/>
    <w:lvl w:ilvl="0" w:tplc="83AE2E56">
      <w:start w:val="1"/>
      <w:numFmt w:val="decimal"/>
      <w:lvlText w:val="%1)"/>
      <w:lvlJc w:val="left"/>
      <w:pPr>
        <w:ind w:left="1425" w:hanging="360"/>
      </w:pPr>
      <w:rPr>
        <w:rFonts w:hint="default"/>
      </w:rPr>
    </w:lvl>
    <w:lvl w:ilvl="1" w:tplc="04180019" w:tentative="1">
      <w:start w:val="1"/>
      <w:numFmt w:val="lowerLetter"/>
      <w:lvlText w:val="%2."/>
      <w:lvlJc w:val="left"/>
      <w:pPr>
        <w:ind w:left="2145" w:hanging="360"/>
      </w:pPr>
    </w:lvl>
    <w:lvl w:ilvl="2" w:tplc="0418001B" w:tentative="1">
      <w:start w:val="1"/>
      <w:numFmt w:val="lowerRoman"/>
      <w:lvlText w:val="%3."/>
      <w:lvlJc w:val="right"/>
      <w:pPr>
        <w:ind w:left="2865" w:hanging="180"/>
      </w:pPr>
    </w:lvl>
    <w:lvl w:ilvl="3" w:tplc="0418000F" w:tentative="1">
      <w:start w:val="1"/>
      <w:numFmt w:val="decimal"/>
      <w:lvlText w:val="%4."/>
      <w:lvlJc w:val="left"/>
      <w:pPr>
        <w:ind w:left="3585" w:hanging="360"/>
      </w:pPr>
    </w:lvl>
    <w:lvl w:ilvl="4" w:tplc="04180019" w:tentative="1">
      <w:start w:val="1"/>
      <w:numFmt w:val="lowerLetter"/>
      <w:lvlText w:val="%5."/>
      <w:lvlJc w:val="left"/>
      <w:pPr>
        <w:ind w:left="4305" w:hanging="360"/>
      </w:pPr>
    </w:lvl>
    <w:lvl w:ilvl="5" w:tplc="0418001B" w:tentative="1">
      <w:start w:val="1"/>
      <w:numFmt w:val="lowerRoman"/>
      <w:lvlText w:val="%6."/>
      <w:lvlJc w:val="right"/>
      <w:pPr>
        <w:ind w:left="5025" w:hanging="180"/>
      </w:pPr>
    </w:lvl>
    <w:lvl w:ilvl="6" w:tplc="0418000F" w:tentative="1">
      <w:start w:val="1"/>
      <w:numFmt w:val="decimal"/>
      <w:lvlText w:val="%7."/>
      <w:lvlJc w:val="left"/>
      <w:pPr>
        <w:ind w:left="5745" w:hanging="360"/>
      </w:pPr>
    </w:lvl>
    <w:lvl w:ilvl="7" w:tplc="04180019" w:tentative="1">
      <w:start w:val="1"/>
      <w:numFmt w:val="lowerLetter"/>
      <w:lvlText w:val="%8."/>
      <w:lvlJc w:val="left"/>
      <w:pPr>
        <w:ind w:left="6465" w:hanging="360"/>
      </w:pPr>
    </w:lvl>
    <w:lvl w:ilvl="8" w:tplc="0418001B" w:tentative="1">
      <w:start w:val="1"/>
      <w:numFmt w:val="lowerRoman"/>
      <w:lvlText w:val="%9."/>
      <w:lvlJc w:val="right"/>
      <w:pPr>
        <w:ind w:left="7185" w:hanging="180"/>
      </w:pPr>
    </w:lvl>
  </w:abstractNum>
  <w:abstractNum w:abstractNumId="11">
    <w:nsid w:val="284105C8"/>
    <w:multiLevelType w:val="hybridMultilevel"/>
    <w:tmpl w:val="92FEAB00"/>
    <w:lvl w:ilvl="0" w:tplc="2DB02E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21583C"/>
    <w:multiLevelType w:val="hybridMultilevel"/>
    <w:tmpl w:val="56A0C5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0BB2160"/>
    <w:multiLevelType w:val="hybridMultilevel"/>
    <w:tmpl w:val="93B898A0"/>
    <w:lvl w:ilvl="0" w:tplc="BBD429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180F7C"/>
    <w:multiLevelType w:val="multilevel"/>
    <w:tmpl w:val="AA5CFB18"/>
    <w:lvl w:ilvl="0">
      <w:start w:val="1"/>
      <w:numFmt w:val="bullet"/>
      <w:lvlText w:val=""/>
      <w:lvlJc w:val="left"/>
      <w:pPr>
        <w:ind w:left="644" w:hanging="360"/>
      </w:pPr>
      <w:rPr>
        <w:rFonts w:ascii="Symbol" w:hAnsi="Symbol"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5C21330"/>
    <w:multiLevelType w:val="hybridMultilevel"/>
    <w:tmpl w:val="FB5EC906"/>
    <w:lvl w:ilvl="0" w:tplc="872AE596">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713004A"/>
    <w:multiLevelType w:val="hybridMultilevel"/>
    <w:tmpl w:val="C14E4766"/>
    <w:lvl w:ilvl="0" w:tplc="E4169E3A">
      <w:start w:val="1"/>
      <w:numFmt w:val="decimal"/>
      <w:lvlText w:val="%1."/>
      <w:lvlJc w:val="left"/>
      <w:pPr>
        <w:ind w:left="1407" w:hanging="84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nsid w:val="395529D4"/>
    <w:multiLevelType w:val="hybridMultilevel"/>
    <w:tmpl w:val="D8864466"/>
    <w:lvl w:ilvl="0" w:tplc="AF2CD902">
      <w:start w:val="1"/>
      <w:numFmt w:val="decimal"/>
      <w:lvlText w:val="%1)"/>
      <w:lvlJc w:val="left"/>
      <w:pPr>
        <w:ind w:left="1095" w:hanging="360"/>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8">
    <w:nsid w:val="41384271"/>
    <w:multiLevelType w:val="multilevel"/>
    <w:tmpl w:val="5DD046DE"/>
    <w:lvl w:ilvl="0">
      <w:start w:val="4"/>
      <w:numFmt w:val="decimal"/>
      <w:lvlText w:val="%1."/>
      <w:lvlJc w:val="left"/>
      <w:pPr>
        <w:ind w:left="450" w:hanging="450"/>
      </w:pPr>
      <w:rPr>
        <w:rFonts w:hint="default"/>
      </w:rPr>
    </w:lvl>
    <w:lvl w:ilvl="1">
      <w:start w:val="1"/>
      <w:numFmt w:val="decimal"/>
      <w:lvlText w:val="%1.%2."/>
      <w:lvlJc w:val="left"/>
      <w:pPr>
        <w:ind w:left="3825" w:hanging="720"/>
      </w:pPr>
      <w:rPr>
        <w:rFonts w:hint="default"/>
      </w:rPr>
    </w:lvl>
    <w:lvl w:ilvl="2">
      <w:start w:val="1"/>
      <w:numFmt w:val="decimal"/>
      <w:lvlText w:val="%1.%2.%3."/>
      <w:lvlJc w:val="left"/>
      <w:pPr>
        <w:ind w:left="6930" w:hanging="720"/>
      </w:pPr>
      <w:rPr>
        <w:rFonts w:hint="default"/>
      </w:rPr>
    </w:lvl>
    <w:lvl w:ilvl="3">
      <w:start w:val="1"/>
      <w:numFmt w:val="decimal"/>
      <w:lvlText w:val="%1.%2.%3.%4."/>
      <w:lvlJc w:val="left"/>
      <w:pPr>
        <w:ind w:left="10395" w:hanging="1080"/>
      </w:pPr>
      <w:rPr>
        <w:rFonts w:hint="default"/>
      </w:rPr>
    </w:lvl>
    <w:lvl w:ilvl="4">
      <w:start w:val="1"/>
      <w:numFmt w:val="decimal"/>
      <w:lvlText w:val="%1.%2.%3.%4.%5."/>
      <w:lvlJc w:val="left"/>
      <w:pPr>
        <w:ind w:left="13500" w:hanging="1080"/>
      </w:pPr>
      <w:rPr>
        <w:rFonts w:hint="default"/>
      </w:rPr>
    </w:lvl>
    <w:lvl w:ilvl="5">
      <w:start w:val="1"/>
      <w:numFmt w:val="decimal"/>
      <w:lvlText w:val="%1.%2.%3.%4.%5.%6."/>
      <w:lvlJc w:val="left"/>
      <w:pPr>
        <w:ind w:left="16965" w:hanging="1440"/>
      </w:pPr>
      <w:rPr>
        <w:rFonts w:hint="default"/>
      </w:rPr>
    </w:lvl>
    <w:lvl w:ilvl="6">
      <w:start w:val="1"/>
      <w:numFmt w:val="decimal"/>
      <w:lvlText w:val="%1.%2.%3.%4.%5.%6.%7."/>
      <w:lvlJc w:val="left"/>
      <w:pPr>
        <w:ind w:left="20430" w:hanging="1800"/>
      </w:pPr>
      <w:rPr>
        <w:rFonts w:hint="default"/>
      </w:rPr>
    </w:lvl>
    <w:lvl w:ilvl="7">
      <w:start w:val="1"/>
      <w:numFmt w:val="decimal"/>
      <w:lvlText w:val="%1.%2.%3.%4.%5.%6.%7.%8."/>
      <w:lvlJc w:val="left"/>
      <w:pPr>
        <w:ind w:left="23535" w:hanging="1800"/>
      </w:pPr>
      <w:rPr>
        <w:rFonts w:hint="default"/>
      </w:rPr>
    </w:lvl>
    <w:lvl w:ilvl="8">
      <w:start w:val="1"/>
      <w:numFmt w:val="decimal"/>
      <w:lvlText w:val="%1.%2.%3.%4.%5.%6.%7.%8.%9."/>
      <w:lvlJc w:val="left"/>
      <w:pPr>
        <w:ind w:left="27000" w:hanging="2160"/>
      </w:pPr>
      <w:rPr>
        <w:rFonts w:hint="default"/>
      </w:rPr>
    </w:lvl>
  </w:abstractNum>
  <w:abstractNum w:abstractNumId="19">
    <w:nsid w:val="45406B3A"/>
    <w:multiLevelType w:val="hybridMultilevel"/>
    <w:tmpl w:val="56A0C56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8523F6E"/>
    <w:multiLevelType w:val="hybridMultilevel"/>
    <w:tmpl w:val="575CC1DE"/>
    <w:lvl w:ilvl="0" w:tplc="A306A09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A525F1F"/>
    <w:multiLevelType w:val="hybridMultilevel"/>
    <w:tmpl w:val="2FA8AC4A"/>
    <w:lvl w:ilvl="0" w:tplc="2F368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4260F44"/>
    <w:multiLevelType w:val="hybridMultilevel"/>
    <w:tmpl w:val="C8F886C6"/>
    <w:lvl w:ilvl="0" w:tplc="C9C8706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44A61A3"/>
    <w:multiLevelType w:val="hybridMultilevel"/>
    <w:tmpl w:val="C5EC6268"/>
    <w:lvl w:ilvl="0" w:tplc="7EC85E72">
      <w:start w:val="1"/>
      <w:numFmt w:val="decimal"/>
      <w:lvlText w:val="%1.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FE058A6"/>
    <w:multiLevelType w:val="hybridMultilevel"/>
    <w:tmpl w:val="F61C10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nsid w:val="6A9B1D45"/>
    <w:multiLevelType w:val="hybridMultilevel"/>
    <w:tmpl w:val="F61C10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nsid w:val="6B9335B1"/>
    <w:multiLevelType w:val="hybridMultilevel"/>
    <w:tmpl w:val="5FA6B8D6"/>
    <w:lvl w:ilvl="0" w:tplc="04190011">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27">
    <w:nsid w:val="6EE23285"/>
    <w:multiLevelType w:val="hybridMultilevel"/>
    <w:tmpl w:val="B91CEF9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70BD531C"/>
    <w:multiLevelType w:val="hybridMultilevel"/>
    <w:tmpl w:val="E85A5460"/>
    <w:lvl w:ilvl="0" w:tplc="04190011">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29">
    <w:nsid w:val="74441448"/>
    <w:multiLevelType w:val="hybridMultilevel"/>
    <w:tmpl w:val="9E06E632"/>
    <w:lvl w:ilvl="0" w:tplc="F28203D6">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0">
    <w:nsid w:val="74E54E91"/>
    <w:multiLevelType w:val="hybridMultilevel"/>
    <w:tmpl w:val="8732E83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62E02C3"/>
    <w:multiLevelType w:val="multilevel"/>
    <w:tmpl w:val="79065CFE"/>
    <w:lvl w:ilvl="0">
      <w:start w:val="1"/>
      <w:numFmt w:val="upperRoman"/>
      <w:pStyle w:val="Heading1"/>
      <w:lvlText w:val="%1."/>
      <w:lvlJc w:val="right"/>
      <w:pPr>
        <w:tabs>
          <w:tab w:val="num" w:pos="720"/>
        </w:tabs>
        <w:ind w:left="720"/>
      </w:pPr>
      <w:rPr>
        <w:rFonts w:cs="Times New Roman"/>
      </w:rPr>
    </w:lvl>
    <w:lvl w:ilvl="1">
      <w:start w:val="1"/>
      <w:numFmt w:val="none"/>
      <w:suff w:val="nothing"/>
      <w:lvlText w:val=""/>
      <w:lvlJc w:val="left"/>
      <w:pPr>
        <w:tabs>
          <w:tab w:val="num" w:pos="720"/>
        </w:tabs>
        <w:ind w:left="720"/>
      </w:pPr>
      <w:rPr>
        <w:rFonts w:cs="Times New Roman"/>
      </w:rPr>
    </w:lvl>
    <w:lvl w:ilvl="2">
      <w:start w:val="1"/>
      <w:numFmt w:val="none"/>
      <w:suff w:val="nothing"/>
      <w:lvlText w:val=""/>
      <w:lvlJc w:val="left"/>
      <w:pPr>
        <w:tabs>
          <w:tab w:val="num" w:pos="720"/>
        </w:tabs>
        <w:ind w:left="720"/>
      </w:pPr>
      <w:rPr>
        <w:rFonts w:cs="Times New Roman"/>
      </w:rPr>
    </w:lvl>
    <w:lvl w:ilvl="3">
      <w:start w:val="1"/>
      <w:numFmt w:val="none"/>
      <w:suff w:val="nothing"/>
      <w:lvlText w:val=""/>
      <w:lvlJc w:val="left"/>
      <w:pPr>
        <w:tabs>
          <w:tab w:val="num" w:pos="720"/>
        </w:tabs>
        <w:ind w:left="720"/>
      </w:pPr>
      <w:rPr>
        <w:rFonts w:cs="Times New Roman"/>
      </w:rPr>
    </w:lvl>
    <w:lvl w:ilvl="4">
      <w:start w:val="1"/>
      <w:numFmt w:val="none"/>
      <w:suff w:val="nothing"/>
      <w:lvlText w:val=""/>
      <w:lvlJc w:val="left"/>
      <w:pPr>
        <w:tabs>
          <w:tab w:val="num" w:pos="720"/>
        </w:tabs>
        <w:ind w:left="720"/>
      </w:pPr>
      <w:rPr>
        <w:rFonts w:cs="Times New Roman"/>
      </w:rPr>
    </w:lvl>
    <w:lvl w:ilvl="5">
      <w:start w:val="1"/>
      <w:numFmt w:val="none"/>
      <w:suff w:val="nothing"/>
      <w:lvlText w:val=""/>
      <w:lvlJc w:val="left"/>
      <w:pPr>
        <w:tabs>
          <w:tab w:val="num" w:pos="720"/>
        </w:tabs>
        <w:ind w:left="720"/>
      </w:pPr>
      <w:rPr>
        <w:rFonts w:cs="Times New Roman"/>
      </w:rPr>
    </w:lvl>
    <w:lvl w:ilvl="6">
      <w:start w:val="1"/>
      <w:numFmt w:val="none"/>
      <w:suff w:val="nothing"/>
      <w:lvlText w:val=""/>
      <w:lvlJc w:val="left"/>
      <w:pPr>
        <w:tabs>
          <w:tab w:val="num" w:pos="720"/>
        </w:tabs>
        <w:ind w:left="720"/>
      </w:pPr>
      <w:rPr>
        <w:rFonts w:cs="Times New Roman"/>
      </w:rPr>
    </w:lvl>
    <w:lvl w:ilvl="7">
      <w:start w:val="1"/>
      <w:numFmt w:val="none"/>
      <w:suff w:val="nothing"/>
      <w:lvlText w:val=""/>
      <w:lvlJc w:val="left"/>
      <w:pPr>
        <w:tabs>
          <w:tab w:val="num" w:pos="720"/>
        </w:tabs>
        <w:ind w:left="720"/>
      </w:pPr>
      <w:rPr>
        <w:rFonts w:cs="Times New Roman"/>
      </w:rPr>
    </w:lvl>
    <w:lvl w:ilvl="8">
      <w:start w:val="1"/>
      <w:numFmt w:val="none"/>
      <w:suff w:val="nothing"/>
      <w:lvlText w:val=""/>
      <w:lvlJc w:val="left"/>
      <w:pPr>
        <w:tabs>
          <w:tab w:val="num" w:pos="720"/>
        </w:tabs>
        <w:ind w:left="720"/>
      </w:pPr>
      <w:rPr>
        <w:rFonts w:cs="Times New Roman"/>
      </w:rPr>
    </w:lvl>
  </w:abstractNum>
  <w:abstractNum w:abstractNumId="32">
    <w:nsid w:val="76D110FA"/>
    <w:multiLevelType w:val="hybridMultilevel"/>
    <w:tmpl w:val="F0E0547E"/>
    <w:lvl w:ilvl="0" w:tplc="0419000F">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33">
    <w:nsid w:val="771C3642"/>
    <w:multiLevelType w:val="hybridMultilevel"/>
    <w:tmpl w:val="BC662ACC"/>
    <w:lvl w:ilvl="0" w:tplc="D216258C">
      <w:start w:val="1"/>
      <w:numFmt w:val="decimal"/>
      <w:lvlText w:val="%1)"/>
      <w:lvlJc w:val="left"/>
      <w:pPr>
        <w:ind w:left="1500" w:hanging="360"/>
      </w:pPr>
      <w:rPr>
        <w:rFonts w:hint="default"/>
      </w:rPr>
    </w:lvl>
    <w:lvl w:ilvl="1" w:tplc="04180019" w:tentative="1">
      <w:start w:val="1"/>
      <w:numFmt w:val="lowerLetter"/>
      <w:lvlText w:val="%2."/>
      <w:lvlJc w:val="left"/>
      <w:pPr>
        <w:ind w:left="2220" w:hanging="360"/>
      </w:pPr>
    </w:lvl>
    <w:lvl w:ilvl="2" w:tplc="0418001B" w:tentative="1">
      <w:start w:val="1"/>
      <w:numFmt w:val="lowerRoman"/>
      <w:lvlText w:val="%3."/>
      <w:lvlJc w:val="right"/>
      <w:pPr>
        <w:ind w:left="2940" w:hanging="180"/>
      </w:pPr>
    </w:lvl>
    <w:lvl w:ilvl="3" w:tplc="0418000F" w:tentative="1">
      <w:start w:val="1"/>
      <w:numFmt w:val="decimal"/>
      <w:lvlText w:val="%4."/>
      <w:lvlJc w:val="left"/>
      <w:pPr>
        <w:ind w:left="3660" w:hanging="360"/>
      </w:pPr>
    </w:lvl>
    <w:lvl w:ilvl="4" w:tplc="04180019" w:tentative="1">
      <w:start w:val="1"/>
      <w:numFmt w:val="lowerLetter"/>
      <w:lvlText w:val="%5."/>
      <w:lvlJc w:val="left"/>
      <w:pPr>
        <w:ind w:left="4380" w:hanging="360"/>
      </w:pPr>
    </w:lvl>
    <w:lvl w:ilvl="5" w:tplc="0418001B" w:tentative="1">
      <w:start w:val="1"/>
      <w:numFmt w:val="lowerRoman"/>
      <w:lvlText w:val="%6."/>
      <w:lvlJc w:val="right"/>
      <w:pPr>
        <w:ind w:left="5100" w:hanging="180"/>
      </w:pPr>
    </w:lvl>
    <w:lvl w:ilvl="6" w:tplc="0418000F" w:tentative="1">
      <w:start w:val="1"/>
      <w:numFmt w:val="decimal"/>
      <w:lvlText w:val="%7."/>
      <w:lvlJc w:val="left"/>
      <w:pPr>
        <w:ind w:left="5820" w:hanging="360"/>
      </w:pPr>
    </w:lvl>
    <w:lvl w:ilvl="7" w:tplc="04180019" w:tentative="1">
      <w:start w:val="1"/>
      <w:numFmt w:val="lowerLetter"/>
      <w:lvlText w:val="%8."/>
      <w:lvlJc w:val="left"/>
      <w:pPr>
        <w:ind w:left="6540" w:hanging="360"/>
      </w:pPr>
    </w:lvl>
    <w:lvl w:ilvl="8" w:tplc="0418001B" w:tentative="1">
      <w:start w:val="1"/>
      <w:numFmt w:val="lowerRoman"/>
      <w:lvlText w:val="%9."/>
      <w:lvlJc w:val="right"/>
      <w:pPr>
        <w:ind w:left="7260" w:hanging="180"/>
      </w:pPr>
    </w:lvl>
  </w:abstractNum>
  <w:abstractNum w:abstractNumId="34">
    <w:nsid w:val="7D172814"/>
    <w:multiLevelType w:val="hybridMultilevel"/>
    <w:tmpl w:val="8B640168"/>
    <w:lvl w:ilvl="0" w:tplc="0DCA8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1"/>
  </w:num>
  <w:num w:numId="3">
    <w:abstractNumId w:val="18"/>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28"/>
  </w:num>
  <w:num w:numId="7">
    <w:abstractNumId w:val="7"/>
  </w:num>
  <w:num w:numId="8">
    <w:abstractNumId w:val="26"/>
  </w:num>
  <w:num w:numId="9">
    <w:abstractNumId w:val="17"/>
  </w:num>
  <w:num w:numId="10">
    <w:abstractNumId w:val="22"/>
  </w:num>
  <w:num w:numId="11">
    <w:abstractNumId w:val="12"/>
  </w:num>
  <w:num w:numId="12">
    <w:abstractNumId w:val="23"/>
  </w:num>
  <w:num w:numId="13">
    <w:abstractNumId w:val="20"/>
  </w:num>
  <w:num w:numId="14">
    <w:abstractNumId w:val="14"/>
  </w:num>
  <w:num w:numId="15">
    <w:abstractNumId w:val="1"/>
  </w:num>
  <w:num w:numId="16">
    <w:abstractNumId w:val="19"/>
  </w:num>
  <w:num w:numId="17">
    <w:abstractNumId w:val="9"/>
  </w:num>
  <w:num w:numId="18">
    <w:abstractNumId w:val="6"/>
  </w:num>
  <w:num w:numId="19">
    <w:abstractNumId w:val="3"/>
  </w:num>
  <w:num w:numId="20">
    <w:abstractNumId w:val="25"/>
  </w:num>
  <w:num w:numId="21">
    <w:abstractNumId w:val="24"/>
  </w:num>
  <w:num w:numId="22">
    <w:abstractNumId w:val="4"/>
  </w:num>
  <w:num w:numId="23">
    <w:abstractNumId w:val="5"/>
  </w:num>
  <w:num w:numId="24">
    <w:abstractNumId w:val="27"/>
  </w:num>
  <w:num w:numId="25">
    <w:abstractNumId w:val="10"/>
  </w:num>
  <w:num w:numId="26">
    <w:abstractNumId w:val="33"/>
  </w:num>
  <w:num w:numId="27">
    <w:abstractNumId w:val="8"/>
  </w:num>
  <w:num w:numId="28">
    <w:abstractNumId w:val="30"/>
  </w:num>
  <w:num w:numId="29">
    <w:abstractNumId w:val="34"/>
  </w:num>
  <w:num w:numId="30">
    <w:abstractNumId w:val="11"/>
  </w:num>
  <w:num w:numId="31">
    <w:abstractNumId w:val="21"/>
  </w:num>
  <w:num w:numId="32">
    <w:abstractNumId w:val="15"/>
  </w:num>
  <w:num w:numId="33">
    <w:abstractNumId w:val="2"/>
  </w:num>
  <w:num w:numId="34">
    <w:abstractNumId w:val="13"/>
  </w:num>
  <w:num w:numId="35">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677B4"/>
    <w:rsid w:val="00206E6C"/>
    <w:rsid w:val="00213024"/>
    <w:rsid w:val="002B6047"/>
    <w:rsid w:val="004677B4"/>
    <w:rsid w:val="00CA2618"/>
    <w:rsid w:val="00DE562D"/>
    <w:rsid w:val="00FB1F7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77B4"/>
    <w:pPr>
      <w:spacing w:after="0" w:line="240" w:lineRule="auto"/>
      <w:ind w:firstLine="709"/>
      <w:jc w:val="both"/>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677B4"/>
    <w:pPr>
      <w:keepNext/>
      <w:numPr>
        <w:numId w:val="2"/>
      </w:numPr>
      <w:suppressAutoHyphens/>
      <w:spacing w:before="480" w:after="240"/>
      <w:ind w:left="360" w:firstLine="0"/>
      <w:jc w:val="left"/>
      <w:outlineLvl w:val="0"/>
    </w:pPr>
    <w:rPr>
      <w:rFonts w:ascii="Cambria" w:hAnsi="Cambria"/>
      <w:b/>
      <w:sz w:val="28"/>
      <w:szCs w:val="28"/>
      <w:lang w:eastAsia="ar-SA"/>
    </w:rPr>
  </w:style>
  <w:style w:type="paragraph" w:styleId="Heading2">
    <w:name w:val="heading 2"/>
    <w:basedOn w:val="Normal"/>
    <w:next w:val="Normal"/>
    <w:link w:val="Heading2Char"/>
    <w:uiPriority w:val="9"/>
    <w:unhideWhenUsed/>
    <w:qFormat/>
    <w:rsid w:val="004677B4"/>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nhideWhenUsed/>
    <w:qFormat/>
    <w:rsid w:val="004677B4"/>
    <w:pPr>
      <w:keepNext/>
      <w:keepLines/>
      <w:spacing w:before="200"/>
      <w:outlineLvl w:val="2"/>
    </w:pPr>
    <w:rPr>
      <w:rFonts w:asciiTheme="majorHAnsi" w:eastAsiaTheme="majorEastAsia" w:hAnsiTheme="majorHAnsi" w:cstheme="majorBidi"/>
      <w:b/>
      <w:bCs/>
      <w:color w:val="5B9BD5" w:themeColor="accent1"/>
    </w:rPr>
  </w:style>
  <w:style w:type="paragraph" w:styleId="Heading5">
    <w:name w:val="heading 5"/>
    <w:basedOn w:val="Normal"/>
    <w:next w:val="Normal"/>
    <w:link w:val="Heading5Char"/>
    <w:unhideWhenUsed/>
    <w:qFormat/>
    <w:rsid w:val="004677B4"/>
    <w:pPr>
      <w:keepNext/>
      <w:jc w:val="center"/>
      <w:outlineLvl w:val="4"/>
    </w:pPr>
    <w:rPr>
      <w:rFonts w:ascii="$Caslon" w:hAnsi="$Caslon"/>
      <w:sz w:val="24"/>
    </w:rPr>
  </w:style>
  <w:style w:type="paragraph" w:styleId="Heading6">
    <w:name w:val="heading 6"/>
    <w:basedOn w:val="Normal"/>
    <w:next w:val="Normal"/>
    <w:link w:val="Heading6Char"/>
    <w:qFormat/>
    <w:rsid w:val="004677B4"/>
    <w:pPr>
      <w:tabs>
        <w:tab w:val="num" w:pos="0"/>
        <w:tab w:val="left" w:pos="2664"/>
      </w:tabs>
      <w:suppressAutoHyphens/>
      <w:spacing w:before="240" w:after="60"/>
      <w:ind w:left="1332" w:hanging="1152"/>
      <w:jc w:val="left"/>
      <w:outlineLvl w:val="5"/>
    </w:pPr>
    <w:rPr>
      <w:rFonts w:ascii="Bookman Old Style" w:hAnsi="Bookman Old Style"/>
      <w:b/>
      <w:bCs/>
      <w:sz w:val="22"/>
      <w:szCs w:val="22"/>
      <w:lang w:eastAsia="ar-SA"/>
    </w:rPr>
  </w:style>
  <w:style w:type="paragraph" w:styleId="Heading7">
    <w:name w:val="heading 7"/>
    <w:basedOn w:val="Normal"/>
    <w:next w:val="Normal"/>
    <w:link w:val="Heading7Char"/>
    <w:qFormat/>
    <w:rsid w:val="004677B4"/>
    <w:pPr>
      <w:tabs>
        <w:tab w:val="num" w:pos="0"/>
        <w:tab w:val="left" w:pos="2952"/>
      </w:tabs>
      <w:suppressAutoHyphens/>
      <w:spacing w:before="240" w:after="60"/>
      <w:ind w:left="1476" w:hanging="1296"/>
      <w:jc w:val="left"/>
      <w:outlineLvl w:val="6"/>
    </w:pPr>
    <w:rPr>
      <w:rFonts w:ascii="Bookman Old Style" w:hAnsi="Bookman Old Style"/>
      <w:sz w:val="24"/>
      <w:szCs w:val="24"/>
      <w:lang w:eastAsia="ar-SA"/>
    </w:rPr>
  </w:style>
  <w:style w:type="paragraph" w:styleId="Heading8">
    <w:name w:val="heading 8"/>
    <w:basedOn w:val="Normal"/>
    <w:next w:val="Normal"/>
    <w:link w:val="Heading8Char"/>
    <w:unhideWhenUsed/>
    <w:qFormat/>
    <w:rsid w:val="004677B4"/>
    <w:pPr>
      <w:keepNext/>
      <w:jc w:val="center"/>
      <w:outlineLvl w:val="7"/>
    </w:pPr>
    <w:rPr>
      <w:rFonts w:ascii="$Caslon" w:hAnsi="$Caslon"/>
      <w:b/>
      <w:sz w:val="24"/>
    </w:rPr>
  </w:style>
  <w:style w:type="paragraph" w:styleId="Heading9">
    <w:name w:val="heading 9"/>
    <w:basedOn w:val="Normal"/>
    <w:next w:val="Normal"/>
    <w:link w:val="Heading9Char"/>
    <w:qFormat/>
    <w:rsid w:val="004677B4"/>
    <w:pPr>
      <w:tabs>
        <w:tab w:val="num" w:pos="0"/>
        <w:tab w:val="left" w:pos="3528"/>
      </w:tabs>
      <w:suppressAutoHyphens/>
      <w:spacing w:before="240" w:after="60"/>
      <w:ind w:left="1764" w:hanging="1584"/>
      <w:jc w:val="left"/>
      <w:outlineLvl w:val="8"/>
    </w:pPr>
    <w:rPr>
      <w:rFonts w:ascii="Arial" w:hAnsi="Arial"/>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77B4"/>
    <w:rPr>
      <w:rFonts w:ascii="Cambria" w:eastAsia="Times New Roman" w:hAnsi="Cambria" w:cs="Times New Roman"/>
      <w:b/>
      <w:sz w:val="28"/>
      <w:szCs w:val="28"/>
      <w:lang w:eastAsia="ar-SA"/>
    </w:rPr>
  </w:style>
  <w:style w:type="character" w:customStyle="1" w:styleId="Heading2Char">
    <w:name w:val="Heading 2 Char"/>
    <w:basedOn w:val="DefaultParagraphFont"/>
    <w:link w:val="Heading2"/>
    <w:uiPriority w:val="9"/>
    <w:rsid w:val="004677B4"/>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rsid w:val="004677B4"/>
    <w:rPr>
      <w:rFonts w:asciiTheme="majorHAnsi" w:eastAsiaTheme="majorEastAsia" w:hAnsiTheme="majorHAnsi" w:cstheme="majorBidi"/>
      <w:b/>
      <w:bCs/>
      <w:color w:val="5B9BD5" w:themeColor="accent1"/>
      <w:sz w:val="20"/>
      <w:szCs w:val="20"/>
    </w:rPr>
  </w:style>
  <w:style w:type="character" w:customStyle="1" w:styleId="Heading5Char">
    <w:name w:val="Heading 5 Char"/>
    <w:basedOn w:val="DefaultParagraphFont"/>
    <w:link w:val="Heading5"/>
    <w:rsid w:val="004677B4"/>
    <w:rPr>
      <w:rFonts w:ascii="$Caslon" w:eastAsia="Times New Roman" w:hAnsi="$Caslon" w:cs="Times New Roman"/>
      <w:sz w:val="24"/>
      <w:szCs w:val="20"/>
    </w:rPr>
  </w:style>
  <w:style w:type="character" w:customStyle="1" w:styleId="Heading6Char">
    <w:name w:val="Heading 6 Char"/>
    <w:basedOn w:val="DefaultParagraphFont"/>
    <w:link w:val="Heading6"/>
    <w:rsid w:val="004677B4"/>
    <w:rPr>
      <w:rFonts w:ascii="Bookman Old Style" w:eastAsia="Times New Roman" w:hAnsi="Bookman Old Style" w:cs="Times New Roman"/>
      <w:b/>
      <w:bCs/>
      <w:lang w:eastAsia="ar-SA"/>
    </w:rPr>
  </w:style>
  <w:style w:type="character" w:customStyle="1" w:styleId="Heading7Char">
    <w:name w:val="Heading 7 Char"/>
    <w:basedOn w:val="DefaultParagraphFont"/>
    <w:link w:val="Heading7"/>
    <w:rsid w:val="004677B4"/>
    <w:rPr>
      <w:rFonts w:ascii="Bookman Old Style" w:eastAsia="Times New Roman" w:hAnsi="Bookman Old Style" w:cs="Times New Roman"/>
      <w:sz w:val="24"/>
      <w:szCs w:val="24"/>
      <w:lang w:eastAsia="ar-SA"/>
    </w:rPr>
  </w:style>
  <w:style w:type="character" w:customStyle="1" w:styleId="Heading8Char">
    <w:name w:val="Heading 8 Char"/>
    <w:basedOn w:val="DefaultParagraphFont"/>
    <w:link w:val="Heading8"/>
    <w:rsid w:val="004677B4"/>
    <w:rPr>
      <w:rFonts w:ascii="$Caslon" w:eastAsia="Times New Roman" w:hAnsi="$Caslon" w:cs="Times New Roman"/>
      <w:b/>
      <w:sz w:val="24"/>
      <w:szCs w:val="20"/>
    </w:rPr>
  </w:style>
  <w:style w:type="character" w:customStyle="1" w:styleId="Heading9Char">
    <w:name w:val="Heading 9 Char"/>
    <w:basedOn w:val="DefaultParagraphFont"/>
    <w:link w:val="Heading9"/>
    <w:rsid w:val="004677B4"/>
    <w:rPr>
      <w:rFonts w:ascii="Arial" w:eastAsia="Times New Roman" w:hAnsi="Arial" w:cs="Times New Roman"/>
      <w:lang w:eastAsia="ar-SA"/>
    </w:rPr>
  </w:style>
  <w:style w:type="paragraph" w:styleId="ListParagraph">
    <w:name w:val="List Paragraph"/>
    <w:basedOn w:val="Normal"/>
    <w:uiPriority w:val="34"/>
    <w:qFormat/>
    <w:rsid w:val="004677B4"/>
    <w:pPr>
      <w:spacing w:after="200" w:line="276" w:lineRule="auto"/>
      <w:ind w:left="720" w:firstLine="0"/>
      <w:contextualSpacing/>
      <w:jc w:val="left"/>
    </w:pPr>
    <w:rPr>
      <w:rFonts w:asciiTheme="minorHAnsi" w:eastAsiaTheme="minorHAnsi" w:hAnsiTheme="minorHAnsi" w:cstheme="minorBidi"/>
      <w:sz w:val="22"/>
      <w:szCs w:val="22"/>
    </w:rPr>
  </w:style>
  <w:style w:type="paragraph" w:customStyle="1" w:styleId="news">
    <w:name w:val="news"/>
    <w:basedOn w:val="Normal"/>
    <w:rsid w:val="004677B4"/>
    <w:pPr>
      <w:ind w:firstLine="0"/>
      <w:jc w:val="left"/>
    </w:pPr>
    <w:rPr>
      <w:rFonts w:ascii="Arial" w:hAnsi="Arial" w:cs="Arial"/>
      <w:lang w:eastAsia="ru-RU"/>
    </w:rPr>
  </w:style>
  <w:style w:type="paragraph" w:styleId="Header">
    <w:name w:val="header"/>
    <w:basedOn w:val="Normal"/>
    <w:link w:val="HeaderChar"/>
    <w:uiPriority w:val="99"/>
    <w:unhideWhenUsed/>
    <w:rsid w:val="004677B4"/>
    <w:pPr>
      <w:tabs>
        <w:tab w:val="center" w:pos="4677"/>
        <w:tab w:val="right" w:pos="9355"/>
      </w:tabs>
    </w:pPr>
  </w:style>
  <w:style w:type="character" w:customStyle="1" w:styleId="HeaderChar">
    <w:name w:val="Header Char"/>
    <w:basedOn w:val="DefaultParagraphFont"/>
    <w:link w:val="Header"/>
    <w:uiPriority w:val="99"/>
    <w:rsid w:val="004677B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677B4"/>
    <w:pPr>
      <w:tabs>
        <w:tab w:val="center" w:pos="4677"/>
        <w:tab w:val="right" w:pos="9355"/>
      </w:tabs>
    </w:pPr>
  </w:style>
  <w:style w:type="character" w:customStyle="1" w:styleId="FooterChar">
    <w:name w:val="Footer Char"/>
    <w:basedOn w:val="DefaultParagraphFont"/>
    <w:link w:val="Footer"/>
    <w:uiPriority w:val="99"/>
    <w:rsid w:val="004677B4"/>
    <w:rPr>
      <w:rFonts w:ascii="Times New Roman" w:eastAsia="Times New Roman" w:hAnsi="Times New Roman" w:cs="Times New Roman"/>
      <w:sz w:val="20"/>
      <w:szCs w:val="20"/>
    </w:rPr>
  </w:style>
  <w:style w:type="paragraph" w:styleId="NormalWeb">
    <w:name w:val="Normal (Web)"/>
    <w:basedOn w:val="Normal"/>
    <w:link w:val="NormalWebChar1"/>
    <w:unhideWhenUsed/>
    <w:rsid w:val="004677B4"/>
    <w:pPr>
      <w:ind w:firstLine="567"/>
    </w:pPr>
    <w:rPr>
      <w:sz w:val="24"/>
      <w:szCs w:val="24"/>
      <w:lang w:eastAsia="ru-RU"/>
    </w:rPr>
  </w:style>
  <w:style w:type="character" w:customStyle="1" w:styleId="NormalWebChar1">
    <w:name w:val="Normal (Web) Char1"/>
    <w:link w:val="NormalWeb"/>
    <w:locked/>
    <w:rsid w:val="004677B4"/>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4677B4"/>
    <w:rPr>
      <w:color w:val="0000FF"/>
      <w:u w:val="single"/>
    </w:rPr>
  </w:style>
  <w:style w:type="paragraph" w:customStyle="1" w:styleId="cn">
    <w:name w:val="cn"/>
    <w:basedOn w:val="Normal"/>
    <w:uiPriority w:val="99"/>
    <w:rsid w:val="004677B4"/>
    <w:pPr>
      <w:ind w:firstLine="0"/>
      <w:jc w:val="center"/>
    </w:pPr>
    <w:rPr>
      <w:rFonts w:eastAsia="Calibri"/>
      <w:sz w:val="24"/>
      <w:szCs w:val="24"/>
      <w:lang w:val="en-US"/>
    </w:rPr>
  </w:style>
  <w:style w:type="character" w:customStyle="1" w:styleId="hps">
    <w:name w:val="hps"/>
    <w:basedOn w:val="DefaultParagraphFont"/>
    <w:rsid w:val="004677B4"/>
  </w:style>
  <w:style w:type="paragraph" w:styleId="BalloonText">
    <w:name w:val="Balloon Text"/>
    <w:basedOn w:val="Normal"/>
    <w:link w:val="BalloonTextChar"/>
    <w:semiHidden/>
    <w:unhideWhenUsed/>
    <w:rsid w:val="004677B4"/>
    <w:rPr>
      <w:rFonts w:ascii="Tahoma" w:hAnsi="Tahoma" w:cs="Tahoma"/>
      <w:sz w:val="16"/>
      <w:szCs w:val="16"/>
    </w:rPr>
  </w:style>
  <w:style w:type="character" w:customStyle="1" w:styleId="BalloonTextChar">
    <w:name w:val="Balloon Text Char"/>
    <w:basedOn w:val="DefaultParagraphFont"/>
    <w:link w:val="BalloonText"/>
    <w:semiHidden/>
    <w:rsid w:val="004677B4"/>
    <w:rPr>
      <w:rFonts w:ascii="Tahoma" w:eastAsia="Times New Roman" w:hAnsi="Tahoma" w:cs="Tahoma"/>
      <w:sz w:val="16"/>
      <w:szCs w:val="16"/>
    </w:rPr>
  </w:style>
  <w:style w:type="paragraph" w:customStyle="1" w:styleId="tt">
    <w:name w:val="tt"/>
    <w:basedOn w:val="Normal"/>
    <w:uiPriority w:val="99"/>
    <w:rsid w:val="004677B4"/>
    <w:pPr>
      <w:ind w:firstLine="0"/>
      <w:jc w:val="center"/>
    </w:pPr>
    <w:rPr>
      <w:b/>
      <w:bCs/>
      <w:sz w:val="24"/>
      <w:szCs w:val="24"/>
      <w:lang w:eastAsia="ru-RU"/>
    </w:rPr>
  </w:style>
  <w:style w:type="paragraph" w:customStyle="1" w:styleId="cb">
    <w:name w:val="cb"/>
    <w:basedOn w:val="Normal"/>
    <w:rsid w:val="004677B4"/>
    <w:pPr>
      <w:ind w:firstLine="0"/>
      <w:jc w:val="center"/>
    </w:pPr>
    <w:rPr>
      <w:b/>
      <w:bCs/>
      <w:sz w:val="24"/>
      <w:szCs w:val="24"/>
      <w:lang w:eastAsia="ru-RU"/>
    </w:rPr>
  </w:style>
  <w:style w:type="paragraph" w:customStyle="1" w:styleId="RC">
    <w:name w:val="RC"/>
    <w:rsid w:val="004677B4"/>
    <w:pPr>
      <w:spacing w:after="0" w:line="240" w:lineRule="auto"/>
      <w:ind w:firstLine="709"/>
      <w:jc w:val="both"/>
    </w:pPr>
    <w:rPr>
      <w:rFonts w:ascii="Times New Roman" w:eastAsia="Times New Roman" w:hAnsi="Times New Roman" w:cs="Times New Roman"/>
      <w:sz w:val="28"/>
      <w:szCs w:val="28"/>
      <w:lang w:eastAsia="ru-RU"/>
    </w:rPr>
  </w:style>
  <w:style w:type="paragraph" w:styleId="BodyText">
    <w:name w:val="Body Text"/>
    <w:basedOn w:val="Normal"/>
    <w:link w:val="BodyTextChar1"/>
    <w:rsid w:val="004677B4"/>
    <w:pPr>
      <w:suppressAutoHyphens/>
      <w:spacing w:before="120"/>
      <w:ind w:firstLine="0"/>
      <w:jc w:val="left"/>
    </w:pPr>
    <w:rPr>
      <w:rFonts w:ascii="Cambria" w:hAnsi="Cambria"/>
      <w:sz w:val="24"/>
      <w:szCs w:val="24"/>
      <w:lang w:eastAsia="ar-SA"/>
    </w:rPr>
  </w:style>
  <w:style w:type="character" w:customStyle="1" w:styleId="BodyTextChar1">
    <w:name w:val="Body Text Char1"/>
    <w:basedOn w:val="DefaultParagraphFont"/>
    <w:link w:val="BodyText"/>
    <w:rsid w:val="004677B4"/>
    <w:rPr>
      <w:rFonts w:ascii="Cambria" w:eastAsia="Times New Roman" w:hAnsi="Cambria" w:cs="Times New Roman"/>
      <w:sz w:val="24"/>
      <w:szCs w:val="24"/>
      <w:lang w:eastAsia="ar-SA"/>
    </w:rPr>
  </w:style>
  <w:style w:type="character" w:customStyle="1" w:styleId="WW8Num1z0">
    <w:name w:val="WW8Num1z0"/>
    <w:rsid w:val="004677B4"/>
    <w:rPr>
      <w:rFonts w:ascii="Wingdings 2" w:hAnsi="Wingdings 2"/>
    </w:rPr>
  </w:style>
  <w:style w:type="character" w:customStyle="1" w:styleId="WW8Num6z0">
    <w:name w:val="WW8Num6z0"/>
    <w:rsid w:val="004677B4"/>
    <w:rPr>
      <w:rFonts w:ascii="Wingdings" w:hAnsi="Wingdings"/>
      <w:sz w:val="16"/>
    </w:rPr>
  </w:style>
  <w:style w:type="character" w:customStyle="1" w:styleId="WW8Num6z1">
    <w:name w:val="WW8Num6z1"/>
    <w:rsid w:val="004677B4"/>
    <w:rPr>
      <w:rFonts w:ascii="Courier New" w:hAnsi="Courier New"/>
    </w:rPr>
  </w:style>
  <w:style w:type="character" w:customStyle="1" w:styleId="WW8Num6z2">
    <w:name w:val="WW8Num6z2"/>
    <w:rsid w:val="004677B4"/>
    <w:rPr>
      <w:rFonts w:ascii="Wingdings" w:hAnsi="Wingdings"/>
    </w:rPr>
  </w:style>
  <w:style w:type="character" w:customStyle="1" w:styleId="WW8Num6z3">
    <w:name w:val="WW8Num6z3"/>
    <w:rsid w:val="004677B4"/>
    <w:rPr>
      <w:rFonts w:ascii="Symbol" w:hAnsi="Symbol"/>
    </w:rPr>
  </w:style>
  <w:style w:type="character" w:customStyle="1" w:styleId="WW8Num7z0">
    <w:name w:val="WW8Num7z0"/>
    <w:rsid w:val="004677B4"/>
    <w:rPr>
      <w:rFonts w:ascii="Symbol" w:hAnsi="Symbol"/>
    </w:rPr>
  </w:style>
  <w:style w:type="character" w:customStyle="1" w:styleId="WW8Num10z0">
    <w:name w:val="WW8Num10z0"/>
    <w:rsid w:val="004677B4"/>
    <w:rPr>
      <w:rFonts w:ascii="Symbol" w:hAnsi="Symbol"/>
    </w:rPr>
  </w:style>
  <w:style w:type="character" w:customStyle="1" w:styleId="WW8Num10z1">
    <w:name w:val="WW8Num10z1"/>
    <w:rsid w:val="004677B4"/>
    <w:rPr>
      <w:rFonts w:ascii="Courier New" w:hAnsi="Courier New"/>
    </w:rPr>
  </w:style>
  <w:style w:type="character" w:customStyle="1" w:styleId="WW8Num10z2">
    <w:name w:val="WW8Num10z2"/>
    <w:rsid w:val="004677B4"/>
    <w:rPr>
      <w:rFonts w:ascii="Wingdings" w:hAnsi="Wingdings"/>
    </w:rPr>
  </w:style>
  <w:style w:type="character" w:customStyle="1" w:styleId="WW8Num11z0">
    <w:name w:val="WW8Num11z0"/>
    <w:rsid w:val="004677B4"/>
    <w:rPr>
      <w:rFonts w:ascii="Symbol" w:hAnsi="Symbol"/>
    </w:rPr>
  </w:style>
  <w:style w:type="character" w:customStyle="1" w:styleId="WW8Num11z1">
    <w:name w:val="WW8Num11z1"/>
    <w:rsid w:val="004677B4"/>
    <w:rPr>
      <w:rFonts w:ascii="Courier New" w:hAnsi="Courier New"/>
    </w:rPr>
  </w:style>
  <w:style w:type="character" w:customStyle="1" w:styleId="WW8Num11z2">
    <w:name w:val="WW8Num11z2"/>
    <w:rsid w:val="004677B4"/>
    <w:rPr>
      <w:rFonts w:ascii="Wingdings" w:hAnsi="Wingdings"/>
    </w:rPr>
  </w:style>
  <w:style w:type="character" w:customStyle="1" w:styleId="WW8Num12z0">
    <w:name w:val="WW8Num12z0"/>
    <w:rsid w:val="004677B4"/>
    <w:rPr>
      <w:rFonts w:ascii="Symbol" w:hAnsi="Symbol"/>
    </w:rPr>
  </w:style>
  <w:style w:type="character" w:customStyle="1" w:styleId="WW8Num12z1">
    <w:name w:val="WW8Num12z1"/>
    <w:rsid w:val="004677B4"/>
    <w:rPr>
      <w:rFonts w:ascii="Courier New" w:hAnsi="Courier New"/>
    </w:rPr>
  </w:style>
  <w:style w:type="character" w:customStyle="1" w:styleId="WW8Num12z2">
    <w:name w:val="WW8Num12z2"/>
    <w:rsid w:val="004677B4"/>
    <w:rPr>
      <w:rFonts w:ascii="Wingdings" w:hAnsi="Wingdings"/>
    </w:rPr>
  </w:style>
  <w:style w:type="character" w:customStyle="1" w:styleId="WW8Num13z0">
    <w:name w:val="WW8Num13z0"/>
    <w:rsid w:val="004677B4"/>
    <w:rPr>
      <w:rFonts w:ascii="Wingdings" w:hAnsi="Wingdings"/>
      <w:sz w:val="16"/>
    </w:rPr>
  </w:style>
  <w:style w:type="character" w:customStyle="1" w:styleId="WW8Num13z1">
    <w:name w:val="WW8Num13z1"/>
    <w:rsid w:val="004677B4"/>
    <w:rPr>
      <w:rFonts w:ascii="Courier New" w:hAnsi="Courier New"/>
    </w:rPr>
  </w:style>
  <w:style w:type="character" w:customStyle="1" w:styleId="WW8Num13z2">
    <w:name w:val="WW8Num13z2"/>
    <w:rsid w:val="004677B4"/>
    <w:rPr>
      <w:rFonts w:ascii="Wingdings" w:hAnsi="Wingdings"/>
    </w:rPr>
  </w:style>
  <w:style w:type="character" w:customStyle="1" w:styleId="WW8Num13z3">
    <w:name w:val="WW8Num13z3"/>
    <w:rsid w:val="004677B4"/>
    <w:rPr>
      <w:rFonts w:ascii="Symbol" w:hAnsi="Symbol"/>
    </w:rPr>
  </w:style>
  <w:style w:type="character" w:customStyle="1" w:styleId="WW8Num15z0">
    <w:name w:val="WW8Num15z0"/>
    <w:rsid w:val="004677B4"/>
    <w:rPr>
      <w:rFonts w:ascii="Times New Roman" w:hAnsi="Times New Roman"/>
    </w:rPr>
  </w:style>
  <w:style w:type="character" w:customStyle="1" w:styleId="WW8Num16z0">
    <w:name w:val="WW8Num16z0"/>
    <w:rsid w:val="004677B4"/>
    <w:rPr>
      <w:rFonts w:ascii="Symbol" w:hAnsi="Symbol"/>
      <w:sz w:val="16"/>
    </w:rPr>
  </w:style>
  <w:style w:type="character" w:customStyle="1" w:styleId="WW8Num17z0">
    <w:name w:val="WW8Num17z0"/>
    <w:rsid w:val="004677B4"/>
    <w:rPr>
      <w:rFonts w:ascii="Times New Roman" w:hAnsi="Times New Roman"/>
    </w:rPr>
  </w:style>
  <w:style w:type="character" w:customStyle="1" w:styleId="WW8Num17z1">
    <w:name w:val="WW8Num17z1"/>
    <w:rsid w:val="004677B4"/>
    <w:rPr>
      <w:rFonts w:ascii="Courier New" w:hAnsi="Courier New"/>
    </w:rPr>
  </w:style>
  <w:style w:type="character" w:customStyle="1" w:styleId="WW8Num17z2">
    <w:name w:val="WW8Num17z2"/>
    <w:rsid w:val="004677B4"/>
    <w:rPr>
      <w:rFonts w:ascii="Wingdings" w:hAnsi="Wingdings"/>
    </w:rPr>
  </w:style>
  <w:style w:type="character" w:customStyle="1" w:styleId="WW8Num17z3">
    <w:name w:val="WW8Num17z3"/>
    <w:rsid w:val="004677B4"/>
    <w:rPr>
      <w:rFonts w:ascii="Symbol" w:hAnsi="Symbol"/>
    </w:rPr>
  </w:style>
  <w:style w:type="character" w:customStyle="1" w:styleId="WW8Num21z0">
    <w:name w:val="WW8Num21z0"/>
    <w:rsid w:val="004677B4"/>
    <w:rPr>
      <w:rFonts w:ascii="Symbol" w:hAnsi="Symbol"/>
    </w:rPr>
  </w:style>
  <w:style w:type="character" w:customStyle="1" w:styleId="WW8Num22z0">
    <w:name w:val="WW8Num22z0"/>
    <w:rsid w:val="004677B4"/>
    <w:rPr>
      <w:rFonts w:ascii="Symbol" w:hAnsi="Symbol"/>
    </w:rPr>
  </w:style>
  <w:style w:type="character" w:customStyle="1" w:styleId="WW8Num24z0">
    <w:name w:val="WW8Num24z0"/>
    <w:rsid w:val="004677B4"/>
    <w:rPr>
      <w:rFonts w:ascii="Symbol" w:hAnsi="Symbol"/>
    </w:rPr>
  </w:style>
  <w:style w:type="character" w:customStyle="1" w:styleId="WW8Num26z1">
    <w:name w:val="WW8Num26z1"/>
    <w:rsid w:val="004677B4"/>
    <w:rPr>
      <w:rFonts w:ascii="Courier New" w:hAnsi="Courier New"/>
    </w:rPr>
  </w:style>
  <w:style w:type="character" w:customStyle="1" w:styleId="WW8Num26z2">
    <w:name w:val="WW8Num26z2"/>
    <w:rsid w:val="004677B4"/>
    <w:rPr>
      <w:rFonts w:ascii="Wingdings" w:hAnsi="Wingdings"/>
    </w:rPr>
  </w:style>
  <w:style w:type="character" w:customStyle="1" w:styleId="WW8Num26z3">
    <w:name w:val="WW8Num26z3"/>
    <w:rsid w:val="004677B4"/>
    <w:rPr>
      <w:rFonts w:ascii="Symbol" w:hAnsi="Symbol"/>
    </w:rPr>
  </w:style>
  <w:style w:type="character" w:customStyle="1" w:styleId="DefaultParagraphFont1">
    <w:name w:val="Default Paragraph Font1"/>
    <w:rsid w:val="004677B4"/>
  </w:style>
  <w:style w:type="character" w:styleId="PageNumber">
    <w:name w:val="page number"/>
    <w:rsid w:val="004677B4"/>
    <w:rPr>
      <w:rFonts w:cs="Times New Roman"/>
    </w:rPr>
  </w:style>
  <w:style w:type="character" w:customStyle="1" w:styleId="FootnoteCharacters">
    <w:name w:val="Footnote Characters"/>
    <w:rsid w:val="004677B4"/>
    <w:rPr>
      <w:vertAlign w:val="superscript"/>
    </w:rPr>
  </w:style>
  <w:style w:type="character" w:styleId="FollowedHyperlink">
    <w:name w:val="FollowedHyperlink"/>
    <w:rsid w:val="004677B4"/>
    <w:rPr>
      <w:color w:val="800080"/>
      <w:u w:val="single"/>
    </w:rPr>
  </w:style>
  <w:style w:type="character" w:customStyle="1" w:styleId="Heading3CharCharCharChar">
    <w:name w:val="Heading 3 Char Char Char Char"/>
    <w:rsid w:val="004677B4"/>
    <w:rPr>
      <w:rFonts w:ascii="Arial" w:hAnsi="Arial"/>
      <w:b/>
      <w:sz w:val="26"/>
      <w:lang w:val="hr-HR" w:eastAsia="ar-SA" w:bidi="ar-SA"/>
    </w:rPr>
  </w:style>
  <w:style w:type="character" w:customStyle="1" w:styleId="tal">
    <w:name w:val="tal"/>
    <w:rsid w:val="004677B4"/>
    <w:rPr>
      <w:rFonts w:cs="Times New Roman"/>
    </w:rPr>
  </w:style>
  <w:style w:type="character" w:customStyle="1" w:styleId="primfunc12">
    <w:name w:val="prim_func12"/>
    <w:rsid w:val="004677B4"/>
    <w:rPr>
      <w:rFonts w:ascii="Verdana" w:hAnsi="Verdana"/>
      <w:b/>
      <w:color w:val="4A6487"/>
      <w:sz w:val="16"/>
      <w:u w:val="none"/>
    </w:rPr>
  </w:style>
  <w:style w:type="character" w:customStyle="1" w:styleId="ListBullet2Char">
    <w:name w:val="List Bullet 2 Char"/>
    <w:rsid w:val="004677B4"/>
    <w:rPr>
      <w:rFonts w:ascii="Bookman Old Style" w:hAnsi="Bookman Old Style"/>
      <w:sz w:val="24"/>
      <w:lang w:val="en-US"/>
    </w:rPr>
  </w:style>
  <w:style w:type="character" w:customStyle="1" w:styleId="WW-FootnoteCharacters">
    <w:name w:val="WW-Footnote Characters"/>
    <w:rsid w:val="004677B4"/>
    <w:rPr>
      <w:vertAlign w:val="superscript"/>
    </w:rPr>
  </w:style>
  <w:style w:type="character" w:customStyle="1" w:styleId="Foootnote">
    <w:name w:val="Foootnote"/>
    <w:rsid w:val="004677B4"/>
    <w:rPr>
      <w:color w:val="000000"/>
      <w:vertAlign w:val="superscript"/>
    </w:rPr>
  </w:style>
  <w:style w:type="character" w:styleId="Strong">
    <w:name w:val="Strong"/>
    <w:uiPriority w:val="22"/>
    <w:qFormat/>
    <w:rsid w:val="004677B4"/>
    <w:rPr>
      <w:b/>
    </w:rPr>
  </w:style>
  <w:style w:type="character" w:customStyle="1" w:styleId="NormalWebChar">
    <w:name w:val="Normal (Web) Char"/>
    <w:rsid w:val="004677B4"/>
    <w:rPr>
      <w:sz w:val="24"/>
      <w:lang w:val="en-US"/>
    </w:rPr>
  </w:style>
  <w:style w:type="character" w:styleId="Emphasis">
    <w:name w:val="Emphasis"/>
    <w:uiPriority w:val="20"/>
    <w:qFormat/>
    <w:rsid w:val="004677B4"/>
    <w:rPr>
      <w:i/>
    </w:rPr>
  </w:style>
  <w:style w:type="character" w:customStyle="1" w:styleId="BodyTextIndent3Char">
    <w:name w:val="Body Text Indent 3 Char"/>
    <w:rsid w:val="004677B4"/>
    <w:rPr>
      <w:sz w:val="16"/>
      <w:lang w:val="en-AU"/>
    </w:rPr>
  </w:style>
  <w:style w:type="character" w:customStyle="1" w:styleId="BodyTextChar">
    <w:name w:val="Body Text Char"/>
    <w:rsid w:val="004677B4"/>
    <w:rPr>
      <w:sz w:val="24"/>
      <w:lang w:val="en-US"/>
    </w:rPr>
  </w:style>
  <w:style w:type="character" w:styleId="EndnoteReference">
    <w:name w:val="endnote reference"/>
    <w:semiHidden/>
    <w:rsid w:val="004677B4"/>
    <w:rPr>
      <w:vertAlign w:val="superscript"/>
    </w:rPr>
  </w:style>
  <w:style w:type="character" w:customStyle="1" w:styleId="EndnoteCharacters">
    <w:name w:val="Endnote Characters"/>
    <w:rsid w:val="004677B4"/>
  </w:style>
  <w:style w:type="paragraph" w:customStyle="1" w:styleId="Heading">
    <w:name w:val="Heading"/>
    <w:basedOn w:val="Normal"/>
    <w:next w:val="BodyText"/>
    <w:rsid w:val="004677B4"/>
    <w:pPr>
      <w:keepNext/>
      <w:suppressAutoHyphens/>
      <w:spacing w:before="240" w:after="120"/>
      <w:ind w:firstLine="0"/>
      <w:jc w:val="left"/>
    </w:pPr>
    <w:rPr>
      <w:rFonts w:ascii="Nimbus Sans L" w:eastAsia="DejaVu Sans" w:hAnsi="Nimbus Sans L" w:cs="DejaVu Sans"/>
      <w:sz w:val="28"/>
      <w:szCs w:val="28"/>
      <w:lang w:val="ro-RO" w:eastAsia="ar-SA"/>
    </w:rPr>
  </w:style>
  <w:style w:type="paragraph" w:styleId="List">
    <w:name w:val="List"/>
    <w:basedOn w:val="BodyText"/>
    <w:rsid w:val="004677B4"/>
  </w:style>
  <w:style w:type="paragraph" w:customStyle="1" w:styleId="Index">
    <w:name w:val="Index"/>
    <w:basedOn w:val="Normal"/>
    <w:rsid w:val="004677B4"/>
    <w:pPr>
      <w:suppressLineNumbers/>
      <w:suppressAutoHyphens/>
      <w:ind w:firstLine="0"/>
      <w:jc w:val="left"/>
    </w:pPr>
    <w:rPr>
      <w:rFonts w:ascii="Cambria Math" w:hAnsi="Cambria Math"/>
      <w:sz w:val="24"/>
      <w:szCs w:val="24"/>
      <w:lang w:val="ro-RO" w:eastAsia="ar-SA"/>
    </w:rPr>
  </w:style>
  <w:style w:type="paragraph" w:styleId="Title">
    <w:name w:val="Title"/>
    <w:basedOn w:val="Normal"/>
    <w:next w:val="Subtitle"/>
    <w:link w:val="TitleChar"/>
    <w:uiPriority w:val="10"/>
    <w:qFormat/>
    <w:rsid w:val="004677B4"/>
    <w:pPr>
      <w:suppressAutoHyphens/>
      <w:ind w:firstLine="0"/>
      <w:jc w:val="center"/>
    </w:pPr>
    <w:rPr>
      <w:b/>
      <w:sz w:val="24"/>
      <w:lang w:val="en-US" w:eastAsia="ar-SA"/>
    </w:rPr>
  </w:style>
  <w:style w:type="character" w:customStyle="1" w:styleId="TitleChar">
    <w:name w:val="Title Char"/>
    <w:basedOn w:val="DefaultParagraphFont"/>
    <w:link w:val="Title"/>
    <w:uiPriority w:val="10"/>
    <w:rsid w:val="004677B4"/>
    <w:rPr>
      <w:rFonts w:ascii="Times New Roman" w:eastAsia="Times New Roman" w:hAnsi="Times New Roman" w:cs="Times New Roman"/>
      <w:b/>
      <w:sz w:val="24"/>
      <w:szCs w:val="20"/>
      <w:lang w:val="en-US" w:eastAsia="ar-SA"/>
    </w:rPr>
  </w:style>
  <w:style w:type="paragraph" w:styleId="Subtitle">
    <w:name w:val="Subtitle"/>
    <w:basedOn w:val="Heading"/>
    <w:next w:val="BodyText"/>
    <w:link w:val="SubtitleChar"/>
    <w:uiPriority w:val="11"/>
    <w:qFormat/>
    <w:rsid w:val="004677B4"/>
    <w:pPr>
      <w:jc w:val="center"/>
    </w:pPr>
    <w:rPr>
      <w:rFonts w:cs="Times New Roman"/>
      <w:i/>
      <w:iCs/>
    </w:rPr>
  </w:style>
  <w:style w:type="character" w:customStyle="1" w:styleId="SubtitleChar">
    <w:name w:val="Subtitle Char"/>
    <w:basedOn w:val="DefaultParagraphFont"/>
    <w:link w:val="Subtitle"/>
    <w:uiPriority w:val="11"/>
    <w:rsid w:val="004677B4"/>
    <w:rPr>
      <w:rFonts w:ascii="Nimbus Sans L" w:eastAsia="DejaVu Sans" w:hAnsi="Nimbus Sans L" w:cs="Times New Roman"/>
      <w:i/>
      <w:iCs/>
      <w:sz w:val="28"/>
      <w:szCs w:val="28"/>
      <w:lang w:val="ro-RO" w:eastAsia="ar-SA"/>
    </w:rPr>
  </w:style>
  <w:style w:type="character" w:customStyle="1" w:styleId="DocumentMapChar">
    <w:name w:val="Document Map Char"/>
    <w:basedOn w:val="DefaultParagraphFont"/>
    <w:link w:val="DocumentMap"/>
    <w:semiHidden/>
    <w:rsid w:val="004677B4"/>
    <w:rPr>
      <w:rFonts w:ascii="Tahoma" w:eastAsia="Times New Roman" w:hAnsi="Tahoma" w:cs="Times New Roman"/>
      <w:szCs w:val="24"/>
      <w:shd w:val="clear" w:color="auto" w:fill="000080"/>
      <w:lang w:eastAsia="ar-SA"/>
    </w:rPr>
  </w:style>
  <w:style w:type="paragraph" w:styleId="DocumentMap">
    <w:name w:val="Document Map"/>
    <w:basedOn w:val="Normal"/>
    <w:link w:val="DocumentMapChar"/>
    <w:semiHidden/>
    <w:rsid w:val="004677B4"/>
    <w:pPr>
      <w:shd w:val="clear" w:color="auto" w:fill="000080"/>
      <w:suppressAutoHyphens/>
      <w:ind w:firstLine="0"/>
      <w:jc w:val="left"/>
    </w:pPr>
    <w:rPr>
      <w:rFonts w:ascii="Tahoma" w:hAnsi="Tahoma"/>
      <w:sz w:val="22"/>
      <w:szCs w:val="24"/>
      <w:lang w:eastAsia="ar-SA"/>
    </w:rPr>
  </w:style>
  <w:style w:type="character" w:customStyle="1" w:styleId="1">
    <w:name w:val="Схема документа Знак1"/>
    <w:basedOn w:val="DefaultParagraphFont"/>
    <w:uiPriority w:val="99"/>
    <w:semiHidden/>
    <w:rsid w:val="004677B4"/>
    <w:rPr>
      <w:rFonts w:ascii="Segoe UI" w:eastAsia="Times New Roman" w:hAnsi="Segoe UI" w:cs="Segoe UI"/>
      <w:sz w:val="16"/>
      <w:szCs w:val="16"/>
    </w:rPr>
  </w:style>
  <w:style w:type="character" w:customStyle="1" w:styleId="CommentTextChar">
    <w:name w:val="Comment Text Char"/>
    <w:basedOn w:val="DefaultParagraphFont"/>
    <w:link w:val="CommentText"/>
    <w:uiPriority w:val="99"/>
    <w:semiHidden/>
    <w:rsid w:val="004677B4"/>
    <w:rPr>
      <w:rFonts w:ascii="Cambria Math" w:eastAsia="Times New Roman" w:hAnsi="Cambria Math" w:cs="Times New Roman"/>
      <w:szCs w:val="24"/>
      <w:lang w:eastAsia="ar-SA"/>
    </w:rPr>
  </w:style>
  <w:style w:type="paragraph" w:styleId="CommentText">
    <w:name w:val="annotation text"/>
    <w:basedOn w:val="Normal"/>
    <w:link w:val="CommentTextChar"/>
    <w:uiPriority w:val="99"/>
    <w:semiHidden/>
    <w:rsid w:val="004677B4"/>
    <w:pPr>
      <w:suppressAutoHyphens/>
      <w:ind w:firstLine="0"/>
      <w:jc w:val="left"/>
    </w:pPr>
    <w:rPr>
      <w:rFonts w:ascii="Cambria Math" w:hAnsi="Cambria Math"/>
      <w:sz w:val="22"/>
      <w:szCs w:val="24"/>
      <w:lang w:eastAsia="ar-SA"/>
    </w:rPr>
  </w:style>
  <w:style w:type="character" w:customStyle="1" w:styleId="10">
    <w:name w:val="Текст примечания Знак1"/>
    <w:basedOn w:val="DefaultParagraphFont"/>
    <w:uiPriority w:val="99"/>
    <w:semiHidden/>
    <w:rsid w:val="004677B4"/>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4677B4"/>
    <w:rPr>
      <w:rFonts w:ascii="Cambria Math" w:eastAsia="Times New Roman" w:hAnsi="Cambria Math" w:cs="Times New Roman"/>
      <w:b/>
      <w:bCs/>
      <w:szCs w:val="24"/>
      <w:lang w:eastAsia="ar-SA"/>
    </w:rPr>
  </w:style>
  <w:style w:type="paragraph" w:styleId="CommentSubject">
    <w:name w:val="annotation subject"/>
    <w:basedOn w:val="CommentText"/>
    <w:next w:val="CommentText"/>
    <w:link w:val="CommentSubjectChar"/>
    <w:uiPriority w:val="99"/>
    <w:semiHidden/>
    <w:rsid w:val="004677B4"/>
    <w:rPr>
      <w:b/>
      <w:bCs/>
    </w:rPr>
  </w:style>
  <w:style w:type="character" w:customStyle="1" w:styleId="11">
    <w:name w:val="Тема примечания Знак1"/>
    <w:basedOn w:val="10"/>
    <w:uiPriority w:val="99"/>
    <w:semiHidden/>
    <w:rsid w:val="004677B4"/>
    <w:rPr>
      <w:rFonts w:ascii="Times New Roman" w:eastAsia="Times New Roman" w:hAnsi="Times New Roman" w:cs="Times New Roman"/>
      <w:b/>
      <w:bCs/>
      <w:sz w:val="20"/>
      <w:szCs w:val="20"/>
    </w:rPr>
  </w:style>
  <w:style w:type="paragraph" w:styleId="BodyTextIndent2">
    <w:name w:val="Body Text Indent 2"/>
    <w:basedOn w:val="Normal"/>
    <w:link w:val="BodyTextIndent2Char"/>
    <w:rsid w:val="004677B4"/>
    <w:pPr>
      <w:suppressAutoHyphens/>
      <w:spacing w:after="120" w:line="480" w:lineRule="auto"/>
      <w:ind w:left="283" w:firstLine="0"/>
      <w:jc w:val="left"/>
    </w:pPr>
    <w:rPr>
      <w:rFonts w:ascii="Cambria Math" w:hAnsi="Cambria Math"/>
      <w:sz w:val="24"/>
      <w:szCs w:val="24"/>
      <w:lang w:eastAsia="ar-SA"/>
    </w:rPr>
  </w:style>
  <w:style w:type="character" w:customStyle="1" w:styleId="BodyTextIndent2Char">
    <w:name w:val="Body Text Indent 2 Char"/>
    <w:basedOn w:val="DefaultParagraphFont"/>
    <w:link w:val="BodyTextIndent2"/>
    <w:rsid w:val="004677B4"/>
    <w:rPr>
      <w:rFonts w:ascii="Cambria Math" w:eastAsia="Times New Roman" w:hAnsi="Cambria Math" w:cs="Times New Roman"/>
      <w:sz w:val="24"/>
      <w:szCs w:val="24"/>
      <w:lang w:eastAsia="ar-SA"/>
    </w:rPr>
  </w:style>
  <w:style w:type="paragraph" w:customStyle="1" w:styleId="WW-Default">
    <w:name w:val="WW-Default"/>
    <w:rsid w:val="004677B4"/>
    <w:pPr>
      <w:suppressAutoHyphens/>
      <w:autoSpaceDE w:val="0"/>
      <w:spacing w:after="0" w:line="240" w:lineRule="auto"/>
    </w:pPr>
    <w:rPr>
      <w:rFonts w:ascii="BKIKOO+TimesNewRoman" w:eastAsia="Times New Roman" w:hAnsi="BKIKOO+TimesNewRoman" w:cs="BKIKOO+TimesNewRoman"/>
      <w:color w:val="000000"/>
      <w:sz w:val="24"/>
      <w:szCs w:val="24"/>
      <w:lang w:eastAsia="ar-SA"/>
    </w:rPr>
  </w:style>
  <w:style w:type="paragraph" w:styleId="BodyText2">
    <w:name w:val="Body Text 2"/>
    <w:basedOn w:val="Normal"/>
    <w:link w:val="BodyText2Char"/>
    <w:rsid w:val="004677B4"/>
    <w:pPr>
      <w:suppressAutoHyphens/>
      <w:spacing w:after="120" w:line="480" w:lineRule="auto"/>
      <w:ind w:firstLine="0"/>
      <w:jc w:val="left"/>
    </w:pPr>
    <w:rPr>
      <w:rFonts w:ascii="Cambria Math" w:hAnsi="Cambria Math"/>
      <w:sz w:val="24"/>
      <w:szCs w:val="24"/>
      <w:lang w:eastAsia="ar-SA"/>
    </w:rPr>
  </w:style>
  <w:style w:type="character" w:customStyle="1" w:styleId="BodyText2Char">
    <w:name w:val="Body Text 2 Char"/>
    <w:basedOn w:val="DefaultParagraphFont"/>
    <w:link w:val="BodyText2"/>
    <w:rsid w:val="004677B4"/>
    <w:rPr>
      <w:rFonts w:ascii="Cambria Math" w:eastAsia="Times New Roman" w:hAnsi="Cambria Math" w:cs="Times New Roman"/>
      <w:sz w:val="24"/>
      <w:szCs w:val="24"/>
      <w:lang w:eastAsia="ar-SA"/>
    </w:rPr>
  </w:style>
  <w:style w:type="paragraph" w:styleId="FootnoteText">
    <w:name w:val="footnote text"/>
    <w:basedOn w:val="Normal"/>
    <w:link w:val="FootnoteTextChar"/>
    <w:semiHidden/>
    <w:rsid w:val="004677B4"/>
    <w:pPr>
      <w:suppressAutoHyphens/>
      <w:ind w:firstLine="0"/>
      <w:jc w:val="left"/>
    </w:pPr>
    <w:rPr>
      <w:lang w:val="en-AU" w:eastAsia="ar-SA"/>
    </w:rPr>
  </w:style>
  <w:style w:type="character" w:customStyle="1" w:styleId="FootnoteTextChar">
    <w:name w:val="Footnote Text Char"/>
    <w:basedOn w:val="DefaultParagraphFont"/>
    <w:link w:val="FootnoteText"/>
    <w:semiHidden/>
    <w:rsid w:val="004677B4"/>
    <w:rPr>
      <w:rFonts w:ascii="Times New Roman" w:eastAsia="Times New Roman" w:hAnsi="Times New Roman" w:cs="Times New Roman"/>
      <w:sz w:val="20"/>
      <w:szCs w:val="20"/>
      <w:lang w:val="en-AU" w:eastAsia="ar-SA"/>
    </w:rPr>
  </w:style>
  <w:style w:type="paragraph" w:styleId="BodyTextIndent">
    <w:name w:val="Body Text Indent"/>
    <w:basedOn w:val="Normal"/>
    <w:link w:val="BodyTextIndentChar"/>
    <w:rsid w:val="004677B4"/>
    <w:pPr>
      <w:suppressAutoHyphens/>
      <w:spacing w:after="120"/>
      <w:ind w:left="283" w:firstLine="0"/>
      <w:jc w:val="left"/>
    </w:pPr>
    <w:rPr>
      <w:rFonts w:ascii="Cambria Math" w:hAnsi="Cambria Math"/>
      <w:sz w:val="24"/>
      <w:szCs w:val="24"/>
      <w:lang w:val="ro-RO" w:eastAsia="ar-SA"/>
    </w:rPr>
  </w:style>
  <w:style w:type="character" w:customStyle="1" w:styleId="BodyTextIndentChar">
    <w:name w:val="Body Text Indent Char"/>
    <w:basedOn w:val="DefaultParagraphFont"/>
    <w:link w:val="BodyTextIndent"/>
    <w:rsid w:val="004677B4"/>
    <w:rPr>
      <w:rFonts w:ascii="Cambria Math" w:eastAsia="Times New Roman" w:hAnsi="Cambria Math" w:cs="Times New Roman"/>
      <w:sz w:val="24"/>
      <w:szCs w:val="24"/>
      <w:lang w:val="ro-RO" w:eastAsia="ar-SA"/>
    </w:rPr>
  </w:style>
  <w:style w:type="paragraph" w:customStyle="1" w:styleId="Normal2">
    <w:name w:val="Normal2"/>
    <w:rsid w:val="004677B4"/>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51">
    <w:name w:val="Заголовок 51"/>
    <w:basedOn w:val="Normal2"/>
    <w:next w:val="Normal2"/>
    <w:rsid w:val="004677B4"/>
    <w:pPr>
      <w:spacing w:before="240" w:after="60"/>
    </w:pPr>
    <w:rPr>
      <w:b/>
      <w:i/>
      <w:sz w:val="26"/>
    </w:rPr>
  </w:style>
  <w:style w:type="paragraph" w:customStyle="1" w:styleId="BodyTextIndent1">
    <w:name w:val="Body Text Indent1"/>
    <w:basedOn w:val="WW-Default"/>
    <w:next w:val="WW-Default"/>
    <w:rsid w:val="004677B4"/>
    <w:rPr>
      <w:rFonts w:cs="Times New Roman"/>
      <w:color w:val="auto"/>
    </w:rPr>
  </w:style>
  <w:style w:type="paragraph" w:styleId="BodyTextIndent3">
    <w:name w:val="Body Text Indent 3"/>
    <w:basedOn w:val="Normal"/>
    <w:link w:val="BodyTextIndent3Char1"/>
    <w:rsid w:val="004677B4"/>
    <w:pPr>
      <w:suppressAutoHyphens/>
      <w:spacing w:after="120"/>
      <w:ind w:left="360" w:firstLine="0"/>
      <w:jc w:val="left"/>
    </w:pPr>
    <w:rPr>
      <w:rFonts w:ascii="Cambria Math" w:hAnsi="Cambria Math"/>
      <w:sz w:val="16"/>
      <w:szCs w:val="16"/>
      <w:lang w:val="ro-RO" w:eastAsia="ar-SA"/>
    </w:rPr>
  </w:style>
  <w:style w:type="character" w:customStyle="1" w:styleId="BodyTextIndent3Char1">
    <w:name w:val="Body Text Indent 3 Char1"/>
    <w:basedOn w:val="DefaultParagraphFont"/>
    <w:link w:val="BodyTextIndent3"/>
    <w:rsid w:val="004677B4"/>
    <w:rPr>
      <w:rFonts w:ascii="Cambria Math" w:eastAsia="Times New Roman" w:hAnsi="Cambria Math" w:cs="Times New Roman"/>
      <w:sz w:val="16"/>
      <w:szCs w:val="16"/>
      <w:lang w:val="ro-RO" w:eastAsia="ar-SA"/>
    </w:rPr>
  </w:style>
  <w:style w:type="paragraph" w:customStyle="1" w:styleId="CharCharCharCharCharCharCharCharCharChar">
    <w:name w:val="Char Char Char Char Char Char Char Char Char Char"/>
    <w:basedOn w:val="Normal"/>
    <w:rsid w:val="004677B4"/>
    <w:pPr>
      <w:widowControl w:val="0"/>
      <w:suppressAutoHyphens/>
      <w:spacing w:after="160" w:line="240" w:lineRule="exact"/>
      <w:ind w:firstLine="0"/>
      <w:textAlignment w:val="baseline"/>
    </w:pPr>
    <w:rPr>
      <w:rFonts w:ascii="Verdana" w:hAnsi="Verdana"/>
      <w:sz w:val="24"/>
      <w:szCs w:val="24"/>
      <w:lang w:val="en-US" w:eastAsia="ar-SA"/>
    </w:rPr>
  </w:style>
  <w:style w:type="paragraph" w:customStyle="1" w:styleId="Paragraphofthereport">
    <w:name w:val="Paragraph of the report"/>
    <w:basedOn w:val="Normal"/>
    <w:rsid w:val="004677B4"/>
    <w:pPr>
      <w:tabs>
        <w:tab w:val="num" w:pos="720"/>
      </w:tabs>
      <w:suppressAutoHyphens/>
      <w:spacing w:before="120" w:after="120"/>
      <w:ind w:firstLine="0"/>
    </w:pPr>
    <w:rPr>
      <w:rFonts w:ascii="Cambria Math" w:hAnsi="Cambria Math"/>
      <w:sz w:val="22"/>
      <w:szCs w:val="24"/>
      <w:lang w:val="en-US" w:eastAsia="ar-SA"/>
    </w:rPr>
  </w:style>
  <w:style w:type="paragraph" w:styleId="ListBullet2">
    <w:name w:val="List Bullet 2"/>
    <w:basedOn w:val="BodyText"/>
    <w:rsid w:val="004677B4"/>
    <w:pPr>
      <w:numPr>
        <w:numId w:val="1"/>
      </w:numPr>
      <w:tabs>
        <w:tab w:val="clear" w:pos="643"/>
      </w:tabs>
      <w:spacing w:after="160" w:line="312" w:lineRule="auto"/>
      <w:ind w:left="0" w:firstLine="0"/>
    </w:pPr>
    <w:rPr>
      <w:rFonts w:ascii="Bookman Old Style" w:hAnsi="Bookman Old Style"/>
    </w:rPr>
  </w:style>
  <w:style w:type="paragraph" w:customStyle="1" w:styleId="21">
    <w:name w:val="Цитата 21"/>
    <w:basedOn w:val="Normal"/>
    <w:rsid w:val="004677B4"/>
    <w:pPr>
      <w:suppressAutoHyphens/>
      <w:ind w:left="1440" w:right="1440" w:firstLine="0"/>
    </w:pPr>
    <w:rPr>
      <w:rFonts w:ascii="Cambria Math" w:hAnsi="Cambria Math"/>
      <w:sz w:val="22"/>
      <w:szCs w:val="24"/>
      <w:lang w:val="en-US" w:eastAsia="ar-SA"/>
    </w:rPr>
  </w:style>
  <w:style w:type="paragraph" w:customStyle="1" w:styleId="TableContents">
    <w:name w:val="Table Contents"/>
    <w:basedOn w:val="Normal"/>
    <w:rsid w:val="004677B4"/>
    <w:pPr>
      <w:widowControl w:val="0"/>
      <w:suppressLineNumbers/>
      <w:suppressAutoHyphens/>
      <w:ind w:firstLine="0"/>
      <w:jc w:val="left"/>
    </w:pPr>
    <w:rPr>
      <w:rFonts w:ascii="Cambria Math" w:hAnsi="Cambria Math"/>
      <w:kern w:val="1"/>
      <w:sz w:val="24"/>
      <w:szCs w:val="24"/>
      <w:lang w:eastAsia="ar-SA"/>
    </w:rPr>
  </w:style>
  <w:style w:type="paragraph" w:customStyle="1" w:styleId="ConceptTitle">
    <w:name w:val="ConceptTitle"/>
    <w:basedOn w:val="Normal"/>
    <w:rsid w:val="004677B4"/>
    <w:pPr>
      <w:suppressAutoHyphens/>
      <w:spacing w:line="360" w:lineRule="auto"/>
      <w:jc w:val="center"/>
    </w:pPr>
    <w:rPr>
      <w:rFonts w:ascii="Arial" w:hAnsi="Arial"/>
      <w:b/>
      <w:bCs/>
      <w:color w:val="000080"/>
      <w:sz w:val="32"/>
      <w:szCs w:val="24"/>
      <w:lang w:eastAsia="ar-SA"/>
    </w:rPr>
  </w:style>
  <w:style w:type="paragraph" w:customStyle="1" w:styleId="NoSpacing1">
    <w:name w:val="No Spacing1"/>
    <w:rsid w:val="004677B4"/>
    <w:pPr>
      <w:suppressAutoHyphens/>
      <w:spacing w:before="120" w:after="120" w:line="240" w:lineRule="auto"/>
      <w:jc w:val="both"/>
    </w:pPr>
    <w:rPr>
      <w:rFonts w:ascii="Calibri" w:eastAsia="Times New Roman" w:hAnsi="Calibri" w:cs="Times New Roman"/>
      <w:lang w:val="ro-RO" w:eastAsia="ar-SA"/>
    </w:rPr>
  </w:style>
  <w:style w:type="paragraph" w:customStyle="1" w:styleId="ListParagraph1">
    <w:name w:val="List Paragraph1"/>
    <w:basedOn w:val="Normal"/>
    <w:rsid w:val="004677B4"/>
    <w:pPr>
      <w:suppressAutoHyphens/>
      <w:spacing w:after="200" w:line="276" w:lineRule="auto"/>
      <w:ind w:left="720" w:firstLine="0"/>
      <w:jc w:val="left"/>
    </w:pPr>
    <w:rPr>
      <w:rFonts w:ascii="Calibri" w:hAnsi="Calibri"/>
      <w:sz w:val="22"/>
      <w:szCs w:val="22"/>
      <w:lang w:val="ro-RO" w:eastAsia="ar-SA"/>
    </w:rPr>
  </w:style>
  <w:style w:type="paragraph" w:customStyle="1" w:styleId="Normal1">
    <w:name w:val="Normal+1"/>
    <w:basedOn w:val="Normal"/>
    <w:next w:val="Normal"/>
    <w:rsid w:val="004677B4"/>
    <w:pPr>
      <w:suppressAutoHyphens/>
      <w:autoSpaceDE w:val="0"/>
      <w:ind w:firstLine="0"/>
      <w:jc w:val="left"/>
    </w:pPr>
    <w:rPr>
      <w:rFonts w:ascii="Verdana" w:hAnsi="Verdana"/>
      <w:sz w:val="24"/>
      <w:szCs w:val="24"/>
      <w:lang w:eastAsia="ar-SA"/>
    </w:rPr>
  </w:style>
  <w:style w:type="paragraph" w:customStyle="1" w:styleId="Framecontents">
    <w:name w:val="Frame contents"/>
    <w:basedOn w:val="BodyText"/>
    <w:rsid w:val="004677B4"/>
  </w:style>
  <w:style w:type="paragraph" w:customStyle="1" w:styleId="TableHeading">
    <w:name w:val="Table Heading"/>
    <w:basedOn w:val="TableContents"/>
    <w:rsid w:val="004677B4"/>
    <w:pPr>
      <w:jc w:val="center"/>
    </w:pPr>
    <w:rPr>
      <w:b/>
      <w:bCs/>
    </w:rPr>
  </w:style>
  <w:style w:type="paragraph" w:customStyle="1" w:styleId="TOCHeading1">
    <w:name w:val="TOC Heading1"/>
    <w:basedOn w:val="Heading1"/>
    <w:next w:val="Normal"/>
    <w:rsid w:val="004677B4"/>
    <w:pPr>
      <w:keepLines/>
      <w:numPr>
        <w:numId w:val="0"/>
      </w:numPr>
      <w:suppressAutoHyphens w:val="0"/>
      <w:spacing w:line="276" w:lineRule="auto"/>
      <w:outlineLvl w:val="9"/>
    </w:pPr>
    <w:rPr>
      <w:bCs/>
      <w:color w:val="365F91"/>
      <w:lang w:eastAsia="en-US"/>
    </w:rPr>
  </w:style>
  <w:style w:type="paragraph" w:customStyle="1" w:styleId="CharChar3CharChar">
    <w:name w:val="Char Char3 Знак Знак Char Char"/>
    <w:basedOn w:val="Normal"/>
    <w:next w:val="Normal"/>
    <w:rsid w:val="004677B4"/>
    <w:pPr>
      <w:spacing w:after="160" w:line="240" w:lineRule="exact"/>
      <w:ind w:firstLine="0"/>
      <w:jc w:val="left"/>
    </w:pPr>
    <w:rPr>
      <w:rFonts w:ascii="Tahoma" w:hAnsi="Tahoma"/>
      <w:sz w:val="24"/>
      <w:szCs w:val="24"/>
      <w:lang w:val="ro-RO"/>
    </w:rPr>
  </w:style>
  <w:style w:type="paragraph" w:customStyle="1" w:styleId="a">
    <w:name w:val="Знак"/>
    <w:basedOn w:val="Normal"/>
    <w:rsid w:val="004677B4"/>
    <w:pPr>
      <w:widowControl w:val="0"/>
      <w:adjustRightInd w:val="0"/>
      <w:spacing w:after="160" w:line="240" w:lineRule="exact"/>
      <w:ind w:firstLine="0"/>
    </w:pPr>
    <w:rPr>
      <w:rFonts w:ascii="Verdana" w:hAnsi="Verdana"/>
      <w:sz w:val="24"/>
      <w:szCs w:val="24"/>
      <w:lang w:val="en-US"/>
    </w:rPr>
  </w:style>
  <w:style w:type="paragraph" w:customStyle="1" w:styleId="CharChar2">
    <w:name w:val="Char Char2"/>
    <w:basedOn w:val="Normal"/>
    <w:next w:val="Normal"/>
    <w:rsid w:val="004677B4"/>
    <w:pPr>
      <w:spacing w:after="160" w:line="240" w:lineRule="exact"/>
      <w:ind w:firstLine="0"/>
      <w:jc w:val="left"/>
    </w:pPr>
    <w:rPr>
      <w:rFonts w:ascii="Tahoma" w:hAnsi="Tahoma"/>
      <w:sz w:val="24"/>
      <w:szCs w:val="24"/>
      <w:lang w:val="ro-RO"/>
    </w:rPr>
  </w:style>
  <w:style w:type="paragraph" w:customStyle="1" w:styleId="HTMLPreformatted1">
    <w:name w:val="HTML Preformatted1"/>
    <w:basedOn w:val="Normal"/>
    <w:rsid w:val="0046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Pragmatica CR"/>
      <w:sz w:val="24"/>
      <w:szCs w:val="24"/>
      <w:lang w:val="ro-RO" w:eastAsia="ru-RU"/>
    </w:rPr>
  </w:style>
  <w:style w:type="paragraph" w:customStyle="1" w:styleId="CharChar1CharCharCharChar">
    <w:name w:val="Char Char1 Знак Знак Char Char Знак Знак Char Char"/>
    <w:basedOn w:val="Normal"/>
    <w:next w:val="Normal"/>
    <w:rsid w:val="004677B4"/>
    <w:pPr>
      <w:spacing w:after="160" w:line="240" w:lineRule="exact"/>
      <w:ind w:firstLine="0"/>
      <w:jc w:val="left"/>
    </w:pPr>
    <w:rPr>
      <w:rFonts w:ascii="Tahoma" w:hAnsi="Tahoma"/>
      <w:sz w:val="24"/>
      <w:szCs w:val="24"/>
      <w:lang w:val="ro-RO"/>
    </w:rPr>
  </w:style>
  <w:style w:type="paragraph" w:customStyle="1" w:styleId="FoootnoteText">
    <w:name w:val="Foootnote Text"/>
    <w:basedOn w:val="Normal"/>
    <w:link w:val="FoootnoteTextChar"/>
    <w:rsid w:val="004677B4"/>
    <w:pPr>
      <w:suppressAutoHyphens/>
      <w:autoSpaceDE w:val="0"/>
      <w:ind w:firstLine="0"/>
      <w:jc w:val="left"/>
    </w:pPr>
    <w:rPr>
      <w:lang w:val="en-AU" w:eastAsia="ar-SA"/>
    </w:rPr>
  </w:style>
  <w:style w:type="character" w:customStyle="1" w:styleId="FoootnoteTextChar">
    <w:name w:val="Foootnote Text Char"/>
    <w:link w:val="FoootnoteText"/>
    <w:locked/>
    <w:rsid w:val="004677B4"/>
    <w:rPr>
      <w:rFonts w:ascii="Times New Roman" w:eastAsia="Times New Roman" w:hAnsi="Times New Roman" w:cs="Times New Roman"/>
      <w:sz w:val="20"/>
      <w:szCs w:val="20"/>
      <w:lang w:val="en-AU" w:eastAsia="ar-SA"/>
    </w:rPr>
  </w:style>
  <w:style w:type="paragraph" w:customStyle="1" w:styleId="CharChar1">
    <w:name w:val="Char Char1 Знак Знак"/>
    <w:basedOn w:val="Normal"/>
    <w:next w:val="Normal"/>
    <w:rsid w:val="004677B4"/>
    <w:pPr>
      <w:spacing w:after="160" w:line="240" w:lineRule="exact"/>
      <w:ind w:firstLine="0"/>
      <w:jc w:val="left"/>
    </w:pPr>
    <w:rPr>
      <w:rFonts w:ascii="Tahoma" w:hAnsi="Tahoma"/>
      <w:sz w:val="24"/>
      <w:szCs w:val="24"/>
      <w:lang w:val="ro-RO"/>
    </w:rPr>
  </w:style>
  <w:style w:type="paragraph" w:customStyle="1" w:styleId="CharChar1CharChar">
    <w:name w:val="Char Char1 Знак Знак Char Char"/>
    <w:basedOn w:val="Normal"/>
    <w:next w:val="Normal"/>
    <w:rsid w:val="004677B4"/>
    <w:pPr>
      <w:spacing w:after="160" w:line="240" w:lineRule="exact"/>
      <w:ind w:firstLine="0"/>
      <w:jc w:val="left"/>
    </w:pPr>
    <w:rPr>
      <w:rFonts w:ascii="Tahoma" w:hAnsi="Tahoma"/>
      <w:sz w:val="24"/>
      <w:szCs w:val="24"/>
      <w:lang w:val="ro-RO"/>
    </w:rPr>
  </w:style>
  <w:style w:type="paragraph" w:customStyle="1" w:styleId="CharChar">
    <w:name w:val="Char Char Знак Знак"/>
    <w:basedOn w:val="Normal"/>
    <w:rsid w:val="004677B4"/>
    <w:pPr>
      <w:widowControl w:val="0"/>
      <w:adjustRightInd w:val="0"/>
      <w:spacing w:after="160" w:line="240" w:lineRule="exact"/>
      <w:ind w:firstLine="0"/>
    </w:pPr>
    <w:rPr>
      <w:rFonts w:ascii="Verdana" w:hAnsi="Verdana"/>
      <w:sz w:val="24"/>
      <w:szCs w:val="24"/>
      <w:lang w:val="en-US"/>
    </w:rPr>
  </w:style>
  <w:style w:type="paragraph" w:customStyle="1" w:styleId="CharChar2CharCharCharCharCharChar">
    <w:name w:val="Char Char2 Знак Знак Char Char Знак Знак Char Char Знак Знак Char Char"/>
    <w:basedOn w:val="Normal"/>
    <w:next w:val="Normal"/>
    <w:rsid w:val="004677B4"/>
    <w:pPr>
      <w:spacing w:after="160" w:line="240" w:lineRule="exact"/>
      <w:ind w:firstLine="0"/>
      <w:jc w:val="left"/>
    </w:pPr>
    <w:rPr>
      <w:rFonts w:ascii="Tahoma" w:hAnsi="Tahoma"/>
      <w:sz w:val="24"/>
      <w:szCs w:val="24"/>
      <w:lang w:val="ro-RO"/>
    </w:rPr>
  </w:style>
  <w:style w:type="paragraph" w:customStyle="1" w:styleId="CharCharCharChar">
    <w:name w:val="Char Char Знак Знак Char Char"/>
    <w:basedOn w:val="Normal"/>
    <w:rsid w:val="004677B4"/>
    <w:pPr>
      <w:widowControl w:val="0"/>
      <w:adjustRightInd w:val="0"/>
      <w:spacing w:after="160" w:line="240" w:lineRule="exact"/>
      <w:ind w:firstLine="0"/>
    </w:pPr>
    <w:rPr>
      <w:rFonts w:ascii="Verdana" w:hAnsi="Verdana"/>
      <w:sz w:val="24"/>
      <w:szCs w:val="24"/>
      <w:lang w:val="en-US"/>
    </w:rPr>
  </w:style>
  <w:style w:type="paragraph" w:customStyle="1" w:styleId="Heading2aCharChar">
    <w:name w:val="Heading 2a Char Char"/>
    <w:basedOn w:val="Normal"/>
    <w:next w:val="Normal"/>
    <w:rsid w:val="004677B4"/>
    <w:pPr>
      <w:widowControl w:val="0"/>
      <w:adjustRightInd w:val="0"/>
      <w:ind w:firstLine="567"/>
      <w:textAlignment w:val="baseline"/>
    </w:pPr>
    <w:rPr>
      <w:rFonts w:ascii="Cambria Math" w:hAnsi="Cambria Math"/>
      <w:sz w:val="24"/>
      <w:szCs w:val="24"/>
      <w:lang w:val="en-US"/>
    </w:rPr>
  </w:style>
  <w:style w:type="paragraph" w:customStyle="1" w:styleId="CharChar10">
    <w:name w:val="Char Char1"/>
    <w:basedOn w:val="Normal"/>
    <w:next w:val="Normal"/>
    <w:rsid w:val="004677B4"/>
    <w:pPr>
      <w:spacing w:after="160" w:line="240" w:lineRule="exact"/>
      <w:ind w:firstLine="0"/>
      <w:jc w:val="left"/>
    </w:pPr>
    <w:rPr>
      <w:rFonts w:ascii="Tahoma" w:hAnsi="Tahoma"/>
      <w:sz w:val="24"/>
      <w:szCs w:val="24"/>
      <w:lang w:val="ro-RO"/>
    </w:rPr>
  </w:style>
  <w:style w:type="paragraph" w:customStyle="1" w:styleId="CharChar0">
    <w:name w:val="Знак Знак Char Char Знак"/>
    <w:basedOn w:val="Normal"/>
    <w:rsid w:val="004677B4"/>
    <w:pPr>
      <w:spacing w:after="160" w:line="240" w:lineRule="exact"/>
      <w:ind w:firstLine="0"/>
      <w:jc w:val="left"/>
    </w:pPr>
    <w:rPr>
      <w:rFonts w:ascii="Arial" w:eastAsia="Batang" w:hAnsi="Arial" w:cs="Arial"/>
      <w:sz w:val="24"/>
      <w:szCs w:val="24"/>
      <w:lang w:val="ro-RO"/>
    </w:rPr>
  </w:style>
  <w:style w:type="character" w:customStyle="1" w:styleId="apple-style-span">
    <w:name w:val="apple-style-span"/>
    <w:rsid w:val="004677B4"/>
  </w:style>
  <w:style w:type="paragraph" w:customStyle="1" w:styleId="1CharCharCharCharCharCharCharCharCharChar">
    <w:name w:val="Знак Знак1 Char Char Знак Знак Char Char Знак Знак Char Char Знак Знак Char Char Знак Знак Char Char"/>
    <w:basedOn w:val="Normal"/>
    <w:next w:val="Normal"/>
    <w:rsid w:val="004677B4"/>
    <w:pPr>
      <w:spacing w:after="160" w:line="240" w:lineRule="exact"/>
      <w:ind w:firstLine="0"/>
      <w:jc w:val="left"/>
    </w:pPr>
    <w:rPr>
      <w:rFonts w:ascii="Tahoma" w:hAnsi="Tahoma"/>
      <w:sz w:val="24"/>
      <w:szCs w:val="24"/>
      <w:lang w:val="ro-RO"/>
    </w:rPr>
  </w:style>
  <w:style w:type="character" w:customStyle="1" w:styleId="sttalineat">
    <w:name w:val="sttalineat"/>
    <w:rsid w:val="004677B4"/>
    <w:rPr>
      <w:rFonts w:cs="Times New Roman"/>
    </w:rPr>
  </w:style>
  <w:style w:type="paragraph" w:customStyle="1" w:styleId="Listparagraf1">
    <w:name w:val="Listă paragraf1"/>
    <w:basedOn w:val="Normal"/>
    <w:rsid w:val="004677B4"/>
    <w:pPr>
      <w:spacing w:after="200" w:line="276" w:lineRule="auto"/>
      <w:ind w:left="720" w:firstLine="0"/>
      <w:jc w:val="left"/>
    </w:pPr>
    <w:rPr>
      <w:rFonts w:ascii="Calibri" w:hAnsi="Calibri" w:cs="Calibri"/>
      <w:color w:val="000000"/>
      <w:sz w:val="22"/>
      <w:szCs w:val="22"/>
      <w:lang w:val="en-US"/>
    </w:rPr>
  </w:style>
  <w:style w:type="paragraph" w:customStyle="1" w:styleId="Titlucuprins1">
    <w:name w:val="Titlu cuprins1"/>
    <w:basedOn w:val="Heading1"/>
    <w:next w:val="Normal"/>
    <w:rsid w:val="004677B4"/>
    <w:pPr>
      <w:keepLines/>
      <w:numPr>
        <w:numId w:val="0"/>
      </w:numPr>
      <w:suppressAutoHyphens w:val="0"/>
      <w:spacing w:line="276" w:lineRule="auto"/>
      <w:outlineLvl w:val="9"/>
    </w:pPr>
    <w:rPr>
      <w:bCs/>
      <w:color w:val="365F91"/>
      <w:lang w:eastAsia="en-US"/>
    </w:rPr>
  </w:style>
  <w:style w:type="paragraph" w:styleId="EndnoteText">
    <w:name w:val="endnote text"/>
    <w:basedOn w:val="Normal"/>
    <w:link w:val="EndnoteTextChar"/>
    <w:semiHidden/>
    <w:rsid w:val="004677B4"/>
    <w:pPr>
      <w:suppressAutoHyphens/>
      <w:ind w:firstLine="0"/>
      <w:jc w:val="left"/>
    </w:pPr>
    <w:rPr>
      <w:rFonts w:ascii="Cambria Math" w:hAnsi="Cambria Math"/>
      <w:sz w:val="24"/>
      <w:szCs w:val="24"/>
      <w:lang w:val="ro-RO" w:eastAsia="ar-SA"/>
    </w:rPr>
  </w:style>
  <w:style w:type="character" w:customStyle="1" w:styleId="EndnoteTextChar">
    <w:name w:val="Endnote Text Char"/>
    <w:basedOn w:val="DefaultParagraphFont"/>
    <w:link w:val="EndnoteText"/>
    <w:semiHidden/>
    <w:rsid w:val="004677B4"/>
    <w:rPr>
      <w:rFonts w:ascii="Cambria Math" w:eastAsia="Times New Roman" w:hAnsi="Cambria Math" w:cs="Times New Roman"/>
      <w:sz w:val="24"/>
      <w:szCs w:val="24"/>
      <w:lang w:val="ro-RO" w:eastAsia="ar-SA"/>
    </w:rPr>
  </w:style>
  <w:style w:type="paragraph" w:customStyle="1" w:styleId="Frspaiere1">
    <w:name w:val="Fără spațiere1"/>
    <w:link w:val="NoSpacingChar"/>
    <w:rsid w:val="004677B4"/>
    <w:pPr>
      <w:spacing w:after="0" w:line="240" w:lineRule="auto"/>
    </w:pPr>
    <w:rPr>
      <w:rFonts w:ascii="Calibri" w:eastAsia="PMingLiU" w:hAnsi="Calibri" w:cs="Times New Roman"/>
      <w:lang w:val="en-US"/>
    </w:rPr>
  </w:style>
  <w:style w:type="character" w:customStyle="1" w:styleId="NoSpacingChar">
    <w:name w:val="No Spacing Char"/>
    <w:link w:val="Frspaiere1"/>
    <w:locked/>
    <w:rsid w:val="004677B4"/>
    <w:rPr>
      <w:rFonts w:ascii="Calibri" w:eastAsia="PMingLiU" w:hAnsi="Calibri" w:cs="Times New Roman"/>
      <w:lang w:val="en-US"/>
    </w:rPr>
  </w:style>
  <w:style w:type="paragraph" w:customStyle="1" w:styleId="FootNote">
    <w:name w:val="FootNote"/>
    <w:basedOn w:val="FootnoteText"/>
    <w:link w:val="FootNoteChar"/>
    <w:rsid w:val="004677B4"/>
    <w:rPr>
      <w:rFonts w:ascii="Calibri" w:hAnsi="Calibri"/>
      <w:sz w:val="18"/>
    </w:rPr>
  </w:style>
  <w:style w:type="character" w:customStyle="1" w:styleId="FootNoteChar">
    <w:name w:val="FootNote Char"/>
    <w:link w:val="FootNote"/>
    <w:locked/>
    <w:rsid w:val="004677B4"/>
    <w:rPr>
      <w:rFonts w:ascii="Calibri" w:eastAsia="Times New Roman" w:hAnsi="Calibri" w:cs="Times New Roman"/>
      <w:sz w:val="18"/>
      <w:szCs w:val="20"/>
      <w:lang w:val="en-AU" w:eastAsia="ar-SA"/>
    </w:rPr>
  </w:style>
  <w:style w:type="paragraph" w:customStyle="1" w:styleId="Default">
    <w:name w:val="Default"/>
    <w:rsid w:val="004677B4"/>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itat1">
    <w:name w:val="Citat1"/>
    <w:basedOn w:val="Normal"/>
    <w:next w:val="Normal"/>
    <w:link w:val="QuoteChar"/>
    <w:rsid w:val="004677B4"/>
    <w:pPr>
      <w:suppressAutoHyphens/>
      <w:ind w:firstLine="0"/>
      <w:jc w:val="left"/>
    </w:pPr>
    <w:rPr>
      <w:rFonts w:ascii="Cambria Math" w:hAnsi="Cambria Math"/>
      <w:i/>
      <w:iCs/>
      <w:color w:val="000000"/>
      <w:sz w:val="24"/>
      <w:szCs w:val="24"/>
      <w:lang w:val="ro-RO" w:eastAsia="ar-SA"/>
    </w:rPr>
  </w:style>
  <w:style w:type="character" w:customStyle="1" w:styleId="QuoteChar">
    <w:name w:val="Quote Char"/>
    <w:link w:val="Citat1"/>
    <w:locked/>
    <w:rsid w:val="004677B4"/>
    <w:rPr>
      <w:rFonts w:ascii="Cambria Math" w:eastAsia="Times New Roman" w:hAnsi="Cambria Math" w:cs="Times New Roman"/>
      <w:i/>
      <w:iCs/>
      <w:color w:val="000000"/>
      <w:sz w:val="24"/>
      <w:szCs w:val="24"/>
      <w:lang w:val="ro-RO" w:eastAsia="ar-SA"/>
    </w:rPr>
  </w:style>
  <w:style w:type="paragraph" w:customStyle="1" w:styleId="CharCharCharChar1">
    <w:name w:val="Char Char Знак Знак Char Char1"/>
    <w:basedOn w:val="Normal"/>
    <w:rsid w:val="004677B4"/>
    <w:pPr>
      <w:widowControl w:val="0"/>
      <w:adjustRightInd w:val="0"/>
      <w:spacing w:after="160" w:line="240" w:lineRule="exact"/>
      <w:ind w:firstLine="0"/>
    </w:pPr>
    <w:rPr>
      <w:rFonts w:ascii="Verdana" w:hAnsi="Verdana"/>
      <w:lang w:val="en-US"/>
    </w:rPr>
  </w:style>
  <w:style w:type="paragraph" w:customStyle="1" w:styleId="cp">
    <w:name w:val="cp"/>
    <w:basedOn w:val="Normal"/>
    <w:rsid w:val="004677B4"/>
    <w:pPr>
      <w:ind w:firstLine="0"/>
      <w:jc w:val="center"/>
    </w:pPr>
    <w:rPr>
      <w:rFonts w:eastAsiaTheme="minorEastAsia"/>
      <w:b/>
      <w:bCs/>
      <w:sz w:val="24"/>
      <w:szCs w:val="24"/>
      <w:lang w:val="en-US"/>
    </w:rPr>
  </w:style>
  <w:style w:type="paragraph" w:customStyle="1" w:styleId="rg">
    <w:name w:val="rg"/>
    <w:basedOn w:val="Normal"/>
    <w:rsid w:val="004677B4"/>
    <w:pPr>
      <w:ind w:firstLine="0"/>
      <w:jc w:val="right"/>
    </w:pPr>
    <w:rPr>
      <w:rFonts w:eastAsiaTheme="minorEastAsia"/>
      <w:sz w:val="24"/>
      <w:szCs w:val="24"/>
      <w:lang w:val="en-US"/>
    </w:rPr>
  </w:style>
  <w:style w:type="character" w:customStyle="1" w:styleId="docheader">
    <w:name w:val="doc_header"/>
    <w:basedOn w:val="DefaultParagraphFont"/>
    <w:rsid w:val="004677B4"/>
  </w:style>
  <w:style w:type="character" w:customStyle="1" w:styleId="apple-converted-space">
    <w:name w:val="apple-converted-space"/>
    <w:basedOn w:val="DefaultParagraphFont"/>
    <w:rsid w:val="004677B4"/>
  </w:style>
  <w:style w:type="character" w:customStyle="1" w:styleId="docheader1">
    <w:name w:val="doc_header1"/>
    <w:basedOn w:val="DefaultParagraphFont"/>
    <w:rsid w:val="004677B4"/>
    <w:rPr>
      <w:rFonts w:ascii="Times New Roman" w:hAnsi="Times New Roman" w:cs="Times New Roman" w:hint="default"/>
      <w:b/>
      <w:bCs/>
      <w:color w:val="000000"/>
      <w:sz w:val="24"/>
      <w:szCs w:val="24"/>
    </w:rPr>
  </w:style>
  <w:style w:type="character" w:customStyle="1" w:styleId="st">
    <w:name w:val="st"/>
    <w:basedOn w:val="DefaultParagraphFont"/>
    <w:rsid w:val="004677B4"/>
  </w:style>
  <w:style w:type="character" w:styleId="CommentReference">
    <w:name w:val="annotation reference"/>
    <w:basedOn w:val="DefaultParagraphFont"/>
    <w:uiPriority w:val="99"/>
    <w:semiHidden/>
    <w:unhideWhenUsed/>
    <w:rsid w:val="004677B4"/>
    <w:rPr>
      <w:sz w:val="16"/>
      <w:szCs w:val="16"/>
    </w:rPr>
  </w:style>
  <w:style w:type="character" w:customStyle="1" w:styleId="docbody">
    <w:name w:val="doc_body"/>
    <w:basedOn w:val="DefaultParagraphFont"/>
    <w:rsid w:val="004677B4"/>
  </w:style>
  <w:style w:type="table" w:styleId="TableGrid">
    <w:name w:val="Table Grid"/>
    <w:basedOn w:val="TableNormal"/>
    <w:rsid w:val="004677B4"/>
    <w:pPr>
      <w:spacing w:after="0" w:line="240" w:lineRule="auto"/>
      <w:ind w:firstLine="709"/>
      <w:jc w:val="both"/>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d">
    <w:name w:val="md"/>
    <w:basedOn w:val="Normal"/>
    <w:rsid w:val="004677B4"/>
    <w:pPr>
      <w:ind w:firstLine="567"/>
    </w:pPr>
    <w:rPr>
      <w:rFonts w:eastAsiaTheme="minorEastAsia"/>
      <w:i/>
      <w:iCs/>
      <w:color w:val="663300"/>
      <w:lang w:eastAsia="ru-RU"/>
    </w:rPr>
  </w:style>
  <w:style w:type="paragraph" w:styleId="HTMLPreformatted">
    <w:name w:val="HTML Preformatted"/>
    <w:basedOn w:val="Normal"/>
    <w:link w:val="HTMLPreformattedChar"/>
    <w:uiPriority w:val="99"/>
    <w:unhideWhenUsed/>
    <w:rsid w:val="00467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ru-RU"/>
    </w:rPr>
  </w:style>
  <w:style w:type="character" w:customStyle="1" w:styleId="HTMLPreformattedChar">
    <w:name w:val="HTML Preformatted Char"/>
    <w:basedOn w:val="DefaultParagraphFont"/>
    <w:link w:val="HTMLPreformatted"/>
    <w:uiPriority w:val="99"/>
    <w:rsid w:val="004677B4"/>
    <w:rPr>
      <w:rFonts w:ascii="Courier New" w:eastAsia="Times New Roman" w:hAnsi="Courier New" w:cs="Courier New"/>
      <w:sz w:val="20"/>
      <w:szCs w:val="20"/>
      <w:lang w:eastAsia="ru-RU"/>
    </w:rPr>
  </w:style>
  <w:style w:type="character" w:customStyle="1" w:styleId="shorttext">
    <w:name w:val="short_text"/>
    <w:basedOn w:val="DefaultParagraphFont"/>
    <w:rsid w:val="004677B4"/>
  </w:style>
  <w:style w:type="paragraph" w:styleId="NoSpacing">
    <w:name w:val="No Spacing"/>
    <w:uiPriority w:val="1"/>
    <w:qFormat/>
    <w:rsid w:val="004677B4"/>
    <w:pPr>
      <w:spacing w:after="0" w:line="240" w:lineRule="auto"/>
      <w:ind w:firstLine="709"/>
      <w:jc w:val="both"/>
    </w:pPr>
    <w:rPr>
      <w:rFonts w:ascii="Times New Roman" w:hAnsi="Times New Roman"/>
      <w:b/>
      <w:sz w:val="24"/>
      <w:lang w:val="en-US"/>
    </w:rPr>
  </w:style>
  <w:style w:type="character" w:styleId="BookTitle">
    <w:name w:val="Book Title"/>
    <w:basedOn w:val="DefaultParagraphFont"/>
    <w:uiPriority w:val="33"/>
    <w:qFormat/>
    <w:rsid w:val="004677B4"/>
    <w:rPr>
      <w:b/>
      <w:bCs/>
      <w:smallCaps/>
      <w:spacing w:val="5"/>
    </w:rPr>
  </w:style>
  <w:style w:type="paragraph" w:customStyle="1" w:styleId="legenumed">
    <w:name w:val="legenumed"/>
    <w:basedOn w:val="Normal"/>
    <w:rsid w:val="004677B4"/>
    <w:pPr>
      <w:spacing w:before="100" w:beforeAutospacing="1" w:after="100" w:afterAutospacing="1"/>
      <w:ind w:firstLine="0"/>
      <w:jc w:val="left"/>
    </w:pPr>
    <w:rPr>
      <w:sz w:val="24"/>
      <w:szCs w:val="24"/>
      <w:lang w:val="en-US"/>
    </w:rPr>
  </w:style>
  <w:style w:type="paragraph" w:customStyle="1" w:styleId="capitolname">
    <w:name w:val="capitolname"/>
    <w:basedOn w:val="Normal"/>
    <w:rsid w:val="004677B4"/>
    <w:pPr>
      <w:spacing w:before="100" w:beforeAutospacing="1" w:after="100" w:afterAutospacing="1"/>
      <w:ind w:firstLine="0"/>
      <w:jc w:val="left"/>
    </w:pPr>
    <w:rPr>
      <w:sz w:val="24"/>
      <w:szCs w:val="24"/>
      <w:lang w:val="en-US"/>
    </w:rPr>
  </w:style>
  <w:style w:type="character" w:customStyle="1" w:styleId="5yl5">
    <w:name w:val="_5yl5"/>
    <w:basedOn w:val="DefaultParagraphFont"/>
    <w:rsid w:val="004677B4"/>
  </w:style>
  <w:style w:type="character" w:styleId="PlaceholderText">
    <w:name w:val="Placeholder Text"/>
    <w:basedOn w:val="DefaultParagraphFont"/>
    <w:uiPriority w:val="99"/>
    <w:semiHidden/>
    <w:rsid w:val="004677B4"/>
    <w:rPr>
      <w:color w:val="808080"/>
    </w:rPr>
  </w:style>
  <w:style w:type="table" w:customStyle="1" w:styleId="GrilTabel4">
    <w:name w:val="Grilă Tabel4"/>
    <w:basedOn w:val="TableNormal"/>
    <w:next w:val="TableGrid"/>
    <w:rsid w:val="004677B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NoList"/>
    <w:uiPriority w:val="99"/>
    <w:semiHidden/>
    <w:unhideWhenUsed/>
    <w:rsid w:val="004677B4"/>
  </w:style>
  <w:style w:type="table" w:customStyle="1" w:styleId="13">
    <w:name w:val="Сетка таблицы1"/>
    <w:basedOn w:val="TableNormal"/>
    <w:next w:val="TableGrid"/>
    <w:rsid w:val="004677B4"/>
    <w:pPr>
      <w:spacing w:after="0" w:line="240" w:lineRule="auto"/>
      <w:ind w:firstLine="709"/>
      <w:jc w:val="both"/>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Tabel41">
    <w:name w:val="Grilă Tabel41"/>
    <w:basedOn w:val="TableNormal"/>
    <w:next w:val="TableGrid"/>
    <w:rsid w:val="004677B4"/>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lex:LPLP19930623154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15277C-C291-4647-A7D5-BD92B7D30B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27</Pages>
  <Words>8559</Words>
  <Characters>48790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Munteanu MA. Ana</dc:creator>
  <cp:keywords/>
  <dc:description/>
  <cp:lastModifiedBy>marcela.mazarenco</cp:lastModifiedBy>
  <cp:revision>3</cp:revision>
  <dcterms:created xsi:type="dcterms:W3CDTF">2017-03-30T13:02:00Z</dcterms:created>
  <dcterms:modified xsi:type="dcterms:W3CDTF">2018-11-23T08:13:00Z</dcterms:modified>
</cp:coreProperties>
</file>