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C" w:rsidRPr="00F4791F" w:rsidRDefault="003B1BDC" w:rsidP="003B1BDC">
      <w:pPr>
        <w:ind w:left="851" w:right="140" w:firstLine="360"/>
        <w:jc w:val="right"/>
        <w:rPr>
          <w:color w:val="000000"/>
          <w:sz w:val="28"/>
          <w:szCs w:val="28"/>
          <w:lang w:val="ro-RO"/>
        </w:rPr>
      </w:pPr>
      <w:r w:rsidRPr="00F4791F">
        <w:rPr>
          <w:color w:val="000000"/>
          <w:sz w:val="28"/>
          <w:szCs w:val="28"/>
          <w:lang w:val="ro-RO"/>
        </w:rPr>
        <w:t>Anexa nr. 3</w:t>
      </w:r>
    </w:p>
    <w:p w:rsidR="003B1BDC" w:rsidRPr="00F4791F" w:rsidRDefault="003B1BDC" w:rsidP="003B1BDC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>la Regulamentul cu privire la atestarea de stat</w:t>
      </w:r>
    </w:p>
    <w:p w:rsidR="003B1BDC" w:rsidRPr="00F4791F" w:rsidRDefault="003B1BDC" w:rsidP="003B1BDC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>a fermelor zootehnice de prăsilă, aprobat prin</w:t>
      </w:r>
    </w:p>
    <w:p w:rsidR="003B1BDC" w:rsidRPr="00F4791F" w:rsidRDefault="003B1BDC" w:rsidP="003B1BDC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>ordinul Ministerului Agriculturii, Dezvoltării Regionale</w:t>
      </w:r>
    </w:p>
    <w:p w:rsidR="003B1BDC" w:rsidRPr="00F4791F" w:rsidRDefault="003B1BDC" w:rsidP="003B1BDC">
      <w:pPr>
        <w:ind w:left="851" w:right="140" w:firstLine="360"/>
        <w:jc w:val="right"/>
        <w:rPr>
          <w:color w:val="000000"/>
          <w:lang w:val="ro-RO"/>
        </w:rPr>
      </w:pPr>
      <w:r w:rsidRPr="00F4791F">
        <w:rPr>
          <w:color w:val="000000"/>
          <w:lang w:val="ro-RO"/>
        </w:rPr>
        <w:t xml:space="preserve"> şi Mediului nr. </w:t>
      </w:r>
      <w:r>
        <w:rPr>
          <w:color w:val="000000"/>
          <w:lang w:val="ro-RO"/>
        </w:rPr>
        <w:t>31</w:t>
      </w:r>
      <w:r w:rsidRPr="00F4791F">
        <w:rPr>
          <w:color w:val="000000"/>
          <w:lang w:val="ro-RO"/>
        </w:rPr>
        <w:t xml:space="preserve"> din</w:t>
      </w:r>
      <w:r>
        <w:rPr>
          <w:color w:val="000000"/>
          <w:lang w:val="ro-RO"/>
        </w:rPr>
        <w:t xml:space="preserve"> 21 septembrie </w:t>
      </w:r>
      <w:r w:rsidRPr="00F4791F">
        <w:rPr>
          <w:color w:val="000000"/>
          <w:lang w:val="ro-RO"/>
        </w:rPr>
        <w:t xml:space="preserve">2017 </w:t>
      </w:r>
    </w:p>
    <w:p w:rsidR="003B1BDC" w:rsidRPr="00F4791F" w:rsidRDefault="003B1BDC" w:rsidP="003B1BDC">
      <w:pPr>
        <w:ind w:left="851" w:right="140" w:firstLine="36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3B1BDC" w:rsidRPr="00F4791F" w:rsidRDefault="003B1BDC" w:rsidP="003B1BDC">
      <w:pPr>
        <w:ind w:left="709" w:right="140"/>
        <w:jc w:val="center"/>
        <w:rPr>
          <w:b/>
          <w:bCs/>
          <w:color w:val="000000"/>
          <w:sz w:val="28"/>
          <w:szCs w:val="28"/>
          <w:lang w:val="ro-RO"/>
        </w:rPr>
      </w:pPr>
      <w:r w:rsidRPr="00F4791F">
        <w:rPr>
          <w:b/>
          <w:bCs/>
          <w:color w:val="000000"/>
          <w:sz w:val="28"/>
          <w:szCs w:val="28"/>
          <w:lang w:val="ro-RO"/>
        </w:rPr>
        <w:t xml:space="preserve">Indicii cantitativi şi calitativi ai productivităţii </w:t>
      </w:r>
    </w:p>
    <w:p w:rsidR="003B1BDC" w:rsidRPr="00F4791F" w:rsidRDefault="003B1BDC" w:rsidP="003B1BDC">
      <w:pPr>
        <w:ind w:left="709" w:right="140"/>
        <w:jc w:val="center"/>
        <w:rPr>
          <w:b/>
          <w:bCs/>
          <w:color w:val="000000"/>
          <w:sz w:val="28"/>
          <w:szCs w:val="28"/>
          <w:lang w:val="ro-RO"/>
        </w:rPr>
      </w:pPr>
      <w:r w:rsidRPr="00F4791F">
        <w:rPr>
          <w:b/>
          <w:bCs/>
          <w:color w:val="000000"/>
          <w:sz w:val="28"/>
          <w:szCs w:val="28"/>
          <w:lang w:val="ro-RO"/>
        </w:rPr>
        <w:t xml:space="preserve">animalelor din </w:t>
      </w:r>
      <w:r>
        <w:rPr>
          <w:b/>
          <w:bCs/>
          <w:color w:val="000000"/>
          <w:sz w:val="28"/>
          <w:szCs w:val="28"/>
          <w:lang w:val="ro-RO"/>
        </w:rPr>
        <w:t>fermele</w:t>
      </w:r>
      <w:r w:rsidRPr="00F4791F">
        <w:rPr>
          <w:b/>
          <w:bCs/>
          <w:color w:val="000000"/>
          <w:sz w:val="28"/>
          <w:szCs w:val="28"/>
          <w:lang w:val="ro-RO"/>
        </w:rPr>
        <w:t xml:space="preserve"> de prăsilă</w:t>
      </w:r>
    </w:p>
    <w:p w:rsidR="003B1BDC" w:rsidRPr="00F4791F" w:rsidRDefault="003B1BDC" w:rsidP="003B1BDC">
      <w:pPr>
        <w:ind w:left="851" w:right="140" w:firstLine="360"/>
        <w:jc w:val="center"/>
        <w:rPr>
          <w:b/>
          <w:bCs/>
          <w:color w:val="000000"/>
          <w:sz w:val="28"/>
          <w:szCs w:val="28"/>
          <w:lang w:val="ro-RO"/>
        </w:rPr>
      </w:pPr>
    </w:p>
    <w:tbl>
      <w:tblPr>
        <w:tblW w:w="4907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176"/>
        <w:gridCol w:w="1506"/>
        <w:gridCol w:w="952"/>
        <w:gridCol w:w="892"/>
        <w:gridCol w:w="820"/>
      </w:tblGrid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302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Indicii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Unitatea de măsură</w:t>
            </w:r>
          </w:p>
        </w:tc>
        <w:tc>
          <w:tcPr>
            <w:tcW w:w="1469" w:type="pct"/>
            <w:gridSpan w:val="3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În ultimii 3 ani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20__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20__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20__</w:t>
            </w: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1. TAURINE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</w:tcPr>
          <w:p w:rsidR="003B1BDC" w:rsidRPr="00F4791F" w:rsidRDefault="003B1BDC" w:rsidP="00E229C6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</w:tcPr>
          <w:p w:rsidR="003B1BDC" w:rsidRPr="00F4791F" w:rsidRDefault="003B1BDC" w:rsidP="00E229C6">
            <w:pPr>
              <w:numPr>
                <w:ilvl w:val="0"/>
                <w:numId w:val="5"/>
              </w:numPr>
              <w:ind w:left="318" w:hanging="284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taurine specializate pentru lapte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total de taurine la începutul anului,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vaci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din ele rasă pură şi de generaţia a IV - 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Lapte muls în medie la o vacă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Conţinutul de grăsime în lapte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Numărul de vaci cu productivitatea de lapte, kg: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- 4001-6000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- 6001-8000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- 8001 kg şi mai mult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Greutatea corporală medie a vacilor la fătarea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la fătarea a III-a şi mai în vârstă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Repartizarea vacilor după clasa de bonitare: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elită record şi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a II - 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Vaci înscrise în RG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Greutatea vie a viţelelor în vârstă de: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- 6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- 12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- 18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Greutatea vie a viţelelor la prima însămânţare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Vârsta viţelelor la prima însămânţare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luni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lastRenderedPageBreak/>
              <w:t>1.11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Viţei obţinuţi de la vaci, total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Prolificitatea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Tineret comercializat pentru reproducție,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6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I şi mai sus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din care tăuraşi, total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b) taurine specializate pentru carne</w:t>
            </w: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total de taurine la începutul anului,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vaci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din ele rasă pură și de generația a IV-a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Greutatea corporală medie a vacilor la fătarea 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la fătarea a III și mai în vârstă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Repartizarea vacilor după clasa de bonitare: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elită record și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Vaci înscrise în RG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Capacitatea de alăptare a vacilor (205 zile) la: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fătarea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fătarea a II - 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1.19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Prolificitatea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1.20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Intensitatea de creștere a tineretului (SMZ) la vârsta de 8 – 15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masculi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femele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2. PORCINE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de porcine, total,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Scroafe de bază,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Vieruşi pentru remontă,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Scrofiţe pentru remontă,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Purcei înţărcați în medie la 1 scroafă de bază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lastRenderedPageBreak/>
              <w:t>2.3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Prolificitatea în medie la 1 scroafă de bază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Masa lotului de purcei la vârsta de înțărcare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Au fost testate animale, total: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după îngrăşarea de control,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vieri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scroafe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prin creșterea de control (productivitatea proprie),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vieruşi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scrofițe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Reînnoirea șeptelului,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vieri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scroafe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2.7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Animale de prăsilă comercializate, total: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vieruși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scrofițe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inclusiv de clasa elită,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vieruși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scrofițe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3. OVINE</w:t>
            </w: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a) rase de lapte</w:t>
            </w: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Efectivul de ovine, total /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berbeci reproducători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oi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- masculi de peste un an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 de peste un an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Miei obţinuţi în total 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Prolificitatea 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Producția globală de lapte pe perioada de muls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Producția medie de lapte la oaie</w:t>
            </w:r>
          </w:p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în primele 20 zile de lactație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Producţia medie de lapte muls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Producţia medie de lapte la o oaie pe întreaga perioadă de lactație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Masa corporală medie, din care: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berbeci reproducători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oi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masculi 18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 18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- miei la înţărcare: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masculi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Producția globală de lână brută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tone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Lână brută tunsă la o oaie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Berbeci testaţi după calitatea descendenţei,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amelioratori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înrăutățitori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neutru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Tineret de prăsilă comercializat,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elită şi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3.13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Mortalități și sacrificări forțate, total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b) rase de carne</w:t>
            </w: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Efectivul de ovine, total /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berbeci reproducători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- oi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- masculi de peste un an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 de peste un an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Miei obţinuţi în total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Prolificitatea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Masa corporală medie, inclusiv: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berbeci reproducători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oi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masculi 18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 18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- miei la înţărcare, din care: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masculi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Intensitatea de creștere a tineretului (SMZ) la vârsta de 3-8 luni: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masculi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3.19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Producția globală de lână brută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3.20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Berbeci testaţi după calitatea descendenţei,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amelioratori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înrăutățitori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neutru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3.21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Tineret de prăsilă comercializat,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elită şi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3.22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Mortalități și sacrificări forțate, total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 CAPRINE</w:t>
            </w: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Efectivul total /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țapi reproducători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capre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- masculi de peste un an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 de peste un an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Iezi obţinuţi, total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Prolificitatea 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Producția globală de lapte pe perioada de muls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Producția medie de lapte la 1 capră</w:t>
            </w:r>
          </w:p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în primele 20 zile de lactație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Producţia medie de lapte muls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Producţia medie de lapte la 1 capră pe întreaga lactație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Masa corporală medie, din care: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țapi reproducători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capre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masculi 18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 18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 xml:space="preserve">- iezi la înţărcare, din care: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masculi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femele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Țapi, testaţi după calitatea descendenţei,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amelioratori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înrăutățitori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neutru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Tineret de prăsilă comercializat,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elită şi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F4791F">
              <w:rPr>
                <w:b/>
                <w:sz w:val="28"/>
                <w:szCs w:val="28"/>
                <w:lang w:val="ro-RO"/>
              </w:rPr>
              <w:t>4.11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Mortalități și sacrificări forțate, total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5. CABALINE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5.1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Efectivul de cabaline la începutul </w:t>
            </w:r>
            <w:r w:rsidRPr="00F4791F">
              <w:rPr>
                <w:color w:val="000000"/>
                <w:sz w:val="28"/>
                <w:szCs w:val="28"/>
                <w:lang w:val="ro-RO"/>
              </w:rPr>
              <w:lastRenderedPageBreak/>
              <w:t>anului, total /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lastRenderedPageBreak/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armăsari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iepe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5.2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de cabaline de rasă pură, total,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Armăsari reproducători: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Iepe reproducătoare: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elită şi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5.3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Masa corporală medie la: </w:t>
            </w:r>
          </w:p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- 1iapă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- 1 armăsar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5.4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Înălţimea medie la greabăn la: </w:t>
            </w:r>
          </w:p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iapă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armăsar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5.5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S-au obţinut mânji, total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5.6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Natalitatea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5.7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Tineret de rasă comercializat,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elită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6. ANIMALE DE BLANĂ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6.1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animalelor reproducătoare, total /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masculi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femele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6.2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Animale de elită şi clasa I,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masculi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femele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6.3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Prolificitatea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6.4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Masa corporală medie la: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masculi adulţi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femele adulte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tineret 6 luni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6.5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Tineret de prăsilă comercializat, din care: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elită şi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7. PĂSĂRI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7.1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de păsări, specia: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cap.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lastRenderedPageBreak/>
              <w:t>7.2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Producţia de ouă la vârsta de: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buc.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buc.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buc.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7.3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Greutatea medie a unui ou la vârsta de: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58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7.4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Ecloziunea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7.5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Greutatea corporală a păsărilor la vârsta de: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trHeight w:val="296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840"/>
              </w:tabs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7.6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Viabilitatea tineretului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tabs>
                <w:tab w:val="left" w:pos="840"/>
              </w:tabs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7.7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Consumul specific de hrană pentru unitatea de producție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ind w:right="223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8. PEȘTI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peştilor de prăsilă de specia:____________ inclusiv,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rezerva (remonți)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de femele la vârstă de peste 5 ani, inclusiv: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II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de masculi la vârsta de peste 4 ani,</w:t>
            </w:r>
            <w:r w:rsidRPr="00F4791F">
              <w:rPr>
                <w:sz w:val="28"/>
                <w:szCs w:val="28"/>
                <w:lang w:val="ro-RO"/>
              </w:rPr>
              <w:t xml:space="preserve"> inclusiv: 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sz w:val="28"/>
                <w:szCs w:val="28"/>
                <w:lang w:val="ro-RO"/>
              </w:rPr>
            </w:pPr>
            <w:r w:rsidRPr="00F4791F">
              <w:rPr>
                <w:sz w:val="28"/>
                <w:szCs w:val="28"/>
                <w:lang w:val="ro-RO"/>
              </w:rPr>
              <w:t>- clasa 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clasa II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Greutatea medie a unui peşte reproducător: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mascul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femelă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Prolificitatea lucrativă a femelelor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mii icre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 xml:space="preserve">Numărul de larve crude </w:t>
            </w:r>
          </w:p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(3 zile) obținute per femelă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mln.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Rata peştilor selectaţi pentru remontă, la vârsta: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de o vară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de două veri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de trei veri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de patru veri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de cinci veri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de tineret la vârsta de: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trei ani</w:t>
            </w:r>
          </w:p>
        </w:tc>
        <w:tc>
          <w:tcPr>
            <w:tcW w:w="830" w:type="pct"/>
            <w:shd w:val="clear" w:color="auto" w:fill="auto"/>
          </w:tcPr>
          <w:p w:rsidR="003B1BDC" w:rsidRDefault="003B1BDC" w:rsidP="00E229C6">
            <w:pPr>
              <w:jc w:val="center"/>
            </w:pPr>
            <w:r w:rsidRPr="00AB7F39">
              <w:rPr>
                <w:color w:val="000000"/>
                <w:sz w:val="28"/>
                <w:szCs w:val="28"/>
                <w:lang w:val="ro-RO"/>
              </w:rPr>
              <w:t>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patru ani</w:t>
            </w:r>
          </w:p>
        </w:tc>
        <w:tc>
          <w:tcPr>
            <w:tcW w:w="830" w:type="pct"/>
            <w:shd w:val="clear" w:color="auto" w:fill="auto"/>
          </w:tcPr>
          <w:p w:rsidR="003B1BDC" w:rsidRDefault="003B1BDC" w:rsidP="00E229C6">
            <w:pPr>
              <w:jc w:val="center"/>
            </w:pPr>
            <w:r w:rsidRPr="00AB7F39">
              <w:rPr>
                <w:color w:val="000000"/>
                <w:sz w:val="28"/>
                <w:szCs w:val="28"/>
                <w:lang w:val="ro-RO"/>
              </w:rPr>
              <w:t>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lastRenderedPageBreak/>
              <w:t>8.9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Heleşteie în pepinieră cu suprafaţa de 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0,3 - 2,0 ha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nr.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0,3 - 3,0 ha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nr.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Material produs pentru reproducere: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larve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mln. 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alevini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mii 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puiet de o vară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mii ex.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8.11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Viabilitatea larvelor (păstrare la creștere)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9. APICOLE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Efectivul familiilor de albine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unităţi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9.2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Ponderea familiilor de albine de rasă pură (nucleul de prăsilă)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a) indici morfologici: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Lungimea trompei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Lungimea aripii anterioare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mm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Indice cubital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clase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9.6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Indice tarsian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b) indici comportamentali: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Blândeţe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puncte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Comportament liniştit pe faguri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puncte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Anecbalie (lipsă de roire)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puncte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Căpăcirea mierii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apreciere relativă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9.11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Gradul de blocare a cuibului (suprafaţă)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%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bCs/>
                <w:color w:val="000000"/>
                <w:sz w:val="28"/>
                <w:szCs w:val="28"/>
                <w:lang w:val="ro-RO"/>
              </w:rPr>
              <w:t>c) indici productivi:</w:t>
            </w: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9.12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Prolificitatea mătcii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ouă/24 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b/>
                <w:color w:val="000000"/>
                <w:sz w:val="28"/>
                <w:szCs w:val="28"/>
                <w:lang w:val="ro-RO"/>
              </w:rPr>
              <w:t>9.13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Producţia medie de miere: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la staţionar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3B1BDC" w:rsidRPr="00F4791F" w:rsidTr="00E229C6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3B1BDC" w:rsidRPr="00F4791F" w:rsidRDefault="003B1BDC" w:rsidP="00E229C6">
            <w:pPr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- la pastoral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F4791F">
              <w:rPr>
                <w:color w:val="000000"/>
                <w:sz w:val="28"/>
                <w:szCs w:val="28"/>
                <w:lang w:val="ro-RO"/>
              </w:rPr>
              <w:t>kg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B1BDC" w:rsidRPr="00F4791F" w:rsidRDefault="003B1BDC" w:rsidP="00E229C6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FB2470" w:rsidRDefault="00FB2470"/>
    <w:sectPr w:rsidR="00FB2470" w:rsidSect="00FB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E5B"/>
    <w:multiLevelType w:val="hybridMultilevel"/>
    <w:tmpl w:val="3C50254E"/>
    <w:lvl w:ilvl="0" w:tplc="D41CF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3340"/>
    <w:multiLevelType w:val="multilevel"/>
    <w:tmpl w:val="28A22634"/>
    <w:lvl w:ilvl="0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24826F2"/>
    <w:multiLevelType w:val="hybridMultilevel"/>
    <w:tmpl w:val="A9A48048"/>
    <w:lvl w:ilvl="0" w:tplc="2D0C9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380"/>
    <w:multiLevelType w:val="hybridMultilevel"/>
    <w:tmpl w:val="CB286434"/>
    <w:lvl w:ilvl="0" w:tplc="4CBC2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45EE"/>
    <w:multiLevelType w:val="hybridMultilevel"/>
    <w:tmpl w:val="7374A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923"/>
    <w:multiLevelType w:val="hybridMultilevel"/>
    <w:tmpl w:val="F8ECFD82"/>
    <w:lvl w:ilvl="0" w:tplc="9056C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EA8"/>
    <w:multiLevelType w:val="hybridMultilevel"/>
    <w:tmpl w:val="42D8C2F0"/>
    <w:lvl w:ilvl="0" w:tplc="A54E1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1E8A"/>
    <w:multiLevelType w:val="hybridMultilevel"/>
    <w:tmpl w:val="F84879E6"/>
    <w:lvl w:ilvl="0" w:tplc="692C5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6559"/>
    <w:multiLevelType w:val="hybridMultilevel"/>
    <w:tmpl w:val="2FCAB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47F99"/>
    <w:multiLevelType w:val="hybridMultilevel"/>
    <w:tmpl w:val="6966D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0737"/>
    <w:multiLevelType w:val="hybridMultilevel"/>
    <w:tmpl w:val="FA0662B0"/>
    <w:lvl w:ilvl="0" w:tplc="6C1E1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F3420"/>
    <w:multiLevelType w:val="hybridMultilevel"/>
    <w:tmpl w:val="30BE500A"/>
    <w:lvl w:ilvl="0" w:tplc="DA14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20659"/>
    <w:multiLevelType w:val="hybridMultilevel"/>
    <w:tmpl w:val="3E44335E"/>
    <w:lvl w:ilvl="0" w:tplc="D62E4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24803"/>
    <w:multiLevelType w:val="hybridMultilevel"/>
    <w:tmpl w:val="0D12D71C"/>
    <w:lvl w:ilvl="0" w:tplc="766EF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F6028DF"/>
    <w:multiLevelType w:val="hybridMultilevel"/>
    <w:tmpl w:val="FA204F1E"/>
    <w:lvl w:ilvl="0" w:tplc="30940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A4F3D"/>
    <w:multiLevelType w:val="hybridMultilevel"/>
    <w:tmpl w:val="70643FCA"/>
    <w:lvl w:ilvl="0" w:tplc="C2886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45058"/>
    <w:multiLevelType w:val="hybridMultilevel"/>
    <w:tmpl w:val="AD288966"/>
    <w:lvl w:ilvl="0" w:tplc="C88A1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1BDC"/>
    <w:rsid w:val="003B1BDC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qFormat/>
    <w:rsid w:val="003B1BDC"/>
    <w:rPr>
      <w:b/>
      <w:bCs/>
    </w:rPr>
  </w:style>
  <w:style w:type="character" w:customStyle="1" w:styleId="apple-converted-space">
    <w:name w:val="apple-converted-space"/>
    <w:basedOn w:val="DefaultParagraphFont"/>
    <w:rsid w:val="003B1BDC"/>
  </w:style>
  <w:style w:type="character" w:customStyle="1" w:styleId="docheader">
    <w:name w:val="doc_header"/>
    <w:basedOn w:val="DefaultParagraphFont"/>
    <w:rsid w:val="003B1BDC"/>
  </w:style>
  <w:style w:type="paragraph" w:styleId="BalloonText">
    <w:name w:val="Balloon Text"/>
    <w:basedOn w:val="Normal"/>
    <w:link w:val="BalloonTextChar"/>
    <w:rsid w:val="003B1BD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3B1BDC"/>
    <w:rPr>
      <w:rFonts w:ascii="Tahoma" w:eastAsia="Times New Roman" w:hAnsi="Tahoma" w:cs="Times New Roman"/>
      <w:sz w:val="16"/>
      <w:szCs w:val="16"/>
      <w:lang/>
    </w:rPr>
  </w:style>
  <w:style w:type="table" w:customStyle="1" w:styleId="GridTableLight">
    <w:name w:val="Grid Table Light"/>
    <w:basedOn w:val="TableNormal"/>
    <w:uiPriority w:val="40"/>
    <w:rsid w:val="003B1BD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B1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2018-02-19T12:17:00Z</dcterms:created>
  <dcterms:modified xsi:type="dcterms:W3CDTF">2018-02-19T12:18:00Z</dcterms:modified>
</cp:coreProperties>
</file>