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5" w:rsidRPr="00726765" w:rsidRDefault="00726765" w:rsidP="00726765">
      <w:pPr>
        <w:ind w:left="851" w:right="140" w:firstLine="360"/>
        <w:jc w:val="right"/>
        <w:rPr>
          <w:color w:val="000000"/>
          <w:lang w:val="ro-RO"/>
        </w:rPr>
      </w:pPr>
      <w:r w:rsidRPr="00726765">
        <w:rPr>
          <w:color w:val="000000"/>
          <w:lang w:val="ro-RO"/>
        </w:rPr>
        <w:t>Anexa nr. 4</w:t>
      </w:r>
    </w:p>
    <w:p w:rsidR="00726765" w:rsidRPr="00726765" w:rsidRDefault="00726765" w:rsidP="00726765">
      <w:pPr>
        <w:ind w:left="851" w:right="140" w:firstLine="360"/>
        <w:jc w:val="right"/>
        <w:rPr>
          <w:color w:val="000000"/>
          <w:lang w:val="ro-RO"/>
        </w:rPr>
      </w:pPr>
      <w:r w:rsidRPr="00726765">
        <w:rPr>
          <w:color w:val="000000"/>
          <w:lang w:val="ro-RO"/>
        </w:rPr>
        <w:t>la Regulamentul cu privire la atestarea de stat</w:t>
      </w:r>
    </w:p>
    <w:p w:rsidR="00726765" w:rsidRPr="00726765" w:rsidRDefault="00726765" w:rsidP="00726765">
      <w:pPr>
        <w:ind w:left="851" w:right="140" w:firstLine="360"/>
        <w:jc w:val="right"/>
        <w:rPr>
          <w:color w:val="000000"/>
          <w:lang w:val="ro-RO"/>
        </w:rPr>
      </w:pPr>
      <w:r w:rsidRPr="00726765">
        <w:rPr>
          <w:color w:val="000000"/>
          <w:lang w:val="ro-RO"/>
        </w:rPr>
        <w:t>a fermelor zootehnice de prăsilă, aprobat prin</w:t>
      </w:r>
    </w:p>
    <w:p w:rsidR="00726765" w:rsidRPr="00726765" w:rsidRDefault="00726765" w:rsidP="00726765">
      <w:pPr>
        <w:ind w:left="851" w:right="140" w:firstLine="360"/>
        <w:jc w:val="right"/>
        <w:rPr>
          <w:color w:val="000000"/>
          <w:lang w:val="ro-RO"/>
        </w:rPr>
      </w:pPr>
      <w:r w:rsidRPr="00726765">
        <w:rPr>
          <w:color w:val="000000"/>
          <w:lang w:val="ro-RO"/>
        </w:rPr>
        <w:t>ordinul Ministerului Agriculturii, Dezvoltării Regionale</w:t>
      </w:r>
    </w:p>
    <w:p w:rsidR="00726765" w:rsidRPr="00726765" w:rsidRDefault="00726765" w:rsidP="00726765">
      <w:pPr>
        <w:ind w:left="851" w:right="140" w:firstLine="360"/>
        <w:jc w:val="right"/>
        <w:rPr>
          <w:color w:val="000000"/>
          <w:lang w:val="ro-RO"/>
        </w:rPr>
      </w:pPr>
      <w:r w:rsidRPr="00726765">
        <w:rPr>
          <w:color w:val="000000"/>
          <w:lang w:val="ro-RO"/>
        </w:rPr>
        <w:t xml:space="preserve"> şi Mediului nr. 31 din 21 septembrie 2017 </w:t>
      </w:r>
    </w:p>
    <w:p w:rsidR="00726765" w:rsidRPr="00726765" w:rsidRDefault="00726765" w:rsidP="00726765">
      <w:pPr>
        <w:ind w:left="851" w:right="140" w:firstLine="360"/>
        <w:jc w:val="center"/>
        <w:rPr>
          <w:b/>
          <w:bCs/>
          <w:color w:val="000000"/>
          <w:lang w:val="ro-RO"/>
        </w:rPr>
      </w:pPr>
    </w:p>
    <w:p w:rsidR="00726765" w:rsidRPr="00726765" w:rsidRDefault="00726765" w:rsidP="00726765">
      <w:pPr>
        <w:ind w:left="851" w:right="140" w:firstLine="360"/>
        <w:jc w:val="center"/>
        <w:rPr>
          <w:b/>
          <w:bCs/>
          <w:color w:val="000000"/>
          <w:lang w:val="ro-RO"/>
        </w:rPr>
      </w:pPr>
      <w:r w:rsidRPr="00726765">
        <w:rPr>
          <w:b/>
          <w:bCs/>
          <w:color w:val="000000"/>
          <w:lang w:val="ro-RO"/>
        </w:rPr>
        <w:t>Indicii minimi pentru fermele zootehnice privind</w:t>
      </w:r>
    </w:p>
    <w:p w:rsidR="00726765" w:rsidRPr="00726765" w:rsidRDefault="00726765" w:rsidP="00726765">
      <w:pPr>
        <w:ind w:left="851" w:right="140" w:firstLine="360"/>
        <w:jc w:val="center"/>
        <w:rPr>
          <w:b/>
          <w:bCs/>
          <w:color w:val="000000"/>
          <w:lang w:val="ro-RO"/>
        </w:rPr>
      </w:pPr>
      <w:r w:rsidRPr="00726765">
        <w:rPr>
          <w:b/>
          <w:bCs/>
          <w:color w:val="000000"/>
          <w:lang w:val="ro-RO"/>
        </w:rPr>
        <w:t>încadrarea în la categoria de prăsilă</w:t>
      </w:r>
    </w:p>
    <w:p w:rsidR="00726765" w:rsidRPr="00726765" w:rsidRDefault="00726765" w:rsidP="00726765">
      <w:pPr>
        <w:ind w:left="851" w:right="140" w:firstLine="360"/>
        <w:jc w:val="center"/>
        <w:rPr>
          <w:b/>
          <w:bCs/>
          <w:color w:val="000000"/>
          <w:lang w:val="ro-RO"/>
        </w:rPr>
      </w:pPr>
    </w:p>
    <w:tbl>
      <w:tblPr>
        <w:tblW w:w="463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591"/>
        <w:gridCol w:w="1569"/>
        <w:gridCol w:w="1691"/>
      </w:tblGrid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Indicii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Unitate de măsură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Specificare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bCs/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1. TAURINE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bCs/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a) specializate pentru lapte: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taurine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left="851"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ponderea vacilor de rasă pură în efectiv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Ponderea animalelor reproducătoare în efectivul total pe clase: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left="851"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elită record şi elită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left="851"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I şi mai sus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1.3</w:t>
            </w:r>
          </w:p>
          <w:p w:rsidR="00726765" w:rsidRPr="00726765" w:rsidRDefault="00726765" w:rsidP="00E229C6">
            <w:pPr>
              <w:ind w:left="851"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Producția de lapte medie anuală la o vacă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left="851"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procentul de grăsime în lapte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Natalitatea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1.5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a juncilor la vârsta de 18 luni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b) specializate pentru carne: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1.6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Efectivul de taurine 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Ponderea vacilor de rasă pură în efectiv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Ponderea animalelor reproducătoare în efectivul total, pe clase: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elită record şi elită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I şi mai sus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Capacitatea de alăptare la 205 zile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la vârsta de 15 luni: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1.10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Natalitatea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75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2. PORCINE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2.1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Șeptelul reproductiv de porcine, inclusiv: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200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scroafe de bază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2.2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Ponderea porcinelor elită şi clasa I în efectivul de: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vieri în vârstă de 2 ani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scroafe de bază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vieruşi pentru remontă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scrofiţe pentru remontă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2.3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Prolificitatea medie la o scroafă de bază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2.4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medie 1 purcel la vârsta de 2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160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2.5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Numărul de purcei înţărcaţi de la o scroafă </w:t>
            </w:r>
            <w:r w:rsidRPr="00726765">
              <w:rPr>
                <w:color w:val="000000"/>
                <w:lang w:val="ro-RO"/>
              </w:rPr>
              <w:lastRenderedPageBreak/>
              <w:t>de bază pe 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lastRenderedPageBreak/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16,0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bCs/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lastRenderedPageBreak/>
              <w:t>3. OVINE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a) rase de lapte: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ovine reproductive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berbeci reproducători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oi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 de 18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 de 18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Prolificitatea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125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Producția medie de lapte la 1 oaie pe întreaga perioadă de lactație 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3.5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Mortalități și sacrificări forțate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&lt;5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b) rase de carne: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3.6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ovine reproductive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berbeci reproducători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oi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 de 18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 de 18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Prolificitatea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Intensitatea de creștere a tineretului (SMZ) la vârsta de 3-8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3.10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Mortalități și sacrificări forțate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&lt;5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4. CAPRINE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Locale / specializate pentru lapte: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4.1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reproductiv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80/20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4.2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țapi reproducători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65/Standard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capre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40/Standard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 de peste un 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50/Standard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 de peste un an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38/Standard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4.3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Prolificitatea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140/standard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4.4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Producția medie de lapte la 1 capră pe întreaga lactație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300/Standard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4.5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Mortalități și sacrificări forțate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&lt;5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bCs/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5. CABALINE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5.1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cabaline, total: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Armăsari, din care: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elită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Iepe, din care: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elită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5.2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Natalitatea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5.3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 a unei iepe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bCs/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6. ANIMALE DE BLANĂ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animale: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Iepuri de casă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Nurci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Vulpi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Vulpi polare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Nutrii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Șinșilă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Ponderea de animale elită şi clasa 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Natalitatea medie, per femelă pe an: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Iepuri de casă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22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Nurci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Vulpi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Vulpi polare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Nutrii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Șinșilă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Lungimea corpului la vârsta de 6 luni: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nurci: masculi/femele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cm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50/43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vulpi: masculi/femele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cm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78/74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vulpi polare: masculi/femele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cm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70/69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 la vârsta de 3 luni la iepuri de casă: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- masculi 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- femele 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6.6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 la vârsta de 6 luni la nutrii: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5,2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4,8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6.7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Masa corporală medie la vârsta de 3 luni la șinșilă: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masculi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7. PĂSĂRI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a) Galinacee (rase):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păsări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de ouă la vârsta prevăzută în instrucţiunile de bonitare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medie a unui ou la vârsta prevăzută în instrucţiunile de bonitare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Ecloziunea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Viabilitatea tineretului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95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7.6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corporală a păsărilor la vârsta prevăzută în instrucţiune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b) Gâşte: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gâște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de ouă (ciclul 1) prevăzută în instrucţiune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Ecloziunea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</w:t>
            </w:r>
            <w:r w:rsidRPr="00726765">
              <w:rPr>
                <w:b/>
                <w:color w:val="000000"/>
                <w:lang w:val="ro-RO"/>
              </w:rPr>
              <w:lastRenderedPageBreak/>
              <w:t>0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lastRenderedPageBreak/>
              <w:t>Viabilitatea tineretului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lastRenderedPageBreak/>
              <w:t>7.11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corporală la vârsta prevăzută în instrucţiune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c) Raţe: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rațe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1500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de ouă (ciclului 1) prevăzută în instrucţiune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Ecloziunea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Viabilitatea tineretului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95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7.16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corporală la vârsta prevăzută în instrucţiune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d) Curci: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curci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de ouă pe perioadele prevăzute în instrucţiune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7.19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Ecloziunea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7.20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Viabilitatea tineretului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7.21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corporală la vârstele prevăzute în instrucţiune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e) Bibilici, prepeliţe: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bibilici / prepelițe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de ouă pe 64 săptămâni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Ecloziunea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Viabilitatea tineretului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7.26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corporală la vârsta de 10 săptămâni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f) Struţi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struți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cap.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de ouă (ciclul 1)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7.29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Ecloziunea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7.30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Viabilitatea tineretului până la vârsta de 3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65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7.31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corporală la vârsta de 12 luni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8. PISCICOLE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prăsilă, total: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rezerva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femele în vârstă de peste 5 ani, inclusiv: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a II - 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de masculi în vârstă de peste 4 ani inclusiv: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200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clasa a II - 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Greutatea medie a unui reproducător: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femelă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mascul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Standard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Prolificitatea lucrativă a femelelor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mii icre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8.6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Numărul de larve per femelă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mii larve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250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Numărul de alevini la reproducerea naturală (numai pentru crap)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mii buc.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Intensitatea selecției peștilor la diferite vârste: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de o vară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de două veri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de trei veri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70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de patru veri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de cinci veri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95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tineretului de remontă la vârsta superioară (pentru crap):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trei ani</w:t>
            </w:r>
          </w:p>
        </w:tc>
        <w:tc>
          <w:tcPr>
            <w:tcW w:w="915" w:type="pct"/>
            <w:shd w:val="clear" w:color="auto" w:fill="auto"/>
          </w:tcPr>
          <w:p w:rsidR="00726765" w:rsidRPr="00726765" w:rsidRDefault="00726765" w:rsidP="00E229C6">
            <w:pPr>
              <w:jc w:val="center"/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patru ani</w:t>
            </w:r>
          </w:p>
        </w:tc>
        <w:tc>
          <w:tcPr>
            <w:tcW w:w="915" w:type="pct"/>
            <w:shd w:val="clear" w:color="auto" w:fill="auto"/>
          </w:tcPr>
          <w:p w:rsidR="00726765" w:rsidRPr="00726765" w:rsidRDefault="00726765" w:rsidP="00E229C6">
            <w:pPr>
              <w:jc w:val="center"/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150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- pentru peşti fitofagi: 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trei ani</w:t>
            </w:r>
          </w:p>
        </w:tc>
        <w:tc>
          <w:tcPr>
            <w:tcW w:w="915" w:type="pct"/>
            <w:shd w:val="clear" w:color="auto" w:fill="auto"/>
          </w:tcPr>
          <w:p w:rsidR="00726765" w:rsidRPr="00726765" w:rsidRDefault="00726765" w:rsidP="00E229C6">
            <w:pPr>
              <w:jc w:val="center"/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patru ani</w:t>
            </w:r>
          </w:p>
        </w:tc>
        <w:tc>
          <w:tcPr>
            <w:tcW w:w="915" w:type="pct"/>
            <w:shd w:val="clear" w:color="auto" w:fill="auto"/>
          </w:tcPr>
          <w:p w:rsidR="00726765" w:rsidRPr="00726765" w:rsidRDefault="00726765" w:rsidP="00E229C6">
            <w:pPr>
              <w:jc w:val="center"/>
            </w:pPr>
            <w:r w:rsidRPr="00726765">
              <w:rPr>
                <w:color w:val="000000"/>
                <w:lang w:val="ro-RO"/>
              </w:rPr>
              <w:t>ex.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200</w:t>
            </w:r>
          </w:p>
        </w:tc>
      </w:tr>
      <w:tr w:rsidR="00726765" w:rsidRPr="00726765" w:rsidTr="00E229C6">
        <w:tc>
          <w:tcPr>
            <w:tcW w:w="422" w:type="pct"/>
            <w:vMerge w:val="restar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8.10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Numărul de heleşteie în pepinieră cu suprafaţă: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pentru crap - de la 0,3 până la 2,0 ha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heleșteie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</w:t>
            </w:r>
          </w:p>
        </w:tc>
      </w:tr>
      <w:tr w:rsidR="00726765" w:rsidRPr="00726765" w:rsidTr="00E229C6">
        <w:tc>
          <w:tcPr>
            <w:tcW w:w="422" w:type="pct"/>
            <w:vMerge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pentru peşti fitofagi de la 0,3 până la 3,0 ha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heleșteie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10</w:t>
            </w:r>
          </w:p>
        </w:tc>
      </w:tr>
      <w:tr w:rsidR="00726765" w:rsidRPr="00726765" w:rsidTr="00E229C6">
        <w:tc>
          <w:tcPr>
            <w:tcW w:w="5000" w:type="pct"/>
            <w:gridSpan w:val="4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</w:t>
            </w:r>
            <w:r w:rsidRPr="00726765">
              <w:rPr>
                <w:rStyle w:val="apple-converted-space"/>
                <w:b/>
                <w:color w:val="000000"/>
                <w:lang w:val="ro-RO"/>
              </w:rPr>
              <w:t xml:space="preserve"> </w:t>
            </w:r>
            <w:r w:rsidRPr="00726765">
              <w:rPr>
                <w:b/>
                <w:bCs/>
                <w:color w:val="000000"/>
                <w:lang w:val="ro-RO"/>
              </w:rPr>
              <w:t>APICOLE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Efectivul familiilor de albine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unit.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9.2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Ponderea familiilor de albine de rasă pură (lotul de prăsilă)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80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a) indici morfologici: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Lungimea trompei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mm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6,5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9.4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Lungimea aripii anterioare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mm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9,2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9.5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Indice cubital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clase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3,3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9.6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Indice tarsian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56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b) indici comportamentali: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9.7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Blândeţe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puncte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9.8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Comportament liniştit pe faguri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puncte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9.9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Anecbalie (lipsă de roire)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puncte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9.1</w:t>
            </w:r>
            <w:r w:rsidRPr="00726765">
              <w:rPr>
                <w:b/>
                <w:color w:val="000000"/>
                <w:lang w:val="ro-RO"/>
              </w:rPr>
              <w:lastRenderedPageBreak/>
              <w:t>0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lastRenderedPageBreak/>
              <w:t>Căpăcirea mierii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 xml:space="preserve">Apreciere </w:t>
            </w:r>
            <w:r w:rsidRPr="00726765">
              <w:rPr>
                <w:color w:val="000000"/>
                <w:lang w:val="ro-RO"/>
              </w:rPr>
              <w:lastRenderedPageBreak/>
              <w:t>relativă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lastRenderedPageBreak/>
              <w:t>Mixtă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lastRenderedPageBreak/>
              <w:t>9.11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Gradul de blocare a cuibului (suprafaţă)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%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40</w:t>
            </w:r>
          </w:p>
        </w:tc>
      </w:tr>
      <w:tr w:rsidR="00726765" w:rsidRPr="00726765" w:rsidTr="00E229C6">
        <w:tc>
          <w:tcPr>
            <w:tcW w:w="422" w:type="pct"/>
            <w:tcBorders>
              <w:righ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4578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b/>
                <w:bCs/>
                <w:color w:val="000000"/>
                <w:lang w:val="ro-RO"/>
              </w:rPr>
              <w:t>c) indici productivi: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9.12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Prolificitatea mătcii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ouă/24 h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1800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  <w:r w:rsidRPr="00726765">
              <w:rPr>
                <w:b/>
                <w:color w:val="000000"/>
                <w:lang w:val="ro-RO"/>
              </w:rPr>
              <w:t>9.13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Producţia medie de miere: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la staţionar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30</w:t>
            </w:r>
          </w:p>
        </w:tc>
      </w:tr>
      <w:tr w:rsidR="00726765" w:rsidRPr="00726765" w:rsidTr="00E229C6">
        <w:tc>
          <w:tcPr>
            <w:tcW w:w="422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2677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- la pastoral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kg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726765" w:rsidRPr="00726765" w:rsidRDefault="00726765" w:rsidP="00E229C6">
            <w:pPr>
              <w:ind w:right="140"/>
              <w:jc w:val="center"/>
              <w:rPr>
                <w:color w:val="000000"/>
                <w:lang w:val="ro-RO"/>
              </w:rPr>
            </w:pPr>
            <w:r w:rsidRPr="00726765">
              <w:rPr>
                <w:color w:val="000000"/>
                <w:lang w:val="ro-RO"/>
              </w:rPr>
              <w:t>60</w:t>
            </w:r>
          </w:p>
        </w:tc>
      </w:tr>
    </w:tbl>
    <w:p w:rsidR="00FB2470" w:rsidRPr="00726765" w:rsidRDefault="00FB2470">
      <w:pPr>
        <w:rPr>
          <w:lang w:val="ro-RO"/>
        </w:rPr>
      </w:pPr>
    </w:p>
    <w:sectPr w:rsidR="00FB2470" w:rsidRPr="00726765" w:rsidSect="00FB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6765"/>
    <w:rsid w:val="00726765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2018-02-19T12:18:00Z</dcterms:created>
  <dcterms:modified xsi:type="dcterms:W3CDTF">2018-02-19T12:18:00Z</dcterms:modified>
</cp:coreProperties>
</file>