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EEF" w:rsidRDefault="008E1EEF" w:rsidP="008E1EEF">
      <w:pPr>
        <w:pStyle w:val="rg"/>
      </w:pPr>
      <w:r>
        <w:t>Приложение № 1</w:t>
      </w:r>
    </w:p>
    <w:p w:rsidR="008E1EEF" w:rsidRDefault="008E1EEF" w:rsidP="008E1EEF">
      <w:pPr>
        <w:pStyle w:val="rg"/>
      </w:pPr>
      <w:r>
        <w:t>к Приказу министра финансов</w:t>
      </w:r>
    </w:p>
    <w:p w:rsidR="008E1EEF" w:rsidRDefault="008E1EEF" w:rsidP="008E1EEF">
      <w:pPr>
        <w:pStyle w:val="rg"/>
      </w:pPr>
      <w:r>
        <w:t>№ 215 от 28 декабря 2015 г.</w:t>
      </w:r>
    </w:p>
    <w:p w:rsidR="008E1EEF" w:rsidRDefault="008E1EEF" w:rsidP="008E1EEF">
      <w:pPr>
        <w:pStyle w:val="NormalWeb"/>
      </w:pPr>
      <w:r>
        <w:t> </w:t>
      </w:r>
    </w:p>
    <w:p w:rsidR="008E1EEF" w:rsidRDefault="008E1EEF" w:rsidP="008E1EEF">
      <w:pPr>
        <w:pStyle w:val="cp"/>
      </w:pPr>
      <w:r>
        <w:t>МЕТОДОЛОГИЧЕСКИЕ НОРМЫ</w:t>
      </w:r>
    </w:p>
    <w:p w:rsidR="008E1EEF" w:rsidRDefault="008E1EEF" w:rsidP="008E1EEF">
      <w:pPr>
        <w:pStyle w:val="cp"/>
      </w:pPr>
      <w:r>
        <w:t>кассового исполнения бюджетов, составляющих национальный</w:t>
      </w:r>
    </w:p>
    <w:p w:rsidR="008E1EEF" w:rsidRDefault="008E1EEF" w:rsidP="008E1EEF">
      <w:pPr>
        <w:pStyle w:val="cp"/>
      </w:pPr>
      <w:r>
        <w:t>публичный бюджет и внебюджетных средств, через казначейскую</w:t>
      </w:r>
    </w:p>
    <w:p w:rsidR="008E1EEF" w:rsidRDefault="008E1EEF" w:rsidP="008E1EEF">
      <w:pPr>
        <w:pStyle w:val="cp"/>
      </w:pPr>
      <w:r>
        <w:t>систему Министерства финансов</w:t>
      </w:r>
    </w:p>
    <w:p w:rsidR="008E1EEF" w:rsidRDefault="008E1EEF" w:rsidP="008E1EEF">
      <w:pPr>
        <w:pStyle w:val="NormalWeb"/>
      </w:pPr>
      <w:r>
        <w:t> </w:t>
      </w:r>
    </w:p>
    <w:tbl>
      <w:tblPr>
        <w:tblW w:w="4000" w:type="pct"/>
        <w:jc w:val="center"/>
        <w:tblCellSpacing w:w="15" w:type="dxa"/>
        <w:tblCellMar>
          <w:top w:w="15" w:type="dxa"/>
          <w:left w:w="15" w:type="dxa"/>
          <w:bottom w:w="15" w:type="dxa"/>
          <w:right w:w="15" w:type="dxa"/>
        </w:tblCellMar>
        <w:tblLook w:val="0000"/>
      </w:tblPr>
      <w:tblGrid>
        <w:gridCol w:w="1136"/>
        <w:gridCol w:w="6229"/>
      </w:tblGrid>
      <w:tr w:rsidR="008E1EEF" w:rsidTr="00404BBB">
        <w:trPr>
          <w:tblCellSpacing w:w="15" w:type="dxa"/>
          <w:jc w:val="center"/>
        </w:trPr>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b/>
                <w:bCs/>
                <w:sz w:val="20"/>
                <w:szCs w:val="20"/>
              </w:rPr>
              <w:t xml:space="preserve">ЦОГВ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Центральные органы государственной власти</w:t>
            </w:r>
          </w:p>
        </w:tc>
      </w:tr>
      <w:tr w:rsidR="008E1EEF" w:rsidTr="00404BBB">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b/>
                <w:bCs/>
                <w:sz w:val="20"/>
                <w:szCs w:val="20"/>
              </w:rPr>
              <w:t xml:space="preserve">МОГВ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Местные органы государственной власти</w:t>
            </w:r>
          </w:p>
        </w:tc>
      </w:tr>
      <w:tr w:rsidR="008E1EEF" w:rsidTr="00404BBB">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b/>
                <w:bCs/>
                <w:sz w:val="20"/>
                <w:szCs w:val="20"/>
              </w:rPr>
              <w:t xml:space="preserve">АД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Администратор доходов</w:t>
            </w:r>
          </w:p>
        </w:tc>
      </w:tr>
      <w:tr w:rsidR="008E1EEF" w:rsidTr="00404BBB">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b/>
                <w:bCs/>
                <w:sz w:val="20"/>
                <w:szCs w:val="20"/>
              </w:rPr>
              <w:t xml:space="preserve">БК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Бюджетная классификация</w:t>
            </w:r>
          </w:p>
        </w:tc>
      </w:tr>
      <w:tr w:rsidR="008E1EEF" w:rsidTr="00404BBB">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b/>
                <w:bCs/>
                <w:sz w:val="20"/>
                <w:szCs w:val="20"/>
              </w:rPr>
              <w:t xml:space="preserve">СФП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Среднесрочный финансовый план</w:t>
            </w:r>
          </w:p>
        </w:tc>
      </w:tr>
      <w:tr w:rsidR="008E1EEF" w:rsidTr="00404BBB">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b/>
                <w:bCs/>
                <w:sz w:val="20"/>
                <w:szCs w:val="20"/>
              </w:rPr>
              <w:t xml:space="preserve">НКСС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Национальная касса социального страхования</w:t>
            </w:r>
          </w:p>
        </w:tc>
      </w:tr>
      <w:tr w:rsidR="008E1EEF" w:rsidTr="00404BBB">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b/>
                <w:bCs/>
                <w:sz w:val="20"/>
                <w:szCs w:val="20"/>
              </w:rPr>
              <w:t xml:space="preserve">НКМС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Национальная компания медицинского страхования</w:t>
            </w:r>
          </w:p>
        </w:tc>
      </w:tr>
      <w:tr w:rsidR="008E1EEF" w:rsidTr="00404BBB">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b/>
                <w:bCs/>
                <w:sz w:val="20"/>
                <w:szCs w:val="20"/>
              </w:rPr>
              <w:t xml:space="preserve">ЕКС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Единый казначейский счет</w:t>
            </w:r>
          </w:p>
        </w:tc>
      </w:tr>
      <w:tr w:rsidR="008E1EEF" w:rsidTr="00404BBB">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b/>
                <w:bCs/>
                <w:sz w:val="20"/>
                <w:szCs w:val="20"/>
              </w:rPr>
              <w:t xml:space="preserve">БГСС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Бюджет государственного социального страхования</w:t>
            </w:r>
          </w:p>
        </w:tc>
      </w:tr>
      <w:tr w:rsidR="008E1EEF" w:rsidTr="00404BBB">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b/>
                <w:bCs/>
                <w:sz w:val="20"/>
                <w:szCs w:val="20"/>
              </w:rPr>
              <w:t xml:space="preserve">МБ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Местный бюджет</w:t>
            </w:r>
          </w:p>
        </w:tc>
      </w:tr>
      <w:tr w:rsidR="008E1EEF" w:rsidTr="00404BBB">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b/>
                <w:bCs/>
                <w:sz w:val="20"/>
                <w:szCs w:val="20"/>
              </w:rPr>
              <w:t xml:space="preserve">НБМ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Национальный банк Молдовы</w:t>
            </w:r>
          </w:p>
        </w:tc>
      </w:tr>
      <w:tr w:rsidR="008E1EEF" w:rsidTr="00404BBB">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b/>
                <w:bCs/>
                <w:sz w:val="20"/>
                <w:szCs w:val="20"/>
              </w:rPr>
              <w:t xml:space="preserve">НПБ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Национальный публичный бюджет</w:t>
            </w:r>
          </w:p>
        </w:tc>
      </w:tr>
      <w:tr w:rsidR="008E1EEF" w:rsidTr="00404BBB">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b/>
                <w:bCs/>
                <w:sz w:val="20"/>
                <w:szCs w:val="20"/>
              </w:rPr>
              <w:t xml:space="preserve">ГБ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 xml:space="preserve">Государственный бюджет </w:t>
            </w:r>
          </w:p>
        </w:tc>
      </w:tr>
      <w:tr w:rsidR="008E1EEF" w:rsidTr="00404BBB">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b/>
                <w:bCs/>
                <w:sz w:val="20"/>
                <w:szCs w:val="20"/>
              </w:rPr>
              <w:t xml:space="preserve">ФОМС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Фонд обязательного медицинского страхования</w:t>
            </w:r>
          </w:p>
        </w:tc>
      </w:tr>
      <w:tr w:rsidR="008E1EEF" w:rsidTr="00404BBB">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b/>
                <w:bCs/>
                <w:sz w:val="20"/>
                <w:szCs w:val="20"/>
              </w:rPr>
              <w:t xml:space="preserve">ПМ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Правительство Республики Молдова</w:t>
            </w:r>
          </w:p>
        </w:tc>
      </w:tr>
      <w:tr w:rsidR="008E1EEF" w:rsidTr="00404BBB">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b/>
                <w:bCs/>
                <w:sz w:val="20"/>
                <w:szCs w:val="20"/>
              </w:rPr>
              <w:t xml:space="preserve">БУ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Бюджетное учреждение</w:t>
            </w:r>
          </w:p>
        </w:tc>
      </w:tr>
      <w:tr w:rsidR="008E1EEF" w:rsidTr="00404BBB">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b/>
                <w:bCs/>
                <w:sz w:val="20"/>
                <w:szCs w:val="20"/>
              </w:rPr>
              <w:t xml:space="preserve">ГГНИ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Государственная налоговая служба</w:t>
            </w:r>
          </w:p>
        </w:tc>
      </w:tr>
      <w:tr w:rsidR="008E1EEF" w:rsidTr="00404BBB">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b/>
                <w:bCs/>
                <w:sz w:val="20"/>
                <w:szCs w:val="20"/>
              </w:rPr>
              <w:t xml:space="preserve">МФ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Министерство финансов</w:t>
            </w:r>
          </w:p>
        </w:tc>
      </w:tr>
      <w:tr w:rsidR="008E1EEF" w:rsidTr="00404BBB">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b/>
                <w:bCs/>
                <w:sz w:val="20"/>
                <w:szCs w:val="20"/>
              </w:rPr>
              <w:t xml:space="preserve">ПСБУ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План счетов бухгалтерского учета</w:t>
            </w:r>
          </w:p>
        </w:tc>
      </w:tr>
      <w:tr w:rsidR="008E1EEF" w:rsidTr="00404BBB">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b/>
                <w:bCs/>
                <w:sz w:val="20"/>
                <w:szCs w:val="20"/>
              </w:rPr>
              <w:t xml:space="preserve">АСМР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Автоматизированная система межбанковских расчетов</w:t>
            </w:r>
          </w:p>
        </w:tc>
      </w:tr>
      <w:tr w:rsidR="008E1EEF" w:rsidTr="00404BBB">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b/>
                <w:bCs/>
                <w:sz w:val="20"/>
                <w:szCs w:val="20"/>
              </w:rPr>
              <w:t xml:space="preserve">ГНС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Государственная налоговая служба</w:t>
            </w:r>
          </w:p>
        </w:tc>
      </w:tr>
      <w:tr w:rsidR="008E1EEF" w:rsidTr="00404BBB">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b/>
                <w:bCs/>
                <w:sz w:val="20"/>
                <w:szCs w:val="20"/>
              </w:rPr>
              <w:t xml:space="preserve">ИСУФ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Информационная система управления финансами</w:t>
            </w:r>
          </w:p>
        </w:tc>
      </w:tr>
      <w:tr w:rsidR="008E1EEF" w:rsidTr="00404BBB">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b/>
                <w:bCs/>
                <w:sz w:val="20"/>
                <w:szCs w:val="20"/>
              </w:rPr>
              <w:t xml:space="preserve">ТС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 xml:space="preserve">Таможенная служба </w:t>
            </w:r>
          </w:p>
        </w:tc>
      </w:tr>
      <w:tr w:rsidR="008E1EEF" w:rsidTr="00404BBB">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b/>
                <w:bCs/>
                <w:sz w:val="20"/>
                <w:szCs w:val="20"/>
              </w:rPr>
              <w:t xml:space="preserve">ГУГК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Управление Государственного казначейства</w:t>
            </w:r>
          </w:p>
        </w:tc>
      </w:tr>
      <w:tr w:rsidR="008E1EEF" w:rsidTr="00404BBB">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b/>
                <w:bCs/>
                <w:sz w:val="20"/>
                <w:szCs w:val="20"/>
              </w:rPr>
              <w:t xml:space="preserve">ТК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Региональное казначейство</w:t>
            </w:r>
          </w:p>
        </w:tc>
      </w:tr>
      <w:tr w:rsidR="008E1EEF" w:rsidTr="00404BBB">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b/>
                <w:bCs/>
                <w:sz w:val="20"/>
                <w:szCs w:val="20"/>
              </w:rPr>
              <w:t xml:space="preserve">АТЕ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Административно-территориальная единица</w:t>
            </w:r>
          </w:p>
        </w:tc>
      </w:tr>
    </w:tbl>
    <w:p w:rsidR="008E1EEF" w:rsidRDefault="008E1EEF" w:rsidP="008E1EEF">
      <w:pPr>
        <w:pStyle w:val="NormalWeb"/>
      </w:pPr>
      <w:r>
        <w:t> </w:t>
      </w:r>
    </w:p>
    <w:p w:rsidR="008E1EEF" w:rsidRDefault="008E1EEF" w:rsidP="008E1EEF">
      <w:pPr>
        <w:pStyle w:val="cp"/>
      </w:pPr>
      <w:r>
        <w:t>Глава I</w:t>
      </w:r>
    </w:p>
    <w:p w:rsidR="008E1EEF" w:rsidRDefault="008E1EEF" w:rsidP="008E1EEF">
      <w:pPr>
        <w:pStyle w:val="cp"/>
      </w:pPr>
      <w:r>
        <w:t>ОСНОВНЫЕ ПОЛОЖЕНИЯ</w:t>
      </w:r>
    </w:p>
    <w:p w:rsidR="008E1EEF" w:rsidRDefault="008E1EEF" w:rsidP="008E1EEF">
      <w:pPr>
        <w:pStyle w:val="NormalWeb"/>
      </w:pPr>
      <w:r>
        <w:rPr>
          <w:b/>
          <w:bCs/>
        </w:rPr>
        <w:t>1.1 Предмет методологических норм кассового исполнения бюджетов, составляющих национальный публичный бюджет и внебюджетных средств, через казначейскую систему Министерства финансов</w:t>
      </w:r>
    </w:p>
    <w:p w:rsidR="008E1EEF" w:rsidRDefault="008E1EEF" w:rsidP="008E1EEF">
      <w:pPr>
        <w:pStyle w:val="NormalWeb"/>
      </w:pPr>
      <w:r>
        <w:t xml:space="preserve">1.1.1 Методологические нормы кассового исполнения бюджетов, составляющих национальный публичный бюджет и внебюджетных средств, через казначейскую систему Министерства финансов (именуемые в дальнейшем Методологические нормы) разработаны с целью определения порядка исполнения бюджетов, составляющих национальный публичный бюджет и внебюджетныe средства с использованием ЕКС и через систему казначейства МФ. </w:t>
      </w:r>
    </w:p>
    <w:p w:rsidR="008E1EEF" w:rsidRDefault="008E1EEF" w:rsidP="008E1EEF">
      <w:pPr>
        <w:pStyle w:val="NormalWeb"/>
      </w:pPr>
      <w:r>
        <w:rPr>
          <w:b/>
          <w:bCs/>
        </w:rPr>
        <w:lastRenderedPageBreak/>
        <w:t>1.2 Нормативная база</w:t>
      </w:r>
    </w:p>
    <w:p w:rsidR="008E1EEF" w:rsidRDefault="008E1EEF" w:rsidP="008E1EEF">
      <w:pPr>
        <w:pStyle w:val="NormalWeb"/>
      </w:pPr>
      <w:r>
        <w:t>1.2.1 Методологические нормы разработаны на основании Закона „О публичных финансах и бюджетно-налоговой ответственности” № 181 от 25 июля 2014 и следующих законодательных и нормативных положений:</w:t>
      </w:r>
    </w:p>
    <w:p w:rsidR="008E1EEF" w:rsidRDefault="008E1EEF" w:rsidP="008E1EEF">
      <w:pPr>
        <w:pStyle w:val="NormalWeb"/>
      </w:pPr>
      <w:r>
        <w:t xml:space="preserve">a) Конституция Республики Молдова, утвержденная 29 июля 1994 г.; </w:t>
      </w:r>
    </w:p>
    <w:p w:rsidR="008E1EEF" w:rsidRDefault="008E1EEF" w:rsidP="008E1EEF">
      <w:pPr>
        <w:pStyle w:val="NormalWeb"/>
      </w:pPr>
      <w:r>
        <w:t>b) Указ Президента Республики Молдова „О государственном казначействе” № 39 от 10 марта 1993;</w:t>
      </w:r>
    </w:p>
    <w:p w:rsidR="008E1EEF" w:rsidRDefault="008E1EEF" w:rsidP="008E1EEF">
      <w:pPr>
        <w:pStyle w:val="NormalWeb"/>
      </w:pPr>
      <w:r>
        <w:t xml:space="preserve">c) Закон „О государственном бюджете” и ежегодные бюджетные назначения; </w:t>
      </w:r>
    </w:p>
    <w:p w:rsidR="008E1EEF" w:rsidRDefault="008E1EEF" w:rsidP="008E1EEF">
      <w:pPr>
        <w:pStyle w:val="NormalWeb"/>
      </w:pPr>
      <w:r>
        <w:t>d) Закон „О местных публичных финансах” № 397-XV от 16 октября 2003;</w:t>
      </w:r>
    </w:p>
    <w:p w:rsidR="008E1EEF" w:rsidRDefault="008E1EEF" w:rsidP="008E1EEF">
      <w:pPr>
        <w:pStyle w:val="NormalWeb"/>
      </w:pPr>
      <w:r>
        <w:t>e) Закон „О бухгалтерском учете” № 113-XVI от 27 апреля 2007;</w:t>
      </w:r>
    </w:p>
    <w:p w:rsidR="008E1EEF" w:rsidRPr="0041397C" w:rsidRDefault="008E1EEF" w:rsidP="008E1EEF">
      <w:pPr>
        <w:pStyle w:val="NormalWeb"/>
      </w:pPr>
      <w:r>
        <w:t>f) Закон № 131 от 3 июля 2015 г. „О государственных закупках”;</w:t>
      </w:r>
    </w:p>
    <w:p w:rsidR="008E1EEF" w:rsidRDefault="008E1EEF" w:rsidP="008E1EEF">
      <w:pPr>
        <w:pStyle w:val="NormalWeb"/>
      </w:pPr>
      <w:r>
        <w:t xml:space="preserve">h) Постановление Правительство Республики Молдова об организации и функционировании Министерства финансов № 696 от 30 августа 2017 г.; </w:t>
      </w:r>
    </w:p>
    <w:p w:rsidR="008E1EEF" w:rsidRDefault="008E1EEF" w:rsidP="008E1EEF">
      <w:pPr>
        <w:pStyle w:val="NormalWeb"/>
      </w:pPr>
      <w:r>
        <w:t>i) Регламент о кредитовом переводе, утвержденный Решением Правления Национального банка Молдовы № 157 от 1 августа 2013;</w:t>
      </w:r>
    </w:p>
    <w:p w:rsidR="008E1EEF" w:rsidRDefault="008E1EEF" w:rsidP="008E1EEF">
      <w:pPr>
        <w:pStyle w:val="NormalWeb"/>
      </w:pPr>
      <w:r>
        <w:t>j) Регламент ведения операций с наличными деньгами в банках Республики Молдова, утвержденный Решением Правления Национального банка Молдовы № 200 от 27.07.2006;</w:t>
      </w:r>
    </w:p>
    <w:p w:rsidR="008E1EEF" w:rsidRDefault="008E1EEF" w:rsidP="008E1EEF">
      <w:pPr>
        <w:pStyle w:val="NormalWeb"/>
      </w:pPr>
      <w:r>
        <w:t>k) Регламент автоматизированной системы межбанковских расчетов, утвержденный Решением Правления Национального банка Молдовы № 53 от 2 марта 2006;</w:t>
      </w:r>
    </w:p>
    <w:p w:rsidR="008E1EEF" w:rsidRDefault="008E1EEF" w:rsidP="008E1EEF">
      <w:pPr>
        <w:pStyle w:val="NormalWeb"/>
      </w:pPr>
      <w:r>
        <w:t xml:space="preserve">и другие нормативные акты. </w:t>
      </w:r>
    </w:p>
    <w:p w:rsidR="008E1EEF" w:rsidRDefault="008E1EEF" w:rsidP="008E1EEF">
      <w:pPr>
        <w:pStyle w:val="NormalWeb"/>
      </w:pPr>
      <w:r>
        <w:rPr>
          <w:b/>
          <w:bCs/>
        </w:rPr>
        <w:t>1.3 Функции управления государственного казначейства Министерства финансов</w:t>
      </w:r>
    </w:p>
    <w:p w:rsidR="008E1EEF" w:rsidRDefault="008E1EEF" w:rsidP="008E1EEF">
      <w:pPr>
        <w:pStyle w:val="NormalWeb"/>
      </w:pPr>
      <w:r>
        <w:t xml:space="preserve">1.3.1 Управление Государственного казначейства и территориальные органы казначейства Министерства финансов осуществляют кассовое исполнение бюджетов, составляющих национальный публичный бюджет и обеспечивают ясный, прозрачный и своевременный учет казначейских операций в соответствии с планом счетов. </w:t>
      </w:r>
    </w:p>
    <w:p w:rsidR="008E1EEF" w:rsidRDefault="008E1EEF" w:rsidP="008E1EEF">
      <w:pPr>
        <w:pStyle w:val="NormalWeb"/>
      </w:pPr>
      <w:r>
        <w:t xml:space="preserve">1.3.2 В компетенцию управления государственного казначейства входят следующие вопросы: </w:t>
      </w:r>
    </w:p>
    <w:p w:rsidR="008E1EEF" w:rsidRDefault="008E1EEF" w:rsidP="008E1EEF">
      <w:pPr>
        <w:pStyle w:val="NormalWeb"/>
      </w:pPr>
      <w:r>
        <w:t xml:space="preserve">a) обеспечивает учет доходов и осуществление кассового исполнения расходов бюджетов, составляющих национальный публичный бюджет, в соответствии с бюджетной классификацией и планом счетов бухгалтерского учета; </w:t>
      </w:r>
    </w:p>
    <w:p w:rsidR="008E1EEF" w:rsidRDefault="008E1EEF" w:rsidP="008E1EEF">
      <w:pPr>
        <w:pStyle w:val="NormalWeb"/>
      </w:pPr>
      <w:r>
        <w:t xml:space="preserve">b) организация и обеспечение бухгалтерского учета кассового исполнения доходов и расходов бюджетов, составляющих национальный публичный бюджет, в соответствии с планом счетов бухгалтерского учета; </w:t>
      </w:r>
    </w:p>
    <w:p w:rsidR="008E1EEF" w:rsidRDefault="008E1EEF" w:rsidP="008E1EEF">
      <w:pPr>
        <w:pStyle w:val="NormalWeb"/>
      </w:pPr>
      <w:r>
        <w:t xml:space="preserve">c) обеспечение учета налогов, сборов и других доходов, поступающих в бюджеты всех уровней, в соответствии с действующим законодательством; </w:t>
      </w:r>
    </w:p>
    <w:p w:rsidR="008E1EEF" w:rsidRDefault="008E1EEF" w:rsidP="008E1EEF">
      <w:pPr>
        <w:pStyle w:val="NormalWeb"/>
      </w:pPr>
      <w:r>
        <w:t xml:space="preserve">d) на основании установленных нормативов осуществление разграничения общегосударственных доходов и зачисление доходов на казначейские счета соответствующих бюджетов; </w:t>
      </w:r>
    </w:p>
    <w:p w:rsidR="008E1EEF" w:rsidRDefault="008E1EEF" w:rsidP="008E1EEF">
      <w:pPr>
        <w:pStyle w:val="NormalWeb"/>
      </w:pPr>
      <w:r>
        <w:t xml:space="preserve">e) обеспечение учета расчетов между государственным и местными бюджетами; </w:t>
      </w:r>
    </w:p>
    <w:p w:rsidR="008E1EEF" w:rsidRDefault="008E1EEF" w:rsidP="008E1EEF">
      <w:pPr>
        <w:pStyle w:val="NormalWeb"/>
      </w:pPr>
      <w:r>
        <w:t>f) исполнение документов налоговых и таможенных органов по возврату и зачету в счет других платежей сумм, возврат которых регулируется налоговым/таможенным законодательством, неправильно или излишне поступивших от налогоплательщиков сумм в государственный бюджет, местные бюджеты, бюджет государственного социального страхования, фонд обязательного медицинского страхования;</w:t>
      </w:r>
    </w:p>
    <w:p w:rsidR="008E1EEF" w:rsidRDefault="008E1EEF" w:rsidP="008E1EEF">
      <w:pPr>
        <w:pStyle w:val="NormalWeb"/>
      </w:pPr>
      <w:r>
        <w:t xml:space="preserve">g) определение необходимости и обеспечение банковских счетов региональных казначейств Министерства финансов наличными денежными средствами для осуществления расходов государственного бюджета; </w:t>
      </w:r>
    </w:p>
    <w:p w:rsidR="008E1EEF" w:rsidRDefault="008E1EEF" w:rsidP="008E1EEF">
      <w:pPr>
        <w:pStyle w:val="NormalWeb"/>
      </w:pPr>
      <w:r>
        <w:lastRenderedPageBreak/>
        <w:t xml:space="preserve">h) подготовка периодических оперативных прогнозов (недельные, месячные, квартальные, полугодовые) управления движением денежных средств государственного бюджета; </w:t>
      </w:r>
    </w:p>
    <w:p w:rsidR="008E1EEF" w:rsidRDefault="008E1EEF" w:rsidP="008E1EEF">
      <w:pPr>
        <w:pStyle w:val="NormalWeb"/>
      </w:pPr>
      <w:r>
        <w:t xml:space="preserve">i) обеспечение контроля за расходованием государственных и местных бюджетных средств в пределах утвержденных ассигнований и свободного остатка денежных средств на ЕКС Министерства финансов; открытие и закрытие банковских счетов в национальной и иностранной валюте в Национальном банке Молдовы и других финансовых учреждениях; </w:t>
      </w:r>
    </w:p>
    <w:p w:rsidR="008E1EEF" w:rsidRDefault="008E1EEF" w:rsidP="008E1EEF">
      <w:pPr>
        <w:pStyle w:val="NormalWeb"/>
      </w:pPr>
      <w:r>
        <w:t>j) по указанию руководства Министерства финансов приостановление операций по счету при несвоевременном представлении отчетов об исполнении бюджета, финансовой отчетности и прочих запрашиваемых документов и информации;</w:t>
      </w:r>
    </w:p>
    <w:p w:rsidR="008E1EEF" w:rsidRDefault="008E1EEF" w:rsidP="008E1EEF">
      <w:pPr>
        <w:pStyle w:val="NormalWeb"/>
      </w:pPr>
      <w:r>
        <w:t xml:space="preserve">k) осуществление управления средствами государственного бюджета на банковских счетах Министерства финансов – Государственного казначейства, региональных казначейств; </w:t>
      </w:r>
    </w:p>
    <w:p w:rsidR="008E1EEF" w:rsidRDefault="008E1EEF" w:rsidP="008E1EEF">
      <w:pPr>
        <w:pStyle w:val="NormalWeb"/>
      </w:pPr>
      <w:r>
        <w:t xml:space="preserve">l) разработка методологии для кассового исполнения национального публичного бюджета через казначейскую систему Министерства финансов и бухгалтерского учета и отчетности в государственном секторе и методологии по исполнению внебюджетных средств; </w:t>
      </w:r>
    </w:p>
    <w:p w:rsidR="008E1EEF" w:rsidRDefault="008E1EEF" w:rsidP="008E1EEF">
      <w:pPr>
        <w:pStyle w:val="NormalWeb"/>
      </w:pPr>
      <w:r>
        <w:t xml:space="preserve">m) разработка и представление на утверждение министру финансов типовых форм бухгалтерской отчетности бюджетных учреждений, а также инструкции о порядке их составления и применения; </w:t>
      </w:r>
    </w:p>
    <w:p w:rsidR="008E1EEF" w:rsidRDefault="008E1EEF" w:rsidP="008E1EEF">
      <w:pPr>
        <w:pStyle w:val="NormalWeb"/>
      </w:pPr>
      <w:r>
        <w:t>n) анализ кассового исполнения бюджетов всех уровней, подготовка периодической оперативной информации (ежедневной, еженедельной) по исполнению национального публичного бюджета, государственного бюджета, местных бюджетов, кредиторским задолженностям и представление их руководству Министерства финансов, центральным и местным органам государственной власти для принятия необходимых решений, а также обеспечения прозрачности бюджетного процесса;</w:t>
      </w:r>
    </w:p>
    <w:p w:rsidR="008E1EEF" w:rsidRDefault="008E1EEF" w:rsidP="008E1EEF">
      <w:pPr>
        <w:pStyle w:val="NormalWeb"/>
      </w:pPr>
      <w:r>
        <w:t>o) представление центральным органам власти и размещение на сайте Министерства финансов оперативной информации о кассовом исполнении национального публичного бюджета, государственного бюджета, местных бюджетов, оперативной информации о кассовом исполнении бюджета фонда государственного социального страхования, фонда обязательного медицинского страхования по доходам, информации о кредиторской задолженности организаций/учреждений, финансируемых из государственного и местных бюджетов, информации о внутреннем и внешнем государственном долге, управлением которыми занимается Правительство;</w:t>
      </w:r>
    </w:p>
    <w:p w:rsidR="008E1EEF" w:rsidRDefault="008E1EEF" w:rsidP="008E1EEF">
      <w:pPr>
        <w:pStyle w:val="NormalWeb"/>
      </w:pPr>
      <w:r>
        <w:t>p) обеспечение составления периодических отчетов о кассовом исполнении государственного бюджета;</w:t>
      </w:r>
    </w:p>
    <w:p w:rsidR="008E1EEF" w:rsidRDefault="008E1EEF" w:rsidP="008E1EEF">
      <w:pPr>
        <w:pStyle w:val="NormalWeb"/>
      </w:pPr>
      <w:r>
        <w:t xml:space="preserve">q) подготовка свода отчетов об исполнении государственного бюджета, местных бюджетов, бюджета государственного социального страхования и фонда обязательного медицинского страхования; </w:t>
      </w:r>
    </w:p>
    <w:p w:rsidR="008E1EEF" w:rsidRDefault="008E1EEF" w:rsidP="008E1EEF">
      <w:pPr>
        <w:pStyle w:val="NormalWeb"/>
      </w:pPr>
      <w:r>
        <w:t xml:space="preserve">s) составление отчетов и подготовка информации, необходимой для проведения заседаний коллегии Министерства финансов и Правительства Республики Молдова, по вопросам, относящимся к компетенции управления государственного казначейства и региональных казначейств; </w:t>
      </w:r>
    </w:p>
    <w:p w:rsidR="008E1EEF" w:rsidRDefault="008E1EEF" w:rsidP="008E1EEF">
      <w:pPr>
        <w:pStyle w:val="NormalWeb"/>
      </w:pPr>
      <w:r>
        <w:t xml:space="preserve">t) осуществление, в пределах своей компетенции, контроля за соблюдением законов Республики Молдова в ходе кассового исполнения государственного и местных бюджетов; </w:t>
      </w:r>
    </w:p>
    <w:p w:rsidR="008E1EEF" w:rsidRDefault="008E1EEF" w:rsidP="008E1EEF">
      <w:pPr>
        <w:pStyle w:val="NormalWeb"/>
      </w:pPr>
      <w:r>
        <w:t>u) ведение учета исполнительных документов и инкассовых поручений органов о коллекции/возврат средств из бюджетов, составляющих национальный публичный бюджет и счета органов/бюджетных учреждений;</w:t>
      </w:r>
    </w:p>
    <w:p w:rsidR="008E1EEF" w:rsidRDefault="008E1EEF" w:rsidP="008E1EEF">
      <w:pPr>
        <w:pStyle w:val="NormalWeb"/>
      </w:pPr>
      <w:r>
        <w:t xml:space="preserve">v) разработка проектов регламентов, методических указаний, инструкций, инструктивных писем, циркулярных писем о кассовом исполнении национального </w:t>
      </w:r>
      <w:r>
        <w:lastRenderedPageBreak/>
        <w:t>публичного бюджета через казначейскую систему Министерства финансов, бухгалтерского учета и отчетности в государственном секторе;</w:t>
      </w:r>
    </w:p>
    <w:p w:rsidR="008E1EEF" w:rsidRDefault="008E1EEF" w:rsidP="008E1EEF">
      <w:pPr>
        <w:pStyle w:val="NormalWeb"/>
      </w:pPr>
      <w:r>
        <w:t>x) предлагает методическую помощь центральных и местных государственных органов, финансовых органов и государственных учреждений по кассовому исполнению национального публичного бюджета через казначейскую систему Министерства финансов, бухгалтерского учета и отчетности в государственном секторе;</w:t>
      </w:r>
    </w:p>
    <w:p w:rsidR="008E1EEF" w:rsidRDefault="008E1EEF" w:rsidP="008E1EEF">
      <w:pPr>
        <w:pStyle w:val="NormalWeb"/>
      </w:pPr>
      <w:r>
        <w:t xml:space="preserve">xi) сотрудничество с государственным предприятием „Fintehinform” в сфере создания и усовершенствования информационных программ учета доходов и расходов бюджетов всех уровней, а также бухгалтерского учета в Государственном и региональных казначействах. </w:t>
      </w:r>
    </w:p>
    <w:p w:rsidR="008E1EEF" w:rsidRDefault="008E1EEF" w:rsidP="008E1EEF">
      <w:pPr>
        <w:pStyle w:val="NormalWeb"/>
      </w:pPr>
      <w:r>
        <w:t>y) обеспечение соблюдения финансовых прав и интересов государства в сферах, входящих в его компетенцию;</w:t>
      </w:r>
    </w:p>
    <w:p w:rsidR="008E1EEF" w:rsidRDefault="008E1EEF" w:rsidP="008E1EEF">
      <w:pPr>
        <w:pStyle w:val="NormalWeb"/>
      </w:pPr>
      <w:r>
        <w:t>z) выполнение других функций, установленных нормативными актами в сфере своей деятельности.</w:t>
      </w:r>
    </w:p>
    <w:p w:rsidR="008E1EEF" w:rsidRDefault="008E1EEF" w:rsidP="008E1EEF">
      <w:pPr>
        <w:pStyle w:val="NormalWeb"/>
      </w:pPr>
      <w:r>
        <w:t>1.3.3 Региональные казначейства Министерства финансов наделяются следующими полномочиями:</w:t>
      </w:r>
    </w:p>
    <w:p w:rsidR="008E1EEF" w:rsidRDefault="008E1EEF" w:rsidP="008E1EEF">
      <w:pPr>
        <w:pStyle w:val="NormalWeb"/>
      </w:pPr>
      <w:r>
        <w:t>a) ведение учета кассового исполнения государственного и местных бюджетов, внебюджетных средств, а также средств, поступивших во временное распоряжение бюджетных организаций/учреждений;</w:t>
      </w:r>
    </w:p>
    <w:p w:rsidR="008E1EEF" w:rsidRDefault="008E1EEF" w:rsidP="008E1EEF">
      <w:pPr>
        <w:pStyle w:val="NormalWeb"/>
      </w:pPr>
      <w:r>
        <w:t>b) соблюдение законодательства Республики Молдова при кассовом исполнении государственного и местных бюджетов, внебюджетных средств, а также средств, поступивших во временное распоряжение бюджетных организаций/учреждений;</w:t>
      </w:r>
    </w:p>
    <w:p w:rsidR="008E1EEF" w:rsidRDefault="008E1EEF" w:rsidP="008E1EEF">
      <w:pPr>
        <w:pStyle w:val="NormalWeb"/>
      </w:pPr>
      <w:r>
        <w:t>c) учет налогов, сборов и других доходов, установленных действующим законодательством;</w:t>
      </w:r>
    </w:p>
    <w:p w:rsidR="008E1EEF" w:rsidRDefault="008E1EEF" w:rsidP="008E1EEF">
      <w:pPr>
        <w:pStyle w:val="NormalWeb"/>
      </w:pPr>
      <w:r>
        <w:t xml:space="preserve">d) исполнение платежных документов, необходимых для совершения расходования средств учреждениями, финансируемыми из государственного и местных бюджетов, в пределах утвержденных бюджетных ассигнований и в соответствии с указаниями по распределению остатка средств; </w:t>
      </w:r>
    </w:p>
    <w:p w:rsidR="008E1EEF" w:rsidRDefault="008E1EEF" w:rsidP="008E1EEF">
      <w:pPr>
        <w:pStyle w:val="NormalWeb"/>
      </w:pPr>
      <w:r>
        <w:t>e) исполнение платежных документов для платежей органов/учреждения на самоуправлении, учредителями которых являются центральные и местные органы государственной власти;</w:t>
      </w:r>
    </w:p>
    <w:p w:rsidR="008E1EEF" w:rsidRDefault="008E1EEF" w:rsidP="008E1EEF">
      <w:pPr>
        <w:pStyle w:val="NormalWeb"/>
      </w:pPr>
      <w:r>
        <w:t>f) бухгалтерский учет кассового исполнения бюджетных средств, а также средств, поступивших во временное распоряжение бюджетных организаций/учреждений;</w:t>
      </w:r>
    </w:p>
    <w:p w:rsidR="008E1EEF" w:rsidRDefault="008E1EEF" w:rsidP="008E1EEF">
      <w:pPr>
        <w:pStyle w:val="NormalWeb"/>
      </w:pPr>
      <w:r>
        <w:t>g) составление периодических отчетов (ежемесячных, ежеквартальных, полугодовых, ежегодных) о кассовом исполнении государственного и местных бюджетов и представление этих отчетов в Министерство финансов;</w:t>
      </w:r>
    </w:p>
    <w:p w:rsidR="008E1EEF" w:rsidRDefault="008E1EEF" w:rsidP="008E1EEF">
      <w:pPr>
        <w:pStyle w:val="NormalWeb"/>
      </w:pPr>
      <w:r>
        <w:t>h) подготовка оперативной информации об исполнении бюджета бюджетных учреждений, а также средств, поступивших во временное распоряжение бюджетных учреждений;</w:t>
      </w:r>
    </w:p>
    <w:p w:rsidR="008E1EEF" w:rsidRDefault="008E1EEF" w:rsidP="008E1EEF">
      <w:pPr>
        <w:pStyle w:val="NormalWeb"/>
      </w:pPr>
      <w:r>
        <w:t>i) закрытие казначейских и банковских счетов в молдавских леях или иностранной валюте в обслуживающем банке ;</w:t>
      </w:r>
    </w:p>
    <w:p w:rsidR="008E1EEF" w:rsidRDefault="008E1EEF" w:rsidP="008E1EEF">
      <w:pPr>
        <w:pStyle w:val="NormalWeb"/>
      </w:pPr>
      <w:r>
        <w:t>j) регистрация и учет договоров, заключаемых бюджетными учреждениями, в пределах утверждаемых ежегодно бюджетных ассигнований;</w:t>
      </w:r>
    </w:p>
    <w:p w:rsidR="008E1EEF" w:rsidRDefault="008E1EEF" w:rsidP="008E1EEF">
      <w:pPr>
        <w:pStyle w:val="NormalWeb"/>
      </w:pPr>
      <w:r>
        <w:t>k) исполнение исполнительных документов (заключений, исполнительных листов судебных органов и инкассовых поручений) и их учет;</w:t>
      </w:r>
    </w:p>
    <w:p w:rsidR="008E1EEF" w:rsidRDefault="008E1EEF" w:rsidP="008E1EEF">
      <w:pPr>
        <w:pStyle w:val="NormalWeb"/>
      </w:pPr>
      <w:r>
        <w:t>l) проверка и обработка выписок из банковских счетов МФ – региональных казначейств и платежных документов, предоставленных налоговыми органами;</w:t>
      </w:r>
    </w:p>
    <w:p w:rsidR="008E1EEF" w:rsidRDefault="008E1EEF" w:rsidP="008E1EEF">
      <w:pPr>
        <w:pStyle w:val="NormalWeb"/>
      </w:pPr>
      <w:r>
        <w:t>m) формирование, проверка и выдача выписок с казначейских счетов и карточек исполнения смет доходов и расходов распорядителя бюджета;</w:t>
      </w:r>
    </w:p>
    <w:p w:rsidR="008E1EEF" w:rsidRDefault="008E1EEF" w:rsidP="008E1EEF">
      <w:pPr>
        <w:pStyle w:val="NormalWeb"/>
      </w:pPr>
      <w:r>
        <w:lastRenderedPageBreak/>
        <w:t xml:space="preserve">n) участие в разработке и визирование предложений к проектам законодательных и нормативных актов о кассовом исполнении национального публичного бюджета через систему органов казначейства Министерства финансов и обеспечение учета и отчетности в государственном секторе; </w:t>
      </w:r>
    </w:p>
    <w:p w:rsidR="008E1EEF" w:rsidRDefault="008E1EEF" w:rsidP="008E1EEF">
      <w:pPr>
        <w:pStyle w:val="NormalWeb"/>
      </w:pPr>
      <w:r>
        <w:t>o) консультирование по вопросам применения действующего законодательства по кассовому исполнению государственного и местных бюджетов;</w:t>
      </w:r>
    </w:p>
    <w:p w:rsidR="008E1EEF" w:rsidRDefault="008E1EEF" w:rsidP="008E1EEF">
      <w:pPr>
        <w:pStyle w:val="NormalWeb"/>
      </w:pPr>
      <w:r>
        <w:t>p) выполнение других функций, установленных нормативными актами в сфере своей деятельности.</w:t>
      </w:r>
    </w:p>
    <w:p w:rsidR="008E1EEF" w:rsidRDefault="008E1EEF" w:rsidP="008E1EEF">
      <w:pPr>
        <w:pStyle w:val="NormalWeb"/>
      </w:pPr>
      <w:r>
        <w:rPr>
          <w:b/>
          <w:bCs/>
        </w:rPr>
        <w:t xml:space="preserve">1.4. Общие требования к обслуживанию государственных органов/учреждений через казначейскую систему Министерства финансов </w:t>
      </w:r>
    </w:p>
    <w:p w:rsidR="008E1EEF" w:rsidRDefault="008E1EEF" w:rsidP="008E1EEF">
      <w:pPr>
        <w:pStyle w:val="NormalWeb"/>
      </w:pPr>
      <w:r>
        <w:t xml:space="preserve">1.4.1 Для обслуживания через казначейскую систему Министерства финансов бюджетные органы/учреждения должны предоставить региональным казначействам заявления на обслуживание (Форма FE-001) бюджетной организации/учреждения, к которому необходимо приложить следующие документы: </w:t>
      </w:r>
    </w:p>
    <w:p w:rsidR="008E1EEF" w:rsidRDefault="008E1EEF" w:rsidP="008E1EEF">
      <w:pPr>
        <w:pStyle w:val="NormalWeb"/>
      </w:pPr>
      <w:r>
        <w:t>a) учредительные документы и документы, подтверждающие статус бюджетной организации/учреждения;</w:t>
      </w:r>
    </w:p>
    <w:p w:rsidR="008E1EEF" w:rsidRDefault="008E1EEF" w:rsidP="008E1EEF">
      <w:pPr>
        <w:pStyle w:val="NormalWeb"/>
      </w:pPr>
      <w:r>
        <w:t>b) решение о назначении руководителя бюджетной организации/учреждения, главного бухгалтера или других лиц, уполномоченных на выполнение подобных функций;</w:t>
      </w:r>
    </w:p>
    <w:p w:rsidR="008E1EEF" w:rsidRDefault="008E1EEF" w:rsidP="008E1EEF">
      <w:pPr>
        <w:pStyle w:val="NormalWeb"/>
      </w:pPr>
      <w:r>
        <w:t>c) карточка с образцами подписей и оттиском круглой печати, удостоверяющая подписи лиц, наделенных правом подписи платежных документов, заверенная вышестоящим органом (Форм FE-002 и Форма FE-003);</w:t>
      </w:r>
    </w:p>
    <w:p w:rsidR="008E1EEF" w:rsidRDefault="008E1EEF" w:rsidP="008E1EEF">
      <w:pPr>
        <w:pStyle w:val="NormalWeb"/>
      </w:pPr>
      <w:r>
        <w:t>d) копия свидетельства о регистрации, подтверждающая государственный идентификационный номер и фискальный код;</w:t>
      </w:r>
    </w:p>
    <w:p w:rsidR="008E1EEF" w:rsidRDefault="008E1EEF" w:rsidP="008E1EEF">
      <w:pPr>
        <w:pStyle w:val="NormalWeb"/>
      </w:pPr>
      <w:r>
        <w:t>e) справка о закрытии имеющихся банковских счетов (если имеет место);</w:t>
      </w:r>
    </w:p>
    <w:p w:rsidR="008E1EEF" w:rsidRDefault="008E1EEF" w:rsidP="008E1EEF">
      <w:pPr>
        <w:pStyle w:val="NormalWeb"/>
      </w:pPr>
      <w:r>
        <w:t xml:space="preserve">1.4.2 Для обслуживания через казначейскую систему Министерства финансов органы/учреждения на самоуправлении должны предоставить региональным казначействам заявления на обслуживание (Форма FE-001/1) бюджетной организации/учреждения, к которому необходимо приложить следующие документы: </w:t>
      </w:r>
    </w:p>
    <w:p w:rsidR="008E1EEF" w:rsidRDefault="008E1EEF" w:rsidP="008E1EEF">
      <w:pPr>
        <w:pStyle w:val="NormalWeb"/>
      </w:pPr>
      <w:r>
        <w:t>a) заявление на открытие счета (написано в свободной форме с указанием количества счетов и их название);</w:t>
      </w:r>
    </w:p>
    <w:p w:rsidR="008E1EEF" w:rsidRDefault="008E1EEF" w:rsidP="008E1EEF">
      <w:pPr>
        <w:pStyle w:val="NormalWeb"/>
      </w:pPr>
      <w:r>
        <w:t>b) решение о назначении руководителя, главного бухгалтера или других лиц, имеющих право подписывать банковские документы;</w:t>
      </w:r>
    </w:p>
    <w:p w:rsidR="008E1EEF" w:rsidRDefault="008E1EEF" w:rsidP="008E1EEF">
      <w:pPr>
        <w:pStyle w:val="NormalWeb"/>
      </w:pPr>
      <w:r>
        <w:t>c) карточка с образцами подписей и оттиском круглой печати, заверенная нотариусом (FE-003/1);</w:t>
      </w:r>
    </w:p>
    <w:p w:rsidR="008E1EEF" w:rsidRDefault="008E1EEF" w:rsidP="008E1EEF">
      <w:pPr>
        <w:pStyle w:val="NormalWeb"/>
      </w:pPr>
      <w:r>
        <w:t>d) копия свидетельства о регистрации, подтверждающая государственный идентификационный номер и фискальный код;</w:t>
      </w:r>
    </w:p>
    <w:p w:rsidR="008E1EEF" w:rsidRDefault="008E1EEF" w:rsidP="008E1EEF">
      <w:pPr>
        <w:pStyle w:val="NormalWeb"/>
      </w:pPr>
      <w:r>
        <w:t>e) справка о закрытии имеющихся банковских счетов (если имеет место) (FE-025/1);</w:t>
      </w:r>
    </w:p>
    <w:p w:rsidR="008E1EEF" w:rsidRDefault="008E1EEF" w:rsidP="008E1EEF">
      <w:pPr>
        <w:pStyle w:val="NormalWeb"/>
      </w:pPr>
      <w:r>
        <w:t>1.4.3 Если удаляется право на подписи на банковских документах уполномоченных лиц и/или предоставляется это право другим, учреждения должны предоставить региональным казначействам решение о назначении лиц, которые получают право подписать банковские документы и новый лист образцы подписей и круглой печатью.</w:t>
      </w:r>
    </w:p>
    <w:p w:rsidR="008E1EEF" w:rsidRDefault="008E1EEF" w:rsidP="008E1EEF">
      <w:pPr>
        <w:pStyle w:val="NormalWeb"/>
      </w:pPr>
      <w:r>
        <w:t>1.4.4 Для обслуживания удаленных органов/бюджетных учреждений органами/государственными учреждениями на самоуправлении и других организаций, не являющихся бюджетными, согласно Приказу министра финансов № 122 от 12 августа 2015 года, заключает с региональными казначействами договора об использовании услуги электронного представления платежных документов, электронных к исполнению посредством модуля «Учреждение – Казначейство.</w:t>
      </w:r>
    </w:p>
    <w:p w:rsidR="008E1EEF" w:rsidRDefault="008E1EEF" w:rsidP="008E1EEF">
      <w:pPr>
        <w:pStyle w:val="NormalWeb"/>
      </w:pPr>
      <w:r>
        <w:rPr>
          <w:b/>
          <w:bCs/>
        </w:rPr>
        <w:t>1.5. Открытие и закрытие банковских/казначейских счетов</w:t>
      </w:r>
    </w:p>
    <w:p w:rsidR="008E1EEF" w:rsidRDefault="008E1EEF" w:rsidP="008E1EEF">
      <w:pPr>
        <w:pStyle w:val="NormalWeb"/>
      </w:pPr>
      <w:r>
        <w:lastRenderedPageBreak/>
        <w:t>1.5.1 Формирование и открытие казначейских счетов генерируется ИСУФ Министерства финансов после разделения, в соответствии с бюджетной классификацией, бюджетных ассигнований, утвержденных законом/годовым бюджетным решением.</w:t>
      </w:r>
    </w:p>
    <w:p w:rsidR="008E1EEF" w:rsidRDefault="008E1EEF" w:rsidP="008E1EEF">
      <w:pPr>
        <w:pStyle w:val="NormalWeb"/>
      </w:pPr>
      <w:r>
        <w:t xml:space="preserve">1.5.2 Закрытие казначейского счета производится на основании документов о ликвидации или реорганизации бюджетной организации/учреждения, либо после внесения изменений в нормативные акты, ставшие основанием для открытия казначейских счетов. </w:t>
      </w:r>
    </w:p>
    <w:p w:rsidR="008E1EEF" w:rsidRDefault="008E1EEF" w:rsidP="008E1EEF">
      <w:pPr>
        <w:pStyle w:val="NormalWeb"/>
      </w:pPr>
      <w:r>
        <w:t xml:space="preserve">1.5.3 Открытие казначейских счетов для учета средств, поступающих во временное распоряжение бюджетного учреждения, и для средств учреждений на самоуправлении производится на основании заявления получателя с разрешения Государственного казначейства, которое обеспечивает учет казначейских счетов согласно Реестру казначейских счетов для учета средств, поступающих во временное распоряжение бюджетной организации/учреждения (Форма FE-007). </w:t>
      </w:r>
    </w:p>
    <w:p w:rsidR="008E1EEF" w:rsidRDefault="008E1EEF" w:rsidP="008E1EEF">
      <w:pPr>
        <w:pStyle w:val="NormalWeb"/>
      </w:pPr>
      <w:r>
        <w:t xml:space="preserve">1.5.4 Закрытие казначейских счетов для учета средств, поступающих во временное распоряжение бюджетной организации/учреждения, производится на основании заявления, либо при ликвидации/реорганизации бюджетной организации/учреждения. </w:t>
      </w:r>
    </w:p>
    <w:p w:rsidR="008E1EEF" w:rsidRDefault="008E1EEF" w:rsidP="008E1EEF">
      <w:pPr>
        <w:pStyle w:val="NormalWeb"/>
      </w:pPr>
      <w:r>
        <w:t xml:space="preserve">1.5.5 Открытие банковских счетов для бюджетных организаций/учреждений производится бюджетным органом при предъявлении Разрешения Министерства финансов Республики Молдова (Форма FE-004), которое выдается в соответствии с действующими нормативными актами. </w:t>
      </w:r>
    </w:p>
    <w:p w:rsidR="008E1EEF" w:rsidRDefault="008E1EEF" w:rsidP="008E1EEF">
      <w:pPr>
        <w:pStyle w:val="NormalWeb"/>
      </w:pPr>
      <w:r>
        <w:t xml:space="preserve">1.5.6 Государственным учреждениям, находящимся на самофинансировании, запрещено связывать банковские счета с Единым казначейским счетом, за исключением Национальной кассы социального страхования и Национальной компании медицинского страхования. </w:t>
      </w:r>
    </w:p>
    <w:p w:rsidR="008E1EEF" w:rsidRDefault="008E1EEF" w:rsidP="008E1EEF">
      <w:pPr>
        <w:pStyle w:val="NormalWeb"/>
      </w:pPr>
      <w:r>
        <w:t>1.5.7 Закрытие банковских счетов бюджетных органов производится на основании Уведомления об отзыве разрешения Министерства финансов Республики Молдова (Форма FE-005).</w:t>
      </w:r>
    </w:p>
    <w:p w:rsidR="008E1EEF" w:rsidRDefault="008E1EEF" w:rsidP="008E1EEF">
      <w:pPr>
        <w:pStyle w:val="NormalWeb"/>
      </w:pPr>
      <w:r>
        <w:t xml:space="preserve">1.5.8 Остаток собранных доходов и других средств бюджетной организации/учреждения перечисляются: </w:t>
      </w:r>
    </w:p>
    <w:p w:rsidR="008E1EEF" w:rsidRDefault="008E1EEF" w:rsidP="008E1EEF">
      <w:pPr>
        <w:pStyle w:val="NormalWeb"/>
      </w:pPr>
      <w:r>
        <w:t xml:space="preserve">a) в случае реорганизации бюджетного органа/бюджетного учреждения – на текущие счета правопреемника, если законодательством не предусмотрено иное; </w:t>
      </w:r>
    </w:p>
    <w:p w:rsidR="008E1EEF" w:rsidRDefault="008E1EEF" w:rsidP="008E1EEF">
      <w:pPr>
        <w:pStyle w:val="NormalWeb"/>
      </w:pPr>
      <w:r>
        <w:t>b) в случае ликвидации бюджетного органа/учреждения – на текущие счета соответствующих бюджетов.</w:t>
      </w:r>
    </w:p>
    <w:p w:rsidR="008E1EEF" w:rsidRDefault="008E1EEF" w:rsidP="008E1EEF">
      <w:pPr>
        <w:pStyle w:val="NormalWeb"/>
      </w:pPr>
      <w:r>
        <w:t xml:space="preserve">1.5.9 В случае реорганизации/слияния бюджетных органов/учреждений платежные документы для переноса остатков, оставшихся на казначейских счетах после реорганизации/слияния, подписываются правопреемником прав органов/учреждений реорганизованных. </w:t>
      </w:r>
    </w:p>
    <w:p w:rsidR="008E1EEF" w:rsidRDefault="008E1EEF" w:rsidP="008E1EEF">
      <w:pPr>
        <w:pStyle w:val="NormalWeb"/>
      </w:pPr>
      <w:r>
        <w:rPr>
          <w:b/>
          <w:bCs/>
        </w:rPr>
        <w:t>1.6 Заключение договоров банковских услуг</w:t>
      </w:r>
    </w:p>
    <w:p w:rsidR="008E1EEF" w:rsidRDefault="008E1EEF" w:rsidP="008E1EEF">
      <w:pPr>
        <w:pStyle w:val="NormalWeb"/>
      </w:pPr>
      <w:r>
        <w:rPr>
          <w:b/>
          <w:bCs/>
        </w:rPr>
        <w:t>1.6.1</w:t>
      </w:r>
      <w:r>
        <w:t xml:space="preserve"> Для проведения некоторых операций, касающихся кассового исполнения, Министерство финансов может нанять поставщиков услуг, действующих на территории Республики Молдова.</w:t>
      </w:r>
    </w:p>
    <w:p w:rsidR="008E1EEF" w:rsidRDefault="008E1EEF" w:rsidP="008E1EEF">
      <w:pPr>
        <w:pStyle w:val="NormalWeb"/>
      </w:pPr>
      <w:r>
        <w:rPr>
          <w:b/>
          <w:bCs/>
        </w:rPr>
        <w:t>1.6.2</w:t>
      </w:r>
      <w:r>
        <w:t xml:space="preserve"> Процедура закупки банковских услуг осуществляется в соответствии с законодательными и нормативными актами о публичных закупках и инициируется не менее чем за 180 дней до истечения срока действия действующего договора.</w:t>
      </w:r>
    </w:p>
    <w:p w:rsidR="008E1EEF" w:rsidRDefault="008E1EEF" w:rsidP="008E1EEF">
      <w:pPr>
        <w:pStyle w:val="NormalWeb"/>
      </w:pPr>
      <w:r>
        <w:rPr>
          <w:b/>
          <w:bCs/>
        </w:rPr>
        <w:t>1.6.3</w:t>
      </w:r>
      <w:r>
        <w:t xml:space="preserve"> Формирование рабочей группы по инициированию и проведению процедуры закупок банковских услуг осуществляется приказом министра финансов.</w:t>
      </w:r>
    </w:p>
    <w:p w:rsidR="008E1EEF" w:rsidRDefault="008E1EEF" w:rsidP="008E1EEF">
      <w:pPr>
        <w:pStyle w:val="NormalWeb"/>
      </w:pPr>
      <w:r>
        <w:rPr>
          <w:b/>
          <w:bCs/>
        </w:rPr>
        <w:t>1.6.4</w:t>
      </w:r>
      <w:r>
        <w:t xml:space="preserve"> Рабочая группа определяет список услуг по кассовому исполнению, которые должны быть включены в документы для проведения торгов.</w:t>
      </w:r>
    </w:p>
    <w:p w:rsidR="008E1EEF" w:rsidRDefault="008E1EEF" w:rsidP="008E1EEF">
      <w:pPr>
        <w:pStyle w:val="NormalWeb"/>
      </w:pPr>
      <w:r>
        <w:rPr>
          <w:b/>
          <w:bCs/>
        </w:rPr>
        <w:lastRenderedPageBreak/>
        <w:t>1.6.5</w:t>
      </w:r>
      <w:r>
        <w:t xml:space="preserve"> Финансовые учреждения, участвующие в открытых торгах, авторизуются Национальным банком Молдовы в области принятия депозитов от Государственного казначейства и других государственных органов.</w:t>
      </w:r>
    </w:p>
    <w:p w:rsidR="008E1EEF" w:rsidRDefault="008E1EEF" w:rsidP="008E1EEF">
      <w:pPr>
        <w:pStyle w:val="NormalWeb"/>
      </w:pPr>
      <w:r>
        <w:rPr>
          <w:b/>
          <w:bCs/>
        </w:rPr>
        <w:t>1.6.6</w:t>
      </w:r>
      <w:r>
        <w:t xml:space="preserve"> При составлении технического задания устанавливаются условия и требования соблюдения финансовыми учреждениями норм пруденциальных показателей, установленных Национальным банком Молдовы.</w:t>
      </w:r>
    </w:p>
    <w:p w:rsidR="008E1EEF" w:rsidRDefault="008E1EEF" w:rsidP="008E1EEF">
      <w:pPr>
        <w:pStyle w:val="NormalWeb"/>
      </w:pPr>
      <w:r>
        <w:rPr>
          <w:b/>
          <w:bCs/>
        </w:rPr>
        <w:t>1.6.7</w:t>
      </w:r>
      <w:r>
        <w:t xml:space="preserve"> В случае, если все поданные предложения отвечают всем установленным требованиям документации для торгов и представляют равные экономические выгоды, выигрышным предложением определяется то учреждение, которое регистрирует лучший результат по отношению к нормативам пруденциальных показателей, установленных Национальным банком Молдовы.</w:t>
      </w:r>
    </w:p>
    <w:p w:rsidR="008E1EEF" w:rsidRDefault="008E1EEF" w:rsidP="008E1EEF">
      <w:pPr>
        <w:pStyle w:val="NormalWeb"/>
      </w:pPr>
      <w:r>
        <w:rPr>
          <w:b/>
          <w:bCs/>
        </w:rPr>
        <w:t>1.6.8</w:t>
      </w:r>
      <w:r>
        <w:t xml:space="preserve"> Договор об осуществлении некоторых операций, касающихся кассового исполнения, заключается в условиях, предусмотренных в документации для торгов и для периода срока, установленного в Законе о публичных финансах и бюджетно-налоговой ответственности. </w:t>
      </w:r>
    </w:p>
    <w:p w:rsidR="008E1EEF" w:rsidRDefault="008E1EEF" w:rsidP="008E1EEF">
      <w:pPr>
        <w:pStyle w:val="NormalWeb"/>
      </w:pPr>
      <w:r>
        <w:rPr>
          <w:b/>
          <w:bCs/>
        </w:rPr>
        <w:t>1.6.9</w:t>
      </w:r>
      <w:r>
        <w:t xml:space="preserve"> Для услуг по приему поступлений в национальный публичный бюджет, а также услуг по распределению социальных выплат, предусмотренных в государственном бюджете, Министерство финансов заключает договор с поставщиками платежных услуг на условиях, установленных Законом о государственном бюджете на соответствующий бюджетный год.</w:t>
      </w:r>
    </w:p>
    <w:p w:rsidR="008E1EEF" w:rsidRDefault="008E1EEF" w:rsidP="008E1EEF">
      <w:pPr>
        <w:pStyle w:val="cp"/>
      </w:pPr>
      <w:r>
        <w:t>Глава II</w:t>
      </w:r>
    </w:p>
    <w:p w:rsidR="008E1EEF" w:rsidRDefault="008E1EEF" w:rsidP="008E1EEF">
      <w:pPr>
        <w:pStyle w:val="cp"/>
      </w:pPr>
      <w:r>
        <w:t>ПРОГНОЗИРОВАНИЕ И УПРАВЛЕНИЕ ДЕНЕЖНОЙ НАЛИЧНОСТЬЮ</w:t>
      </w:r>
    </w:p>
    <w:p w:rsidR="008E1EEF" w:rsidRDefault="008E1EEF" w:rsidP="008E1EEF">
      <w:pPr>
        <w:pStyle w:val="NormalWeb"/>
      </w:pPr>
      <w:r>
        <w:rPr>
          <w:b/>
          <w:bCs/>
        </w:rPr>
        <w:t>2.1 Общие правила</w:t>
      </w:r>
    </w:p>
    <w:p w:rsidR="008E1EEF" w:rsidRDefault="008E1EEF" w:rsidP="008E1EEF">
      <w:pPr>
        <w:pStyle w:val="NormalWeb"/>
      </w:pPr>
      <w:r>
        <w:t xml:space="preserve">2.1.1 Управление денежной наличностью представляет собой процесс регулирования и эффективного использования денежных средств, находящихся на банковских счетах Министерства финансов. </w:t>
      </w:r>
    </w:p>
    <w:p w:rsidR="008E1EEF" w:rsidRDefault="008E1EEF" w:rsidP="008E1EEF">
      <w:pPr>
        <w:pStyle w:val="NormalWeb"/>
      </w:pPr>
      <w:r>
        <w:t xml:space="preserve">2.1.2 Ответственность за эффективное управление бюджетом денежной наличности возложена на распорядителей бюджетных средств, которые осуществляют следующие функции: </w:t>
      </w:r>
    </w:p>
    <w:p w:rsidR="008E1EEF" w:rsidRDefault="008E1EEF" w:rsidP="008E1EEF">
      <w:pPr>
        <w:pStyle w:val="NormalWeb"/>
      </w:pPr>
      <w:r>
        <w:t>a) осуществляют прогнозирование потока денежной наличности и сбор статистических данных в динамике;</w:t>
      </w:r>
    </w:p>
    <w:p w:rsidR="008E1EEF" w:rsidRDefault="008E1EEF" w:rsidP="008E1EEF">
      <w:pPr>
        <w:pStyle w:val="NormalWeb"/>
      </w:pPr>
      <w:r>
        <w:t>b) осуществляют контроль за доходами/расходами и устанавливает сезонные/месячные колебания;</w:t>
      </w:r>
    </w:p>
    <w:p w:rsidR="008E1EEF" w:rsidRDefault="008E1EEF" w:rsidP="008E1EEF">
      <w:pPr>
        <w:pStyle w:val="NormalWeb"/>
      </w:pPr>
      <w:r>
        <w:t>c) осуществляют ежедневное управление и контроль за движением потоков денежной наличности;</w:t>
      </w:r>
    </w:p>
    <w:p w:rsidR="008E1EEF" w:rsidRDefault="008E1EEF" w:rsidP="008E1EEF">
      <w:pPr>
        <w:pStyle w:val="NormalWeb"/>
      </w:pPr>
      <w:r>
        <w:t>d) проводят анализ исполнения доходов/расходов и корректирует прогноз потока денежной наличности на основании фактических показателей;</w:t>
      </w:r>
    </w:p>
    <w:p w:rsidR="008E1EEF" w:rsidRDefault="008E1EEF" w:rsidP="008E1EEF">
      <w:pPr>
        <w:pStyle w:val="NormalWeb"/>
      </w:pPr>
      <w:r>
        <w:t>e) осуществляют эффективное управление денежной наличностью с учетом обозначенных приоритетов и в пределах имеющихся средств;</w:t>
      </w:r>
    </w:p>
    <w:p w:rsidR="008E1EEF" w:rsidRDefault="008E1EEF" w:rsidP="008E1EEF">
      <w:pPr>
        <w:pStyle w:val="NormalWeb"/>
      </w:pPr>
      <w:r>
        <w:t>f) осуществляют контроль за исполнением бюджетных показателей в рамках соглашений/меморандумов, подписанных Правительством Республики Молдова с международными финансовыми организациями;</w:t>
      </w:r>
    </w:p>
    <w:p w:rsidR="008E1EEF" w:rsidRDefault="008E1EEF" w:rsidP="008E1EEF">
      <w:pPr>
        <w:pStyle w:val="NormalWeb"/>
      </w:pPr>
      <w:r>
        <w:t xml:space="preserve">g) размещают, по просьбе распорядителей бюджетных средств, временно свободные средства бюджетов, использующих единый казначейский счет, на банковском депозите Национального банка Молдовы; </w:t>
      </w:r>
    </w:p>
    <w:p w:rsidR="008E1EEF" w:rsidRDefault="008E1EEF" w:rsidP="008E1EEF">
      <w:pPr>
        <w:pStyle w:val="NormalWeb"/>
      </w:pPr>
      <w:r>
        <w:t>h) осуществляют управление рисками, связанными с денежной наличностью, а именно, привлечение финансовых ресурсов для покрытия краткосрочной и среднесрочной потребности в средствах и вложение излишков денежных средств.</w:t>
      </w:r>
    </w:p>
    <w:p w:rsidR="008E1EEF" w:rsidRDefault="008E1EEF" w:rsidP="008E1EEF">
      <w:pPr>
        <w:pStyle w:val="NormalWeb"/>
      </w:pPr>
      <w:r>
        <w:rPr>
          <w:b/>
          <w:bCs/>
        </w:rPr>
        <w:t>2.2. Прогнозирование потока денежной наличности</w:t>
      </w:r>
    </w:p>
    <w:p w:rsidR="008E1EEF" w:rsidRDefault="008E1EEF" w:rsidP="008E1EEF">
      <w:pPr>
        <w:pStyle w:val="NormalWeb"/>
      </w:pPr>
      <w:r>
        <w:t>2.2.1 Распорядители бюджетных средств составляют и утверждают Годовой прогноз потока денежной наличности с разбивкой по месяцам (Форма FL-015) на основании утвержденных бюджетов, который должен содержать следующие сведения:</w:t>
      </w:r>
    </w:p>
    <w:p w:rsidR="008E1EEF" w:rsidRDefault="008E1EEF" w:rsidP="008E1EEF">
      <w:pPr>
        <w:pStyle w:val="NormalWeb"/>
      </w:pPr>
      <w:r>
        <w:lastRenderedPageBreak/>
        <w:t xml:space="preserve">a) Доходы – отдельно по администраторам доходов; </w:t>
      </w:r>
    </w:p>
    <w:p w:rsidR="008E1EEF" w:rsidRDefault="008E1EEF" w:rsidP="008E1EEF">
      <w:pPr>
        <w:pStyle w:val="NormalWeb"/>
      </w:pPr>
      <w:r>
        <w:t>b) Расходы – отдельно по категориям расходов с учетом приоритетности;</w:t>
      </w:r>
    </w:p>
    <w:p w:rsidR="008E1EEF" w:rsidRDefault="008E1EEF" w:rsidP="008E1EEF">
      <w:pPr>
        <w:pStyle w:val="NormalWeb"/>
      </w:pPr>
      <w:r>
        <w:t>c) Остаток бюджетных средств;</w:t>
      </w:r>
    </w:p>
    <w:p w:rsidR="008E1EEF" w:rsidRDefault="008E1EEF" w:rsidP="008E1EEF">
      <w:pPr>
        <w:pStyle w:val="NormalWeb"/>
      </w:pPr>
      <w:r>
        <w:t xml:space="preserve">d) Источники финансирования дефицита. </w:t>
      </w:r>
    </w:p>
    <w:p w:rsidR="008E1EEF" w:rsidRDefault="008E1EEF" w:rsidP="008E1EEF">
      <w:pPr>
        <w:pStyle w:val="NormalWeb"/>
      </w:pPr>
      <w:r>
        <w:t xml:space="preserve">2.2.2 Первоначальный прогноз потока денежной наличности с разбивкой по месяцам должен совпадать с утвержденным бюджетом. Позже по мере исполнения бюджета и с учетом статистических данных в динамике прогноз корректируется. </w:t>
      </w:r>
    </w:p>
    <w:p w:rsidR="008E1EEF" w:rsidRDefault="008E1EEF" w:rsidP="008E1EEF">
      <w:pPr>
        <w:pStyle w:val="NormalWeb"/>
      </w:pPr>
      <w:r>
        <w:t>2.2.3 Министерство финансов разрабатывает и утверждает ежеквартально прогноз ликвидности правительством (форма FL-016), который обновляется в течение отчетного года, в соответствие с которым контролируется баланс в лимиты утвержденного бюджета.</w:t>
      </w:r>
    </w:p>
    <w:p w:rsidR="008E1EEF" w:rsidRDefault="008E1EEF" w:rsidP="008E1EEF">
      <w:pPr>
        <w:pStyle w:val="NormalWeb"/>
      </w:pPr>
      <w:r>
        <w:t xml:space="preserve">2.2.4 Если согласно квартальному прогнозу ожидается превышение утвержденного остатка средств бюджета, Министерство финансов должно предпринять следующие действия: </w:t>
      </w:r>
    </w:p>
    <w:p w:rsidR="008E1EEF" w:rsidRDefault="008E1EEF" w:rsidP="008E1EEF">
      <w:pPr>
        <w:pStyle w:val="NormalWeb"/>
      </w:pPr>
      <w:r>
        <w:t>a) использовать для увеличения доходов бюджета все имеющиеся рычаги и инструменты;</w:t>
      </w:r>
    </w:p>
    <w:p w:rsidR="008E1EEF" w:rsidRDefault="008E1EEF" w:rsidP="008E1EEF">
      <w:pPr>
        <w:pStyle w:val="NormalWeb"/>
      </w:pPr>
      <w:r>
        <w:t>b) предложить распорядителям бюджетных средств меры по увеличению доходов и сокращению расходов бюджета;</w:t>
      </w:r>
    </w:p>
    <w:p w:rsidR="008E1EEF" w:rsidRDefault="008E1EEF" w:rsidP="008E1EEF">
      <w:pPr>
        <w:pStyle w:val="NormalWeb"/>
      </w:pPr>
      <w:r>
        <w:t>c) осуществить блокировку расходов государственного бюджета с соблюдением законодательства;</w:t>
      </w:r>
    </w:p>
    <w:p w:rsidR="008E1EEF" w:rsidRDefault="008E1EEF" w:rsidP="008E1EEF">
      <w:pPr>
        <w:pStyle w:val="NormalWeb"/>
      </w:pPr>
      <w:r>
        <w:t xml:space="preserve">2.2.5 Месячный прогноз потока денежной наличности (Форма FL-017) с разбивкой по неделям/дням разрабатывается на основе годового прогноза потока денежной наличности. </w:t>
      </w:r>
    </w:p>
    <w:p w:rsidR="008E1EEF" w:rsidRDefault="008E1EEF" w:rsidP="008E1EEF">
      <w:pPr>
        <w:pStyle w:val="NormalWeb"/>
      </w:pPr>
      <w:r>
        <w:t>2.2.6 Цель данного процесса состоит в разработке/создании прогноза потока денежной наличности, который содержал бы оперативные данные, а также сведения о доходах и расходах всех бюджетных организаций/учреждений в совокупности. Кроме того подобный прогноз позволит определить дополнительные источники привлечения или расходования денежных средств.</w:t>
      </w:r>
    </w:p>
    <w:p w:rsidR="008E1EEF" w:rsidRDefault="008E1EEF" w:rsidP="008E1EEF">
      <w:pPr>
        <w:pStyle w:val="NormalWeb"/>
      </w:pPr>
      <w:r>
        <w:t xml:space="preserve">2.2.7 Распорядители бюджетных средств составляют месячный прогноз потока денежной наличности на основе прогноза доходов, расходов на будущие периоды (планируемые обязательства) и источников покрытия дефицита бюджета. </w:t>
      </w:r>
    </w:p>
    <w:p w:rsidR="008E1EEF" w:rsidRDefault="008E1EEF" w:rsidP="008E1EEF">
      <w:pPr>
        <w:pStyle w:val="NormalWeb"/>
      </w:pPr>
      <w:r>
        <w:t xml:space="preserve">2.2.8 Прогноз потока денежной наличности составляется ежемесячно и по мере исполнения бюджета ежедневно корректируется. </w:t>
      </w:r>
    </w:p>
    <w:p w:rsidR="008E1EEF" w:rsidRDefault="008E1EEF" w:rsidP="008E1EEF">
      <w:pPr>
        <w:pStyle w:val="NormalWeb"/>
      </w:pPr>
      <w:r>
        <w:t>2.2.9 Распорядители бюджетных средств ежедневно проверяют соответствие скорректированного прогноза потока денежной наличности государственного/местного бюджета II уровня (Форма FL-018) на основе фактических данных, а именно, заявок и согласований расходования денежных средств, и свободного остатка денежных средств. По результатам анализа оценивается возможность эффективного использования свободных денежных средств.</w:t>
      </w:r>
    </w:p>
    <w:p w:rsidR="008E1EEF" w:rsidRDefault="008E1EEF" w:rsidP="008E1EEF">
      <w:pPr>
        <w:pStyle w:val="NormalWeb"/>
      </w:pPr>
      <w:r>
        <w:t>2.2.10 Утверждение расходов осуществляется на основании оценки степени приоритетности:</w:t>
      </w:r>
    </w:p>
    <w:p w:rsidR="008E1EEF" w:rsidRDefault="008E1EEF" w:rsidP="008E1EEF">
      <w:pPr>
        <w:pStyle w:val="NormalWeb"/>
      </w:pPr>
      <w:r>
        <w:t>a) Степень I – приоритеты, обозначенные в законе „О публичных финансах и бюджетно-налоговой ответственности”;</w:t>
      </w:r>
    </w:p>
    <w:p w:rsidR="008E1EEF" w:rsidRDefault="008E1EEF" w:rsidP="008E1EEF">
      <w:pPr>
        <w:pStyle w:val="NormalWeb"/>
      </w:pPr>
      <w:r>
        <w:t>b) Степень II – приоритеты, обозначенные в законе/решении о бюджете;</w:t>
      </w:r>
    </w:p>
    <w:p w:rsidR="008E1EEF" w:rsidRDefault="008E1EEF" w:rsidP="008E1EEF">
      <w:pPr>
        <w:pStyle w:val="NormalWeb"/>
      </w:pPr>
      <w:r>
        <w:t>c) Степень III – расходы, утвержденные постановлениями правительства;</w:t>
      </w:r>
    </w:p>
    <w:p w:rsidR="008E1EEF" w:rsidRDefault="008E1EEF" w:rsidP="008E1EEF">
      <w:pPr>
        <w:pStyle w:val="NormalWeb"/>
      </w:pPr>
      <w:r>
        <w:t>d) Степень IV – прочие расходы.</w:t>
      </w:r>
    </w:p>
    <w:p w:rsidR="008E1EEF" w:rsidRDefault="008E1EEF" w:rsidP="008E1EEF">
      <w:pPr>
        <w:pStyle w:val="NormalWeb"/>
      </w:pPr>
      <w:r>
        <w:rPr>
          <w:b/>
          <w:bCs/>
        </w:rPr>
        <w:t>2.3 Управление бюджетом наличности на уровне государственного бюджета/местного бюджета II уровня</w:t>
      </w:r>
    </w:p>
    <w:p w:rsidR="008E1EEF" w:rsidRDefault="008E1EEF" w:rsidP="008E1EEF">
      <w:pPr>
        <w:pStyle w:val="NormalWeb"/>
      </w:pPr>
      <w:r>
        <w:t xml:space="preserve">2.3.1 Бюджетные органы/учреждения, получившие доступ к ИСУФ Министерства финансов, вводят платежные документы в систему, которые заверяются электронной цифровой подписью уполномоченных должностных лиц, а затем отправляются в региональные казначейства Министерства финансов. </w:t>
      </w:r>
    </w:p>
    <w:p w:rsidR="008E1EEF" w:rsidRDefault="008E1EEF" w:rsidP="008E1EEF">
      <w:pPr>
        <w:pStyle w:val="NormalWeb"/>
      </w:pPr>
      <w:r>
        <w:lastRenderedPageBreak/>
        <w:t xml:space="preserve">Бюджетные органы/учреждения, не получившие доступ к ИСУФ Министерства финансов, представляют в региональные казначейства печатные подписанные платежные документы, которые затем вводятся в ИСУФ Министерства финансов. </w:t>
      </w:r>
    </w:p>
    <w:p w:rsidR="008E1EEF" w:rsidRDefault="008E1EEF" w:rsidP="008E1EEF">
      <w:pPr>
        <w:pStyle w:val="NormalWeb"/>
      </w:pPr>
      <w:r>
        <w:t xml:space="preserve">2.3.2 Документы, введенные в ИСУФ Министерства финансов, проходят автоматическую проверку. </w:t>
      </w:r>
    </w:p>
    <w:p w:rsidR="008E1EEF" w:rsidRDefault="008E1EEF" w:rsidP="008E1EEF">
      <w:pPr>
        <w:pStyle w:val="NormalWeb"/>
      </w:pPr>
      <w:r>
        <w:t xml:space="preserve">2.3.3 Региональные казначейства проверяют и принимают платежные документы, которые были приняты ИСУФ Министерства финансов. </w:t>
      </w:r>
    </w:p>
    <w:p w:rsidR="008E1EEF" w:rsidRDefault="008E1EEF" w:rsidP="008E1EEF">
      <w:pPr>
        <w:pStyle w:val="NormalWeb"/>
      </w:pPr>
      <w:r>
        <w:t xml:space="preserve">2.3.4 Управление Государственного казначейства/финансовые управления анализируют и планируют расходы исходя из степени приоритетности и показателей месячного прогноза потока денежной наличности. </w:t>
      </w:r>
    </w:p>
    <w:p w:rsidR="008E1EEF" w:rsidRDefault="008E1EEF" w:rsidP="008E1EEF">
      <w:pPr>
        <w:pStyle w:val="NormalWeb"/>
      </w:pPr>
      <w:r>
        <w:t xml:space="preserve">2.3.5 На основании информации, упомянутой в п.2.3.4, и Информации о потребности бюджетных организаций/учреждений в средствах государственного/местного бюджета (Форма FL-010) управление Государственного казначейства/финансовые управления издают Указания по распределению остатков бюджетных средств (Форма FD-014), которые должны быть представлены руководству Министерства финансов/исполнительным органам. </w:t>
      </w:r>
    </w:p>
    <w:p w:rsidR="008E1EEF" w:rsidRDefault="008E1EEF" w:rsidP="008E1EEF">
      <w:pPr>
        <w:pStyle w:val="NormalWeb"/>
      </w:pPr>
      <w:r>
        <w:t xml:space="preserve">Указания по распределению остатков бюджетных средств (Форма FD-014) составляются по каждому банковскому счету, связанному с ЕКС. </w:t>
      </w:r>
    </w:p>
    <w:p w:rsidR="008E1EEF" w:rsidRDefault="008E1EEF" w:rsidP="008E1EEF">
      <w:pPr>
        <w:pStyle w:val="NormalWeb"/>
      </w:pPr>
      <w:r>
        <w:t>2.3.6. Руководство Министерства финансов/исполнительных органов или уполномоченные лица, в пределах свободных остатков и на основе утвержденных месячных прогнозов, принимает решение о финансировании, утверждая Указание по распределению остатков бюджетных средств.</w:t>
      </w:r>
    </w:p>
    <w:p w:rsidR="008E1EEF" w:rsidRDefault="008E1EEF" w:rsidP="008E1EEF">
      <w:pPr>
        <w:pStyle w:val="NormalWeb"/>
      </w:pPr>
      <w:r>
        <w:rPr>
          <w:b/>
          <w:bCs/>
        </w:rPr>
        <w:t>2.4 Инвестирование неиспользованных остатков денежных средств на едином казначейском счете</w:t>
      </w:r>
    </w:p>
    <w:p w:rsidR="008E1EEF" w:rsidRDefault="008E1EEF" w:rsidP="008E1EEF">
      <w:pPr>
        <w:pStyle w:val="NormalWeb"/>
      </w:pPr>
      <w:r>
        <w:t xml:space="preserve">2.4.1 Министерство финансов может разместить средства, временно находящиеся на ЕКС, в Национальном банке Молдовы в соответствии с действующими законодательными и нормативными актами. </w:t>
      </w:r>
    </w:p>
    <w:p w:rsidR="008E1EEF" w:rsidRDefault="008E1EEF" w:rsidP="008E1EEF">
      <w:pPr>
        <w:pStyle w:val="NormalWeb"/>
      </w:pPr>
      <w:r>
        <w:t xml:space="preserve">2.4.2 Размещение средств распорядителей бюджетных средств на депозитном счете Национального банка Молдовы осуществляется на основании заявления распорядителя, направленного в Министерство финансов, в котором необходимо указать сумму, свободную для размещения и срок размещения депозита. </w:t>
      </w:r>
    </w:p>
    <w:p w:rsidR="008E1EEF" w:rsidRDefault="008E1EEF" w:rsidP="008E1EEF">
      <w:pPr>
        <w:pStyle w:val="NormalWeb"/>
      </w:pPr>
      <w:r>
        <w:t xml:space="preserve">2.4.3 В установленные сроки Национальный банк Молдовы перечисляет проценты от размещения денежных средств на банковские счета соответствующих бюджетов и на казначейские счета, указанные в договоре. </w:t>
      </w:r>
    </w:p>
    <w:p w:rsidR="008E1EEF" w:rsidRDefault="008E1EEF" w:rsidP="008E1EEF">
      <w:pPr>
        <w:pStyle w:val="NormalWeb"/>
      </w:pPr>
      <w:r>
        <w:t xml:space="preserve">2.4.4 Размещенные средства возвращаются на соответствующие счета согласно условиям договора. </w:t>
      </w:r>
    </w:p>
    <w:p w:rsidR="008E1EEF" w:rsidRDefault="008E1EEF" w:rsidP="008E1EEF">
      <w:pPr>
        <w:pStyle w:val="NormalWeb"/>
      </w:pPr>
      <w:r>
        <w:t>2.4.5 Управление Государственного казначейства регистрирует депозитные договоры в Реестре депозитных договоров (Форма FL-006).</w:t>
      </w:r>
    </w:p>
    <w:p w:rsidR="008E1EEF" w:rsidRDefault="008E1EEF" w:rsidP="008E1EEF">
      <w:pPr>
        <w:pStyle w:val="NormalWeb"/>
      </w:pPr>
      <w:r>
        <w:t xml:space="preserve">2.4.6 Финансовые учреждения перечисляют проценты от размещения денежных средств с соблюдением условий и банковских реквизитов, установленных в договоре. </w:t>
      </w:r>
    </w:p>
    <w:p w:rsidR="008E1EEF" w:rsidRDefault="008E1EEF" w:rsidP="008E1EEF">
      <w:pPr>
        <w:pStyle w:val="NormalWeb"/>
      </w:pPr>
      <w:r>
        <w:t xml:space="preserve">2.4.7 Структура казначейского счета для размещения Государственным казначейством денежных средств на депозите указана в Форме FE-008. </w:t>
      </w:r>
    </w:p>
    <w:p w:rsidR="008E1EEF" w:rsidRDefault="008E1EEF" w:rsidP="008E1EEF">
      <w:pPr>
        <w:pStyle w:val="NormalWeb"/>
      </w:pPr>
      <w:r>
        <w:rPr>
          <w:b/>
          <w:bCs/>
        </w:rPr>
        <w:t>2.5 Проценты на остатки денежных средств на банковских счетах Министерства финансов</w:t>
      </w:r>
    </w:p>
    <w:p w:rsidR="008E1EEF" w:rsidRDefault="008E1EEF" w:rsidP="008E1EEF">
      <w:pPr>
        <w:pStyle w:val="NormalWeb"/>
      </w:pPr>
      <w:r>
        <w:t xml:space="preserve">2.5.1 Ежемесячно Национальный банк Молдовы начисляет и перечисляет проценты на ежедневный остаток средств на Едином казначейском счете Министерства финансов согласно условиям Соглашения между Национальным банком Молдовы и Министерством финансов. </w:t>
      </w:r>
    </w:p>
    <w:p w:rsidR="008E1EEF" w:rsidRDefault="008E1EEF" w:rsidP="008E1EEF">
      <w:pPr>
        <w:pStyle w:val="NormalWeb"/>
      </w:pPr>
      <w:r>
        <w:t xml:space="preserve">Ежемесячно финансовые учреждения начисляют проценты на остаток денежных средств на банковских счетах территориальных казначейских органов Министерства финансов и перечисляют их на счет государственного бюджета. </w:t>
      </w:r>
    </w:p>
    <w:p w:rsidR="008E1EEF" w:rsidRDefault="008E1EEF" w:rsidP="008E1EEF">
      <w:pPr>
        <w:pStyle w:val="NormalWeb"/>
      </w:pPr>
      <w:r>
        <w:lastRenderedPageBreak/>
        <w:t xml:space="preserve">2.5.2 В случаях, установленных законодательством, управление Государственного казначейства начисляет и перечисляет проценты на ежедневный остаток средств на банковских счетах соответствующего бюджета, связанных с Единым казначейским счетом Министерства финансов. </w:t>
      </w:r>
    </w:p>
    <w:p w:rsidR="008E1EEF" w:rsidRDefault="008E1EEF" w:rsidP="008E1EEF">
      <w:pPr>
        <w:pStyle w:val="NormalWeb"/>
      </w:pPr>
      <w:r>
        <w:t xml:space="preserve">2.5.3 Региональные казначейства Министерства финансов проверяют суммы процентов, перечисленные финансовыми учреждениями. В течение трех рабочих дней со дня поступления процентов территориальные органы казначейства Министерства финансов составляют расчет процентов для распределения по Форме FL-011, Расчет процентов на свободные остатки всех бюджетов и перечисляет проценты в госбюджет. </w:t>
      </w:r>
    </w:p>
    <w:p w:rsidR="008E1EEF" w:rsidRDefault="008E1EEF" w:rsidP="008E1EEF">
      <w:pPr>
        <w:pStyle w:val="NormalWeb"/>
      </w:pPr>
      <w:r>
        <w:t>2.5.4 Учет процентов, начисленных на остаток средств на текущих счетах бюджетных органов/учреждений, которые получили полномочия на использование соответствующих средств в соответствии с официальными распоряжениями, осуществляется на основании расчета процентов на остаток средств к перечислению (Форма FL-012).</w:t>
      </w:r>
    </w:p>
    <w:p w:rsidR="008E1EEF" w:rsidRDefault="008E1EEF" w:rsidP="008E1EEF">
      <w:pPr>
        <w:pStyle w:val="NormalWeb"/>
      </w:pPr>
      <w:r>
        <w:t>2.5.5 Структура казначейского счета для получения процентов на остаток денежных средств на банковских счетах управления государственного казначейства и территориальных органов казначейства Министерства финансов указана в Форме FE-008.</w:t>
      </w:r>
    </w:p>
    <w:p w:rsidR="008E1EEF" w:rsidRDefault="008E1EEF" w:rsidP="008E1EEF">
      <w:pPr>
        <w:pStyle w:val="NormalWeb"/>
      </w:pPr>
      <w:r>
        <w:rPr>
          <w:b/>
          <w:bCs/>
        </w:rPr>
        <w:t>2.6. Займы, предоставленные и погашенные распорядителями бюджетов</w:t>
      </w:r>
    </w:p>
    <w:p w:rsidR="008E1EEF" w:rsidRDefault="008E1EEF" w:rsidP="008E1EEF">
      <w:pPr>
        <w:pStyle w:val="NormalWeb"/>
      </w:pPr>
      <w:r>
        <w:t>2.6.1. В ходе исполнения бюджетов, составляющих национальный публичный бюджет, для покрытия временных кассовых разрывов, распорядители бюджетных средств могут брать займы с погашением в том же бюджетном году.</w:t>
      </w:r>
    </w:p>
    <w:p w:rsidR="008E1EEF" w:rsidRDefault="008E1EEF" w:rsidP="008E1EEF">
      <w:pPr>
        <w:pStyle w:val="NormalWeb"/>
      </w:pPr>
      <w:r>
        <w:t>2.6.2. Заимствования между бюджетами различных уровней у финансовых организаций осуществляются на основании договора займа, условия которого устанавливаются в соответствии с действующими законодательными и нормативными актами.</w:t>
      </w:r>
    </w:p>
    <w:p w:rsidR="008E1EEF" w:rsidRDefault="008E1EEF" w:rsidP="008E1EEF">
      <w:pPr>
        <w:pStyle w:val="NormalWeb"/>
      </w:pPr>
      <w:r>
        <w:t>2.6.3.Учет договоров по займу ведется сторонами договора.</w:t>
      </w:r>
    </w:p>
    <w:p w:rsidR="008E1EEF" w:rsidRDefault="008E1EEF" w:rsidP="008E1EEF">
      <w:pPr>
        <w:pStyle w:val="NormalWeb"/>
      </w:pPr>
      <w:r>
        <w:t>2.6.4. Управление Государственного казначейства и региональные казначейства Министерства финансов ведут учет кассовых операций, касающихся договоров по займам, заключенным распорядителями бюджетов, по казначейским счетам.</w:t>
      </w:r>
    </w:p>
    <w:p w:rsidR="008E1EEF" w:rsidRDefault="008E1EEF" w:rsidP="008E1EEF">
      <w:pPr>
        <w:pStyle w:val="NormalWeb"/>
      </w:pPr>
      <w:r>
        <w:t>2.6.5. Погашение займа осуществляется распорядителем бюджетных средств в строгом соответствии с условиями договора займа.</w:t>
      </w:r>
    </w:p>
    <w:p w:rsidR="008E1EEF" w:rsidRDefault="008E1EEF" w:rsidP="008E1EEF">
      <w:pPr>
        <w:pStyle w:val="NormalWeb"/>
      </w:pPr>
      <w:r>
        <w:t>2.6.6. Расходы, связанные с обслуживанием займов, выполняются из соответствующих бюджетных счетов.</w:t>
      </w:r>
    </w:p>
    <w:p w:rsidR="008E1EEF" w:rsidRDefault="008E1EEF" w:rsidP="008E1EEF">
      <w:pPr>
        <w:pStyle w:val="NormalWeb"/>
      </w:pPr>
      <w:r>
        <w:rPr>
          <w:b/>
          <w:bCs/>
        </w:rPr>
        <w:t>2.7. Займы, предоставленные и погашенные между банковскими счетами Единого казначейского счета</w:t>
      </w:r>
    </w:p>
    <w:p w:rsidR="008E1EEF" w:rsidRDefault="008E1EEF" w:rsidP="008E1EEF">
      <w:pPr>
        <w:pStyle w:val="NormalWeb"/>
      </w:pPr>
      <w:r>
        <w:t>2.7.1. Для временного использования остатков финансовых средств со счетов публичных органов/учреждений на самоуправлении, государственных предприятий и акционерных обществ, учредителями которых являются центральные и местные органы публичной власти, для покрытия временных кассовых разрывов в государственном бюджете региональные казначейства предоставляют временный займ на основании Указания по распределению остатка средств государственного бюджета (Форма FD-014), полученного от управления Государственного казначейства в электронном виде.</w:t>
      </w:r>
    </w:p>
    <w:p w:rsidR="008E1EEF" w:rsidRDefault="008E1EEF" w:rsidP="008E1EEF">
      <w:pPr>
        <w:pStyle w:val="NormalWeb"/>
      </w:pPr>
      <w:r>
        <w:t>2.7.2. Региональные казначейства в день получения Указания составляют платежные поручения для предоставления займа (без согласования с публичными органами /учреждениями на самоуправлении, имея в виду, что средства заимствуются с Единого казначейского счета).</w:t>
      </w:r>
    </w:p>
    <w:p w:rsidR="008E1EEF" w:rsidRDefault="008E1EEF" w:rsidP="008E1EEF">
      <w:pPr>
        <w:pStyle w:val="NormalWeb"/>
      </w:pPr>
      <w:r>
        <w:t>2.7.3. Выдача/погашение займов денежных средств осуществляется с использованием кода IBAN типа П.</w:t>
      </w:r>
    </w:p>
    <w:p w:rsidR="008E1EEF" w:rsidRDefault="008E1EEF" w:rsidP="008E1EEF">
      <w:pPr>
        <w:pStyle w:val="NormalWeb"/>
      </w:pPr>
      <w:r>
        <w:t xml:space="preserve">2.7.4. Региональные казначейства осуществляют контроль за остатком наличных денежных средств таким образом, чтобы они покрывали потребность оплаты платежей </w:t>
      </w:r>
      <w:r>
        <w:lastRenderedPageBreak/>
        <w:t>публичных органов/учреждений на самоуправлении. В том случае, когда государственные учреждения предъявляют платежные получения на оплату в сумме, превышающую остаток наличных денежных средств, и обнаруживается недостаток финансовых средств региональные казначейства немедленно представляют управлению Государственного казначейства в электронном виде запросы на погашение займов в необходимой сумме, обеспечивая тем самым полное исполнение предъявленных к оплате платежных получений.</w:t>
      </w:r>
    </w:p>
    <w:p w:rsidR="008E1EEF" w:rsidRDefault="008E1EEF" w:rsidP="008E1EEF">
      <w:pPr>
        <w:pStyle w:val="NormalWeb"/>
      </w:pPr>
      <w:r>
        <w:t>2.7.5. Погашение займа осуществляется главным управлением Государственного казначейства в соответствии с запросами, полученными от региональных казначейств в электронном виде, а также с учетом действующего законодательства, согласно Указанию по распределению остатка средств государственного бюджета (форма FD-014).</w:t>
      </w:r>
    </w:p>
    <w:p w:rsidR="008E1EEF" w:rsidRDefault="008E1EEF" w:rsidP="008E1EEF">
      <w:pPr>
        <w:pStyle w:val="NormalWeb"/>
      </w:pPr>
      <w:r>
        <w:t> </w:t>
      </w:r>
    </w:p>
    <w:p w:rsidR="008E1EEF" w:rsidRDefault="008E1EEF" w:rsidP="008E1EEF">
      <w:pPr>
        <w:pStyle w:val="cp"/>
      </w:pPr>
      <w:r>
        <w:t>Глава III</w:t>
      </w:r>
    </w:p>
    <w:p w:rsidR="008E1EEF" w:rsidRDefault="008E1EEF" w:rsidP="008E1EEF">
      <w:pPr>
        <w:pStyle w:val="cp"/>
      </w:pPr>
      <w:r>
        <w:t>АДМИНИСТРИРОВАНИЕ ПОСТУПЛЕНИЙ В БЮДЖЕТЫ, СОСТАВЛЯЮЩИЕ</w:t>
      </w:r>
    </w:p>
    <w:p w:rsidR="008E1EEF" w:rsidRDefault="008E1EEF" w:rsidP="008E1EEF">
      <w:pPr>
        <w:pStyle w:val="cp"/>
      </w:pPr>
      <w:r>
        <w:t>НАЦИОНАЛЬНЫЙ ПУБЛИЧНЫЙ БЮДЖЕТ</w:t>
      </w:r>
    </w:p>
    <w:p w:rsidR="008E1EEF" w:rsidRDefault="008E1EEF" w:rsidP="008E1EEF">
      <w:pPr>
        <w:pStyle w:val="NormalWeb"/>
      </w:pPr>
      <w:r>
        <w:rPr>
          <w:b/>
          <w:bCs/>
        </w:rPr>
        <w:t>3.1 Общие правила</w:t>
      </w:r>
    </w:p>
    <w:p w:rsidR="008E1EEF" w:rsidRDefault="008E1EEF" w:rsidP="008E1EEF">
      <w:pPr>
        <w:pStyle w:val="NormalWeb"/>
      </w:pPr>
      <w:r>
        <w:t xml:space="preserve">3.1.1 Доходы бюджетов, составляющих национальный публичный бюджет, составляют налоги, сборы, взносы в фонды социального и обязательного медицинского страхования и другие поступления, установленные законами/решениями о бюджете на текущий год. </w:t>
      </w:r>
    </w:p>
    <w:p w:rsidR="008E1EEF" w:rsidRDefault="008E1EEF" w:rsidP="008E1EEF">
      <w:pPr>
        <w:pStyle w:val="NormalWeb"/>
      </w:pPr>
      <w:r>
        <w:t xml:space="preserve">3.1.2 Все средства, установленные законом/решением о бюджете на текущий год, поступают на счета соответствующих бюджетов, связанных с ЕКС Министерства финансов и оформляются на казначейском счете доходов бухгалтерской записью. </w:t>
      </w:r>
    </w:p>
    <w:p w:rsidR="008E1EEF" w:rsidRDefault="008E1EEF" w:rsidP="008E1EEF">
      <w:pPr>
        <w:pStyle w:val="NormalWeb"/>
      </w:pPr>
      <w:r>
        <w:t>3.1.3 Все доходы бюджетов, составляющих национальный публичный бюджет, поступившие вплоть до последнего операционного дня, относятся к текущему бюджетному году. В последний рабочий день бюджетного года не проводятся операции по поступлениям в бюджет, только внутренние операции в систему органов казначейства министерства финансов.</w:t>
      </w:r>
    </w:p>
    <w:p w:rsidR="008E1EEF" w:rsidRDefault="008E1EEF" w:rsidP="008E1EEF">
      <w:pPr>
        <w:pStyle w:val="NormalWeb"/>
      </w:pPr>
      <w:r>
        <w:t xml:space="preserve">3.1.4 Доходы бюджетов, составляющих национальный публичный бюджет, систематизируются на основе экономической классификации. </w:t>
      </w:r>
    </w:p>
    <w:p w:rsidR="008E1EEF" w:rsidRDefault="008E1EEF" w:rsidP="008E1EEF">
      <w:pPr>
        <w:pStyle w:val="NormalWeb"/>
      </w:pPr>
      <w:r>
        <w:t xml:space="preserve">3.1.5 В целях упорядочения и обеспечения учета доходов бюджетов, составляющих национальный публичный бюджет, управление Государственного казначейства ведет Реестр кодов IBAN. </w:t>
      </w:r>
    </w:p>
    <w:p w:rsidR="008E1EEF" w:rsidRDefault="008E1EEF" w:rsidP="008E1EEF">
      <w:pPr>
        <w:pStyle w:val="NormalWeb"/>
      </w:pPr>
      <w:r>
        <w:t xml:space="preserve">3.1.6 Министерство финансов генерирует коды IBAN для поступлений в национальный публичный бюджет, при необходимости Министерство финансов актуализирует Реестр кодов IBAN. </w:t>
      </w:r>
    </w:p>
    <w:p w:rsidR="008E1EEF" w:rsidRDefault="008E1EEF" w:rsidP="008E1EEF">
      <w:pPr>
        <w:pStyle w:val="NormalWeb"/>
      </w:pPr>
      <w:r>
        <w:t xml:space="preserve">3.1.7 Реестр кодов IBAN содержит коды IBAN поступлений в государственный бюджет, местные бюджеты (первого и второго уровней), бюджет государственного социального страхования и фондов обязательного медицинского страхования. </w:t>
      </w:r>
    </w:p>
    <w:p w:rsidR="008E1EEF" w:rsidRDefault="008E1EEF" w:rsidP="008E1EEF">
      <w:pPr>
        <w:pStyle w:val="NormalWeb"/>
      </w:pPr>
      <w:r>
        <w:t xml:space="preserve">3.1.8 Реестр кодов IBAN передается Министерством финансов: Национальному банку Молдовы и коммерческим банкам, а также другим операторам платежных услуг, Государственной налоговой службой, Таможенной службе, Национальной кассе социального страхования и Национальной компании медицинского страхования, для его дальнейшей передачи подведомственным органом для руководства в рамках деятельности. </w:t>
      </w:r>
    </w:p>
    <w:p w:rsidR="008E1EEF" w:rsidRDefault="008E1EEF" w:rsidP="008E1EEF">
      <w:pPr>
        <w:pStyle w:val="NormalWeb"/>
      </w:pPr>
      <w:r>
        <w:t xml:space="preserve">Государственная налоговая служба, Таможенная служба, Национальная касса социального страхования и Национальная компания медицинского страхования несут ответственность за предоставление реестра кодов IBAN организациям, находящимся в подчинении, для использования в качестве справочной информации в своей деятельности, а также для ознакомления налогоплательщикам. </w:t>
      </w:r>
    </w:p>
    <w:p w:rsidR="008E1EEF" w:rsidRDefault="008E1EEF" w:rsidP="008E1EEF">
      <w:pPr>
        <w:pStyle w:val="NormalWeb"/>
      </w:pPr>
      <w:r>
        <w:lastRenderedPageBreak/>
        <w:t>3.1.9 Управление Государственного казначейства и региональные казначейства Министерства финансов пользуются Государственным налоговым реестром, который ведет Государственная налоговая служба.</w:t>
      </w:r>
    </w:p>
    <w:p w:rsidR="008E1EEF" w:rsidRDefault="008E1EEF" w:rsidP="008E1EEF">
      <w:pPr>
        <w:pStyle w:val="NormalWeb"/>
      </w:pPr>
      <w:r>
        <w:t xml:space="preserve">3.1.10 При исполнении налоговых обязательств налогоплательщики, у которых имеются подразделения, в платежном поручении в графе „фискальный код плательщика” после фискального кода плательщика/налогоплательщика указывают код подразделения. </w:t>
      </w:r>
    </w:p>
    <w:p w:rsidR="008E1EEF" w:rsidRDefault="008E1EEF" w:rsidP="008E1EEF">
      <w:pPr>
        <w:pStyle w:val="NormalWeb"/>
      </w:pPr>
      <w:r>
        <w:t>3.1.11 Структура кода IBAN для доходов бюджетов, составляющих национальный публичный бюджет указана в приложении I-9.</w:t>
      </w:r>
    </w:p>
    <w:p w:rsidR="008E1EEF" w:rsidRDefault="008E1EEF" w:rsidP="008E1EEF">
      <w:pPr>
        <w:pStyle w:val="NormalWeb"/>
      </w:pPr>
      <w:r>
        <w:t xml:space="preserve">3.1.12 Доходы, поступившие на счета бюджетных организаций/учреждений от выполнения работ и оказания платных услуг, найма или сдачи в аренду государственного имущества, безвозмездных поступлений, спонсорской помощи и прочие денежные средства, законным путем собранные в бюджет организациями/учреждениями, зачисляются на коды IBAN для учета доходов бюджетной организации/учреждения. </w:t>
      </w:r>
    </w:p>
    <w:p w:rsidR="008E1EEF" w:rsidRDefault="008E1EEF" w:rsidP="008E1EEF">
      <w:pPr>
        <w:pStyle w:val="NormalWeb"/>
      </w:pPr>
      <w:r>
        <w:t>3.1.13 Структура кодов IBAN для учета доходов, собранных бюджетной организацией/учреждением указана в приложении I-9.</w:t>
      </w:r>
    </w:p>
    <w:p w:rsidR="008E1EEF" w:rsidRDefault="008E1EEF" w:rsidP="008E1EEF">
      <w:pPr>
        <w:pStyle w:val="NormalWeb"/>
      </w:pPr>
      <w:r>
        <w:t>3.1.14 Зачисление средств, поступивших во временное распоряжение бюджетных организаций/учреждений, осуществляется через коды IBAN для доходов, структура которых указана в приложении I-9.</w:t>
      </w:r>
    </w:p>
    <w:p w:rsidR="008E1EEF" w:rsidRDefault="008E1EEF" w:rsidP="008E1EEF">
      <w:pPr>
        <w:pStyle w:val="NormalWeb"/>
      </w:pPr>
      <w:r>
        <w:rPr>
          <w:b/>
          <w:bCs/>
        </w:rPr>
        <w:t>3.2 Порядок зачисления доходов в бюджеты, составляющие национальный публичный бюджет</w:t>
      </w:r>
    </w:p>
    <w:p w:rsidR="008E1EEF" w:rsidRDefault="008E1EEF" w:rsidP="008E1EEF">
      <w:pPr>
        <w:pStyle w:val="NormalWeb"/>
      </w:pPr>
      <w:r>
        <w:t xml:space="preserve">3.2.1 Налогоплательщики обязаны перечислять налоги, сборы и другие платежи, установленные законом/решением о бюджете на текущий год на банковские счета соответствующих бюджетов, которые связаны с Единым казначейским счетом Министерства финансов. </w:t>
      </w:r>
    </w:p>
    <w:p w:rsidR="008E1EEF" w:rsidRDefault="008E1EEF" w:rsidP="008E1EEF">
      <w:pPr>
        <w:pStyle w:val="NormalWeb"/>
      </w:pPr>
      <w:r>
        <w:t xml:space="preserve">3.2.2 При исполнении своих обязательств перед бюджетами, составляющими национальный публичный бюджет, налогоплательщики используют платежные документы, которые должны быть заполнены в соответствии с нормативными актами Национального банка Молдовы и Министерства финансов. </w:t>
      </w:r>
    </w:p>
    <w:p w:rsidR="008E1EEF" w:rsidRDefault="008E1EEF" w:rsidP="008E1EEF">
      <w:pPr>
        <w:pStyle w:val="NormalWeb"/>
      </w:pPr>
      <w:r>
        <w:t xml:space="preserve">3.2.3 Налогоплательщик несет ответственность за точность и достоверность сведений, указанных в платежных документах. </w:t>
      </w:r>
    </w:p>
    <w:p w:rsidR="008E1EEF" w:rsidRDefault="008E1EEF" w:rsidP="008E1EEF">
      <w:pPr>
        <w:pStyle w:val="NormalWeb"/>
      </w:pPr>
      <w:r>
        <w:t xml:space="preserve">3.2.4 Коммерческие банки и операторы платежных услуг обеспечивают контроль соответствия кодов IBAN, указанных в платежных документах, с Реестром кодов IBAN. </w:t>
      </w:r>
    </w:p>
    <w:p w:rsidR="008E1EEF" w:rsidRDefault="008E1EEF" w:rsidP="008E1EEF">
      <w:pPr>
        <w:pStyle w:val="NormalWeb"/>
      </w:pPr>
      <w:r>
        <w:t xml:space="preserve">3.2.5 Финансовые организации и операторы платежных услуг несут ответственность за точность платежных документов, передаваемых управлению Государственного казначейства и территориальным органам казначейства в электронной форме. </w:t>
      </w:r>
    </w:p>
    <w:p w:rsidR="008E1EEF" w:rsidRDefault="008E1EEF" w:rsidP="008E1EEF">
      <w:pPr>
        <w:pStyle w:val="NormalWeb"/>
      </w:pPr>
      <w:r>
        <w:t xml:space="preserve">3.2.6 Если налогоплательщик допустил ошибку при заполнении платежного документа (фискальный код плательщика/налогоплательщика, коды IBAN), финансовая организация должна вернуть неисполненные платежные документы с указанием причины неисполнения. </w:t>
      </w:r>
    </w:p>
    <w:p w:rsidR="008E1EEF" w:rsidRDefault="008E1EEF" w:rsidP="008E1EEF">
      <w:pPr>
        <w:pStyle w:val="NormalWeb"/>
      </w:pPr>
      <w:r>
        <w:t xml:space="preserve">3.2.7 При исполнении финансовой организацией платежных документов, оформленных с ошибкой, средства отражаются на счете „Суммы невыясненного назначения”. </w:t>
      </w:r>
    </w:p>
    <w:p w:rsidR="008E1EEF" w:rsidRDefault="008E1EEF" w:rsidP="008E1EEF">
      <w:pPr>
        <w:pStyle w:val="NormalWeb"/>
      </w:pPr>
      <w:r>
        <w:t xml:space="preserve">3.2.8 Средства, которые отражаются на счете сумм невыясненного назначения в коммерческие банки, отражаются в банковских счетах Министерства финансов – региональные казначейства на основании подтверждений, предоставленных региональными казначействами. </w:t>
      </w:r>
    </w:p>
    <w:p w:rsidR="008E1EEF" w:rsidRDefault="008E1EEF" w:rsidP="008E1EEF">
      <w:pPr>
        <w:pStyle w:val="NormalWeb"/>
      </w:pPr>
      <w:r>
        <w:t xml:space="preserve">3.2.9 В течение двух операционных дней управление Государственного казначейства и региональные казначейства Министерства финансов оформляют </w:t>
      </w:r>
      <w:r>
        <w:lastRenderedPageBreak/>
        <w:t xml:space="preserve">платежное поручение на возврат средств со счета сумм невыясненного назначения на банковский счет плательщика. </w:t>
      </w:r>
    </w:p>
    <w:p w:rsidR="008E1EEF" w:rsidRDefault="008E1EEF" w:rsidP="008E1EEF">
      <w:pPr>
        <w:pStyle w:val="NormalWeb"/>
      </w:pPr>
      <w:r>
        <w:t>Суммы, поступившие от физических лиц, переносятся на казначейский счет поступлений для сумм невыясненного назначения (код экономической классификации кода „Неопознанные доходы”) на код экономической классификации „Прочие доходы” до разъяснения их в Государственной налоговой службе.</w:t>
      </w:r>
    </w:p>
    <w:p w:rsidR="008E1EEF" w:rsidRDefault="008E1EEF" w:rsidP="008E1EEF">
      <w:pPr>
        <w:pStyle w:val="NormalWeb"/>
      </w:pPr>
      <w:r>
        <w:t>3.2.10 С целью учета поступивших и перечисленных средств и остатков средств на казначейских счетах доходов на счете „Суммы невыясненного назначения” необходимо заполнить электронную форму „Сведения о поступивших и перечисленных суммах невыясненного назначения” (Форма FI-001).</w:t>
      </w:r>
    </w:p>
    <w:p w:rsidR="008E1EEF" w:rsidRDefault="008E1EEF" w:rsidP="008E1EEF">
      <w:pPr>
        <w:pStyle w:val="NormalWeb"/>
      </w:pPr>
      <w:r>
        <w:t xml:space="preserve">3.2.11 В последний операционный день бюджетного года остатки средств на казначейских счетах доходов, отраженные на счете „Суммы невыясненного назначения”, переносятся на счет „Прочая прибыль”. </w:t>
      </w:r>
    </w:p>
    <w:p w:rsidR="008E1EEF" w:rsidRDefault="008E1EEF" w:rsidP="008E1EEF">
      <w:pPr>
        <w:pStyle w:val="NormalWeb"/>
      </w:pPr>
      <w:r>
        <w:rPr>
          <w:b/>
          <w:bCs/>
        </w:rPr>
        <w:t>3.3 Учет доходов бюджетов, составляющих национальный публичный бюджет</w:t>
      </w:r>
    </w:p>
    <w:p w:rsidR="008E1EEF" w:rsidRDefault="008E1EEF" w:rsidP="008E1EEF">
      <w:pPr>
        <w:pStyle w:val="NormalWeb"/>
      </w:pPr>
      <w:r>
        <w:t xml:space="preserve">3.3.1 Управление Государственного казначейства или территориальные органы казначейства ведут строгий учет средств, поступивших на банковские счета, классифицируют их по администраторам доходов и зачисляют на казначейские счета доходов. </w:t>
      </w:r>
    </w:p>
    <w:p w:rsidR="008E1EEF" w:rsidRDefault="008E1EEF" w:rsidP="008E1EEF">
      <w:pPr>
        <w:pStyle w:val="NormalWeb"/>
      </w:pPr>
      <w:r>
        <w:t>3.3.2 Ежедневно управление Государственного казначейства и территориальные органы казначейства Министерства финансов осуществляют отчисления от доходов в соответствующие бюджеты отдельно по каждому платежному документу и в соответствии с Нормативами отчислений регулирующих доходов в местные бюджеты (Форма FI-003), утвержденными законодательством. Нормативы контролируются и вводятся в информационную систему Главным управлением составления свода бюджета.</w:t>
      </w:r>
    </w:p>
    <w:p w:rsidR="008E1EEF" w:rsidRDefault="008E1EEF" w:rsidP="008E1EEF">
      <w:pPr>
        <w:pStyle w:val="NormalWeb"/>
      </w:pPr>
      <w:r>
        <w:t>3.3.3 Управление Государственного казначейства перечисляет суммы отчислений в местные бюджеты на банковские счета региональных казначейств Министерства финансов платежным поручением, которое вносится в Реестр платежных документов (Форма FD-009), и после согласования ответственным лицом передается к исполнению посредством АСМР.</w:t>
      </w:r>
    </w:p>
    <w:p w:rsidR="008E1EEF" w:rsidRDefault="008E1EEF" w:rsidP="008E1EEF">
      <w:pPr>
        <w:pStyle w:val="NormalWeb"/>
      </w:pPr>
      <w:r>
        <w:t xml:space="preserve">3.3.4 Ежедневно управление Государственного казначейства и региональные казначейства Министерства финансов заполняют электронную форму Реестра распределения общегосударственных доходов (Форма FI-005) по административно-территориальным единицам в соответствии с бюджетной классификацией. </w:t>
      </w:r>
    </w:p>
    <w:p w:rsidR="008E1EEF" w:rsidRDefault="008E1EEF" w:rsidP="008E1EEF">
      <w:pPr>
        <w:pStyle w:val="NormalWeb"/>
      </w:pPr>
      <w:r>
        <w:t xml:space="preserve">3.3.5 Ежедневно управление Государственного казначейства и региональные казначейства Министерства финансов заполняют и передают администраторам доходов в электронном виде Реестр доходов государственного бюджета/фонда социального страхования/фонда обязательного медицинского страхования/местных бюджетов (Форма FI-006) и Реестр доходов местных бюджетов (Форма FI-007), а также файл с информацией по платежному документу. </w:t>
      </w:r>
    </w:p>
    <w:p w:rsidR="008E1EEF" w:rsidRDefault="008E1EEF" w:rsidP="008E1EEF">
      <w:pPr>
        <w:pStyle w:val="NormalWeb"/>
      </w:pPr>
      <w:r>
        <w:t xml:space="preserve">3.3.6 Администратору доходов необходимо обеспечить ежедневный прием документов о сумме доходов соответствующих бюджетов, которые в электронном виде отправляет управление Государственного казначейства и региональные казначейства Министерства финансов. </w:t>
      </w:r>
    </w:p>
    <w:p w:rsidR="008E1EEF" w:rsidRDefault="008E1EEF" w:rsidP="008E1EEF">
      <w:pPr>
        <w:pStyle w:val="NormalWeb"/>
      </w:pPr>
      <w:r>
        <w:t xml:space="preserve">3.3.7 После ежедневной проверки и обработки информации, полученной из управления государственного казначейства и территориальных органов казначейства Министерства финансов администраторы доходов несут ответственность за отражение этой информации в карточках лицевых счетов налогоплательщиков. </w:t>
      </w:r>
    </w:p>
    <w:p w:rsidR="008E1EEF" w:rsidRDefault="008E1EEF" w:rsidP="008E1EEF">
      <w:pPr>
        <w:pStyle w:val="NormalWeb"/>
      </w:pPr>
      <w:r>
        <w:t xml:space="preserve">3.3.8 Средства, ежедневно расшифрованные Таможенной службой, учитываются в соответствии с бюджетной классификацией в расшифровке средств, поступивших в качестве предоплаты по пошлинам при ввозе/вывозе (Форма FI-002), которая в </w:t>
      </w:r>
      <w:r>
        <w:lastRenderedPageBreak/>
        <w:t xml:space="preserve">электронном виде должна быть отправлена в управление Государственного казначейства Министерства финансов. </w:t>
      </w:r>
    </w:p>
    <w:p w:rsidR="008E1EEF" w:rsidRDefault="008E1EEF" w:rsidP="008E1EEF">
      <w:pPr>
        <w:pStyle w:val="NormalWeb"/>
      </w:pPr>
      <w:r>
        <w:t xml:space="preserve">3.3.9 Средства, которые ежедневно поступают на банковские счета доходов фондов социального страхования и обязательного медицинского страхования перечисляются на счета Национальной кассы социального страхования и Национальной компании медицинского страхования. </w:t>
      </w:r>
    </w:p>
    <w:p w:rsidR="008E1EEF" w:rsidRDefault="008E1EEF" w:rsidP="008E1EEF">
      <w:pPr>
        <w:pStyle w:val="NormalWeb"/>
      </w:pPr>
      <w:r>
        <w:t>Ежедневно управление Государственного казначейства оформляет платежные поручения и формирует Реестр платежных документов (Форма FD-009), которые после согласования ответственным лицом передаются к исполнению посредством АСМР.</w:t>
      </w:r>
    </w:p>
    <w:p w:rsidR="008E1EEF" w:rsidRDefault="008E1EEF" w:rsidP="008E1EEF">
      <w:pPr>
        <w:pStyle w:val="NormalWeb"/>
      </w:pPr>
      <w:r>
        <w:rPr>
          <w:b/>
          <w:bCs/>
        </w:rPr>
        <w:t>3.4 Возврат и зачет в счет других платежей неправильно или излишне поступивших от налогоплательщиков сумм в бюджеты, составляющие национальный публичный бюджет</w:t>
      </w:r>
    </w:p>
    <w:p w:rsidR="008E1EEF" w:rsidRDefault="008E1EEF" w:rsidP="008E1EEF">
      <w:pPr>
        <w:pStyle w:val="NormalWeb"/>
      </w:pPr>
      <w:r>
        <w:t xml:space="preserve">3.4.1 Возврат и зачет в счет других платежей неправильно или излишне поступивших от налогоплательщиков сумм в бюджеты, составляющие национальный публичный бюджет, которые регулируются налоговым/таможенным законодательством, осуществляет управление Государственного казначейства и региональные казначейства Министерства финансов на основе Реестра платежных поручений на перечисление средств, переданных к исполнению (Форма FI-008) (в дальнейшем Реестр) и Реестр снятия за счет бюджета наличных денежных средств, связанных с возмещением физическими лицами платежей, уплаченных в плюс или неправильно (Форма FI-020), которые были составлены и переданы администраторами доходов. </w:t>
      </w:r>
    </w:p>
    <w:p w:rsidR="008E1EEF" w:rsidRDefault="008E1EEF" w:rsidP="008E1EEF">
      <w:pPr>
        <w:pStyle w:val="NormalWeb"/>
      </w:pPr>
      <w:r>
        <w:t xml:space="preserve">3.4.2 Возврат средств осуществляется из средств бюджета, в который эти платежи поступили. Исполнение платежных документов, которые поступили в Государственное казначейство или территориальные органы казначейства для возврата и зачета в счет других платежей, осуществляется в хронологическом порядке, то есть в том порядке, в котором они были получены, по мере поступления средств на счет соответствующего бюджета с учетом приоритетов финансовой политики, установленных законом. </w:t>
      </w:r>
    </w:p>
    <w:p w:rsidR="008E1EEF" w:rsidRDefault="008E1EEF" w:rsidP="008E1EEF">
      <w:pPr>
        <w:pStyle w:val="NormalWeb"/>
      </w:pPr>
      <w:r>
        <w:t xml:space="preserve">3.4.3 Возврат средств со счетов общегосударственных доходов осуществляется на основе нормативов отчислений от общегосударственных доходов, установленных законодательством. </w:t>
      </w:r>
    </w:p>
    <w:p w:rsidR="008E1EEF" w:rsidRDefault="008E1EEF" w:rsidP="008E1EEF">
      <w:pPr>
        <w:pStyle w:val="NormalWeb"/>
      </w:pPr>
      <w:r>
        <w:t>3.4.4 управление Государственного казначейства и региональные казначейства Министерства финансов осуществляют возврат излишне поступивших средств от юридических или физических лиц перечислением на код юридического или физического лица в финансовой организации.</w:t>
      </w:r>
    </w:p>
    <w:p w:rsidR="008E1EEF" w:rsidRDefault="008E1EEF" w:rsidP="008E1EEF">
      <w:pPr>
        <w:pStyle w:val="NormalWeb"/>
      </w:pPr>
      <w:r>
        <w:t>Возврат наличных денежных средств осуществляется на основании подтверждения о возврате наличных денежных средств за счет бюджета платежей, уплаченных в плюс или неправильно (Форма FI-021).</w:t>
      </w:r>
    </w:p>
    <w:p w:rsidR="008E1EEF" w:rsidRDefault="008E1EEF" w:rsidP="008E1EEF">
      <w:pPr>
        <w:pStyle w:val="NormalWeb"/>
      </w:pPr>
      <w:r>
        <w:t xml:space="preserve">3.4.5 На казначейском счете доходов допускается дебетовый остаток на протяжении бюджетного года в тех случаях, когда сумма возврата превышает остаток на соответствующем счете. </w:t>
      </w:r>
    </w:p>
    <w:p w:rsidR="008E1EEF" w:rsidRDefault="008E1EEF" w:rsidP="008E1EEF">
      <w:pPr>
        <w:pStyle w:val="NormalWeb"/>
      </w:pPr>
      <w:r>
        <w:t xml:space="preserve">Возврат платежей осуществляется в пределах свободного остатка бюджета. </w:t>
      </w:r>
    </w:p>
    <w:p w:rsidR="008E1EEF" w:rsidRDefault="008E1EEF" w:rsidP="008E1EEF">
      <w:pPr>
        <w:pStyle w:val="NormalWeb"/>
      </w:pPr>
      <w:r>
        <w:t>3.4.6 Если средств на счетах бюджетов, составляющих национальный публичный бюджет, недостаточно, управление Государственного казначейства и региональные казначейства Министерства финансов вправе исполнить документы на частичный возврат или зачет средств со счета на счет с оформлением всех необходимых платежных документов, указав в графе „Назначение платежа” документ о порядке частичного исполнения.</w:t>
      </w:r>
    </w:p>
    <w:p w:rsidR="008E1EEF" w:rsidRDefault="008E1EEF" w:rsidP="008E1EEF">
      <w:pPr>
        <w:pStyle w:val="NormalWeb"/>
      </w:pPr>
      <w:r>
        <w:t xml:space="preserve">3.4.7 Администратор доходов осуществляет контроль и несет ответственность за ведение операций по возврату излишне поступивших от налогоплательщиков средств или зачету переплаты в счет другого вида платежей. </w:t>
      </w:r>
    </w:p>
    <w:p w:rsidR="008E1EEF" w:rsidRDefault="008E1EEF" w:rsidP="008E1EEF">
      <w:pPr>
        <w:pStyle w:val="NormalWeb"/>
      </w:pPr>
      <w:r>
        <w:lastRenderedPageBreak/>
        <w:t>3.4.8 После исполнения управление Государственного казначейства и региональные казначейства Министерства финансов в электронном виде передают администраторам доходов сведения об исполненных заявках на перечисление средств/платежных поручениях (Реестр исполненных заявок на перечисление средств/платежных поручений) (Форма FI-009).</w:t>
      </w:r>
    </w:p>
    <w:p w:rsidR="008E1EEF" w:rsidRDefault="008E1EEF" w:rsidP="008E1EEF">
      <w:pPr>
        <w:pStyle w:val="NormalWeb"/>
      </w:pPr>
      <w:r>
        <w:t>3.4.9 В случае неисполнения платежных документов управление Государственного казначейства и региональные казначейства Министерства финансов в электронном виде передают администраторам доходов Реестр неисполненных заявок на перечисление средств/платежных поручений (Форма FI-010) с указанием причины неисполнения.</w:t>
      </w:r>
    </w:p>
    <w:p w:rsidR="008E1EEF" w:rsidRDefault="008E1EEF" w:rsidP="008E1EEF">
      <w:pPr>
        <w:pStyle w:val="NormalWeb"/>
      </w:pPr>
      <w:r>
        <w:t xml:space="preserve">3.4.10 Управление Государственного казначейства и региональные казначейства Министерства финансов могут запросить дополнительную информацию, если в ходе исполнения и (или) рассмотрения полученных документов возникают неясности и вопросы. </w:t>
      </w:r>
    </w:p>
    <w:p w:rsidR="008E1EEF" w:rsidRDefault="008E1EEF" w:rsidP="008E1EEF">
      <w:pPr>
        <w:pStyle w:val="NormalWeb"/>
      </w:pPr>
      <w:r>
        <w:t xml:space="preserve">3.4.11 Управление Государственного казначейства и региональные казначейства Министерства финансов осуществляют возврат излишне поступивших средств или зачет переплаты в счет другого вида платежей, и одновременно зачисляют средства на казначейские счета доходов на основании документов, представленных администраторами доходов. </w:t>
      </w:r>
    </w:p>
    <w:p w:rsidR="008E1EEF" w:rsidRDefault="008E1EEF" w:rsidP="008E1EEF">
      <w:pPr>
        <w:pStyle w:val="NormalWeb"/>
      </w:pPr>
      <w:r>
        <w:rPr>
          <w:b/>
          <w:bCs/>
        </w:rPr>
        <w:t>3.5 Возврат и зачет в счет других платежей неправильно или излишне поступивших от налогоплательщиков сумм, находящихся в ведении Государственной налоговой службы.</w:t>
      </w:r>
    </w:p>
    <w:p w:rsidR="008E1EEF" w:rsidRDefault="008E1EEF" w:rsidP="008E1EEF">
      <w:pPr>
        <w:pStyle w:val="NormalWeb"/>
      </w:pPr>
      <w:r>
        <w:t>3.5.1 Для операции пересечения/возврат ноты перевод/платежные поручения пересылаются территориальными государственными налоговыми инспекциями в управление Государственного казначейства и региональные казначейства Министерства финансов на цифровом носителе в сопровождении реестра, который должен быть заверен электронной подписью уполномоченных лиц.управление Государственного казначейства и региональные казначейства Министерства финансов приводят платежные документы в ИСУФ, проверяют правильность составления и выполняют соответствующие документы.</w:t>
      </w:r>
    </w:p>
    <w:p w:rsidR="008E1EEF" w:rsidRDefault="008E1EEF" w:rsidP="008E1EEF">
      <w:pPr>
        <w:pStyle w:val="NormalWeb"/>
      </w:pPr>
      <w:r>
        <w:t>3.5.2 Ответственность за точность заполнения платежных документов возлагается на государственную налоговую службу. </w:t>
      </w:r>
    </w:p>
    <w:p w:rsidR="008E1EEF" w:rsidRDefault="008E1EEF" w:rsidP="008E1EEF">
      <w:pPr>
        <w:pStyle w:val="NormalWeb"/>
      </w:pPr>
      <w:r>
        <w:rPr>
          <w:b/>
          <w:bCs/>
        </w:rPr>
        <w:t>3.6 Возврат и зачет в счет других платежей неправильно или излишне поступивших от налогоплательщиков сумм, находящихся в ведении Таможенной службы.</w:t>
      </w:r>
    </w:p>
    <w:p w:rsidR="008E1EEF" w:rsidRDefault="008E1EEF" w:rsidP="008E1EEF">
      <w:pPr>
        <w:pStyle w:val="NormalWeb"/>
      </w:pPr>
      <w:r>
        <w:t xml:space="preserve">3.6.1 Для проведения зачета в счет других платежей неправильно или излишне поступивших от налогоплательщиков сумм Таможенная служба оформляет заявки на перечисление средств, заверенные электронной подписью уполномоченных лиц, которые необходимо представить на электронном носителе в управление Государственного казначейства. </w:t>
      </w:r>
    </w:p>
    <w:p w:rsidR="008E1EEF" w:rsidRDefault="008E1EEF" w:rsidP="008E1EEF">
      <w:pPr>
        <w:pStyle w:val="NormalWeb"/>
      </w:pPr>
      <w:r>
        <w:t xml:space="preserve">3.6.2 Ответственность за точность заполнения платежных документов и исполнение заявок на перечисление средств возлагается на Таможенную службу. </w:t>
      </w:r>
    </w:p>
    <w:p w:rsidR="008E1EEF" w:rsidRDefault="008E1EEF" w:rsidP="008E1EEF">
      <w:pPr>
        <w:pStyle w:val="NormalWeb"/>
      </w:pPr>
      <w:r>
        <w:rPr>
          <w:b/>
          <w:bCs/>
        </w:rPr>
        <w:t>3.7 Возврат и зачет в счет других платежей неправильно или излишне поступивших от налогоплательщиков сумм, находящихся в ведении Национальной кассы социального страхования/Национальной компании медицинского страхования.</w:t>
      </w:r>
    </w:p>
    <w:p w:rsidR="008E1EEF" w:rsidRDefault="008E1EEF" w:rsidP="008E1EEF">
      <w:pPr>
        <w:pStyle w:val="NormalWeb"/>
      </w:pPr>
      <w:r>
        <w:t>3.7.1 Для проведения зачета/возврата средств Национальная касса социального страхования/Национальная компания медицинского страхования (далее НКСС/НКМС) должны представить в управление Государственного казначейства Реестры платежных поручений на перечисление на электронном носителе, который должен быть заверен электронной подписью уполномоченных лиц.</w:t>
      </w:r>
    </w:p>
    <w:p w:rsidR="008E1EEF" w:rsidRDefault="008E1EEF" w:rsidP="008E1EEF">
      <w:pPr>
        <w:pStyle w:val="NormalWeb"/>
      </w:pPr>
      <w:r>
        <w:lastRenderedPageBreak/>
        <w:t xml:space="preserve">3.7.2 Ответственность за точность заполнения платежных документов (Реестр платежных поручений на перечисление) возлагается на НКСС/НКМС, в которых обслуживаются налогоплательщики, либо в которых была зарегистрирована переплата. </w:t>
      </w:r>
    </w:p>
    <w:p w:rsidR="008E1EEF" w:rsidRDefault="008E1EEF" w:rsidP="008E1EEF">
      <w:pPr>
        <w:pStyle w:val="NormalWeb"/>
      </w:pPr>
      <w:r>
        <w:rPr>
          <w:b/>
          <w:bCs/>
        </w:rPr>
        <w:t xml:space="preserve">3.8 Порядок возврата собранных доходов и средств, поступивших во временное распоряжение бюджетных организаций/учреждений. </w:t>
      </w:r>
    </w:p>
    <w:p w:rsidR="008E1EEF" w:rsidRDefault="008E1EEF" w:rsidP="008E1EEF">
      <w:pPr>
        <w:pStyle w:val="NormalWeb"/>
      </w:pPr>
      <w:r>
        <w:t xml:space="preserve">3.8.1 Возврат собранных доходов и средств, поступивших во временное распоряжение бюджетных органов/учреждений, неправильно или излишне поступивших от плательщиков сумм осуществляется на основании заявления на возврат средств. </w:t>
      </w:r>
    </w:p>
    <w:p w:rsidR="008E1EEF" w:rsidRDefault="008E1EEF" w:rsidP="008E1EEF">
      <w:pPr>
        <w:pStyle w:val="NormalWeb"/>
      </w:pPr>
      <w:r>
        <w:t xml:space="preserve">3.8.2 Плательщик подает заявление в бюджетный орган/учреждение, куда поступил платеж и прилагает к нему подтверждающие документы. </w:t>
      </w:r>
    </w:p>
    <w:p w:rsidR="008E1EEF" w:rsidRDefault="008E1EEF" w:rsidP="008E1EEF">
      <w:pPr>
        <w:pStyle w:val="NormalWeb"/>
      </w:pPr>
      <w:r>
        <w:t xml:space="preserve">3.8.3 Бюджетные органы/учреждения рассматривают заявления и в зависимости от обстоятельств оформляют платежные поручения на возврат неправильно или излишне поступивших сумм. Платежные получения, которые были удостоверены уполномоченными лицами и прошли поверку ИСУФ Министерства финансов, в электронном виде отправляются в Региональные казначейства Министерства финансов. </w:t>
      </w:r>
    </w:p>
    <w:p w:rsidR="008E1EEF" w:rsidRDefault="008E1EEF" w:rsidP="008E1EEF">
      <w:pPr>
        <w:pStyle w:val="NormalWeb"/>
      </w:pPr>
      <w:r>
        <w:t xml:space="preserve">Региональные казначейства проверяют точность заполнения платежных поручений. </w:t>
      </w:r>
    </w:p>
    <w:p w:rsidR="008E1EEF" w:rsidRDefault="008E1EEF" w:rsidP="008E1EEF">
      <w:pPr>
        <w:pStyle w:val="NormalWeb"/>
      </w:pPr>
      <w:r>
        <w:t>Платежные поручения, принятые к исполнению, должны быть включены в Реестр, который заверяется электронной подписью уполномоченными лицами Государственного казначейства или региональных казначейств.</w:t>
      </w:r>
    </w:p>
    <w:p w:rsidR="008E1EEF" w:rsidRDefault="008E1EEF" w:rsidP="008E1EEF">
      <w:pPr>
        <w:pStyle w:val="NormalWeb"/>
      </w:pPr>
      <w:r>
        <w:t xml:space="preserve">3.8.4 Бюджетные органы/учреждения, которые не получили доступ к ИСУФ Министерства финансов, заполняют платежные поручения на возврат неправильно или излишне поступивших сумм в двух экземплярах и представляют их в обслуживающие их региональные казначейства. </w:t>
      </w:r>
    </w:p>
    <w:p w:rsidR="008E1EEF" w:rsidRDefault="008E1EEF" w:rsidP="008E1EEF">
      <w:pPr>
        <w:pStyle w:val="NormalWeb"/>
      </w:pPr>
      <w:r>
        <w:t xml:space="preserve">Региональное казначейство Министерства финансов проверяет точность заполнения платежных поручений на возврат неправильно или излишне поступивших сумм и вводит их в базу данных ИСУФ Министерства финансов. </w:t>
      </w:r>
    </w:p>
    <w:p w:rsidR="008E1EEF" w:rsidRDefault="008E1EEF" w:rsidP="008E1EEF">
      <w:pPr>
        <w:pStyle w:val="NormalWeb"/>
      </w:pPr>
      <w:r>
        <w:t xml:space="preserve">3.8.5 После согласования управление Государственного казначейства перечисляет запрашиваемые средства в региональные казначейства для возврата неправильно или излишне поступивших сумм в установленном порядке. </w:t>
      </w:r>
    </w:p>
    <w:p w:rsidR="008E1EEF" w:rsidRDefault="008E1EEF" w:rsidP="008E1EEF">
      <w:pPr>
        <w:pStyle w:val="NormalWeb"/>
      </w:pPr>
      <w:r>
        <w:rPr>
          <w:b/>
          <w:bCs/>
        </w:rPr>
        <w:t>3.9 Составление отчетности</w:t>
      </w:r>
    </w:p>
    <w:p w:rsidR="008E1EEF" w:rsidRDefault="008E1EEF" w:rsidP="008E1EEF">
      <w:pPr>
        <w:pStyle w:val="NormalWeb"/>
      </w:pPr>
      <w:r>
        <w:t xml:space="preserve">3.9.1 С целью обеспечения точности составления ежемесячных отчетов об исполнении государственного бюджета, местных бюджетов, бюджета государственного социального страхования и фонда обязательного медицинского страхования управление Государственного казначейства и региональные казначейства Министерства финансов 5-го числа каждого месяца, следующего за отчетным периодом, отправляют администраторам дохода в двух экземплярах Реестр доходов государственного бюджета/бюджета государственного социального страхования/фонда обязательного медицинского страхования/местных бюджетов (Форм FI-006) и реестр доходов местных бюджетов (Форма FI-007), заверенные подписью и печатью уполномоченных лиц. </w:t>
      </w:r>
    </w:p>
    <w:p w:rsidR="008E1EEF" w:rsidRDefault="008E1EEF" w:rsidP="008E1EEF">
      <w:pPr>
        <w:pStyle w:val="NormalWeb"/>
      </w:pPr>
      <w:r>
        <w:t xml:space="preserve">Реестры ведутся нарастающим итогом с начала года по типам налогов и сборов. </w:t>
      </w:r>
    </w:p>
    <w:p w:rsidR="008E1EEF" w:rsidRDefault="008E1EEF" w:rsidP="008E1EEF">
      <w:pPr>
        <w:pStyle w:val="NormalWeb"/>
      </w:pPr>
      <w:r>
        <w:t xml:space="preserve">3.9.2 Администраторы дохода ежемесячно осуществляют проверку реестров, упомянутых в п.3.4.5.1, заверяют их подписью и печатью уполномоченного лица, и в двухдневный срок передают по одному экземпляру реестров в Государственное казначейство и региональные казначейства Министерства финансов. </w:t>
      </w:r>
    </w:p>
    <w:p w:rsidR="008E1EEF" w:rsidRDefault="008E1EEF" w:rsidP="008E1EEF">
      <w:pPr>
        <w:pStyle w:val="NormalWeb"/>
      </w:pPr>
      <w:r>
        <w:t xml:space="preserve">3.9.3 При выявлении несоответствий администраторы дохода с согласия управления государственного казначейства и региональных казначейств Министерства финансов составляют Акт сверки доходов, поступивших в государственный бюджет/местный бюджет II уровня/Кишиневский муниципальный </w:t>
      </w:r>
      <w:r>
        <w:lastRenderedPageBreak/>
        <w:t>бюджет/Бельцкиймуниципальный бюджет/центральный бюджет автономной территориальной единицы с особым правовым статусом (Форма FI-011).</w:t>
      </w:r>
    </w:p>
    <w:p w:rsidR="008E1EEF" w:rsidRDefault="008E1EEF" w:rsidP="008E1EEF">
      <w:pPr>
        <w:pStyle w:val="NormalWeb"/>
      </w:pPr>
      <w:r>
        <w:t xml:space="preserve">3.9.4 Управление Государственного казначейства и региональные казначейства Министерства финансов исправляют обнаруженные несоответствия в течение следующего операционного дня с момента обнаружения, а после закрытия бюджетного года – в последнем рабочем дне в году. </w:t>
      </w:r>
    </w:p>
    <w:p w:rsidR="008E1EEF" w:rsidRDefault="008E1EEF" w:rsidP="008E1EEF">
      <w:pPr>
        <w:pStyle w:val="NormalWeb"/>
      </w:pPr>
      <w:r>
        <w:t>Ежегодно администраторы казначейских счетов доходов представляют в Государственное казначейство сведения о задолженностях по платежам, находящимся в их ведении.</w:t>
      </w:r>
    </w:p>
    <w:p w:rsidR="008E1EEF" w:rsidRDefault="008E1EEF" w:rsidP="008E1EEF">
      <w:pPr>
        <w:pStyle w:val="NormalWeb"/>
      </w:pPr>
      <w:r>
        <w:t> </w:t>
      </w:r>
    </w:p>
    <w:p w:rsidR="008E1EEF" w:rsidRDefault="008E1EEF" w:rsidP="008E1EEF">
      <w:pPr>
        <w:pStyle w:val="cp"/>
      </w:pPr>
      <w:r>
        <w:t>Глава IV</w:t>
      </w:r>
    </w:p>
    <w:p w:rsidR="008E1EEF" w:rsidRDefault="008E1EEF" w:rsidP="008E1EEF">
      <w:pPr>
        <w:pStyle w:val="cp"/>
      </w:pPr>
      <w:r>
        <w:t>УПРАВЛЕНИЕ БЮДЖЕТНЫМИ РАСХОДАМИ, СОСТАВЛЯЮЩИМИ</w:t>
      </w:r>
    </w:p>
    <w:p w:rsidR="008E1EEF" w:rsidRDefault="008E1EEF" w:rsidP="008E1EEF">
      <w:pPr>
        <w:pStyle w:val="cp"/>
      </w:pPr>
      <w:r>
        <w:t>НАЦИОНАЛЬНЫЙ ПУБЛИЧНЫЙ БЮДЖЕТ</w:t>
      </w:r>
    </w:p>
    <w:p w:rsidR="008E1EEF" w:rsidRDefault="008E1EEF" w:rsidP="008E1EEF">
      <w:pPr>
        <w:pStyle w:val="NormalWeb"/>
      </w:pPr>
      <w:r>
        <w:rPr>
          <w:b/>
          <w:bCs/>
        </w:rPr>
        <w:t>4.1 Общие правила</w:t>
      </w:r>
    </w:p>
    <w:p w:rsidR="008E1EEF" w:rsidRDefault="008E1EEF" w:rsidP="008E1EEF">
      <w:pPr>
        <w:pStyle w:val="NormalWeb"/>
      </w:pPr>
      <w:r>
        <w:t xml:space="preserve">4.1.1 В ходе исполнения бюджетов, составляющих национальный публичный бюджет, бюджетные органы/учреждения производят платежи по различным государственным программам при условии, что полученные средства будут исполняться с соблюдением законодательства/решения о бюджете на текущий год. </w:t>
      </w:r>
    </w:p>
    <w:p w:rsidR="008E1EEF" w:rsidRDefault="008E1EEF" w:rsidP="008E1EEF">
      <w:pPr>
        <w:pStyle w:val="NormalWeb"/>
      </w:pPr>
      <w:r>
        <w:t xml:space="preserve">4.1.2 Выплаты из бюджетов, составляющих национальный публичный бюджет, производятся на банковские счета Министерства финансов Государственного казначейства и региональных казначейств Министерства финансов, счета НКСС и НКМС, связанные с Единым казначейским счетом, в пределах дневного лимита денежных средств и утвержденного лимита бюджетных ассигнований согласно закону/решению о бюджете на текущий год. </w:t>
      </w:r>
    </w:p>
    <w:p w:rsidR="008E1EEF" w:rsidRDefault="008E1EEF" w:rsidP="008E1EEF">
      <w:pPr>
        <w:pStyle w:val="NormalWeb"/>
      </w:pPr>
      <w:r>
        <w:t>4.1.3 Структура казначейского счета расходов из средств бюджетов, составляющих национальный публичный бюджет, указана в Приложении I-9.</w:t>
      </w:r>
    </w:p>
    <w:p w:rsidR="008E1EEF" w:rsidRDefault="008E1EEF" w:rsidP="008E1EEF">
      <w:pPr>
        <w:pStyle w:val="NormalWeb"/>
      </w:pPr>
      <w:r>
        <w:t>4.1.4 Структура кода IBAN для расходов из средств бюджетов, составляющих национальный публичный бюджет, указана в Приложении I-9.</w:t>
      </w:r>
    </w:p>
    <w:p w:rsidR="008E1EEF" w:rsidRDefault="008E1EEF" w:rsidP="008E1EEF">
      <w:pPr>
        <w:pStyle w:val="NormalWeb"/>
      </w:pPr>
      <w:r>
        <w:rPr>
          <w:b/>
          <w:bCs/>
        </w:rPr>
        <w:t>4.2 Произведение оплаты с банковских счетов Государственного казначейства и территориальных органов казначейства Министерства финансов.</w:t>
      </w:r>
    </w:p>
    <w:p w:rsidR="008E1EEF" w:rsidRDefault="008E1EEF" w:rsidP="008E1EEF">
      <w:pPr>
        <w:pStyle w:val="NormalWeb"/>
      </w:pPr>
      <w:r>
        <w:rPr>
          <w:b/>
          <w:bCs/>
        </w:rPr>
        <w:t>4.2.1 Произведение оплаты из средств, поступивших в государственный бюджет.</w:t>
      </w:r>
    </w:p>
    <w:p w:rsidR="008E1EEF" w:rsidRDefault="008E1EEF" w:rsidP="008E1EEF">
      <w:pPr>
        <w:pStyle w:val="NormalWeb"/>
      </w:pPr>
      <w:r>
        <w:t>4.2.1.1 Распределение средств из государственного бюджета, поступивших на банковские счета Министерства финансов, происходит ежедневно в соответствии с Указаниями по распределению остатка средств государственного бюджета (Форма FD-014), утверждена министром/заместителем министра или уполномоченным лицом.</w:t>
      </w:r>
    </w:p>
    <w:p w:rsidR="008E1EEF" w:rsidRDefault="008E1EEF" w:rsidP="008E1EEF">
      <w:pPr>
        <w:pStyle w:val="NormalWeb"/>
      </w:pPr>
      <w:r>
        <w:t>4.2.1.2 Проект Указаний составляется Главным управлением государственного казначейства на основании потребностей (платежных документов) учреждений, финансируемых из государственного бюджета, финансовых планов, других документов, с учетом прогноза ликвидности.</w:t>
      </w:r>
    </w:p>
    <w:p w:rsidR="008E1EEF" w:rsidRDefault="008E1EEF" w:rsidP="008E1EEF">
      <w:pPr>
        <w:pStyle w:val="NormalWeb"/>
      </w:pPr>
      <w:r>
        <w:t>4.2.1.3 На основе Указаний по распределению остатка средств государственного бюджета управление Государственного казначейства составляет и исполняет платежные поручения в леях и иностранной валюте (по необходимости) для осуществления по передаче денежных средств на банковских счетах Министерства финансов – Государственного казначейства на банковских счетах Министерства финансов – региональных казначействах, с указанием назначения этих средств, согласно экономической классификации.</w:t>
      </w:r>
    </w:p>
    <w:p w:rsidR="008E1EEF" w:rsidRDefault="008E1EEF" w:rsidP="008E1EEF">
      <w:pPr>
        <w:pStyle w:val="NormalWeb"/>
      </w:pPr>
      <w:r>
        <w:t xml:space="preserve">4.2.1.4 Уполномоченные лица управления государственного казначейства, наделенные правом подписи, несут ответственность за передачу денежных средств в строгом соблюдении указаний, упомянутых в п.4.2.1.1, при осуществлении выплат. </w:t>
      </w:r>
    </w:p>
    <w:p w:rsidR="008E1EEF" w:rsidRDefault="008E1EEF" w:rsidP="008E1EEF">
      <w:pPr>
        <w:pStyle w:val="NormalWeb"/>
      </w:pPr>
      <w:r>
        <w:rPr>
          <w:b/>
          <w:bCs/>
        </w:rPr>
        <w:t>4.2.2 Произведение оплаты из средств, поступивших в местные бюджеты</w:t>
      </w:r>
    </w:p>
    <w:p w:rsidR="008E1EEF" w:rsidRDefault="008E1EEF" w:rsidP="008E1EEF">
      <w:pPr>
        <w:pStyle w:val="NormalWeb"/>
      </w:pPr>
      <w:r>
        <w:lastRenderedPageBreak/>
        <w:t>4.2.2.1 Распределение средств из местного бюджета II уровня, поступивших на банковские счета Министерства финансов, происходит ежедневно в соответствии с Указаниями по распределению остатка средств местного бюджета II уровня (Форма FD-014).</w:t>
      </w:r>
    </w:p>
    <w:p w:rsidR="00404BBB" w:rsidRDefault="00404BBB" w:rsidP="008E1EEF">
      <w:pPr>
        <w:pStyle w:val="NormalWeb"/>
      </w:pPr>
      <w:r>
        <w:t>4.2.2.2. Проект Указания распределения остатка средств местного бюджета II уровня разрабатывается финансовыми управлениями на основе потребностей денежных средств бюджетных органов/бюджетных учреждений, финансируемых из соответствующих бюджетов, путем обеспечения их сверки с остатком бюджетных ассигнований, остатком по договорам и при наличии подтверждающих документов (в случае необходимости).</w:t>
      </w:r>
    </w:p>
    <w:p w:rsidR="00404BBB" w:rsidRDefault="00404BBB" w:rsidP="008E1EEF">
      <w:pPr>
        <w:pStyle w:val="NormalWeb"/>
      </w:pPr>
      <w:r>
        <w:t>4.2.2.3. После утверждения Указания распределения остатка средств местного бюджета II уровня исполнительным органом, наделенным таким правом, финансовое управление обеспечивает финансирование платежных документов в модуле „Казначейство” ИСУФ Министерства финансов, обслуживающие региональные казначейства обеспечивают исполнение платежных документов, финансируемых финансовым управленим.</w:t>
      </w:r>
    </w:p>
    <w:p w:rsidR="00404BBB" w:rsidRPr="00404BBB" w:rsidRDefault="00404BBB" w:rsidP="008E1EEF">
      <w:pPr>
        <w:pStyle w:val="NormalWeb"/>
        <w:rPr>
          <w:lang w:val="en-GB"/>
        </w:rPr>
      </w:pPr>
      <w:r>
        <w:t>Финансовые управления несут ответственность за финансирование платежных документов в строгом соответствии с указанием, утвержденным органом исполнительной власти.</w:t>
      </w:r>
    </w:p>
    <w:p w:rsidR="008E1EEF" w:rsidRDefault="008E1EEF" w:rsidP="008E1EEF">
      <w:pPr>
        <w:pStyle w:val="NormalWeb"/>
      </w:pPr>
      <w:r>
        <w:t xml:space="preserve">4.2.2.4 Осуществление платежей за счет финансовых средств из местного бюджета I уровня происходит на основе платежных документов, которые бюджетные органы/учреждения представляют в обслуживающие их региональные казначейства. </w:t>
      </w:r>
    </w:p>
    <w:p w:rsidR="008E1EEF" w:rsidRDefault="008E1EEF" w:rsidP="008E1EEF">
      <w:pPr>
        <w:pStyle w:val="NormalWeb"/>
      </w:pPr>
      <w:r>
        <w:rPr>
          <w:b/>
          <w:bCs/>
        </w:rPr>
        <w:t xml:space="preserve">4.2.3 Управление обязательствами </w:t>
      </w:r>
    </w:p>
    <w:p w:rsidR="008E1EEF" w:rsidRDefault="008E1EEF" w:rsidP="008E1EEF">
      <w:pPr>
        <w:pStyle w:val="NormalWeb"/>
      </w:pPr>
      <w:r>
        <w:t xml:space="preserve">4.2.3.1 Заключение договоров на товары, работы и услуги осуществляется на основании Закона № 131 от 3 июля 2015 г. „О государственных закупках” и других действующих нормативных актов в пределах утвержденных лимитов бюджетных ассигнований. </w:t>
      </w:r>
    </w:p>
    <w:p w:rsidR="008E1EEF" w:rsidRDefault="008E1EEF" w:rsidP="008E1EEF">
      <w:pPr>
        <w:pStyle w:val="NormalWeb"/>
      </w:pPr>
      <w:r>
        <w:t>4.2.3.2 Контракты бюджетных органов/учреждений должны обязательно регистрироваться в обслуживающих региональных казначействах, Министерство финансов.</w:t>
      </w:r>
    </w:p>
    <w:p w:rsidR="008E1EEF" w:rsidRDefault="008E1EEF" w:rsidP="008E1EEF">
      <w:pPr>
        <w:pStyle w:val="NormalWeb"/>
      </w:pPr>
      <w:r>
        <w:t xml:space="preserve">Бюджетные органы/учреждения обязаны зарегистрировать договоры небольшой стоимости в региональных казначействах Министерства финансов, в которых они обслуживаются, в течение 15 дней с момента подписания. </w:t>
      </w:r>
    </w:p>
    <w:p w:rsidR="008E1EEF" w:rsidRDefault="008E1EEF" w:rsidP="008E1EEF">
      <w:pPr>
        <w:pStyle w:val="NormalWeb"/>
      </w:pPr>
      <w:r>
        <w:t xml:space="preserve">Ответственность за заключение, исполнение и порядок проведения государственных закупок возлагается на бюджетные органы/учреждения, которые также несут ответственность за допущенные нарушения согласно Кодексу об административных правонарушениях Республики Молдова. </w:t>
      </w:r>
    </w:p>
    <w:p w:rsidR="008E1EEF" w:rsidRDefault="008E1EEF" w:rsidP="008E1EEF">
      <w:pPr>
        <w:pStyle w:val="NormalWeb"/>
      </w:pPr>
      <w:r>
        <w:t>4.2.3.2</w:t>
      </w:r>
      <w:r>
        <w:rPr>
          <w:vertAlign w:val="superscript"/>
        </w:rPr>
        <w:t>1</w:t>
      </w:r>
      <w:r>
        <w:t xml:space="preserve"> В отступление от пункта 4.2.3.2 подразделения по внедрению проектов, финансируемых из внешних источников, которые не применяют национальные процедуры публичных закупок, не регистрируют в обслуживающем региональном казначействе.</w:t>
      </w:r>
    </w:p>
    <w:p w:rsidR="008E1EEF" w:rsidRDefault="008E1EEF" w:rsidP="008E1EEF">
      <w:pPr>
        <w:pStyle w:val="NormalWeb"/>
      </w:pPr>
      <w:r>
        <w:t>4.2.3.3 Стоимость многогодичных договоров (капитальные инвестиции, проекты и т.п.) необходимо зарегистрировать в обслуживающих региональных казначействах, Министерства финансов, с указанием общей суммы, и в том числе суммы по годам в соответствии с календарным планом бюджетного органа/учреждения, в графе утвержденной суммы финансирования на текущий бюджетный год.</w:t>
      </w:r>
    </w:p>
    <w:p w:rsidR="008E1EEF" w:rsidRDefault="008E1EEF" w:rsidP="008E1EEF">
      <w:pPr>
        <w:pStyle w:val="NormalWeb"/>
      </w:pPr>
      <w:r>
        <w:t xml:space="preserve">4.2.3.4 Проверка свободных бюджетных ассигнований, выделенных бюджетному органу/учреждению, проводится при регистрации в региональных казначействах Министерства финансов. </w:t>
      </w:r>
    </w:p>
    <w:p w:rsidR="008E1EEF" w:rsidRDefault="008E1EEF" w:rsidP="008E1EEF">
      <w:pPr>
        <w:pStyle w:val="NormalWeb"/>
      </w:pPr>
      <w:r>
        <w:t xml:space="preserve">4.2.3.5 Внесение изменений происходит в том же порядке, что и заключение первоначального договора, а бюджетные органы/учреждения должны оформить их в следующих случаях: </w:t>
      </w:r>
    </w:p>
    <w:p w:rsidR="008E1EEF" w:rsidRDefault="008E1EEF" w:rsidP="008E1EEF">
      <w:pPr>
        <w:pStyle w:val="NormalWeb"/>
      </w:pPr>
      <w:r>
        <w:lastRenderedPageBreak/>
        <w:t>a) при увеличении/уменьшении исходной стоимости договора;</w:t>
      </w:r>
    </w:p>
    <w:p w:rsidR="008E1EEF" w:rsidRDefault="008E1EEF" w:rsidP="008E1EEF">
      <w:pPr>
        <w:pStyle w:val="NormalWeb"/>
      </w:pPr>
      <w:r>
        <w:t>b) при изменении срока действия первоначального договора;</w:t>
      </w:r>
    </w:p>
    <w:p w:rsidR="008E1EEF" w:rsidRDefault="008E1EEF" w:rsidP="008E1EEF">
      <w:pPr>
        <w:pStyle w:val="NormalWeb"/>
      </w:pPr>
      <w:r>
        <w:t xml:space="preserve">c) при изменении кодов IBAN поставщика; </w:t>
      </w:r>
    </w:p>
    <w:p w:rsidR="008E1EEF" w:rsidRDefault="008E1EEF" w:rsidP="008E1EEF">
      <w:pPr>
        <w:pStyle w:val="NormalWeb"/>
      </w:pPr>
      <w:r>
        <w:t xml:space="preserve">d) при изменении кодов IBAN в случае изменения ведомственного подчинения/реорганизации бюджетного органа/учреждения. </w:t>
      </w:r>
    </w:p>
    <w:p w:rsidR="008E1EEF" w:rsidRDefault="008E1EEF" w:rsidP="008E1EEF">
      <w:pPr>
        <w:pStyle w:val="NormalWeb"/>
      </w:pPr>
      <w:r>
        <w:t xml:space="preserve">4.2.3.6 Межбюджетные трансферты из национального публичного бюджета, текущие и капитальные трансферты и субсидии перечисляются на банковские счета получателя в пределах утвержденных лимитов бюджетных ассигнований и на основании подтверждающих документов (указания управления государственного казначейства, Главного финансового управления, письма и прочая документация), которые были зарегистрированы в ИСУФ и не связанны с договорами о государственных закупках. </w:t>
      </w:r>
    </w:p>
    <w:p w:rsidR="008E1EEF" w:rsidRDefault="008E1EEF" w:rsidP="008E1EEF">
      <w:pPr>
        <w:pStyle w:val="NormalWeb"/>
      </w:pPr>
      <w:r>
        <w:t xml:space="preserve">4.2.3.7 Оформление конфиденциальных платежных документов и учет расходов осуществляется в соответствии с действующими законодательными и нормативными актами, которые определяют специфику деятельности органов в режиме секретности. </w:t>
      </w:r>
    </w:p>
    <w:p w:rsidR="008E1EEF" w:rsidRDefault="008E1EEF" w:rsidP="008E1EEF">
      <w:pPr>
        <w:pStyle w:val="NormalWeb"/>
      </w:pPr>
      <w:r>
        <w:rPr>
          <w:b/>
          <w:bCs/>
        </w:rPr>
        <w:t>4.2.4 Произведение оплаты перечислением</w:t>
      </w:r>
    </w:p>
    <w:p w:rsidR="008E1EEF" w:rsidRDefault="008E1EEF" w:rsidP="008E1EEF">
      <w:pPr>
        <w:pStyle w:val="NormalWeb"/>
      </w:pPr>
      <w:r>
        <w:t>4.2.4.1 Для перечисления средств на оплату товаров, работ и услуг бюджетными органами/учреждениями используется Платежное поручение (Форма FD-001).</w:t>
      </w:r>
    </w:p>
    <w:p w:rsidR="008E1EEF" w:rsidRDefault="008E1EEF" w:rsidP="008E1EEF">
      <w:pPr>
        <w:pStyle w:val="NormalWeb"/>
      </w:pPr>
      <w:r>
        <w:t xml:space="preserve">4.2.4.2 Бюджетные органы/учреждения, которые обслуживаются централизованной бухгалтерией либо имеют несколько казначейских счетов/кодов IBAN, при перечислении средств могут составлять сводное платежное поручение на всю сумму, к которому необходимо приложить Расшифровку платежного документа (Форма FD-018). </w:t>
      </w:r>
    </w:p>
    <w:p w:rsidR="008E1EEF" w:rsidRDefault="008E1EEF" w:rsidP="008E1EEF">
      <w:pPr>
        <w:pStyle w:val="NormalWeb"/>
      </w:pPr>
      <w:r>
        <w:t xml:space="preserve">4.2.4.3 На основе взятых на себя обязательств бюджетные органы/учреждения оформляют платежные поручения в ИСУФ Министерства финансов, которые должны быть заверены электронной подписью уполномоченных лиц соответствующего бюджетного органа/учреждения. Затем платежные поручения отправляются в управление Государственного казначейства или территориальные органы казначейства Министерства финансов. </w:t>
      </w:r>
    </w:p>
    <w:p w:rsidR="008E1EEF" w:rsidRDefault="008E1EEF" w:rsidP="008E1EEF">
      <w:pPr>
        <w:pStyle w:val="NormalWeb"/>
      </w:pPr>
      <w:r>
        <w:t xml:space="preserve">4.2.4.4 Управление Государственного казначейства и региональные казначейства Министерства финансов проводит дополнительные проверки платежных поручений на предмет соответствия бюджетной классификации и обязательств, которые принял бюджетный орган/учреждение. </w:t>
      </w:r>
    </w:p>
    <w:p w:rsidR="008E1EEF" w:rsidRDefault="008E1EEF" w:rsidP="008E1EEF">
      <w:pPr>
        <w:pStyle w:val="NormalWeb"/>
      </w:pPr>
      <w:r>
        <w:t>4.2.4.5 При осуществлении платежей в безналичном порядке бюджетный орган/бюджетное учреждение представляет документы по требованию управления государственного казначейства и/или региональных казначейств Министерства финансов.</w:t>
      </w:r>
    </w:p>
    <w:p w:rsidR="008E1EEF" w:rsidRDefault="008E1EEF" w:rsidP="008E1EEF">
      <w:pPr>
        <w:pStyle w:val="NormalWeb"/>
      </w:pPr>
      <w:r>
        <w:t xml:space="preserve">4.2.4.6 Бюджетные органы/учреждения, не получившие доступ к ИСУФ Министерства финансов, должны представить в управление Государственного казначейства или региональные казначейства Министерства финансов два печатных экземпляра платежных поручений, которые должны быть заполнены с соблюдением требований действующих нормативных актов, а также подписаны уполномоченными лицами и заверены печатью бюджетного органа/учреждения. </w:t>
      </w:r>
    </w:p>
    <w:p w:rsidR="008E1EEF" w:rsidRDefault="008E1EEF" w:rsidP="008E1EEF">
      <w:pPr>
        <w:pStyle w:val="NormalWeb"/>
      </w:pPr>
      <w:r>
        <w:t xml:space="preserve">4.2.4.7 После проверки платежных поручений на соответствие бюджетной классификации ответственные (исполнительные) лица управления государственного казначейства или территориальных органов казначейства Министерства финансов подтверждают и вводят платежные поручения в ИСУФ Министерства финансов. </w:t>
      </w:r>
    </w:p>
    <w:p w:rsidR="008E1EEF" w:rsidRDefault="008E1EEF" w:rsidP="008E1EEF">
      <w:pPr>
        <w:pStyle w:val="NormalWeb"/>
      </w:pPr>
      <w:r>
        <w:t xml:space="preserve">Ответственность за точность данных при вводе документации в информационную систему возлагается на ответственное лицо управления государственного казначейства или территориального органа казначейства Министерства финансов. </w:t>
      </w:r>
    </w:p>
    <w:p w:rsidR="008E1EEF" w:rsidRDefault="008E1EEF" w:rsidP="008E1EEF">
      <w:pPr>
        <w:pStyle w:val="NormalWeb"/>
      </w:pPr>
      <w:r>
        <w:lastRenderedPageBreak/>
        <w:t>4.2.4.7</w:t>
      </w:r>
      <w:r>
        <w:rPr>
          <w:vertAlign w:val="superscript"/>
        </w:rPr>
        <w:t>1</w:t>
      </w:r>
      <w:r>
        <w:t xml:space="preserve"> Не осуществляется камерный контроль платежных документов ответственным лицом у регионального казначейства для следующих категорий платежей („зеленый коридор”): </w:t>
      </w:r>
    </w:p>
    <w:p w:rsidR="008E1EEF" w:rsidRDefault="008E1EEF" w:rsidP="008E1EEF">
      <w:pPr>
        <w:pStyle w:val="NormalWeb"/>
      </w:pPr>
      <w:r>
        <w:t xml:space="preserve">а) термоэнергетический комплекс; </w:t>
      </w:r>
    </w:p>
    <w:p w:rsidR="008E1EEF" w:rsidRDefault="008E1EEF" w:rsidP="008E1EEF">
      <w:pPr>
        <w:pStyle w:val="NormalWeb"/>
      </w:pPr>
      <w:r>
        <w:t>b) расходы на персонал;</w:t>
      </w:r>
    </w:p>
    <w:p w:rsidR="008E1EEF" w:rsidRDefault="008E1EEF" w:rsidP="008E1EEF">
      <w:pPr>
        <w:pStyle w:val="NormalWeb"/>
      </w:pPr>
      <w:r>
        <w:t>c) стипендии;</w:t>
      </w:r>
    </w:p>
    <w:p w:rsidR="008E1EEF" w:rsidRDefault="008E1EEF" w:rsidP="008E1EEF">
      <w:pPr>
        <w:pStyle w:val="NormalWeb"/>
      </w:pPr>
      <w:r>
        <w:t>d) социальные выплаты работодателей;</w:t>
      </w:r>
    </w:p>
    <w:p w:rsidR="008E1EEF" w:rsidRDefault="008E1EEF" w:rsidP="008E1EEF">
      <w:pPr>
        <w:pStyle w:val="NormalWeb"/>
      </w:pPr>
      <w:r>
        <w:t>е) расходы на служебные командировки;</w:t>
      </w:r>
    </w:p>
    <w:p w:rsidR="008E1EEF" w:rsidRDefault="008E1EEF" w:rsidP="008E1EEF">
      <w:pPr>
        <w:pStyle w:val="NormalWeb"/>
      </w:pPr>
      <w:r>
        <w:t>f) субсидии.</w:t>
      </w:r>
    </w:p>
    <w:p w:rsidR="008E1EEF" w:rsidRDefault="008E1EEF" w:rsidP="008E1EEF">
      <w:pPr>
        <w:pStyle w:val="NormalWeb"/>
      </w:pPr>
      <w:r>
        <w:t xml:space="preserve">4.2.4.8 Платежные поручения, принятые к исполнению, заверяются электронной подписью уполномоченных лиц управления государственного казначейства или </w:t>
      </w:r>
      <w:bookmarkStart w:id="0" w:name="_GoBack"/>
      <w:r>
        <w:t>террит</w:t>
      </w:r>
      <w:bookmarkEnd w:id="0"/>
      <w:r>
        <w:t xml:space="preserve">ориального органа казначейства Министерства финансов. </w:t>
      </w:r>
    </w:p>
    <w:p w:rsidR="008E1EEF" w:rsidRDefault="008E1EEF" w:rsidP="008E1EEF">
      <w:pPr>
        <w:pStyle w:val="NormalWeb"/>
      </w:pPr>
      <w:r>
        <w:t xml:space="preserve">4.2.4.9 После обработки банковских выписок ответственные (исполнительные) лица управления государственного казначейства или региональных казначейств Министерства финансов должны заверить подписью и печатью оба экземпляра платежных поручений бюджетных организаций, у которых нет доступа к ИСУФ Министерства финансов; один экземпляр подшивается в дело в управление Государственного казначейства или региональных казначейств Министерства финансов и прилагается к банковской выписке, а второй экземпляр возвращается бюджетному органу/учреждению. </w:t>
      </w:r>
    </w:p>
    <w:p w:rsidR="008E1EEF" w:rsidRDefault="008E1EEF" w:rsidP="008E1EEF">
      <w:pPr>
        <w:pStyle w:val="NormalWeb"/>
      </w:pPr>
      <w:r>
        <w:t>4.2.4.10 В случае, когда платежные поручения не акцептируются к оплате, Региональное казначейство возвращает документы, представленные на бумажном носителе в соответствии с Формой FD-009/2 Реестр платежных документов, возвращенные бюджетному органу/учреждению, а отправленные в электронном виде возвращаются путем указания сообщения об отказе.</w:t>
      </w:r>
    </w:p>
    <w:p w:rsidR="008E1EEF" w:rsidRDefault="008E1EEF" w:rsidP="008E1EEF">
      <w:pPr>
        <w:pStyle w:val="NormalWeb"/>
      </w:pPr>
      <w:r>
        <w:rPr>
          <w:b/>
          <w:bCs/>
        </w:rPr>
        <w:t>4.2.5 Произведение оплаты наличными денежными средствами</w:t>
      </w:r>
    </w:p>
    <w:p w:rsidR="00404BBB" w:rsidRDefault="00404BBB" w:rsidP="008E1EEF">
      <w:pPr>
        <w:pStyle w:val="NormalWeb"/>
        <w:rPr>
          <w:lang w:val="en-GB"/>
        </w:rPr>
      </w:pPr>
      <w:r>
        <w:t>4.2.5.1. Для получения денежной наличности в национальной валюте органы/учреждения заполняют в ИСУФ Министерства финансов доверенность о снятии денежных средств в национальной валюте (Форма FD-006), которая подписывается цифровой подписью и передается обслуживающему региональному казначейству. В случае, если органы/учреждения не имеют доступа к ИСУФ Министерства финансов, они представляют Доверенность о снятии денежных средств в национальной валюте в региональное казначейство на бумажном носителе в 2 экземплярах.</w:t>
      </w:r>
      <w:r>
        <w:br/>
        <w:t>    Один экземпляр подписывается уполномоченными лицами органа/учреждения с проставлением печати учреждения. Один экземпляр подписывается лицами, уполномоченными из региональные казначейства Министерства финансов с проставлением печати. Доверенность, подписанная казначейством, сопровожденная реестром, представляется обслуживающему банку.</w:t>
      </w:r>
    </w:p>
    <w:p w:rsidR="00404BBB" w:rsidRDefault="00404BBB" w:rsidP="008E1EEF">
      <w:pPr>
        <w:pStyle w:val="NormalWeb"/>
        <w:rPr>
          <w:lang w:val="en-GB"/>
        </w:rPr>
      </w:pPr>
      <w:r>
        <w:t>Впоследствии после проведения наличной операции реестр с отметкой банка об исполнении доверенности передается в соответствующее региональное казначейство. Реестр, к которому прилагается доверенность, подписанная уполномоченными лицами органа/учреждения, хранится в папке казначейства.</w:t>
      </w:r>
    </w:p>
    <w:p w:rsidR="00404BBB" w:rsidRPr="00404BBB" w:rsidRDefault="00404BBB" w:rsidP="008E1EEF">
      <w:pPr>
        <w:pStyle w:val="NormalWeb"/>
      </w:pPr>
      <w:r>
        <w:t>Доверенность о снятии денежных средств в национальной валюте действует 30 календарных дней с даты ее выдачи.</w:t>
      </w:r>
    </w:p>
    <w:p w:rsidR="008E1EEF" w:rsidRDefault="00404BBB" w:rsidP="008E1EEF">
      <w:pPr>
        <w:pStyle w:val="NormalWeb"/>
      </w:pPr>
      <w:r>
        <w:t xml:space="preserve"> </w:t>
      </w:r>
      <w:r w:rsidR="008E1EEF">
        <w:t xml:space="preserve">4.2.5.2 При осуществлении платежей наличными денежными средствами, </w:t>
      </w:r>
      <w:r>
        <w:t>орган/учреждение</w:t>
      </w:r>
      <w:r w:rsidR="008E1EEF">
        <w:t>представляет документы по требованию управления государственного казначейства и/или региональнных казначейств Министерства финансов.</w:t>
      </w:r>
    </w:p>
    <w:p w:rsidR="008E1EEF" w:rsidRDefault="008E1EEF" w:rsidP="008E1EEF">
      <w:pPr>
        <w:pStyle w:val="NormalWeb"/>
      </w:pPr>
      <w:r>
        <w:t xml:space="preserve">4.2.5.3 В обслуживающее региональное казначейство необходимо представить один экземпляр доверенности на получение наличности и по два экземпляра платежных поручений на перечисление налогов, удержанных с заработной платы и </w:t>
      </w:r>
      <w:r>
        <w:lastRenderedPageBreak/>
        <w:t xml:space="preserve">взносов в фонды государственного социального страхования и обязательного медицинского страхования, заверенные подписью уполномоченных лиц и печатью бюджетного органа/учреждения. </w:t>
      </w:r>
    </w:p>
    <w:p w:rsidR="008E1EEF" w:rsidRDefault="008E1EEF" w:rsidP="008E1EEF">
      <w:pPr>
        <w:pStyle w:val="NormalWeb"/>
      </w:pPr>
      <w:r>
        <w:t xml:space="preserve">4.2.5.4 Бюджетные органы/учреждения, которые обслуживаются централизованной бухгалтерией, либо имеют несколько казначейских счетов/коды IBAN, при получении наличных средств могут составлять сводную </w:t>
      </w:r>
      <w:r w:rsidR="000C1421">
        <w:t>Доверенность о снятии денежных средств</w:t>
      </w:r>
      <w:r>
        <w:t xml:space="preserve"> на всю сумму, к которой необходимо приложить Расшифровку доверенности на получение наличности (Форма FD-018).</w:t>
      </w:r>
    </w:p>
    <w:p w:rsidR="008E1EEF" w:rsidRDefault="008E1EEF" w:rsidP="008E1EEF">
      <w:pPr>
        <w:pStyle w:val="NormalWeb"/>
      </w:pPr>
      <w:r>
        <w:t xml:space="preserve">4.2.5.5 Доверенности на получение наличности бюджетным органам/учреждениям, которые прошли согласование у ответственных лиц региональных казначейств Министерства финансов, включенные в потребности в финансировании из бюджета, к которому относятся бюджетные органы/учреждение. </w:t>
      </w:r>
    </w:p>
    <w:p w:rsidR="008E1EEF" w:rsidRDefault="008E1EEF" w:rsidP="008E1EEF">
      <w:pPr>
        <w:pStyle w:val="NormalWeb"/>
      </w:pPr>
      <w:r>
        <w:t xml:space="preserve">4.2.5.6 После перечисления средств Главным управлением государственного казначейства, необходимых для исполнения потребностей в денежной наличности бюджетного органа/учреждения, финансируемого из государственного бюджета, территориальные казначейства Министерства финансов составляют платежные поручения и перечисляют средства на код IBAN, открытый в обслуживающем коммерческом банке. </w:t>
      </w:r>
    </w:p>
    <w:p w:rsidR="008E1EEF" w:rsidRDefault="008E1EEF" w:rsidP="008E1EEF">
      <w:pPr>
        <w:pStyle w:val="NormalWeb"/>
      </w:pPr>
      <w:r>
        <w:t xml:space="preserve">4.2.5.7 За два рабочих дня до получения средств бюджетные органы/учреждения должны известить территориальные органы казначейства Министерства финансов о намерении получить денежную наличность в форме Заявки на выдачу необходимых наличных средств (Форма FD-026/1). На основе такой заявки территориальные органы казначейства Министерства финансов формируют сводную Заявку на выдачу необходимых наличных средств (Форма FD-026/1), которую направляют в обслуживающий коммерческий банк. </w:t>
      </w:r>
    </w:p>
    <w:p w:rsidR="008E1EEF" w:rsidRDefault="008E1EEF" w:rsidP="008E1EEF">
      <w:pPr>
        <w:pStyle w:val="NormalWeb"/>
      </w:pPr>
      <w:r>
        <w:t xml:space="preserve">4.2.5.8 </w:t>
      </w:r>
      <w:r w:rsidR="00404BBB">
        <w:t>орган/учреждение</w:t>
      </w:r>
      <w:r>
        <w:t xml:space="preserve">, не воспользовавшееся своевременно суммой, которая была зарезервирована региональными казначействами, то Министерство финансов несет ответственность за оплату штрафных санкций по договорам обслуживания региональных казначейств. </w:t>
      </w:r>
    </w:p>
    <w:p w:rsidR="008E1EEF" w:rsidRDefault="008E1EEF" w:rsidP="008E1EEF">
      <w:pPr>
        <w:pStyle w:val="NormalWeb"/>
      </w:pPr>
      <w:r>
        <w:t xml:space="preserve">4.2.5.9 Региональные казначейства Министерства финансов передают доверенности на получение наличности вместе с Реестром платежных документов в коммерческий банк, обслуживающий бюджетные органы/учреждения для получения средств. </w:t>
      </w:r>
    </w:p>
    <w:p w:rsidR="008E1EEF" w:rsidRDefault="008E1EEF" w:rsidP="008E1EEF">
      <w:pPr>
        <w:pStyle w:val="NormalWeb"/>
      </w:pPr>
      <w:r>
        <w:t xml:space="preserve">4.2.5.10 В случае изъятия наличных средств для выплаты заработной платы или при осуществлении перевода средств на банковские карты работников, бюджетные органы/учреждения несут ответственность за проведение одновременных перечисленных налогов, удержанных с заработной платы и взносов в фонды государственного социального страхования и обязательного медицинского страхования, а также других удержанных сумм. </w:t>
      </w:r>
    </w:p>
    <w:p w:rsidR="008E1EEF" w:rsidRDefault="008E1EEF" w:rsidP="008E1EEF">
      <w:pPr>
        <w:pStyle w:val="NormalWeb"/>
      </w:pPr>
      <w:r>
        <w:t xml:space="preserve">4.2.5.11 Наличные денежные средства, поступившие в кассы бюджетных органов/учреждений, должны быть использованы в течение трех рабочих дней, включая день поступления средств на счет в коммерческом банке. </w:t>
      </w:r>
    </w:p>
    <w:p w:rsidR="008E1EEF" w:rsidRDefault="008E1EEF" w:rsidP="008E1EEF">
      <w:pPr>
        <w:pStyle w:val="NormalWeb"/>
      </w:pPr>
      <w:r>
        <w:t xml:space="preserve">4.2.5.12 По истечении срока, указанного в пункте 4.2.5.11, бюджетные органы/учреждения обязаны вернуть неиспользованные наличные деньги из кассы, суммы, полученные в кассу учреждения, а также суммы, отнесенные к доходам, на банковские счета обслуживающих региональных казначейств для возмещения полученных средств, о чем оформляется Приходный кассовый ордер (Форма FD-007), с указанием казначейского счета. </w:t>
      </w:r>
    </w:p>
    <w:p w:rsidR="008E1EEF" w:rsidRDefault="008E1EEF" w:rsidP="008E1EEF">
      <w:pPr>
        <w:pStyle w:val="NormalWeb"/>
      </w:pPr>
      <w:r>
        <w:t xml:space="preserve">4.2.5.13 Приходный кассовый ордер заполняется в соответствии с Регламентом об осуществлении операций с денежной наличностью в банках Республики Молдова, одобренным решением Правления Национального банка Молдовы № 200 от 27 июля 2006, с изменениями и дополнениями. </w:t>
      </w:r>
    </w:p>
    <w:p w:rsidR="008E1EEF" w:rsidRDefault="008E1EEF" w:rsidP="008E1EEF">
      <w:pPr>
        <w:pStyle w:val="NormalWeb"/>
      </w:pPr>
      <w:r>
        <w:lastRenderedPageBreak/>
        <w:t>4.2.5.14 Остаток наличных денег в кассе бюджетных органов/учреждений на последний день отчетного месяца в обязательном порядке должен быть зачислен на обслуживаемые банковские счета региональных казначейств Министерства финансов в порядке, установленном в п.4.2.5.12.</w:t>
      </w:r>
    </w:p>
    <w:p w:rsidR="008E1EEF" w:rsidRDefault="008E1EEF" w:rsidP="008E1EEF">
      <w:pPr>
        <w:pStyle w:val="NormalWeb"/>
      </w:pPr>
      <w:r>
        <w:rPr>
          <w:b/>
          <w:bCs/>
        </w:rPr>
        <w:t>4.2.6 Исполнение исполнительных документов</w:t>
      </w:r>
    </w:p>
    <w:p w:rsidR="008E1EEF" w:rsidRDefault="008E1EEF" w:rsidP="008E1EEF">
      <w:pPr>
        <w:pStyle w:val="NormalWeb"/>
      </w:pPr>
      <w:r>
        <w:t xml:space="preserve">4.2.6.1 Исполнение исполнительных документов, выданных на основании судебных актов, вступивших в законную силу, и предусматривающих обращение взыскания на средства бюджетов, составляющих национальный публичный бюджет, и средства бюджетных органов/учреждений, а также постановления судебного исполнителя о возмещении расходов, понесенных при совершении исполнительных действий, осуществляется в соответствии с Исполнительным кодексом Республики Молдова № 443-XV от 24 декабря 2004, Законом „О публичных финансах и бюджетно-налоговой ответственности” № 181 от 25 июля 2014 и ст.8 Закона „О местных публичных финансах” № 397 от 16 октября 2003, с изменениями и дополнениями. </w:t>
      </w:r>
    </w:p>
    <w:p w:rsidR="008E1EEF" w:rsidRDefault="008E1EEF" w:rsidP="008E1EEF">
      <w:pPr>
        <w:pStyle w:val="NormalWeb"/>
      </w:pPr>
      <w:r>
        <w:t xml:space="preserve">4.2.6.2 Оригиналы исполнительных документов, предусматривающих обращение взыскания на средства государственного бюджета, которые были выданы национальными и иностранными судебными органами, передаются на исполнение в Министерство финансов (Юридическое управление). </w:t>
      </w:r>
    </w:p>
    <w:p w:rsidR="008E1EEF" w:rsidRDefault="008E1EEF" w:rsidP="008E1EEF">
      <w:pPr>
        <w:pStyle w:val="NormalWeb"/>
      </w:pPr>
      <w:r>
        <w:t xml:space="preserve">4.2.6.3 Руководство Министерства финансов рассматривает исполнительные документы и принимает решение об исполнении, после чего Юридическое управление отправляет в управление Государственного казначейства докладную записку и оригиналы исполнительных и подтверждающих документов. </w:t>
      </w:r>
    </w:p>
    <w:p w:rsidR="008E1EEF" w:rsidRDefault="008E1EEF" w:rsidP="008E1EEF">
      <w:pPr>
        <w:pStyle w:val="NormalWeb"/>
      </w:pPr>
      <w:r>
        <w:t xml:space="preserve">4.2.6.4 Ответственные представители управления государственного казначейства вводят в ИСУФ Министерства финансов все необходимые данные из исполнительных документов и докладной записки, на основе которых оформляются платежные поручения (3 экземпляра в печатном виде). </w:t>
      </w:r>
    </w:p>
    <w:p w:rsidR="008E1EEF" w:rsidRDefault="008E1EEF" w:rsidP="008E1EEF">
      <w:pPr>
        <w:pStyle w:val="NormalWeb"/>
      </w:pPr>
      <w:r>
        <w:t xml:space="preserve">После проверки платежные поручения подписывают уполномоченные должностные лица управления государственного казначейства. </w:t>
      </w:r>
    </w:p>
    <w:p w:rsidR="008E1EEF" w:rsidRDefault="008E1EEF" w:rsidP="008E1EEF">
      <w:pPr>
        <w:pStyle w:val="NormalWeb"/>
      </w:pPr>
      <w:r>
        <w:t>4.2.6.5 Управление Государственного казначейства после исполнения платежных поручений прилагает один экземпляр платежного поручения к выписке казначейства (Форма FD-033), один экземпляр платежного поручения вместе с подтверждающими документами хранятся в папке отдела учета платежей департамента операционного управления и один экземпляр платежного поручения и направляет юридическому управлению.</w:t>
      </w:r>
    </w:p>
    <w:p w:rsidR="008E1EEF" w:rsidRDefault="008E1EEF" w:rsidP="008E1EEF">
      <w:pPr>
        <w:pStyle w:val="NormalWeb"/>
      </w:pPr>
      <w:r>
        <w:t xml:space="preserve">4.2.6.6 Исполнительные документы, касающиеся выплат за счет бюджетных органов/учреждений, выданные национальными судебными органами, в обязательном порядке представляются кредитором/судебным исполнителем в оригинале на бюджетные органы/учреждения, соответствующие для регистрации в ИСУФ Министерства финансов и оформления платежных поручений. Полученные документы, заверенные уполномоченными должностными лицами бюджетного органа/учреждения, передаются на исполнение в региональные казначейства Министерства финансов. </w:t>
      </w:r>
    </w:p>
    <w:p w:rsidR="008E1EEF" w:rsidRDefault="008E1EEF" w:rsidP="008E1EEF">
      <w:pPr>
        <w:pStyle w:val="NormalWeb"/>
      </w:pPr>
      <w:r>
        <w:t xml:space="preserve">Бюджетные органы/учреждения, не получившие доступ к ИСУФ Министерства финансов, оформляют и представляют в территориальные органы казначейства два экземпляра платежных поручений и оригиналы исполнительных документов, подписанные уполномоченными должностными лицами. После исполнения первый экземпляр платежного поручения с копией исполнительного документа прилагается к выписке казначейства (Форма FD-033), а второй экземпляр с оригиналом исполнительного документа и выпиской из текущего счета направляются плательщику, бюджетному органу/учреждению. </w:t>
      </w:r>
    </w:p>
    <w:p w:rsidR="008E1EEF" w:rsidRDefault="008E1EEF" w:rsidP="008E1EEF">
      <w:pPr>
        <w:pStyle w:val="NormalWeb"/>
      </w:pPr>
      <w:r>
        <w:t xml:space="preserve">4.2.6.7 После исполнения исполнительных документов управление Государственного казначейства, территориальные органы казначейства и бюджетные </w:t>
      </w:r>
      <w:r>
        <w:lastRenderedPageBreak/>
        <w:t>органы/учреждения оформляют Информацию об оплате исполнительных листов из средств соответствующего бюджета (Форма FP-001).</w:t>
      </w:r>
    </w:p>
    <w:p w:rsidR="008E1EEF" w:rsidRDefault="008E1EEF" w:rsidP="008E1EEF">
      <w:pPr>
        <w:pStyle w:val="NormalWeb"/>
      </w:pPr>
      <w:r>
        <w:t>4.2.6.8 Добровольное исполнение исполнительных документов отражается в кассовом исполнении бюджетов по коду экономической классификации 281362 „Выплаты по исполнительным документам в добровольном порядке”, остальные сегменты бюджетной классификации присваиваются в зависимости от характера соответствующих расходов.</w:t>
      </w:r>
    </w:p>
    <w:p w:rsidR="008E1EEF" w:rsidRDefault="008E1EEF" w:rsidP="008E1EEF">
      <w:pPr>
        <w:pStyle w:val="NormalWeb"/>
      </w:pPr>
      <w:r>
        <w:t>4.2.6.9 Если добровольное исполнение исполнительных документов, представленных исполнителям соответствующих бюджетов, не осуществляется в течение 6 месяцев со дня вступления судебного решения в законную силу, кредитор может обратиться к судебному исполнителю с требованием о начале процедуры принудительного взыскания в порядке, установленном в Исполнительном кодексе и Законе „О публичных финансах и бюджетно-налоговой ответственности” № 181 от 25 июля 2014 г.;</w:t>
      </w:r>
    </w:p>
    <w:p w:rsidR="008E1EEF" w:rsidRDefault="008E1EEF" w:rsidP="008E1EEF">
      <w:pPr>
        <w:pStyle w:val="NormalWeb"/>
      </w:pPr>
      <w:r>
        <w:t>4.2.6.10 Региональные казначейства Министерства финансов получают к исполнению заключения, уведомления, решения, постановления о наложении на бюджетные средства, размещенные на казначейских счетах, распоряжения о приостановлении операций по казначейским счетам, регистрируют их в ИСУФ.</w:t>
      </w:r>
    </w:p>
    <w:p w:rsidR="008E1EEF" w:rsidRDefault="008E1EEF" w:rsidP="008E1EEF">
      <w:pPr>
        <w:pStyle w:val="NormalWeb"/>
      </w:pPr>
      <w:r>
        <w:t>3.1.5.11 Региональные казначейства Министерства финансов обеспечивают исполнение заключений, уведомлений, решений, постановлений о наложении ареста на бюджетные средства, размещенные на казначейских счетах, распоряжений о приостановлении операций по казначейским счетам, распоряжений о приостановлении операций по казначейским счетам бюджетных органов/учреждений, в соответствии с требованиями действующего законодательства.</w:t>
      </w:r>
    </w:p>
    <w:p w:rsidR="008E1EEF" w:rsidRDefault="008E1EEF" w:rsidP="008E1EEF">
      <w:pPr>
        <w:pStyle w:val="NormalWeb"/>
      </w:pPr>
      <w:r>
        <w:t>4.2.6.12 Региональные казначейства Министерства финансов обязуются информировать в письменной форме бюджетные органы/учреждения об инициировании принудительного исполнения, взыскателем/судебного исполнителя, исполнительных документов сразу с их представлением в обслуживающее казначейство.</w:t>
      </w:r>
    </w:p>
    <w:p w:rsidR="008E1EEF" w:rsidRDefault="008E1EEF" w:rsidP="008E1EEF">
      <w:pPr>
        <w:pStyle w:val="NormalWeb"/>
      </w:pPr>
      <w:r>
        <w:t xml:space="preserve">4.2.6.13 Региональные казначейства Министерства финансов составляют Реестр документов о приостановлении операций и наложении ареста на бюджетные средства, размещенные на казначейских счетах Форма FP-002). </w:t>
      </w:r>
    </w:p>
    <w:p w:rsidR="008E1EEF" w:rsidRDefault="008E1EEF" w:rsidP="008E1EEF">
      <w:pPr>
        <w:pStyle w:val="NormalWeb"/>
      </w:pPr>
      <w:r>
        <w:t>4.2.6.14 По требованию органа, издавшего заключения, уведомления, решения, постановления о наложении ареста на бюджетные средства, размещенные на казначейских счетах, распоряжения о приостановлении операций по казначейским счетам, распоряжения о приостановлении операций по казначейским счетам бюджетных органов/учреждений, региональные казначейства Министерства финансов составляют Информационное сообщение о балансе зарезервированных бюджетных средств (Форма FP-003), на основе данных из ИСУФ, которое подтверждает наличие денежных средств на казначейских счетах, указанных в исполнительных документах.</w:t>
      </w:r>
    </w:p>
    <w:p w:rsidR="008E1EEF" w:rsidRDefault="008E1EEF" w:rsidP="008E1EEF">
      <w:pPr>
        <w:pStyle w:val="NormalWeb"/>
      </w:pPr>
      <w:r>
        <w:t xml:space="preserve">4.2.6.15 На основании Информационного сообщения о балансе зарезервированных бюджетных средств (Форма FP-003) из данных ИСУФ Министерства финансов, судебный исполнитель обращает присужденные средства со счета бюджетного органа и составляет Инкассовое поручение (Форма FD-003), которое передает в обслуживающее региональное казначейство. </w:t>
      </w:r>
    </w:p>
    <w:p w:rsidR="008E1EEF" w:rsidRDefault="008E1EEF" w:rsidP="008E1EEF">
      <w:pPr>
        <w:pStyle w:val="NormalWeb"/>
      </w:pPr>
      <w:r>
        <w:t xml:space="preserve">4.2.6.16 Судебные исполнители составляют инкассовые поручения в трех экземплярах, подписывают, прилагают печать и передают на исполнение в региональные казначейства Министерства финансов, которые обслуживают бюджетный орган/учреждение. </w:t>
      </w:r>
    </w:p>
    <w:p w:rsidR="008E1EEF" w:rsidRDefault="008E1EEF" w:rsidP="008E1EEF">
      <w:pPr>
        <w:pStyle w:val="NormalWeb"/>
      </w:pPr>
      <w:r>
        <w:t xml:space="preserve">4.2.6.17 В день получения региональные казначейства Министерства финансов вводят инкассовые поручения в ИСУФ Министерства финансов на основе ранее </w:t>
      </w:r>
      <w:r>
        <w:lastRenderedPageBreak/>
        <w:t xml:space="preserve">утвержденных исполнительных документов и исполняют их в течение 10 рабочих дней независимо от того, согласен бюджетный орган/учреждение или нет. </w:t>
      </w:r>
    </w:p>
    <w:p w:rsidR="008E1EEF" w:rsidRDefault="008E1EEF" w:rsidP="008E1EEF">
      <w:pPr>
        <w:pStyle w:val="NormalWeb"/>
      </w:pPr>
      <w:r>
        <w:t>4.2.6.18 Платежи по выплате причитающихся согласно исполнительным документам сумм производятся независимо от утверждения ассигнований на эти цели, однако не могут превышать 20 процентов утвержденного годового бюджета.</w:t>
      </w:r>
    </w:p>
    <w:p w:rsidR="008E1EEF" w:rsidRDefault="008E1EEF" w:rsidP="008E1EEF">
      <w:pPr>
        <w:pStyle w:val="NormalWeb"/>
      </w:pPr>
      <w:r>
        <w:t xml:space="preserve">4.2.6.19 После полного или частичного исполнения инкассового поручения на обороте оригинала Министерство финансов указывает сумму исполненных обязательств, дату выплаты, подпись ответственного лица, печать органа казначейства и передает его судебному исполнителю. </w:t>
      </w:r>
    </w:p>
    <w:p w:rsidR="008E1EEF" w:rsidRDefault="008E1EEF" w:rsidP="008E1EEF">
      <w:pPr>
        <w:pStyle w:val="NormalWeb"/>
      </w:pPr>
      <w:r>
        <w:t xml:space="preserve">Первый экземпляр инкассового поручения с подтверждающими документами (копия) прилагается к выписке казначейства. </w:t>
      </w:r>
    </w:p>
    <w:p w:rsidR="008E1EEF" w:rsidRDefault="008E1EEF" w:rsidP="008E1EEF">
      <w:pPr>
        <w:pStyle w:val="NormalWeb"/>
      </w:pPr>
      <w:r>
        <w:t xml:space="preserve">Второй экземпляр инкассового поручения с подтверждающими документами (копия) прилагается к выписке с казначейского счета, вручается плательщику. </w:t>
      </w:r>
    </w:p>
    <w:p w:rsidR="008E1EEF" w:rsidRDefault="008E1EEF" w:rsidP="008E1EEF">
      <w:pPr>
        <w:pStyle w:val="NormalWeb"/>
      </w:pPr>
      <w:r>
        <w:t>Третий экземпляр инкассового поручения с подтверждающими документами (оригинал) вручается судебному исполнителю.</w:t>
      </w:r>
    </w:p>
    <w:p w:rsidR="008E1EEF" w:rsidRDefault="008E1EEF" w:rsidP="008E1EEF">
      <w:pPr>
        <w:pStyle w:val="NormalWeb"/>
      </w:pPr>
      <w:r>
        <w:t xml:space="preserve">4.2.6.20 Бюджетные органы/учреждения, прошедшие процедуру принудительного исполнения и исполнения без бюджетных ассигнований исполнительных документов, принимают необходимые меры для изменения ассигнований до конца текущего месяца. </w:t>
      </w:r>
    </w:p>
    <w:p w:rsidR="008E1EEF" w:rsidRDefault="008E1EEF" w:rsidP="008E1EEF">
      <w:pPr>
        <w:pStyle w:val="NormalWeb"/>
      </w:pPr>
      <w:r>
        <w:t>4.2.6.21 Принудительное исполнение исполнительных документов отражается в кассовом исполнении бюджетов по коду экономической классификации 281362 „Выплаты по исполнительным документам в принудительном порядке”, остальные сегменты бюджетной классификации присваиваются в зависимости от характера соответствующих расходов.</w:t>
      </w:r>
    </w:p>
    <w:p w:rsidR="008E1EEF" w:rsidRDefault="008E1EEF" w:rsidP="008E1EEF">
      <w:pPr>
        <w:pStyle w:val="NormalWeb"/>
      </w:pPr>
      <w:r>
        <w:t xml:space="preserve">4.2.6.22 Комиссионные за услуги по перечислению/получению наличных денежных средств на основании исполнительных документов со счетов государственного или местных бюджетов оплачиваются из средств государственного бюджета. </w:t>
      </w:r>
    </w:p>
    <w:p w:rsidR="008E1EEF" w:rsidRDefault="008E1EEF" w:rsidP="008E1EEF">
      <w:pPr>
        <w:pStyle w:val="NormalWeb"/>
      </w:pPr>
      <w:r>
        <w:rPr>
          <w:b/>
          <w:bCs/>
        </w:rPr>
        <w:t>4.2.7 Внутренние казначейские операции</w:t>
      </w:r>
    </w:p>
    <w:p w:rsidR="008E1EEF" w:rsidRDefault="008E1EEF" w:rsidP="008E1EEF">
      <w:pPr>
        <w:pStyle w:val="NormalWeb"/>
      </w:pPr>
      <w:r>
        <w:t xml:space="preserve">4.2.7.1. Внутренние операции в управлении государственного казначейства и территориальных органах казначейства Министерства финансов представляют собой операции между казначейскими счетами бюджетных органов/учреждений в рамках одного банковского счета. Казначейские операции можно разделить на три типа: </w:t>
      </w:r>
    </w:p>
    <w:p w:rsidR="008E1EEF" w:rsidRDefault="008E1EEF" w:rsidP="008E1EEF">
      <w:pPr>
        <w:pStyle w:val="NormalWeb"/>
      </w:pPr>
      <w:r>
        <w:t>a) по оплате услуг, которые один бюджетный орган/учреждение оказало другому бюджетному органу/учреждению;</w:t>
      </w:r>
    </w:p>
    <w:p w:rsidR="008E1EEF" w:rsidRDefault="008E1EEF" w:rsidP="008E1EEF">
      <w:pPr>
        <w:pStyle w:val="NormalWeb"/>
      </w:pPr>
      <w:r>
        <w:t>b) по исправлению ошибок, допущенных при проведении казначейских операций;</w:t>
      </w:r>
    </w:p>
    <w:p w:rsidR="008E1EEF" w:rsidRDefault="008E1EEF" w:rsidP="008E1EEF">
      <w:pPr>
        <w:pStyle w:val="NormalWeb"/>
      </w:pPr>
      <w:r>
        <w:t xml:space="preserve">c) по оплате налогов/сборов бюджетных органов/учреждений. </w:t>
      </w:r>
    </w:p>
    <w:p w:rsidR="008E1EEF" w:rsidRDefault="008E1EEF" w:rsidP="008E1EEF">
      <w:pPr>
        <w:pStyle w:val="NormalWeb"/>
      </w:pPr>
      <w:r>
        <w:t>4.2.7.2 При ведении операций внутри казначейской системы управление Государственного казначейства и региональные казначейства Министерства финансов используют Заявку на перечисление средств (Форма FD-004) и Заявку на перечисление валютных средств (Форма FD-005).</w:t>
      </w:r>
    </w:p>
    <w:p w:rsidR="008E1EEF" w:rsidRDefault="008E1EEF" w:rsidP="008E1EEF">
      <w:pPr>
        <w:pStyle w:val="NormalWeb"/>
      </w:pPr>
      <w:r>
        <w:t xml:space="preserve">4.2.7.3 Для оплаты услуг, оказанных одним бюджетным органом/учреждением другим, в ИСУФ заполняется заявка на перечисление средств на основании договора (между бюджетными органами/учреждениями) или другого подтверждающего документа, выданного бюджетным органом/учреждением. </w:t>
      </w:r>
    </w:p>
    <w:p w:rsidR="008E1EEF" w:rsidRDefault="008E1EEF" w:rsidP="008E1EEF">
      <w:pPr>
        <w:pStyle w:val="NormalWeb"/>
      </w:pPr>
      <w:r>
        <w:t xml:space="preserve">4.2.7.4 Заявки на перечисление средств заверяются уполномоченными должностными лицами бюджетного органа/учреждения и в форме реестра отправляются в электронном виде на подпись и исполнение в управление Государственного казначейства или региональные казначейства Министерства финансов. </w:t>
      </w:r>
    </w:p>
    <w:p w:rsidR="008E1EEF" w:rsidRDefault="008E1EEF" w:rsidP="008E1EEF">
      <w:pPr>
        <w:pStyle w:val="NormalWeb"/>
      </w:pPr>
      <w:r>
        <w:t xml:space="preserve">4.2.7.5 Управление Государственного казначейства или региональные казначейства Министерства финансов проверяют и принимают к оплате заявки на </w:t>
      </w:r>
      <w:r>
        <w:lastRenderedPageBreak/>
        <w:t xml:space="preserve">перечисление средств, включенных в реестр, и исполняют соответствующие документы после подписания уполномоченным должностным лицом. </w:t>
      </w:r>
    </w:p>
    <w:p w:rsidR="008E1EEF" w:rsidRDefault="008E1EEF" w:rsidP="008E1EEF">
      <w:pPr>
        <w:pStyle w:val="NormalWeb"/>
      </w:pPr>
      <w:r>
        <w:t xml:space="preserve">4.2.7.6 Бюджетные органы/учреждения, не получившие доступ к ИСУФ Министерства финансов, представляют в управление Государственного казначейства или региональные казначейства Министерства финансов три печатных экземпляра заявки на перечисление средств с подтверждающими документами, заверенными подписью уполномоченных должностных лиц и печатью бюджетного органа/учреждения. </w:t>
      </w:r>
    </w:p>
    <w:p w:rsidR="008E1EEF" w:rsidRDefault="008E1EEF" w:rsidP="008E1EEF">
      <w:pPr>
        <w:pStyle w:val="NormalWeb"/>
      </w:pPr>
      <w:r>
        <w:t>4.2.7.7 После исполнения первый экземпляр заявки на перечисление средств остается в соответствующем казначействе, а второй и третий экземпляры отправляются в соответствующий бюджетный орган/учреждение.</w:t>
      </w:r>
    </w:p>
    <w:p w:rsidR="008E1EEF" w:rsidRDefault="008E1EEF" w:rsidP="008E1EEF">
      <w:pPr>
        <w:pStyle w:val="NormalWeb"/>
      </w:pPr>
      <w:r>
        <w:t xml:space="preserve">4.2.7.8 Для исправления исполнения операций между казначейскими счетами, а также на оплату налогов/сборов бюджетными органами/учреждениями они заполняют заявку на перечисление средств в ИСУФ Министерства финансов, подписанную уполномоченными должностными лицами, которую передают в виде ведомости на исполнение в Государственное казначейство или региональные казначейства Министерства финансов. </w:t>
      </w:r>
    </w:p>
    <w:p w:rsidR="008E1EEF" w:rsidRDefault="008E1EEF" w:rsidP="008E1EEF">
      <w:pPr>
        <w:pStyle w:val="NormalWeb"/>
      </w:pPr>
      <w:r>
        <w:t xml:space="preserve">4.2.7.9 В случае, когда орган/бюджетное учреждение не имеет доступа в ИСУФ Министерства финансов, заявку на перечисление средств представляют в управление Государственного казначейства или территориальные органы казначейства Министерства финансов, в двух печатных экземплярах с подтверждающими документами, заверенными подписью уполномоченных должностных лиц и печатью бюджетного органа/учреждения. </w:t>
      </w:r>
    </w:p>
    <w:p w:rsidR="008E1EEF" w:rsidRDefault="008E1EEF" w:rsidP="008E1EEF">
      <w:pPr>
        <w:pStyle w:val="NormalWeb"/>
      </w:pPr>
      <w:r>
        <w:t>4.2.7.10 После исполнения первый экземпляр заявок на перечисление средств остается в управлении государственного казначейства или региональных казначейств Министерства финансов, а второй экземпляр с подписью уполномоченного должностного лица отправляется в соответствующий бюджетный орган/учреждение.</w:t>
      </w:r>
    </w:p>
    <w:p w:rsidR="008E1EEF" w:rsidRDefault="008E1EEF" w:rsidP="008E1EEF">
      <w:pPr>
        <w:pStyle w:val="NormalWeb"/>
      </w:pPr>
      <w:r>
        <w:rPr>
          <w:b/>
          <w:bCs/>
        </w:rPr>
        <w:t>4.2.8 Проведение операций в иностранной валюте</w:t>
      </w:r>
    </w:p>
    <w:p w:rsidR="008E1EEF" w:rsidRDefault="008E1EEF" w:rsidP="008E1EEF">
      <w:pPr>
        <w:pStyle w:val="NormalWeb"/>
      </w:pPr>
      <w:r>
        <w:t xml:space="preserve">4.2.8.1 При проведении операций в иностранной валюте оформляется Заявка на получение валютных средств (Форма FD-002, Форма FD-002/1). </w:t>
      </w:r>
    </w:p>
    <w:p w:rsidR="008E1EEF" w:rsidRDefault="008E1EEF" w:rsidP="008E1EEF">
      <w:pPr>
        <w:pStyle w:val="NormalWeb"/>
      </w:pPr>
      <w:r>
        <w:t xml:space="preserve">4.2.8.2 Валютные платежные поручения по операциям на валютных счетах Государственного казначейства или региональных казначейств в НБМ составляются в 4 экземплярах. Первые два экземпляра заверяются подписью уполномоченного должностного лица и печатью управления государственного казначейства или региональных казначейств Министерства финансов. Третий и четвертый экземпляры заверяются подписью и печатью бюджетного органа/учреждения публичные органы/государственные учреждения на самоуправлении и других организаций, не являющихся бюджетными. </w:t>
      </w:r>
    </w:p>
    <w:p w:rsidR="008E1EEF" w:rsidRDefault="008E1EEF" w:rsidP="008E1EEF">
      <w:pPr>
        <w:pStyle w:val="NormalWeb"/>
      </w:pPr>
      <w:r>
        <w:t xml:space="preserve">Платежи производятся в национальной валюте, если средств на валютных счетах недостаточно. </w:t>
      </w:r>
    </w:p>
    <w:p w:rsidR="008E1EEF" w:rsidRDefault="008E1EEF" w:rsidP="008E1EEF">
      <w:pPr>
        <w:pStyle w:val="NormalWeb"/>
      </w:pPr>
      <w:r>
        <w:t>4.2.8.3 Региональные казначейства приобретают иностранную валюту для проведения валютных платежей в обслуживающих их коммерческих банках на основе Заявления бюджетного органа/учреждения публичные органы/государственные учреждения на самоуправлении и других организаций, не являющихся бюджетными Заявление об обмене валюты (Форма FD-030) по курсу, установленному на день покупки. Заявление об обмене валюты (Форма FD-030) составляется в 4 экземплярах. 2 экземпляра заявления заверяется подписью и печатью уполномоченных должностных лиц управления государственного казначейства или региональных казначейств Министерства финансов. Второй, третий и четвертый экземпляры заверяются подписью и печатью бюджетного органа/учреждения публичные органы/государственные учреждения на самоуправлении и других организаций, не являющихся бюджетными.</w:t>
      </w:r>
    </w:p>
    <w:p w:rsidR="008E1EEF" w:rsidRDefault="008E1EEF" w:rsidP="008E1EEF">
      <w:pPr>
        <w:pStyle w:val="NormalWeb"/>
      </w:pPr>
      <w:r>
        <w:lastRenderedPageBreak/>
        <w:t>4.2.8.4 Для осуществления платежей в иностранной валюте органы/бюджетные учреждения оформляют (Форма FD – 002/1) и представляют в обслуживающее региональное казначейство в 4 экземплярах. 2 экземпляра подписывается и заверяется печатью уполномоченного лица в управлении государственного казначейства или в региональных казначействах Министерства финансов. Следующие 2 экземпляра подписываются органами/бюджетного учреждения с проставлением печати учреждения.</w:t>
      </w:r>
    </w:p>
    <w:p w:rsidR="008E1EEF" w:rsidRDefault="008E1EEF" w:rsidP="008E1EEF">
      <w:pPr>
        <w:pStyle w:val="NormalWeb"/>
      </w:pPr>
      <w:r>
        <w:t>4.2.8.5 Платежи по государственным закупкам за рубежом производятся на основании договоров о закупках, которые были зарегистрированы в ИСУФ Министерства финансов в пределах утвержденных бюджетных ассигнований.</w:t>
      </w:r>
    </w:p>
    <w:p w:rsidR="00404BBB" w:rsidRPr="00404BBB" w:rsidRDefault="00404BBB" w:rsidP="008E1EEF">
      <w:pPr>
        <w:pStyle w:val="NormalWeb"/>
      </w:pPr>
      <w:r>
        <w:t>4.2.8.6. Для получения денежной наличности в иностранной валюте органы/учреждения заполняют в ИСУФ Министерства финансов доверенность о снятии денежных средств в иностранной валюте (Форма FD-027), которая подписывается цифровой подписью и передается обслуживающему региональному казначейству. В случае, если органы/учреждения не имеют доступа к ИСУФ Министерства финансов, они представляют доверенность о снятии денежных средств в иностранной валюте в региональное казначейство на бумажном носителе в 4 экземплярах.</w:t>
      </w:r>
      <w:r>
        <w:br/>
        <w:t>  </w:t>
      </w:r>
      <w:r w:rsidRPr="00404BBB">
        <w:t xml:space="preserve">    </w:t>
      </w:r>
      <w:r>
        <w:t>  Два экземпляра подписываются уполномоченными лицами органа/учреждения с проставлением печати учреждения. Другие 2 экземпляра подписываются уполномоченными лицами из региональные казначейства Министерства финансов с проставлением печати и представляются в обслуживающий банк.</w:t>
      </w:r>
      <w:r>
        <w:br/>
        <w:t>Впоследствии после проведения наличной операции:</w:t>
      </w:r>
    </w:p>
    <w:p w:rsidR="00404BBB" w:rsidRPr="00404BBB" w:rsidRDefault="00404BBB" w:rsidP="008E1EEF">
      <w:pPr>
        <w:pStyle w:val="NormalWeb"/>
      </w:pPr>
      <w:r>
        <w:t>- экземпляры доверенности, подписанные региональным казначейством, - один экземпляр с отметкой банка о его исполнении передается в соответствующее региональное казначейство, другая копия остается в банке;</w:t>
      </w:r>
    </w:p>
    <w:p w:rsidR="00404BBB" w:rsidRDefault="00404BBB" w:rsidP="008E1EEF">
      <w:pPr>
        <w:pStyle w:val="NormalWeb"/>
        <w:rPr>
          <w:lang w:val="en-GB"/>
        </w:rPr>
      </w:pPr>
      <w:r>
        <w:t>- из копий доверенности, подписанной органами/учреждениями, - один экземпляр с отметкой регионального казначейства об ее исполнении направляется соответствующему органу/учреждению, другая копия остается в соответствующем региональном казначействе.</w:t>
      </w:r>
    </w:p>
    <w:p w:rsidR="008E1EEF" w:rsidRDefault="00404BBB" w:rsidP="008E1EEF">
      <w:pPr>
        <w:pStyle w:val="NormalWeb"/>
      </w:pPr>
      <w:r>
        <w:t xml:space="preserve"> </w:t>
      </w:r>
      <w:r w:rsidR="008E1EEF">
        <w:t>4.2.8.7 Продажа иностранной валюты бюджетным органом/учреждениям публичным органам/государственном учреждениям на самоуправлении и других организаций, не являющихся бюджетными осуществляется на основании Заявление об обмене валюты (форма FD-030), которое составляется в 4 экземплярах. 2 экземпляра заверяется подписью уполномоченных лиц и печатью региональных казначейств. Второй, третий и четвертый экземпляры заверяются подписью и печатью бюджетного органа/учреждения публичные органы/государственные учреждения на самоуправлении и других организаций, не являющихся бюджетными.</w:t>
      </w:r>
    </w:p>
    <w:p w:rsidR="008E1EEF" w:rsidRDefault="008E1EEF" w:rsidP="008E1EEF">
      <w:pPr>
        <w:pStyle w:val="NormalWeb"/>
      </w:pPr>
      <w:r>
        <w:t xml:space="preserve">4.2.8.8 Платежи с валютных счетов управления государственного казначейства и региональных казначейств Министерства финансов в операциях по исполнению бюджета отражаются в национальной валюте по официальному курсу валют, установленному Национальным банком Молдовы на день оплаты. </w:t>
      </w:r>
    </w:p>
    <w:p w:rsidR="008E1EEF" w:rsidRDefault="008E1EEF" w:rsidP="008E1EEF">
      <w:pPr>
        <w:pStyle w:val="NormalWeb"/>
      </w:pPr>
      <w:r>
        <w:rPr>
          <w:b/>
          <w:bCs/>
        </w:rPr>
        <w:t>4.3 Управление операций по внебюджетным средствам государственных учреждений</w:t>
      </w:r>
    </w:p>
    <w:p w:rsidR="008E1EEF" w:rsidRDefault="008E1EEF" w:rsidP="008E1EEF">
      <w:pPr>
        <w:pStyle w:val="NormalWeb"/>
      </w:pPr>
      <w:r>
        <w:t>4.3.1 Финансовые средства, управляемых через казначейскую систему Министерства финансов, но которые не входят в бюджеты компоненты национального публичного бюджета, составляют внебюджетные средства.</w:t>
      </w:r>
    </w:p>
    <w:p w:rsidR="008E1EEF" w:rsidRDefault="008E1EEF" w:rsidP="008E1EEF">
      <w:pPr>
        <w:pStyle w:val="NormalWeb"/>
      </w:pPr>
      <w:r>
        <w:t>4.3.2 Внебюджетные средства включают:</w:t>
      </w:r>
    </w:p>
    <w:p w:rsidR="008E1EEF" w:rsidRDefault="008E1EEF" w:rsidP="008E1EEF">
      <w:pPr>
        <w:pStyle w:val="NormalWeb"/>
      </w:pPr>
      <w:r>
        <w:t>а) средства, временно поступившие в распоряжение органов/бюджетных учреждений;</w:t>
      </w:r>
    </w:p>
    <w:p w:rsidR="008E1EEF" w:rsidRDefault="008E1EEF" w:rsidP="008E1EEF">
      <w:pPr>
        <w:pStyle w:val="NormalWeb"/>
      </w:pPr>
      <w:r>
        <w:t xml:space="preserve">b) средства, полученные от бюджетов компонентов национального публичного бюджета органами/государственными учреждениями на самоуправлении и других </w:t>
      </w:r>
      <w:r>
        <w:lastRenderedPageBreak/>
        <w:t>организаций, не являющихся бюджетными, учредителями которых являются органы центрального публичного управления и органы местного публичного управления.</w:t>
      </w:r>
    </w:p>
    <w:p w:rsidR="008E1EEF" w:rsidRDefault="008E1EEF" w:rsidP="008E1EEF">
      <w:pPr>
        <w:pStyle w:val="NormalWeb"/>
      </w:pPr>
      <w:r>
        <w:t>4.3.3 Средства, временно поступившие в распоряжение органов/бюджетных учреждений, включают:</w:t>
      </w:r>
    </w:p>
    <w:p w:rsidR="008E1EEF" w:rsidRDefault="008E1EEF" w:rsidP="008E1EEF">
      <w:pPr>
        <w:pStyle w:val="NormalWeb"/>
      </w:pPr>
      <w:r>
        <w:t>a) гарантию для оферты.</w:t>
      </w:r>
    </w:p>
    <w:p w:rsidR="008E1EEF" w:rsidRDefault="008E1EEF" w:rsidP="008E1EEF">
      <w:pPr>
        <w:pStyle w:val="NormalWeb"/>
      </w:pPr>
      <w:r>
        <w:t>b) гарантию для участия в приватизации публичной собственности.</w:t>
      </w:r>
    </w:p>
    <w:p w:rsidR="008E1EEF" w:rsidRDefault="008E1EEF" w:rsidP="008E1EEF">
      <w:pPr>
        <w:pStyle w:val="NormalWeb"/>
      </w:pPr>
      <w:r>
        <w:t>c) прочие средства, временно поступившие в распоряжение учреждений.</w:t>
      </w:r>
    </w:p>
    <w:p w:rsidR="008E1EEF" w:rsidRDefault="008E1EEF" w:rsidP="008E1EEF">
      <w:pPr>
        <w:pStyle w:val="NormalWeb"/>
      </w:pPr>
      <w:r>
        <w:t xml:space="preserve">4.3.4 Средства, временно поступившие в распоряжение органов/бюджетных учреждений, финансируемых из государственного бюджета в национальной валюте накапливаются на банковский счет 2264TT1001, </w:t>
      </w:r>
    </w:p>
    <w:p w:rsidR="008E1EEF" w:rsidRDefault="008E1EEF" w:rsidP="008E1EEF">
      <w:pPr>
        <w:pStyle w:val="NormalWeb"/>
      </w:pPr>
      <w:r>
        <w:t>где ТТ– код регионального казначейства, в котором обслуживается орган/бюджетное учреждение.</w:t>
      </w:r>
    </w:p>
    <w:p w:rsidR="008E1EEF" w:rsidRDefault="008E1EEF" w:rsidP="008E1EEF">
      <w:pPr>
        <w:pStyle w:val="NormalWeb"/>
      </w:pPr>
      <w:r>
        <w:t xml:space="preserve">4.3.5 Средства, временно поступившие в распоряжение органов/бюджетных учреждений, финансируемых из местного бюджета, в национальной валюте накапливаются на банковский счет 2264TT2001, </w:t>
      </w:r>
    </w:p>
    <w:p w:rsidR="008E1EEF" w:rsidRDefault="008E1EEF" w:rsidP="008E1EEF">
      <w:pPr>
        <w:pStyle w:val="NormalWeb"/>
      </w:pPr>
      <w:r>
        <w:t>где ТТ – код регионального казначейства, в котором обслуживается орган/бюджетное учреждение.</w:t>
      </w:r>
    </w:p>
    <w:p w:rsidR="008E1EEF" w:rsidRDefault="008E1EEF" w:rsidP="008E1EEF">
      <w:pPr>
        <w:pStyle w:val="NormalWeb"/>
      </w:pPr>
      <w:r>
        <w:t>4.3.5</w:t>
      </w:r>
      <w:r>
        <w:rPr>
          <w:vertAlign w:val="superscript"/>
        </w:rPr>
        <w:t>1</w:t>
      </w:r>
      <w:r>
        <w:t xml:space="preserve"> Средства, полученные из бюджетов-компонентов национального публичного бюджета органами/государственными учреждениями на самоуправлении, и других организаций, не являющихся бюджетными, накапливаются на банковском счете 2264TT1002, где ТТ – код регионального казначейства, в котором они обслуживаются.</w:t>
      </w:r>
    </w:p>
    <w:p w:rsidR="008E1EEF" w:rsidRDefault="008E1EEF" w:rsidP="008E1EEF">
      <w:pPr>
        <w:pStyle w:val="NormalWeb"/>
      </w:pPr>
      <w:r>
        <w:t>4.3.6 Для операций наличными средствами региональные казначейства используют банковские счета 2264XXX – для государственного бюджета и 2266XXX – для местных бюджетов – открытые обслуживающим банком,</w:t>
      </w:r>
    </w:p>
    <w:p w:rsidR="008E1EEF" w:rsidRDefault="008E1EEF" w:rsidP="008E1EEF">
      <w:pPr>
        <w:pStyle w:val="NormalWeb"/>
      </w:pPr>
      <w:r>
        <w:t>где XXX – код обслуживающего банка.</w:t>
      </w:r>
    </w:p>
    <w:p w:rsidR="008E1EEF" w:rsidRDefault="008E1EEF" w:rsidP="008E1EEF">
      <w:pPr>
        <w:pStyle w:val="NormalWeb"/>
      </w:pPr>
      <w:r>
        <w:t>4.3.7 Для бюджетных учреждений, которые держат средства, поступившие во временное владение государственных учреждений будут держать отдельный реестр. В этом реестре вносятся коды, открытые для региональных казначейств, для учета неопознанных средств и кредитов.</w:t>
      </w:r>
    </w:p>
    <w:p w:rsidR="008E1EEF" w:rsidRDefault="008E1EEF" w:rsidP="008E1EEF">
      <w:pPr>
        <w:pStyle w:val="NormalWeb"/>
      </w:pPr>
      <w:r>
        <w:t>4.3.8 Открытие казначейских счетов для средств, поступивших во временное распоряжение органов/бюджетных учреждений, осуществляется на основании запросов, с согласия управления государственного казначейства, которые обеспечивают учет казначейских счетов согласно Реестру учета казначейских счетов для средств, временно поступивших в распоряжение публичных органов/бюджетных учреждений (в Форме FE-007).</w:t>
      </w:r>
    </w:p>
    <w:p w:rsidR="008E1EEF" w:rsidRDefault="008E1EEF" w:rsidP="008E1EEF">
      <w:pPr>
        <w:pStyle w:val="NormalWeb"/>
      </w:pPr>
      <w:r>
        <w:t>4.3.9 Поступления средства, временно поступившие в распоряжение публичных органов/бюджетных учреждений, вносятся на текущий счет казначейства, если:</w:t>
      </w:r>
    </w:p>
    <w:p w:rsidR="008E1EEF" w:rsidRDefault="008E1EEF" w:rsidP="008E1EEF">
      <w:pPr>
        <w:pStyle w:val="NormalWeb"/>
      </w:pPr>
      <w:r>
        <w:t>а) казначейский счет правильный;</w:t>
      </w:r>
    </w:p>
    <w:p w:rsidR="008E1EEF" w:rsidRDefault="008E1EEF" w:rsidP="008E1EEF">
      <w:pPr>
        <w:pStyle w:val="NormalWeb"/>
      </w:pPr>
      <w:r>
        <w:t>б) казначейский счет открыт в системе;</w:t>
      </w:r>
    </w:p>
    <w:p w:rsidR="008E1EEF" w:rsidRDefault="008E1EEF" w:rsidP="008E1EEF">
      <w:pPr>
        <w:pStyle w:val="NormalWeb"/>
      </w:pPr>
      <w:r>
        <w:t>c) орган/бюджетное учреждение обслуживается в соответствующем казначействе.</w:t>
      </w:r>
    </w:p>
    <w:p w:rsidR="008E1EEF" w:rsidRDefault="008E1EEF" w:rsidP="008E1EEF">
      <w:pPr>
        <w:pStyle w:val="NormalWeb"/>
      </w:pPr>
      <w:r>
        <w:t>В противном случае, суммы временно поступивших средств отнесутся на неопознанные средства. Возврат неопознанных средств, временно поступивших, осуществляется региональными казначействами используя код ORG2 – 999TT. Платежные поручения о возврате денежных средств, временно поступивших на неопознанные средства, создаются на основании документов поступления, существующих в системе.</w:t>
      </w:r>
    </w:p>
    <w:p w:rsidR="008E1EEF" w:rsidRDefault="008E1EEF" w:rsidP="008E1EEF">
      <w:pPr>
        <w:pStyle w:val="NormalWeb"/>
      </w:pPr>
      <w:r>
        <w:t>4.3.10 Платежное поручение о возврате средств, поступивших во временное распоряжение бюджетных учреждений, как гарантия предложения, гарантия участия в приватизации государственного имущества, и средств, временно поступивших, неопознанных, создается на основании документов поступления, существующих в системе.</w:t>
      </w:r>
    </w:p>
    <w:p w:rsidR="008E1EEF" w:rsidRDefault="008E1EEF" w:rsidP="008E1EEF">
      <w:pPr>
        <w:pStyle w:val="NormalWeb"/>
      </w:pPr>
      <w:r>
        <w:lastRenderedPageBreak/>
        <w:t>4.3.11 В случае несоблюдения плательщиками определенных условий участия в торгах средства, временно поступившие в распоряжение публичных органов/бюджетных учреждений в качестве обеспечения предложения, и гарантия участия в приватизации государственного имущества перечисляются бюджетными учреждениями в соответствующие бюджеты.</w:t>
      </w:r>
    </w:p>
    <w:p w:rsidR="008E1EEF" w:rsidRDefault="008E1EEF" w:rsidP="008E1EEF">
      <w:pPr>
        <w:pStyle w:val="NormalWeb"/>
      </w:pPr>
      <w:r>
        <w:t>4.3.12 Внебюджетные средства и средства, временно поступившие в распоряжение публичных органов/бюджетных учреждений, финансируемых из государственного бюджета и местных бюджетов в иностранной валюте, накапливаются в валютных банковских счетах, открытых в обслуживающим банке.</w:t>
      </w:r>
    </w:p>
    <w:p w:rsidR="008E1EEF" w:rsidRDefault="008E1EEF" w:rsidP="008E1EEF">
      <w:pPr>
        <w:pStyle w:val="NormalWeb"/>
      </w:pPr>
      <w:r>
        <w:t>4.3.13 При проведении платежей внебюджетных средств используются следующие документы:</w:t>
      </w:r>
    </w:p>
    <w:p w:rsidR="008E1EEF" w:rsidRDefault="008E1EEF" w:rsidP="008E1EEF">
      <w:pPr>
        <w:pStyle w:val="NormalWeb"/>
      </w:pPr>
      <w:r>
        <w:t xml:space="preserve">a) </w:t>
      </w:r>
      <w:r w:rsidR="000C1421">
        <w:t xml:space="preserve">Доверенность о снятии денежных средств </w:t>
      </w:r>
      <w:r>
        <w:t>(Форма FD-006);</w:t>
      </w:r>
    </w:p>
    <w:p w:rsidR="008E1EEF" w:rsidRDefault="008E1EEF" w:rsidP="008E1EEF">
      <w:pPr>
        <w:pStyle w:val="NormalWeb"/>
      </w:pPr>
      <w:r>
        <w:t>b) Платежное поручение (Форма FD-001);</w:t>
      </w:r>
    </w:p>
    <w:p w:rsidR="008E1EEF" w:rsidRDefault="008E1EEF" w:rsidP="008E1EEF">
      <w:pPr>
        <w:pStyle w:val="NormalWeb"/>
      </w:pPr>
      <w:r>
        <w:t>c) Заявка на перечисление средств (Форма FD-004);</w:t>
      </w:r>
    </w:p>
    <w:p w:rsidR="008E1EEF" w:rsidRDefault="008E1EEF" w:rsidP="008E1EEF">
      <w:pPr>
        <w:pStyle w:val="NormalWeb"/>
      </w:pPr>
      <w:r>
        <w:t>d) Заявка на перечисление валютных средств (Форма FD-005);</w:t>
      </w:r>
    </w:p>
    <w:p w:rsidR="008E1EEF" w:rsidRDefault="008E1EEF" w:rsidP="008E1EEF">
      <w:pPr>
        <w:pStyle w:val="NormalWeb"/>
      </w:pPr>
      <w:r>
        <w:t>e) Валютное платежное поручение (Форма FD-002);</w:t>
      </w:r>
    </w:p>
    <w:p w:rsidR="008E1EEF" w:rsidRDefault="008E1EEF" w:rsidP="008E1EEF">
      <w:pPr>
        <w:pStyle w:val="NormalWeb"/>
      </w:pPr>
      <w:r>
        <w:t>f) Заявление об обмене валюты (форма FD-030);</w:t>
      </w:r>
    </w:p>
    <w:p w:rsidR="008E1EEF" w:rsidRDefault="008E1EEF" w:rsidP="008E1EEF">
      <w:pPr>
        <w:pStyle w:val="NormalWeb"/>
      </w:pPr>
      <w:r>
        <w:t>h) Заявления о выдаче наличных средств в иностранной валюте (Форма FD-027);</w:t>
      </w:r>
    </w:p>
    <w:p w:rsidR="008E1EEF" w:rsidRDefault="008E1EEF" w:rsidP="008E1EEF">
      <w:pPr>
        <w:pStyle w:val="NormalWeb"/>
      </w:pPr>
      <w:r>
        <w:t xml:space="preserve">Не разрешаются исправления в доверенности на получение наличности, платежных поручениях и других документах, представленных органами/учреждениями. </w:t>
      </w:r>
    </w:p>
    <w:p w:rsidR="008E1EEF" w:rsidRDefault="008E1EEF" w:rsidP="008E1EEF">
      <w:pPr>
        <w:pStyle w:val="NormalWeb"/>
      </w:pPr>
      <w:r>
        <w:t>Ответственность за правильность составления платежных документов несут органы/учреждения, а региональные казначейства Министерства финансов осуществляют только камеральную проверку платежных документов.</w:t>
      </w:r>
    </w:p>
    <w:p w:rsidR="008E1EEF" w:rsidRDefault="008E1EEF" w:rsidP="008E1EEF">
      <w:pPr>
        <w:pStyle w:val="NormalWeb"/>
      </w:pPr>
      <w:r>
        <w:t>4.3.14 Документы о проведении платежей проверяются на остаток денежных средств на казначейский счет.</w:t>
      </w:r>
    </w:p>
    <w:p w:rsidR="008E1EEF" w:rsidRDefault="008E1EEF" w:rsidP="008E1EEF">
      <w:pPr>
        <w:pStyle w:val="NormalWeb"/>
      </w:pPr>
      <w:r>
        <w:t>4.3.15 Для осуществления платежей органами/учреждениями на самоуправлении не нужны бюджетные ассигнования и регистрация договоров в региональных казначействах Министерства финансов, не применяется бюджетная классификация и не представляются подтверждающие документы.</w:t>
      </w:r>
    </w:p>
    <w:p w:rsidR="008E1EEF" w:rsidRDefault="008E1EEF" w:rsidP="008E1EEF">
      <w:pPr>
        <w:pStyle w:val="NormalWeb"/>
      </w:pPr>
      <w:r>
        <w:t xml:space="preserve">4.3.16 Запрещается перечисление денежных средств публичными органами/публичными учреждениями на самоуправлении с открытых счетов в региональных казначействах, на их банковских счетах в коммерческих банках, но разрешается обратная операция, за исключением операций для погашения займов, полученных от финансовых учреждений и для перевода денежных средств на счета банковских корпоративных карт, открытых в финансовых учреждениях. Таким образом, соответствующие переводы могут быть осуществлены с представлением в региональное обслуживающее казначейство оправдательных документов (письмо, копия договора займа, копия договора на открытие банковской, корпоративной карты и др.). </w:t>
      </w:r>
    </w:p>
    <w:p w:rsidR="008E1EEF" w:rsidRDefault="008E1EEF" w:rsidP="008E1EEF">
      <w:pPr>
        <w:pStyle w:val="NormalWeb"/>
      </w:pPr>
      <w:r>
        <w:t>4.3.16</w:t>
      </w:r>
      <w:r>
        <w:rPr>
          <w:vertAlign w:val="superscript"/>
        </w:rPr>
        <w:t>1</w:t>
      </w:r>
      <w:r>
        <w:t xml:space="preserve"> Учет доходов и платежей, в том числе исполнение исполнительных документов органами/государственными учреждениями на самоуправлении и другими организациями, не являющимися бюджетными, ведется согласно коду счета бухгалтерского учета 518430 „Внебюджетные средства”.</w:t>
      </w:r>
    </w:p>
    <w:p w:rsidR="008E1EEF" w:rsidRDefault="008E1EEF" w:rsidP="008E1EEF">
      <w:pPr>
        <w:pStyle w:val="NormalWeb"/>
      </w:pPr>
      <w:r>
        <w:t>4.3.16</w:t>
      </w:r>
      <w:r>
        <w:rPr>
          <w:vertAlign w:val="superscript"/>
        </w:rPr>
        <w:t>2</w:t>
      </w:r>
      <w:r>
        <w:t xml:space="preserve"> Исполнение исполнительных документов, выданных на основании судебных актов, вступивших в законную силу, и предусматривающих взыскания из средств бюджетов, составляющих национальный публичный бюджет, и средств бюджетных органов/государственных учреждений на самоуправлении и других организаций, не являющихся бюджетными, а также постановление судебного исполнителя о возмещении расходов, понесенных при совершении исполнительных действий, осуществляется в соответствии с Исполнительным кодексом Республики Молдова № 443-XV от 24 декабря 2004 г.</w:t>
      </w:r>
    </w:p>
    <w:p w:rsidR="008E1EEF" w:rsidRDefault="008E1EEF" w:rsidP="008E1EEF">
      <w:pPr>
        <w:pStyle w:val="NormalWeb"/>
      </w:pPr>
      <w:r>
        <w:lastRenderedPageBreak/>
        <w:t>4.3.17 Публичными органами/публичными учреждениями на самоуправлении могут осуществляться операции между собственными счетами, открытыми в региональных казначействах.</w:t>
      </w:r>
    </w:p>
    <w:p w:rsidR="008E1EEF" w:rsidRDefault="008E1EEF" w:rsidP="008E1EEF">
      <w:pPr>
        <w:pStyle w:val="NormalWeb"/>
      </w:pPr>
      <w:r>
        <w:t>4.3.18 Операции по исполнению средств, временно поступивших в распоряжение публичных органов/бюджетных учреждений отражаются в:</w:t>
      </w:r>
    </w:p>
    <w:p w:rsidR="008E1EEF" w:rsidRDefault="008E1EEF" w:rsidP="008E1EEF">
      <w:pPr>
        <w:pStyle w:val="NormalWeb"/>
      </w:pPr>
      <w:r>
        <w:t>a) Выписка из реестра собранных доходов и средств, поступивших во временное распоряжение организаций/учреждений, финансируемых из государственного бюджета (Форма FP-004), что необходимо, чтобы быть сгенерирован на уровне банковского счета, бухгалтерский счет и на текущий счет;</w:t>
      </w:r>
    </w:p>
    <w:p w:rsidR="008E1EEF" w:rsidRDefault="008E1EEF" w:rsidP="008E1EEF">
      <w:pPr>
        <w:pStyle w:val="NormalWeb"/>
      </w:pPr>
      <w:r>
        <w:t>b) Выписка из реестра в иностранной валюте за счет внебюджетных средств и средств, временно поступивших в распоряжение публичных органов/учреждений (Форма FP-004/1), который должен быть сгенерирован на уровне банковского счета, бухгалтерский счет и на текущий счет;</w:t>
      </w:r>
    </w:p>
    <w:p w:rsidR="008E1EEF" w:rsidRDefault="008E1EEF" w:rsidP="008E1EEF">
      <w:pPr>
        <w:pStyle w:val="NormalWeb"/>
      </w:pPr>
      <w:r>
        <w:t>c) Карточка исполнений экстрабюджетных средств (Форма FP-004/3).</w:t>
      </w:r>
    </w:p>
    <w:p w:rsidR="008E1EEF" w:rsidRDefault="008E1EEF" w:rsidP="008E1EEF">
      <w:pPr>
        <w:pStyle w:val="NormalWeb"/>
      </w:pPr>
      <w:r>
        <w:t>Карточка исполнений экстрабюджетных средств представляется в электронной форме публичным органам/публичным учреждениям на самоуправлении региональными казначействами Министерства финансов на третий день месяца, следующего после отчетного периода, а ежеквартально и ежегодно и на бумажном носителе в двух экземплярах с подписями ответственных лиц. После проверки публичные органы/публичные учреждения на самоуправлении возвращают один экземпляр, подписанный лицами с правом подписи обслуживающему региональному казначейству.</w:t>
      </w:r>
    </w:p>
    <w:p w:rsidR="008E1EEF" w:rsidRDefault="008E1EEF" w:rsidP="008E1EEF">
      <w:pPr>
        <w:pStyle w:val="NormalWeb"/>
      </w:pPr>
      <w:r>
        <w:t>d) Отчет о поступлении и осуществлении платежей, временно поступивших в распоряжение публичных органов/учреждений, и экстрабюджетных средств (Форма FP-004/2).</w:t>
      </w:r>
    </w:p>
    <w:p w:rsidR="008E1EEF" w:rsidRDefault="008E1EEF" w:rsidP="008E1EEF">
      <w:pPr>
        <w:pStyle w:val="NormalWeb"/>
      </w:pPr>
      <w:r>
        <w:t>Отчет о поступлении и осуществлении платежей экстрабюджетных средств передается ежемесячно в электронной форме региональными казначействами операционному управлению управления государственного казначейства одновременно с отчетом об исполнении государственного бюджета.</w:t>
      </w:r>
    </w:p>
    <w:p w:rsidR="008E1EEF" w:rsidRDefault="008E1EEF" w:rsidP="008E1EEF">
      <w:pPr>
        <w:pStyle w:val="NormalWeb"/>
      </w:pPr>
      <w:r>
        <w:t>4.3.19 Операции по бухгалтерскому учету средств бюджета и средств, поступивших во временное распоряжение публичных органов/бюджетных учреждений, отражаются в:</w:t>
      </w:r>
    </w:p>
    <w:p w:rsidR="008E1EEF" w:rsidRDefault="008E1EEF" w:rsidP="008E1EEF">
      <w:pPr>
        <w:pStyle w:val="NormalWeb"/>
      </w:pPr>
      <w:r>
        <w:t>a) Регистры аналитического учета;</w:t>
      </w:r>
    </w:p>
    <w:p w:rsidR="008E1EEF" w:rsidRDefault="008E1EEF" w:rsidP="008E1EEF">
      <w:pPr>
        <w:pStyle w:val="NormalWeb"/>
      </w:pPr>
      <w:r>
        <w:t>b) Мемориальный ордер;</w:t>
      </w:r>
    </w:p>
    <w:p w:rsidR="008E1EEF" w:rsidRDefault="008E1EEF" w:rsidP="008E1EEF">
      <w:pPr>
        <w:pStyle w:val="NormalWeb"/>
      </w:pPr>
      <w:r>
        <w:t>c) Оборотная ведомость;</w:t>
      </w:r>
    </w:p>
    <w:p w:rsidR="008E1EEF" w:rsidRDefault="008E1EEF" w:rsidP="008E1EEF">
      <w:pPr>
        <w:pStyle w:val="NormalWeb"/>
      </w:pPr>
      <w:r>
        <w:t>d) Главная книга.</w:t>
      </w:r>
    </w:p>
    <w:p w:rsidR="008E1EEF" w:rsidRDefault="008E1EEF" w:rsidP="008E1EEF">
      <w:pPr>
        <w:pStyle w:val="NormalWeb"/>
      </w:pPr>
      <w:r>
        <w:t>4.3.20 Остатки по счетам денежных средств, временно поступивших в распоряжение публичных органов/учреждений, и внебюджетных средств, не использованных до конца бюджетного года, являются доступными для использования в тех же целях в следующем бюджетном году.</w:t>
      </w:r>
    </w:p>
    <w:p w:rsidR="008E1EEF" w:rsidRDefault="008E1EEF" w:rsidP="008E1EEF">
      <w:pPr>
        <w:pStyle w:val="NormalWeb"/>
      </w:pPr>
      <w:r>
        <w:rPr>
          <w:b/>
          <w:bCs/>
        </w:rPr>
        <w:t>4.4. Порядок управления проектами, финансируемыми из внешних источников</w:t>
      </w:r>
    </w:p>
    <w:p w:rsidR="008E1EEF" w:rsidRDefault="008E1EEF" w:rsidP="008E1EEF">
      <w:pPr>
        <w:pStyle w:val="NormalWeb"/>
      </w:pPr>
      <w:r>
        <w:t xml:space="preserve">4.4.1. Управление средствами бюджетов, составляющих национальный публичный бюджет, которые были привлечены из внешних источников для реализации различных проектов бюджетными организациями/учреждениями, осуществляется через казначейскую систему. </w:t>
      </w:r>
    </w:p>
    <w:p w:rsidR="008E1EEF" w:rsidRDefault="008E1EEF" w:rsidP="008E1EEF">
      <w:pPr>
        <w:pStyle w:val="NormalWeb"/>
      </w:pPr>
      <w:r>
        <w:t xml:space="preserve">4.4.2 Управление Государственного казначейства и региональные казначейства Министерства финансов должны открыть отдельный банковский счет в иностранной или национальной валюте в НБМ или по случаю в коммерческом банке, обслуживающем Министерство финансов, для учета средств каждой финансирующей организации. </w:t>
      </w:r>
    </w:p>
    <w:p w:rsidR="008E1EEF" w:rsidRDefault="008E1EEF" w:rsidP="008E1EEF">
      <w:pPr>
        <w:pStyle w:val="NormalWeb"/>
      </w:pPr>
      <w:r>
        <w:lastRenderedPageBreak/>
        <w:t xml:space="preserve">Региональные казначейства Министерства финансов открывают банковские счета на основании следующих документов: </w:t>
      </w:r>
    </w:p>
    <w:p w:rsidR="008E1EEF" w:rsidRDefault="008E1EEF" w:rsidP="008E1EEF">
      <w:pPr>
        <w:pStyle w:val="NormalWeb"/>
      </w:pPr>
      <w:r>
        <w:t>1) Обращение бюджетного учреждения;</w:t>
      </w:r>
    </w:p>
    <w:p w:rsidR="008E1EEF" w:rsidRDefault="008E1EEF" w:rsidP="008E1EEF">
      <w:pPr>
        <w:pStyle w:val="NormalWeb"/>
      </w:pPr>
      <w:r>
        <w:t>2) Заявление об открытии счета;</w:t>
      </w:r>
    </w:p>
    <w:p w:rsidR="008E1EEF" w:rsidRDefault="008E1EEF" w:rsidP="008E1EEF">
      <w:pPr>
        <w:pStyle w:val="NormalWeb"/>
      </w:pPr>
      <w:r>
        <w:t xml:space="preserve">3) Соглашение, подписанное между центральными/местными органами государственной власти и международными или другими финансирующими организациями. </w:t>
      </w:r>
    </w:p>
    <w:p w:rsidR="008E1EEF" w:rsidRDefault="008E1EEF" w:rsidP="008E1EEF">
      <w:pPr>
        <w:pStyle w:val="NormalWeb"/>
      </w:pPr>
      <w:r>
        <w:t xml:space="preserve">Региональные казначейства выдают распорядителю бюджетных средств сведения о банковском и казначейском счетах, которые были открыты на основе годового финансового плана. </w:t>
      </w:r>
    </w:p>
    <w:p w:rsidR="008E1EEF" w:rsidRDefault="008E1EEF" w:rsidP="008E1EEF">
      <w:pPr>
        <w:pStyle w:val="NormalWeb"/>
      </w:pPr>
      <w:r>
        <w:t>По требованию финансирующей организации на начальном этапе реализации проекта, до подписания соглашения и составления финансового плана, территориальные органы казначейства выдают справку о финансовой идентификации с указанием уже имеющихся у распорядителя бюджета казначейских счетов.</w:t>
      </w:r>
    </w:p>
    <w:p w:rsidR="008E1EEF" w:rsidRDefault="008E1EEF" w:rsidP="008E1EEF">
      <w:pPr>
        <w:pStyle w:val="NormalWeb"/>
      </w:pPr>
      <w:r>
        <w:t>4.4.3 Проценты, рассчитанные на остатки денежных средств на банковских счетах проектов, финансируемых из внешних источников, полностью перечисляются в бюджеты, к которым они относятся, либо остаются на счете проекта (согласно закону „О бюджете” /соглашения).</w:t>
      </w:r>
    </w:p>
    <w:p w:rsidR="008E1EEF" w:rsidRDefault="008E1EEF" w:rsidP="008E1EEF">
      <w:pPr>
        <w:pStyle w:val="NormalWeb"/>
      </w:pPr>
      <w:r>
        <w:t>4.4.4 Оплата комиссионных за обслуживание банковского счета, который был открыт для реализации проекта, финансируемого из внешних источников, осуществляется за счет средств государственного бюджета, на основании договора Министерства финансов, либо договора между местными органами государственной власти и НБМ или обслуживающим коммерческим банком, либо за счет средств проекта.</w:t>
      </w:r>
    </w:p>
    <w:p w:rsidR="008E1EEF" w:rsidRDefault="008E1EEF" w:rsidP="008E1EEF">
      <w:pPr>
        <w:pStyle w:val="NormalWeb"/>
      </w:pPr>
      <w:r>
        <w:t>4.4.5 Остатки неиспользованных на конец бюджетного года средств проектов, финансируемых из внешних источников, можно использовать в тех же целях в следующем бюджетном году.</w:t>
      </w:r>
    </w:p>
    <w:p w:rsidR="008E1EEF" w:rsidRDefault="008E1EEF" w:rsidP="008E1EEF">
      <w:pPr>
        <w:pStyle w:val="NormalWeb"/>
      </w:pPr>
      <w:r>
        <w:t xml:space="preserve">4.4.6 По завершении проектов банковские и казначейские счета закрываются. Для закрытия банковских и казначейских счетов государственное учреждение – получатель средств должно представить в казначейство подтверждение завершения проекта и заявление на закрытие счета. </w:t>
      </w:r>
    </w:p>
    <w:p w:rsidR="008E1EEF" w:rsidRDefault="008E1EEF" w:rsidP="008E1EEF">
      <w:pPr>
        <w:pStyle w:val="NormalWeb"/>
      </w:pPr>
      <w:r>
        <w:t>При закрытии счета остаток неиспользованных денежных средств:</w:t>
      </w:r>
    </w:p>
    <w:p w:rsidR="008E1EEF" w:rsidRDefault="008E1EEF" w:rsidP="008E1EEF">
      <w:pPr>
        <w:pStyle w:val="NormalWeb"/>
      </w:pPr>
      <w:r>
        <w:t>a) возвращается финансирующей организации в соответствии с условиями соглашения;</w:t>
      </w:r>
    </w:p>
    <w:p w:rsidR="008E1EEF" w:rsidRDefault="008E1EEF" w:rsidP="008E1EEF">
      <w:pPr>
        <w:pStyle w:val="NormalWeb"/>
      </w:pPr>
      <w:r>
        <w:t>b) перечисляется на счет бюджетов, составляющих национальный публичный бюджет.</w:t>
      </w:r>
    </w:p>
    <w:p w:rsidR="008E1EEF" w:rsidRDefault="008E1EEF" w:rsidP="008E1EEF">
      <w:pPr>
        <w:pStyle w:val="NormalWeb"/>
      </w:pPr>
      <w:r>
        <w:rPr>
          <w:b/>
          <w:bCs/>
        </w:rPr>
        <w:t>4.5 Порядок исполнения бюджета бюджетных организаций/учреждений, не входящих в казначейскую систему Министерства финансов</w:t>
      </w:r>
    </w:p>
    <w:p w:rsidR="008E1EEF" w:rsidRDefault="008E1EEF" w:rsidP="008E1EEF">
      <w:pPr>
        <w:pStyle w:val="NormalWeb"/>
      </w:pPr>
      <w:r>
        <w:t xml:space="preserve">4.5.1 Бюджетные организации/учреждения (посольства, консульства, представительства и другие учреждения), которые не обслуживаются в системе казначейства, получают финансирование из государственного бюджета. </w:t>
      </w:r>
    </w:p>
    <w:p w:rsidR="008E1EEF" w:rsidRDefault="008E1EEF" w:rsidP="008E1EEF">
      <w:pPr>
        <w:pStyle w:val="NormalWeb"/>
      </w:pPr>
      <w:r>
        <w:t xml:space="preserve">Центральные органы государственной власти, ответственные за обслуживание таких учреждений обеспечивают их финансирование путем заполнения в ИСУФ Министерства финансов платежных поручений, которые после проведения всех необходимых проверок принимает к исполнению управление Государственного казначейства. </w:t>
      </w:r>
    </w:p>
    <w:p w:rsidR="008E1EEF" w:rsidRDefault="008E1EEF" w:rsidP="008E1EEF">
      <w:pPr>
        <w:pStyle w:val="NormalWeb"/>
      </w:pPr>
      <w:r>
        <w:t xml:space="preserve">4.5.2 Средства, полученные в иностранной валюте дипломатическими представительствами и консульскими учреждениями Республики Молдова от оказания консульских услуг за границей, отражаются в доходах государственного бюджета и используются как источник бюджетного финансирования для покрытия расходов данных представительств в пределах ассигнований, предусмотренных для этих целей в государственном бюджете, на основе отчетов о поступлении и использовании данных </w:t>
      </w:r>
      <w:r>
        <w:lastRenderedPageBreak/>
        <w:t xml:space="preserve">средств, представляемых в соответствии с действующим законодательством Министерству финансов. </w:t>
      </w:r>
    </w:p>
    <w:p w:rsidR="008E1EEF" w:rsidRDefault="008E1EEF" w:rsidP="008E1EEF">
      <w:pPr>
        <w:pStyle w:val="NormalWeb"/>
      </w:pPr>
      <w:r>
        <w:t xml:space="preserve">4.5.3 Кассовые операции, которые осуществлялись вне казначейской системы (посольства, представительства, подразделения местных органов государственной власти по реализации проектов, финансируемых из внешних источников), включаются в кассовое исполнение соответствующего бюджета. Отчет об исполнении бюджета вне системы казначейства должен составляться ежемесячно и регистрироваться в ИСУФ. </w:t>
      </w:r>
    </w:p>
    <w:p w:rsidR="008E1EEF" w:rsidRDefault="008E1EEF" w:rsidP="008E1EEF">
      <w:pPr>
        <w:pStyle w:val="NormalWeb"/>
      </w:pPr>
      <w:r>
        <w:t xml:space="preserve">Данные, загружаемые в ИСУФ, проходят проверку на предмет лимита бюджетных ассигнований соответствующего бюджета. Система не принимает отчет при выявлении превышения установленного лимита до тех пор, пока бюджетное учреждение не внесет изменения в соответствии с утвержденным лимитом. </w:t>
      </w:r>
    </w:p>
    <w:p w:rsidR="008E1EEF" w:rsidRDefault="008E1EEF" w:rsidP="008E1EEF">
      <w:pPr>
        <w:pStyle w:val="NormalWeb"/>
      </w:pPr>
      <w:r>
        <w:t xml:space="preserve">4.5.4 Бюджетные организации/учреждения, которые обслуживаются местными коммерческими банками должны представить в Министерство финансов или загрузить в ИСУФ отчет, упомянутый в п.п.4.4.4. в течение трех рабочих дней месяца, следующего за отчетным периодом. </w:t>
      </w:r>
    </w:p>
    <w:p w:rsidR="008E1EEF" w:rsidRDefault="008E1EEF" w:rsidP="008E1EEF">
      <w:pPr>
        <w:pStyle w:val="NormalWeb"/>
      </w:pPr>
      <w:r>
        <w:t xml:space="preserve">4.5.5 Бюджетные организации/учреждения, которые обслуживаются зарубежными коммерческими банками должны представить отчет в министерство, в ведении которого они находятся, а министерство в свою очередь должно ввести вышеупомянутый отчет в ИСУФ в течение семи рабочих дней месяца, следующего за отчетным периодом. </w:t>
      </w:r>
    </w:p>
    <w:p w:rsidR="008E1EEF" w:rsidRDefault="008E1EEF" w:rsidP="008E1EEF">
      <w:pPr>
        <w:pStyle w:val="NormalWeb"/>
      </w:pPr>
      <w:r>
        <w:t>Распорядители бюджетных средств включают операции бюджетных организаций/учреждений в кассовое обслуживание соответствующих бюджетов через систему органов казначейства в последний рабочий день отчетного периода.</w:t>
      </w:r>
    </w:p>
    <w:p w:rsidR="008E1EEF" w:rsidRDefault="008E1EEF" w:rsidP="008E1EEF">
      <w:pPr>
        <w:pStyle w:val="NormalWeb"/>
      </w:pPr>
      <w:r>
        <w:t>Кассовые операции за декабрь месяц включаются в кассовое исполнение соответствующего бюджета через систему казначейства в два этапа:</w:t>
      </w:r>
    </w:p>
    <w:p w:rsidR="008E1EEF" w:rsidRDefault="008E1EEF" w:rsidP="008E1EEF">
      <w:pPr>
        <w:pStyle w:val="NormalWeb"/>
      </w:pPr>
      <w:r>
        <w:t>a) первый этап – оперативно за декабрь месяц (по состоянию на 25 декабря, ежегодно);</w:t>
      </w:r>
    </w:p>
    <w:p w:rsidR="008E1EEF" w:rsidRDefault="008E1EEF" w:rsidP="008E1EEF">
      <w:pPr>
        <w:pStyle w:val="NormalWeb"/>
      </w:pPr>
      <w:r>
        <w:t xml:space="preserve">b) второй этап – окончательно согласно данным годового отчета по утвержденному графику. </w:t>
      </w:r>
    </w:p>
    <w:p w:rsidR="008E1EEF" w:rsidRDefault="008E1EEF" w:rsidP="008E1EEF">
      <w:pPr>
        <w:pStyle w:val="NormalWeb"/>
      </w:pPr>
      <w:r>
        <w:rPr>
          <w:b/>
          <w:bCs/>
        </w:rPr>
        <w:t>4.6 Порядок управления денежными средствами, поступающим в качестве гуманитарной помощи</w:t>
      </w:r>
    </w:p>
    <w:p w:rsidR="008E1EEF" w:rsidRDefault="008E1EEF" w:rsidP="008E1EEF">
      <w:pPr>
        <w:pStyle w:val="NormalWeb"/>
      </w:pPr>
      <w:r>
        <w:t xml:space="preserve">4.6.1 Денежные средства, полученные от местных и зарубежных спонсоров в качестве гуманитарной помощи для реконструкции сооружений культурного и религиозного значения, ликвидации последствий природных бедствий (землетрясения, засухи, наводнения и т.п.), эпидемий и в других целях, поступают на банковские счета (в национальной и (или) иностранной валюте) Министерства финансов в Национальном банке Молдовы. </w:t>
      </w:r>
    </w:p>
    <w:p w:rsidR="008E1EEF" w:rsidRDefault="008E1EEF" w:rsidP="008E1EEF">
      <w:pPr>
        <w:pStyle w:val="NormalWeb"/>
      </w:pPr>
      <w:r>
        <w:t>4.6.2 Министерство финансов/региональные казначейства Министерства финансов должны сообщать правительству/местным органам государственной власти о средствах, поступивших на счета в качестве гуманитарной помощи, по мере их поступления.</w:t>
      </w:r>
    </w:p>
    <w:p w:rsidR="008E1EEF" w:rsidRDefault="008E1EEF" w:rsidP="008E1EEF">
      <w:pPr>
        <w:pStyle w:val="NormalWeb"/>
      </w:pPr>
      <w:r>
        <w:t xml:space="preserve">4.6.3 Средства, поступившие на банковские счета в качестве гуманитарной помощи, используются в соответствии с Законом „О публичных финансах и бюджетно-налоговой ответственности” № 181 от 25 июля 2014, а также постановлениями правительства и решениями местных органов государственной власти в данной области. </w:t>
      </w:r>
    </w:p>
    <w:p w:rsidR="008E1EEF" w:rsidRDefault="008E1EEF" w:rsidP="008E1EEF">
      <w:pPr>
        <w:pStyle w:val="NormalWeb"/>
      </w:pPr>
      <w:r>
        <w:rPr>
          <w:b/>
          <w:bCs/>
        </w:rPr>
        <w:t>4.7 Правила завершения бюджетного года казначейской системы Министерства финансов</w:t>
      </w:r>
    </w:p>
    <w:p w:rsidR="008E1EEF" w:rsidRDefault="008E1EEF" w:rsidP="008E1EEF">
      <w:pPr>
        <w:pStyle w:val="NormalWeb"/>
      </w:pPr>
      <w:r>
        <w:t xml:space="preserve">4.7.1 Завершение/начало текущего бюджетного года происходит на нескольких уровнях, а именно: </w:t>
      </w:r>
    </w:p>
    <w:p w:rsidR="008E1EEF" w:rsidRDefault="008E1EEF" w:rsidP="008E1EEF">
      <w:pPr>
        <w:pStyle w:val="NormalWeb"/>
      </w:pPr>
      <w:r>
        <w:t xml:space="preserve">a) закрытие/открытие текущего бюджетного года по банковским счетам, открытым в НБМ (банковские счета в иностранной валюте) и в коммерческих банках; </w:t>
      </w:r>
    </w:p>
    <w:p w:rsidR="008E1EEF" w:rsidRDefault="008E1EEF" w:rsidP="008E1EEF">
      <w:pPr>
        <w:pStyle w:val="NormalWeb"/>
      </w:pPr>
      <w:r>
        <w:lastRenderedPageBreak/>
        <w:t>b) закрытие/открытие текущего бюджетного года по банковским счетам, связанным с ЕКС (TREZMD2X);</w:t>
      </w:r>
    </w:p>
    <w:p w:rsidR="008E1EEF" w:rsidRDefault="008E1EEF" w:rsidP="008E1EEF">
      <w:pPr>
        <w:pStyle w:val="NormalWeb"/>
      </w:pPr>
      <w:r>
        <w:t>c) закрытие бюджетного года исполнительным органом Главным управлением государственного казначейства;</w:t>
      </w:r>
    </w:p>
    <w:p w:rsidR="008E1EEF" w:rsidRDefault="008E1EEF" w:rsidP="008E1EEF">
      <w:pPr>
        <w:pStyle w:val="NormalWeb"/>
      </w:pPr>
      <w:r>
        <w:t xml:space="preserve">4.7.2 В течение последнего рабочего дня текущего бюджетного года региональные казначейства должны: </w:t>
      </w:r>
    </w:p>
    <w:p w:rsidR="008E1EEF" w:rsidRDefault="008E1EEF" w:rsidP="008E1EEF">
      <w:pPr>
        <w:pStyle w:val="NormalWeb"/>
      </w:pPr>
      <w:r>
        <w:t>a) обработать банковские выписки со счетов, связанных с ЕКС Государственного казначейства и региональных казначейств Министерства финансов;</w:t>
      </w:r>
    </w:p>
    <w:p w:rsidR="008E1EEF" w:rsidRDefault="008E1EEF" w:rsidP="008E1EEF">
      <w:pPr>
        <w:pStyle w:val="NormalWeb"/>
      </w:pPr>
      <w:r>
        <w:t>b) перегруппировать суммы невыясненного назначения и перечислить средства с банковских счетов (территориальных органов казначейства), связанных с ЕКС, отраженные на счете „Суммы невыясненного назначения”, на банковский счет Министерства финансов – управления государственного казначейства (33114001), территориальных органов казначейства 2266XX с отнесением на казначейский счет доходов „Прочая прибыль”;</w:t>
      </w:r>
    </w:p>
    <w:p w:rsidR="008E1EEF" w:rsidRDefault="008E1EEF" w:rsidP="008E1EEF">
      <w:pPr>
        <w:pStyle w:val="NormalWeb"/>
      </w:pPr>
      <w:r>
        <w:t>c) обеспечить нулевой остаток на банковских счетах государственного бюджета, связанных с ЕКС, перечислив средства на банковский счет Министерства финансов – управления государственного казначейства (33114001);</w:t>
      </w:r>
    </w:p>
    <w:p w:rsidR="008E1EEF" w:rsidRDefault="008E1EEF" w:rsidP="008E1EEF">
      <w:pPr>
        <w:pStyle w:val="NormalWeb"/>
      </w:pPr>
      <w:r>
        <w:t>d) обеспечить нулевой остаток на банковских счетах (в национальной валюте), открытых в обслуживающих коммерческих банках для операций с наличными денежными средствами;</w:t>
      </w:r>
    </w:p>
    <w:p w:rsidR="008E1EEF" w:rsidRDefault="008E1EEF" w:rsidP="008E1EEF">
      <w:pPr>
        <w:pStyle w:val="NormalWeb"/>
      </w:pPr>
      <w:r>
        <w:t xml:space="preserve">e) обеспечить возврат средств, размещенных на вкладах в НБМ; </w:t>
      </w:r>
    </w:p>
    <w:p w:rsidR="008E1EEF" w:rsidRDefault="008E1EEF" w:rsidP="008E1EEF">
      <w:pPr>
        <w:pStyle w:val="NormalWeb"/>
      </w:pPr>
      <w:r>
        <w:t>f) обработать банковские выписки со счетов Государственного казначейства и региональных казначейств Министерства финансов в НБМ и в коммерческих банках по состоянию на последний операционный день текущего бюджетного года;</w:t>
      </w:r>
    </w:p>
    <w:p w:rsidR="008E1EEF" w:rsidRDefault="008E1EEF" w:rsidP="008E1EEF">
      <w:pPr>
        <w:pStyle w:val="NormalWeb"/>
      </w:pPr>
      <w:r>
        <w:t xml:space="preserve">4.7.3 После обработки выписок со счетов Государственного казначейства и региональных казначейств Министерства финансов в НБМ и коммерческих банках осуществляются закрытие операционного дня отдельно по каждому счету и, соответственно, закрытие бюджетного года. </w:t>
      </w:r>
    </w:p>
    <w:p w:rsidR="008E1EEF" w:rsidRDefault="008E1EEF" w:rsidP="008E1EEF">
      <w:pPr>
        <w:pStyle w:val="NormalWeb"/>
      </w:pPr>
      <w:r>
        <w:t xml:space="preserve">4.7.4 В конце последнего рабочего дня текущего бюджетного года управление Государственного казначейства закрывает внутренний банковский день, и соответственно бюджетный год по счетам, связанным с ЕКС. </w:t>
      </w:r>
    </w:p>
    <w:p w:rsidR="008E1EEF" w:rsidRDefault="008E1EEF" w:rsidP="008E1EEF">
      <w:pPr>
        <w:pStyle w:val="NormalWeb"/>
      </w:pPr>
      <w:r>
        <w:t xml:space="preserve">4.7.5 Действия управления государственного казначейства и региональных казначейств Министерства финансов, перечисленные в п.п.4.7.3 и 4.7.4, являются окончательными. </w:t>
      </w:r>
    </w:p>
    <w:p w:rsidR="008E1EEF" w:rsidRDefault="008E1EEF" w:rsidP="008E1EEF">
      <w:pPr>
        <w:pStyle w:val="NormalWeb"/>
      </w:pPr>
      <w:r>
        <w:t xml:space="preserve">4.7.6 При закрытии текущего бюджетного года по банковским счетам в коммерческих банках, а также при закрытии текущего бюджетного года по банковским счетам, связанным с ЕКС (TREZMD2X), информационная система выполняет следующие действия: </w:t>
      </w:r>
    </w:p>
    <w:p w:rsidR="008E1EEF" w:rsidRDefault="008E1EEF" w:rsidP="008E1EEF">
      <w:pPr>
        <w:pStyle w:val="NormalWeb"/>
      </w:pPr>
      <w:r>
        <w:t>а) находит остатки денежных средств на текущих счетах бюджетных учреждений и перечисляет их в бюджеты, из которых эти учреждения финансируются; Остатки денежных средств на текущих счетах бюджетных учреждений по инвестиционным проектам не перечисляются в бюджеты;</w:t>
      </w:r>
    </w:p>
    <w:p w:rsidR="008E1EEF" w:rsidRDefault="008E1EEF" w:rsidP="008E1EEF">
      <w:pPr>
        <w:pStyle w:val="NormalWeb"/>
      </w:pPr>
      <w:r>
        <w:t xml:space="preserve">b) закрывает счета бухгалтерского учета, по данным которых определяется финансовый результат, и отражает его в Главной книге; </w:t>
      </w:r>
    </w:p>
    <w:p w:rsidR="008E1EEF" w:rsidRDefault="008E1EEF" w:rsidP="008E1EEF">
      <w:pPr>
        <w:pStyle w:val="NormalWeb"/>
      </w:pPr>
      <w:r>
        <w:t xml:space="preserve">c) истекает срок действия всех платежных документов (платежных поручений, ордеров, заявок на перечисление средств, подтверждений о возврате наличными неправильно или излишне поступивших от физических лиц средств и т.п.), которые остались неисполненными до закрытия текущего бюджетного года. </w:t>
      </w:r>
    </w:p>
    <w:p w:rsidR="008E1EEF" w:rsidRDefault="008E1EEF" w:rsidP="008E1EEF">
      <w:pPr>
        <w:pStyle w:val="NormalWeb"/>
      </w:pPr>
      <w:r>
        <w:t xml:space="preserve">4.7.7 С целью обеспечения оформления разрешений на проведение платежей, договоров, подтверждающих документов, а также осуществления платежей бюджетным организациям/учреждениями, финансируемыми из бюджетов всех уровней, с первого рабочего дня очередного бюджетного года, управление </w:t>
      </w:r>
      <w:r>
        <w:lastRenderedPageBreak/>
        <w:t xml:space="preserve">Государственного казначейства и региональные казначейства Министерства финансов выполняют следующие действия: </w:t>
      </w:r>
    </w:p>
    <w:p w:rsidR="008E1EEF" w:rsidRDefault="008E1EEF" w:rsidP="008E1EEF">
      <w:pPr>
        <w:pStyle w:val="NormalWeb"/>
      </w:pPr>
      <w:r>
        <w:t>a) открывает первый внутренний банковский день по банковским счетам, связанным с ЕКС, и соответственно открывает очередной бюджетный год;</w:t>
      </w:r>
    </w:p>
    <w:p w:rsidR="008E1EEF" w:rsidRDefault="008E1EEF" w:rsidP="008E1EEF">
      <w:pPr>
        <w:pStyle w:val="NormalWeb"/>
      </w:pPr>
      <w:r>
        <w:t>b) открывает бюджетный год отдельно по каждому банковскому счету, открытому в НБМ (валютные счета) или коммерческих банках.</w:t>
      </w:r>
    </w:p>
    <w:p w:rsidR="008E1EEF" w:rsidRDefault="008E1EEF" w:rsidP="008E1EEF">
      <w:pPr>
        <w:pStyle w:val="NormalWeb"/>
      </w:pPr>
      <w:r>
        <w:t xml:space="preserve">4.7.8 После начала очередного бюджетного года управление Государственного казначейства и региональные казначейства Министерства финансов могут оформлять Заявки на перечисление средств для исправления ошибок, допущенных при проведении операций в последний рабочий день предыдущего отчетного года. Исполнение заявок на перечисление средств за последний рабочий день отчетного года никак не повлияет ни на баланс средств на текущих счетах бюджетных учреждений, ни на баланс бюджетных средств. </w:t>
      </w:r>
    </w:p>
    <w:p w:rsidR="008E1EEF" w:rsidRDefault="008E1EEF" w:rsidP="008E1EEF">
      <w:pPr>
        <w:pStyle w:val="NormalWeb"/>
      </w:pPr>
      <w:r>
        <w:t>4.7.9 После составления и утверждения Отчета об исполнении бюджетов, составляющих национальный публичный бюджет, управление Государственного казначейства закрывает предыдущий бюджетный год. После завершения предыдущего бюджетного года запрещается проведение операций за предыдущий отчетный год.</w:t>
      </w:r>
    </w:p>
    <w:p w:rsidR="008E1EEF" w:rsidRDefault="008E1EEF" w:rsidP="008E1EEF">
      <w:pPr>
        <w:pStyle w:val="NormalWeb"/>
      </w:pPr>
      <w:r>
        <w:t> </w:t>
      </w:r>
    </w:p>
    <w:p w:rsidR="008E1EEF" w:rsidRDefault="008E1EEF" w:rsidP="008E1EEF">
      <w:pPr>
        <w:pStyle w:val="cp"/>
      </w:pPr>
      <w:r>
        <w:t>Глава V</w:t>
      </w:r>
    </w:p>
    <w:p w:rsidR="008E1EEF" w:rsidRDefault="008E1EEF" w:rsidP="008E1EEF">
      <w:pPr>
        <w:pStyle w:val="cp"/>
      </w:pPr>
      <w:r>
        <w:t>БЮДЖЕТНАЯ ОТЧЕТНОСТЬ</w:t>
      </w:r>
    </w:p>
    <w:p w:rsidR="008E1EEF" w:rsidRDefault="008E1EEF" w:rsidP="008E1EEF">
      <w:pPr>
        <w:pStyle w:val="NormalWeb"/>
      </w:pPr>
      <w:r>
        <w:rPr>
          <w:b/>
          <w:bCs/>
        </w:rPr>
        <w:t>5.1. Отчеты об исполнении бюджетов, составляющих национальный публичный бюджет</w:t>
      </w:r>
    </w:p>
    <w:p w:rsidR="008E1EEF" w:rsidRDefault="008E1EEF" w:rsidP="008E1EEF">
      <w:pPr>
        <w:pStyle w:val="NormalWeb"/>
      </w:pPr>
      <w:r>
        <w:t xml:space="preserve">5.1.1 Форма отчетов об исполнении бюджетов должна соответствовать форме утвержденных бюджетов. </w:t>
      </w:r>
    </w:p>
    <w:p w:rsidR="008E1EEF" w:rsidRDefault="008E1EEF" w:rsidP="008E1EEF">
      <w:pPr>
        <w:pStyle w:val="NormalWeb"/>
      </w:pPr>
      <w:r>
        <w:t xml:space="preserve">5.1.2 Распорядители соответствующих бюджетных средств составляют месячные, квартальные, полугодовые и годовые отчеты об исполнении государственно бюджета, бюджетов фондов государственного социального страхования и обязательного медицинского страхования и местных бюджетов. </w:t>
      </w:r>
    </w:p>
    <w:p w:rsidR="008E1EEF" w:rsidRDefault="008E1EEF" w:rsidP="008E1EEF">
      <w:pPr>
        <w:pStyle w:val="NormalWeb"/>
      </w:pPr>
      <w:r>
        <w:t xml:space="preserve">5.1.3 В состав бюджетной отчетности включаются следующие формы отчетов, которые подписывают распорядители соответствующих бюджетных средств: </w:t>
      </w:r>
    </w:p>
    <w:p w:rsidR="008E1EEF" w:rsidRDefault="008E1EEF" w:rsidP="008E1EEF">
      <w:pPr>
        <w:pStyle w:val="NormalWeb"/>
      </w:pPr>
      <w:r>
        <w:t xml:space="preserve">a) Отчет об исполнении бюджета ______ согласно экономической классификации – </w:t>
      </w:r>
      <w:r>
        <w:rPr>
          <w:i/>
          <w:iCs/>
        </w:rPr>
        <w:t>Форма FE-009;</w:t>
      </w:r>
    </w:p>
    <w:p w:rsidR="008E1EEF" w:rsidRDefault="008E1EEF" w:rsidP="008E1EEF">
      <w:pPr>
        <w:pStyle w:val="NormalWeb"/>
      </w:pPr>
      <w:r>
        <w:t xml:space="preserve">b) Отчет об исполнении бюджетов по государственным органам власти – </w:t>
      </w:r>
      <w:r>
        <w:rPr>
          <w:i/>
          <w:iCs/>
        </w:rPr>
        <w:t>Форма FE-010;</w:t>
      </w:r>
    </w:p>
    <w:p w:rsidR="008E1EEF" w:rsidRDefault="008E1EEF" w:rsidP="008E1EEF">
      <w:pPr>
        <w:pStyle w:val="NormalWeb"/>
      </w:pPr>
      <w:r>
        <w:t xml:space="preserve">c) Отчет о межбюджетных трансфертах ______ – </w:t>
      </w:r>
      <w:r>
        <w:rPr>
          <w:i/>
          <w:iCs/>
        </w:rPr>
        <w:t>Форма FE-011;</w:t>
      </w:r>
    </w:p>
    <w:p w:rsidR="008E1EEF" w:rsidRDefault="008E1EEF" w:rsidP="008E1EEF">
      <w:pPr>
        <w:pStyle w:val="NormalWeb"/>
      </w:pPr>
      <w:r>
        <w:t xml:space="preserve">d) Отчет о структуре бюджета _____ согласно экономической классификации – </w:t>
      </w:r>
      <w:r>
        <w:rPr>
          <w:i/>
          <w:iCs/>
        </w:rPr>
        <w:t>Форма FE-012;</w:t>
      </w:r>
    </w:p>
    <w:p w:rsidR="008E1EEF" w:rsidRDefault="008E1EEF" w:rsidP="008E1EEF">
      <w:pPr>
        <w:pStyle w:val="NormalWeb"/>
      </w:pPr>
      <w:r>
        <w:t xml:space="preserve">e) Отчет о бюджетных расходах _____ согласно функциональной классификации – </w:t>
      </w:r>
      <w:r>
        <w:rPr>
          <w:i/>
          <w:iCs/>
        </w:rPr>
        <w:t>Форма FE-013</w:t>
      </w:r>
      <w:r>
        <w:t>;</w:t>
      </w:r>
    </w:p>
    <w:p w:rsidR="008E1EEF" w:rsidRDefault="008E1EEF" w:rsidP="008E1EEF">
      <w:pPr>
        <w:pStyle w:val="NormalWeb"/>
      </w:pPr>
      <w:r>
        <w:t xml:space="preserve">f) Отчет об исполнении бюджета по проектам, финансируемых из внешних источников, включенных в бюджет ___ – </w:t>
      </w:r>
      <w:r>
        <w:rPr>
          <w:i/>
          <w:iCs/>
        </w:rPr>
        <w:t>Форма FE-014</w:t>
      </w:r>
      <w:r>
        <w:t>;</w:t>
      </w:r>
    </w:p>
    <w:p w:rsidR="008E1EEF" w:rsidRDefault="008E1EEF" w:rsidP="008E1EEF">
      <w:pPr>
        <w:pStyle w:val="NormalWeb"/>
      </w:pPr>
      <w:r>
        <w:t xml:space="preserve">g) Отчет об исполнении плана капитальных вложений из бюджета ______ по органам государственной власти и </w:t>
      </w:r>
      <w:r>
        <w:rPr>
          <w:i/>
          <w:iCs/>
        </w:rPr>
        <w:t>проектам – Форма FE-015</w:t>
      </w:r>
      <w:r>
        <w:t>;</w:t>
      </w:r>
    </w:p>
    <w:p w:rsidR="008E1EEF" w:rsidRDefault="008E1EEF" w:rsidP="008E1EEF">
      <w:pPr>
        <w:pStyle w:val="NormalWeb"/>
      </w:pPr>
      <w:r>
        <w:t xml:space="preserve">h) Сводный отчет об исполнении бюджета вне системы казначейства – </w:t>
      </w:r>
      <w:r>
        <w:rPr>
          <w:i/>
          <w:iCs/>
        </w:rPr>
        <w:t>Форм FE-017;</w:t>
      </w:r>
    </w:p>
    <w:p w:rsidR="008E1EEF" w:rsidRDefault="008E1EEF" w:rsidP="008E1EEF">
      <w:pPr>
        <w:pStyle w:val="NormalWeb"/>
      </w:pPr>
      <w:r>
        <w:t xml:space="preserve">i) Свод исполнения бюджета _____ (с разбивкой по месяцам) – </w:t>
      </w:r>
      <w:r>
        <w:rPr>
          <w:i/>
          <w:iCs/>
        </w:rPr>
        <w:t>Форма FE-018;</w:t>
      </w:r>
    </w:p>
    <w:p w:rsidR="008E1EEF" w:rsidRDefault="008E1EEF" w:rsidP="008E1EEF">
      <w:pPr>
        <w:pStyle w:val="NormalWeb"/>
      </w:pPr>
      <w:r>
        <w:t xml:space="preserve">j) Свод исполнения бюджета _____ (с разбивкой по кварталам) – </w:t>
      </w:r>
      <w:r>
        <w:rPr>
          <w:i/>
          <w:iCs/>
        </w:rPr>
        <w:t>Форма FE-019;</w:t>
      </w:r>
    </w:p>
    <w:p w:rsidR="008E1EEF" w:rsidRDefault="008E1EEF" w:rsidP="008E1EEF">
      <w:pPr>
        <w:pStyle w:val="NormalWeb"/>
      </w:pPr>
      <w:r>
        <w:t xml:space="preserve">k) Свод исполнения бюджета _____ (удельный вес в общей сумме расходов) – </w:t>
      </w:r>
      <w:r>
        <w:rPr>
          <w:i/>
          <w:iCs/>
        </w:rPr>
        <w:t>Форма FE-020;</w:t>
      </w:r>
    </w:p>
    <w:p w:rsidR="008E1EEF" w:rsidRDefault="008E1EEF" w:rsidP="008E1EEF">
      <w:pPr>
        <w:pStyle w:val="NormalWeb"/>
      </w:pPr>
      <w:r>
        <w:t xml:space="preserve">l) Свод исполнения бюджета _____ (удельный вес в ВВП) – </w:t>
      </w:r>
      <w:r>
        <w:rPr>
          <w:i/>
          <w:iCs/>
        </w:rPr>
        <w:t>Форма FE-021</w:t>
      </w:r>
      <w:r>
        <w:t>;</w:t>
      </w:r>
    </w:p>
    <w:p w:rsidR="008E1EEF" w:rsidRDefault="008E1EEF" w:rsidP="008E1EEF">
      <w:pPr>
        <w:pStyle w:val="NormalWeb"/>
      </w:pPr>
      <w:r>
        <w:t xml:space="preserve">5.1.4 Отчеты об исполнении местных бюджетов представляются в Министерство финансов через региональное казначейство Министерства финансов. Национальная </w:t>
      </w:r>
      <w:r>
        <w:lastRenderedPageBreak/>
        <w:t>касса социального страхования и Национальная компания медицинского страхования представляют в Министерство финансов отчеты об исполнении своих бюджетов в установленном порядке и в соответствии с Законом „О публичных финансах и бюджетно-налоговой ответственности”.</w:t>
      </w:r>
    </w:p>
    <w:p w:rsidR="008E1EEF" w:rsidRDefault="008E1EEF" w:rsidP="008E1EEF">
      <w:pPr>
        <w:pStyle w:val="NormalWeb"/>
      </w:pPr>
      <w:r>
        <w:t xml:space="preserve">5.1.5 Распорядители бюджетных средств ежемесячно до 21 числа месяца, следующего за отчетным периодом, публикуют отчеты об исполнении бюджетов, составляющих национальный публичный бюджет. </w:t>
      </w:r>
    </w:p>
    <w:p w:rsidR="008E1EEF" w:rsidRDefault="008E1EEF" w:rsidP="008E1EEF">
      <w:pPr>
        <w:pStyle w:val="NormalWeb"/>
      </w:pPr>
      <w:r>
        <w:t xml:space="preserve">5.1.6 Ежеквартально территориальные органы казначейства Министерства финансов выдают бюджетным организациям/учреждениям два экземпляра Карточки учета средств на текущем счете (Форма FD-037), заверенные подписями ответственных лиц, для проверки остатков свободных бюджетных ассигнований, средств проектов, финансируемых из внешних источников, а также средств, поступивших во временное распоряжение бюджетных организаций/учреждений, а также правильности отражения в учете платежных операций с соблюдением экономической классификации. </w:t>
      </w:r>
    </w:p>
    <w:p w:rsidR="008E1EEF" w:rsidRDefault="008E1EEF" w:rsidP="008E1EEF">
      <w:pPr>
        <w:pStyle w:val="NormalWeb"/>
      </w:pPr>
      <w:r>
        <w:t xml:space="preserve">5.1.7 В случае если не выявлено несоответствий в учете бюджетной организации/учреждения и территориального органа казначейства Министерства финансов, вышеупомянутая карточка подписывается ответственными лицами соответствующей бюджетной организации/учреждения. </w:t>
      </w:r>
    </w:p>
    <w:p w:rsidR="008E1EEF" w:rsidRDefault="008E1EEF" w:rsidP="008E1EEF">
      <w:pPr>
        <w:pStyle w:val="NormalWeb"/>
      </w:pPr>
      <w:r>
        <w:t xml:space="preserve">Один экземпляр карточки хранится в бухгалтерии бюджетной организации/учреждения, а второй экземпляр возвращается на следующий день в региональное казначейство Министерства финансов. </w:t>
      </w:r>
    </w:p>
    <w:p w:rsidR="008E1EEF" w:rsidRDefault="008E1EEF" w:rsidP="008E1EEF">
      <w:pPr>
        <w:pStyle w:val="NormalWeb"/>
      </w:pPr>
      <w:r>
        <w:t xml:space="preserve">5.1.8 При выявлении несоответствий по вине регионального казначейства Министерства финансов или бюджетной организации/учреждения, для исправления ошибок в течение трех дней составляется Заявка на перечисление средств за последний рабочий день в отчетном периоде. </w:t>
      </w:r>
    </w:p>
    <w:p w:rsidR="008E1EEF" w:rsidRDefault="008E1EEF" w:rsidP="008E1EEF">
      <w:pPr>
        <w:pStyle w:val="NormalWeb"/>
      </w:pPr>
      <w:r>
        <w:t>5.1.9 После исправления ошибок региональное казначейство Министерства финансов передает на подпись карточку, упомянутую в п.5.1.6.</w:t>
      </w:r>
    </w:p>
    <w:p w:rsidR="008E1EEF" w:rsidRDefault="008E1EEF" w:rsidP="008E1EEF">
      <w:pPr>
        <w:pStyle w:val="NormalWeb"/>
      </w:pPr>
      <w:r>
        <w:rPr>
          <w:b/>
          <w:bCs/>
        </w:rPr>
        <w:t xml:space="preserve">5.2. Документы, отчеты и формы исходящих документов, используемые при кассовом исполнении бюджетов, составляющих национальный публичный бюджет </w:t>
      </w:r>
    </w:p>
    <w:p w:rsidR="008E1EEF" w:rsidRDefault="008E1EEF" w:rsidP="008E1EEF">
      <w:pPr>
        <w:pStyle w:val="NormalWeb"/>
      </w:pPr>
      <w:r>
        <w:t> </w:t>
      </w:r>
    </w:p>
    <w:tbl>
      <w:tblPr>
        <w:tblW w:w="4000" w:type="pct"/>
        <w:jc w:val="center"/>
        <w:tblCellMar>
          <w:top w:w="15" w:type="dxa"/>
          <w:left w:w="15" w:type="dxa"/>
          <w:bottom w:w="15" w:type="dxa"/>
          <w:right w:w="15" w:type="dxa"/>
        </w:tblCellMar>
        <w:tblLook w:val="0000"/>
      </w:tblPr>
      <w:tblGrid>
        <w:gridCol w:w="440"/>
        <w:gridCol w:w="2443"/>
        <w:gridCol w:w="3247"/>
        <w:gridCol w:w="1230"/>
      </w:tblGrid>
      <w:tr w:rsidR="008E1EEF" w:rsidTr="00404BBB">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b/>
                <w:bCs/>
                <w:sz w:val="20"/>
                <w:szCs w:val="20"/>
              </w:rPr>
            </w:pPr>
            <w:r>
              <w:rPr>
                <w:b/>
                <w:bCs/>
                <w:sz w:val="20"/>
                <w:szCs w:val="20"/>
              </w:rPr>
              <w:t xml:space="preserve">№ </w:t>
            </w:r>
            <w:r>
              <w:rPr>
                <w:b/>
                <w:bCs/>
                <w:sz w:val="20"/>
                <w:szCs w:val="20"/>
              </w:rPr>
              <w:br/>
              <w:t>п/п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b/>
                <w:bCs/>
                <w:sz w:val="20"/>
                <w:szCs w:val="20"/>
              </w:rPr>
            </w:pPr>
            <w:r>
              <w:rPr>
                <w:b/>
                <w:bCs/>
                <w:sz w:val="20"/>
                <w:szCs w:val="20"/>
              </w:rPr>
              <w:t>Наименование формы/отчета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b/>
                <w:bCs/>
                <w:sz w:val="20"/>
                <w:szCs w:val="20"/>
              </w:rPr>
            </w:pPr>
            <w:r>
              <w:rPr>
                <w:b/>
                <w:bCs/>
                <w:sz w:val="20"/>
                <w:szCs w:val="20"/>
              </w:rPr>
              <w:t>Назначение/цель документа</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b/>
                <w:bCs/>
                <w:sz w:val="20"/>
                <w:szCs w:val="20"/>
              </w:rPr>
            </w:pPr>
            <w:r>
              <w:rPr>
                <w:b/>
                <w:bCs/>
                <w:sz w:val="20"/>
                <w:szCs w:val="20"/>
              </w:rPr>
              <w:t>Примечание</w:t>
            </w:r>
          </w:p>
        </w:tc>
      </w:tr>
      <w:tr w:rsidR="008E1EEF" w:rsidTr="00404BBB">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 </w:t>
            </w:r>
          </w:p>
          <w:p w:rsidR="008E1EEF" w:rsidRDefault="008E1EEF" w:rsidP="00404BBB">
            <w:pPr>
              <w:pStyle w:val="cb"/>
              <w:rPr>
                <w:sz w:val="20"/>
                <w:szCs w:val="20"/>
              </w:rPr>
            </w:pPr>
            <w:r>
              <w:rPr>
                <w:sz w:val="20"/>
                <w:szCs w:val="20"/>
              </w:rPr>
              <w:t xml:space="preserve">I. Платежные документы и другая необходимая документация и отчетность </w:t>
            </w:r>
          </w:p>
          <w:p w:rsidR="008E1EEF" w:rsidRDefault="008E1EEF" w:rsidP="00404BBB">
            <w:pPr>
              <w:pStyle w:val="cb"/>
              <w:rPr>
                <w:sz w:val="20"/>
                <w:szCs w:val="20"/>
              </w:rPr>
            </w:pPr>
            <w:r>
              <w:rPr>
                <w:sz w:val="20"/>
                <w:szCs w:val="20"/>
              </w:rPr>
              <w:t> </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Заявление на обслуживание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Для формирования и открытия казначейских счетов в Государственном казначействе и территориальных органах казначейства Министерства финансов.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FE-001</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Заявления на обслуживание для учреждений на самоуправление и других субъектов, не являющихся бюджетными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Для обслуживания через казначейскую систему Министерства Финансов.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FE-001/1</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Карточка с образцами подписей и оттиском печати (заверяется вышестоящей организацией)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 xml:space="preserve">Для подтверждения подлинности подписей должностных лиц, наделенных правом подписи, необходимых для подписания платежных документов с заверением вышестоящего органа. Прилагается к Заявлению об </w:t>
            </w:r>
            <w:r>
              <w:rPr>
                <w:sz w:val="20"/>
                <w:szCs w:val="20"/>
              </w:rPr>
              <w:lastRenderedPageBreak/>
              <w:t>обслуживании.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lastRenderedPageBreak/>
              <w:t>Форма FE-002</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Карточка с образцами подписей и оттиском печати (заверяется нотариусом)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Для удостоверения подлинности подписей должностных лиц, наделенных правом подписи, необходимых для подписания платежных документов с нотариальным заверением. Прилагается к Заявлению об обслуживании.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FE-003</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Карточка с образцами подписей и оттиском круглой печати, заверенная нотариусом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Для удостоверения подлинности подписей должностных лиц, наделенных правом подписи, необходимых для подписания платежных документов с нотариальным заверением.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FE-003/1</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Разрешение Министерства финансов Республики Молдова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Для открытия банковских счетов бюджетными организациями.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FE-004</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Уведомление об отзыве разрешения Министерства финансов Республики Молдова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Для закрытия банковских счетов бюджетных организаций.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FE-005</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Реестр разрешений Министерства финансов -Государственного казначейства на открытие банковских счетов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Для учета разрешений Министерства финансов Республики Молдова и уведомлений об отзыве разрешения Министерства финансов Республики Молдова.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FE-006</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Реестр казначейских счетов для учета средств, поступающих во временное распоряжение бюджетной организации/учреждения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Для учета запросов бюджетных учреждений на открытие казначейских счетов для размещения средств, поступивших во временное распоряжение бюджетных организаций/учреждений.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FE-007</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Структура казначейских счетов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Документ с описанием структуры всех типов казначейских счетов и необходимыми пояснениями к их формированию.</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FE-008</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Платежное поручение (вид док.1)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Для обычного и (или) бюджетного кредитового перевода в национальной валюте.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FD-001</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Валютное платежное поручение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 xml:space="preserve">Для обычного и (или) бюджетного кредитового перевода в иностранной валюте в отношениях с обслуживающим банком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FD-002</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pStyle w:val="cn"/>
              <w:rPr>
                <w:sz w:val="20"/>
                <w:szCs w:val="20"/>
              </w:rPr>
            </w:pPr>
            <w:r>
              <w:rPr>
                <w:sz w:val="20"/>
                <w:szCs w:val="20"/>
              </w:rPr>
              <w:t xml:space="preserve">13.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 xml:space="preserve">Валютное платежное поручение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 xml:space="preserve">Для обмена валюты и для обычного и (или) бюджетного кредитового перевода в иностранной валюте в отношениях с НБМ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pStyle w:val="cn"/>
              <w:rPr>
                <w:sz w:val="20"/>
                <w:szCs w:val="20"/>
              </w:rPr>
            </w:pPr>
            <w:r>
              <w:rPr>
                <w:sz w:val="20"/>
                <w:szCs w:val="20"/>
              </w:rPr>
              <w:t xml:space="preserve">Форма FD-002/1 </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Инкассовое поручение (вид док.2)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Для списания банком денежных средств со счетов налогоплательщика/должника в бесспорном порядке и без его (ее) согласия на основе исполнительных или других документов.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FD-003</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Заявка на перечисление средств (вид док.10ТТ)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Для ведения внутренних банковских операций по счетам в национальной валюте.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FD-004</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 xml:space="preserve">Заявка на перечисление </w:t>
            </w:r>
            <w:r>
              <w:rPr>
                <w:sz w:val="20"/>
                <w:szCs w:val="20"/>
              </w:rPr>
              <w:lastRenderedPageBreak/>
              <w:t>валютных средств (вид док.10ТТv)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lastRenderedPageBreak/>
              <w:t xml:space="preserve">Для ведения внутренних банковских </w:t>
            </w:r>
            <w:r>
              <w:rPr>
                <w:sz w:val="20"/>
                <w:szCs w:val="20"/>
              </w:rPr>
              <w:lastRenderedPageBreak/>
              <w:t>операций по счетам в иностранной валюте.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lastRenderedPageBreak/>
              <w:t>Форма FD-</w:t>
            </w:r>
            <w:r>
              <w:rPr>
                <w:sz w:val="20"/>
                <w:szCs w:val="20"/>
              </w:rPr>
              <w:lastRenderedPageBreak/>
              <w:t>005</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lastRenderedPageBreak/>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04BBB" w:rsidRPr="00404BBB" w:rsidRDefault="00404BBB" w:rsidP="00404BBB">
            <w:pPr>
              <w:spacing w:before="100" w:beforeAutospacing="1" w:after="100" w:afterAutospacing="1"/>
              <w:rPr>
                <w:sz w:val="20"/>
                <w:szCs w:val="20"/>
                <w:lang w:eastAsia="en-GB"/>
              </w:rPr>
            </w:pPr>
            <w:r w:rsidRPr="00404BBB">
              <w:rPr>
                <w:sz w:val="20"/>
                <w:szCs w:val="20"/>
                <w:lang w:eastAsia="en-GB"/>
              </w:rPr>
              <w:t>Доверенность о снятии денежных средств в национальной валюте</w:t>
            </w:r>
          </w:p>
          <w:p w:rsidR="008E1EEF" w:rsidRPr="00404BBB" w:rsidRDefault="008E1EEF" w:rsidP="00404BB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Pr="00404BBB" w:rsidRDefault="00404BBB" w:rsidP="00404BBB">
            <w:pPr>
              <w:rPr>
                <w:sz w:val="20"/>
                <w:szCs w:val="20"/>
              </w:rPr>
            </w:pPr>
            <w:r w:rsidRPr="00404BBB">
              <w:rPr>
                <w:sz w:val="20"/>
                <w:szCs w:val="20"/>
              </w:rPr>
              <w:t>Для получения наличности органами/учреждениями для осуществления платежей и для возврата неправильно или излишне поступивших сумм.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FD-006</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Приходный кассовый ордер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 xml:space="preserve">Используется для: </w:t>
            </w:r>
            <w:r>
              <w:rPr>
                <w:sz w:val="20"/>
                <w:szCs w:val="20"/>
              </w:rPr>
              <w:br/>
              <w:t xml:space="preserve">- приема наличных денежных средств на счет от владельца счета или других юридических лиц; </w:t>
            </w:r>
            <w:r>
              <w:rPr>
                <w:sz w:val="20"/>
                <w:szCs w:val="20"/>
              </w:rPr>
              <w:br/>
              <w:t xml:space="preserve">- приема наличных денежных средств, которые были взысканы с третьих лиц в принудительном порядке судебными исполнителями, на счета бюджетов, составляющих национальный публичный бюджет; </w:t>
            </w:r>
            <w:r>
              <w:rPr>
                <w:sz w:val="20"/>
                <w:szCs w:val="20"/>
              </w:rPr>
              <w:br/>
              <w:t xml:space="preserve">- оплаты налогов и сборов физическими и юридическими лицами, индивидуальными предпринимателями и крестьянскими хозяйствами, а также сборщиками налогов и налоговыми инспекторами, которые получают средства от физических (юридических) лиц; </w:t>
            </w:r>
            <w:r>
              <w:rPr>
                <w:sz w:val="20"/>
                <w:szCs w:val="20"/>
              </w:rPr>
              <w:br/>
              <w:t>- оплаты услуг физическими лицами.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FD-007</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Расходный кассовый ордер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Кассовый документ по которому производится выдача наличных средств банком.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FD-008</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Реестр платежных документов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Обобщающий документ, который составляется на каждый банковский счет. Документ автоматически формируется информационной системой.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FD-009</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pStyle w:val="cn"/>
              <w:rPr>
                <w:sz w:val="20"/>
                <w:szCs w:val="20"/>
              </w:rPr>
            </w:pPr>
            <w:r>
              <w:rPr>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Реестр платежных документов, представленных региональному казначейству Министерства Финансов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Оформляется и передается в региональное казначейство, органами/бюджетными учреждениями, органами/государственными учреждениями на самоуправлении и другими организациями, не являющихся бюджетными, в случае представления платежных документов на бумажном носителе, где указывается номер документа, код IBAN, сумма и подписывается руководителем органа/бюджетного учреждения, органа/государственного учреждения на самоуправлении или другой организации и главным бухгалтером.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FD-009/1</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Реестр платежных документов, переданных органу/бюджетному учреждению</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 xml:space="preserve">Оформляется региональным казначейством и возвращается органу/бюджетному учреждению, в случае, когда платежные документы представлены на бумажном носителе не принимаются к оплате </w:t>
            </w:r>
            <w:r>
              <w:rPr>
                <w:sz w:val="20"/>
                <w:szCs w:val="20"/>
              </w:rPr>
              <w:lastRenderedPageBreak/>
              <w:t>по каким либо причинам или в связи с неполным финансированием платежных документов, в конце бюджетного года.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lastRenderedPageBreak/>
              <w:t>Форма FD-009/2</w:t>
            </w:r>
          </w:p>
        </w:tc>
      </w:tr>
      <w:tr w:rsidR="008E1EEF" w:rsidTr="00404BBB">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pStyle w:val="cb"/>
              <w:rPr>
                <w:sz w:val="20"/>
                <w:szCs w:val="20"/>
              </w:rPr>
            </w:pPr>
            <w:r>
              <w:rPr>
                <w:sz w:val="20"/>
                <w:szCs w:val="20"/>
              </w:rPr>
              <w:lastRenderedPageBreak/>
              <w:t> </w:t>
            </w:r>
          </w:p>
          <w:p w:rsidR="008E1EEF" w:rsidRDefault="008E1EEF" w:rsidP="00404BBB">
            <w:pPr>
              <w:pStyle w:val="cb"/>
              <w:rPr>
                <w:sz w:val="20"/>
                <w:szCs w:val="20"/>
              </w:rPr>
            </w:pPr>
            <w:r>
              <w:rPr>
                <w:sz w:val="20"/>
                <w:szCs w:val="20"/>
              </w:rPr>
              <w:t>II. Управление наличными денежными потоками  </w:t>
            </w:r>
          </w:p>
          <w:p w:rsidR="008E1EEF" w:rsidRDefault="008E1EEF" w:rsidP="00404BBB">
            <w:pPr>
              <w:pStyle w:val="cb"/>
              <w:rPr>
                <w:sz w:val="20"/>
                <w:szCs w:val="20"/>
              </w:rPr>
            </w:pPr>
            <w:r>
              <w:rPr>
                <w:sz w:val="20"/>
                <w:szCs w:val="20"/>
              </w:rPr>
              <w:t> </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Ежедневные сведения об остатках денежных средств на банковских счетах Министерства финансов - Государственного казначейства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Отражает свободные денежные средства на банковских счетах Министерства финансов - Государственного казначейства.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FL-001</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Сведения об остатках денежных средств бюджетов, составляющих национальный публичный бюджет (в том числе за рубежом).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В Отчете представлены сведения о свободных денежных средствах (в национальной и иностранной валюте) на банковских счетах бюджетов, составляющих национальный публичный бюджет, и денежных средствах, размещенных вне системы казначейства, в том числе за рубежом.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FL-002</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Сведения о динамике остатков бюджетных средств, составляющих национальный публичный бюджет.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Ежемесячно отражает движение свободных денежных средств на банковских счетах бюджетов, составляющих национальный публичный бюджет, денежных средствах, размещенных вне системы казначейства, в том числе за рубежом.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FL-003</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Годовой прогноз международных валютных расчетов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Сведения о квартальном и ежемесячном прогнозе потребностей в иностранной валюте для международных валютных расчетов в течение отчетного года.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FL-004</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Месячный прогноз международных валютных расчетов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Сведения о ежедневном прогнозе потребностей в иностранной валюте для международных валютных расчетов в течение отчетного месяца.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FL-005</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Реестр договоров банковского депозита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Отражает все вклады Министерства финансов в Национальном банке Молдовы и других финансовых институтах, у которых есть разрешение НБМ на размещение подобных вкладов.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FL-006</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Оперативная информация об исполнении бюджетов, составляющих национальный публичный бюджет.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Сводная оперативная информация об исполнении доходов, расходов, нефинансовых активов и балансе исполнения бюджетов, составляющих национальный публичный бюджет, а также об отклонениях от утвержденного годового плана и разнице между данными за аналогичный период предыдущего года.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FL-007</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 xml:space="preserve">Информация о динамике исполнения бюджетов, </w:t>
            </w:r>
            <w:r>
              <w:rPr>
                <w:sz w:val="20"/>
                <w:szCs w:val="20"/>
              </w:rPr>
              <w:lastRenderedPageBreak/>
              <w:t>составляющих национальный публичный бюджет в течение года (дискретная).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lastRenderedPageBreak/>
              <w:t xml:space="preserve">Совокупная ежемесячная информация об исполнении </w:t>
            </w:r>
            <w:r>
              <w:rPr>
                <w:sz w:val="20"/>
                <w:szCs w:val="20"/>
              </w:rPr>
              <w:lastRenderedPageBreak/>
              <w:t>доходов, расходов, нефинансовых активов и балансе исполнения бюджетов, составляющих национальный публичный бюджет.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lastRenderedPageBreak/>
              <w:t>Форма FL-008</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lastRenderedPageBreak/>
              <w:t>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Информация о динамике исполнения бюджетов, составляющих национальный публичный бюджет в течение года (совокупная).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Совокупная накопленная ежемесячная информация о динамике исполнения доходов, расходов, нефинансовых активов и балансе исполнения бюджетов, составляющих национальный публичный бюджет.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FL-009</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Информации о потребности бюджетных организаций/учреждений в средствах государственного/местного бюджета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Аналитическая информация о бюджетных потребностях организаций/учреждений, финансируемых из государственного/местного бюджета, которые сгруппированы по территориальным органам казначейства и согласно бюджетной классификации.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FL-010</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Расчет процентов на остаток денежных средств на банковских счетах всех бюджетов.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Информация о процентах, которые рассчитываются и распределяются на свободный остаток средств бюджетов всех уровней.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FL-011</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Расчет процентов на остаток денежных средств к перечислению.</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Информация о ежедневном балансе счетов для расчета процентов за отчетный месяц.</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FL-012</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Информация об остатке денежных средств по местным бюджетам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Информация о состоянии баланса на районном и местном уровне (мэрии/коммуны, села).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FL-013</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Оборотно-сальдовая ведомость по синтетическим и аналитическим счетам.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Оборотно-сальдовая ведомость по банковским счетам, связанным с ЕКС.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FL-014</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Годовой прогноз потока денежной наличности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Отражает плановые бюджетные показатели по месяцам и кварталам, утвержденные законом/решением о бюджете.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FL-015</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Прогноз потока денежной наличности государственного/местного бюджета II уровня по состоянию на __________</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Демонстрирует движение остатков денежных средств и возможности обеспечения ежемесячным финансированием, поток денежных средств в зависимости от исполнения бюджетных показателей в течение года.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FL-016</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Месячный прогноз потока денежной наличности государственного бюджета/местного бюджета II уровня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Отражает прогноз потока денежной наличности за отчетный месяц (с разбивкой по неделям)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FL-017</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Месячный скорректированный прогноз потока денежной наличности государственного бюджета/местного бюджета II уровня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Отражает еженедельные несоответствия между исполненными и плановыми суммами денежной наличности. Отчет корректируется ежедневно в зависимости от фактических данных.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FL-018</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 xml:space="preserve">Указание по распределению остатка средств государственного </w:t>
            </w:r>
            <w:r>
              <w:rPr>
                <w:sz w:val="20"/>
                <w:szCs w:val="20"/>
              </w:rPr>
              <w:lastRenderedPageBreak/>
              <w:t>бюджета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lastRenderedPageBreak/>
              <w:t xml:space="preserve">Базовый документ о ежедневном распределении доходов в зависимости от потребностей в </w:t>
            </w:r>
            <w:r>
              <w:rPr>
                <w:sz w:val="20"/>
                <w:szCs w:val="20"/>
              </w:rPr>
              <w:lastRenderedPageBreak/>
              <w:t>финансировании государственного/местных бюджетов II уровня.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lastRenderedPageBreak/>
              <w:t>Форма FD-014</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lastRenderedPageBreak/>
              <w:t>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Приложение к указанию по распределению остатка средств государственного/местного бюджета II уровня (осень-зима).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Аналитическая информация о потребностях в финансировании теплоэнергетического комплекса из средств государственного/местного бюджета II уровня, долгосрочных и краткосрочных инвестициях и ремонтных работах.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FD-015</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Информация о распределении остатка средств (в валюте/...).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Отражает потребности в валютном финансировании (погашение внешнего долга, членские взносы в различных международных организациях, финансирование посольств и прочие валютные платежи).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FD-016</w:t>
            </w:r>
          </w:p>
        </w:tc>
      </w:tr>
      <w:tr w:rsidR="008E1EEF" w:rsidTr="00404BBB">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 </w:t>
            </w:r>
          </w:p>
          <w:p w:rsidR="008E1EEF" w:rsidRDefault="008E1EEF" w:rsidP="00404BBB">
            <w:pPr>
              <w:pStyle w:val="cb"/>
              <w:rPr>
                <w:sz w:val="20"/>
                <w:szCs w:val="20"/>
              </w:rPr>
            </w:pPr>
            <w:r>
              <w:rPr>
                <w:sz w:val="20"/>
                <w:szCs w:val="20"/>
              </w:rPr>
              <w:t>III. Администрирование поступлений в бюджеты, составляющие национальный публичный бюджет  </w:t>
            </w:r>
          </w:p>
          <w:p w:rsidR="008E1EEF" w:rsidRDefault="008E1EEF" w:rsidP="00404BBB">
            <w:pPr>
              <w:pStyle w:val="cb"/>
              <w:rPr>
                <w:sz w:val="20"/>
                <w:szCs w:val="20"/>
              </w:rPr>
            </w:pPr>
            <w:r>
              <w:rPr>
                <w:sz w:val="20"/>
                <w:szCs w:val="20"/>
              </w:rPr>
              <w:t> </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Сведения о поступивших и перечисленных суммах невыясненного назначения.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Для учета сумм невыясненного назначения в НПБ.</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FI-001</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Сведения о расшифровке средств, поступивших в качестве предоплаты по пошлинам при ввозе/вывозе.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Для регистрации доходов Таможенной службы согласно экономической классификации, расшифровка средств, поступивших в качестве предоплаты и перечисленных в НПБ.</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FI-002</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Нормативы отчислений регулирующих доходов в местные бюджеты.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Разрабатываются финансовыми управлениями после утверждения местных бюджетов решениями районных советов, Кишиневского и Бельцкого муниципальных советов, Народного собрания административно-территориальных единиц с особым правовым статусом.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FI-003</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Реестр распределения общегосударственных доходов.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Для учета средств, отчисляемых в местные бюджеты.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FI-005</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Реестр доходов государственного бюджета/ бюджета фонда государственного социального страхования/ фонда обязательного медицинского страхования/ местных бюджетов.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Для подтверждения территориальными органами казначейства передачи и получения информации администраторами доходов (НКМС, НКСС, территориальные налоговые органы).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FI-006</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Реестр доходов местных бюджетов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Для подтверждения территориальными органами казначейства Министерства финансов передачи и получения администраторами доходов информации о доходах.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FI-007</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 xml:space="preserve">Реестр платежных поручений/заявок на </w:t>
            </w:r>
            <w:r>
              <w:rPr>
                <w:sz w:val="20"/>
                <w:szCs w:val="20"/>
              </w:rPr>
              <w:lastRenderedPageBreak/>
              <w:t>перечисление средств, переданных на исполнение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lastRenderedPageBreak/>
              <w:t xml:space="preserve">Администратор доходов отправляет в Государственное казначейство для </w:t>
            </w:r>
            <w:r>
              <w:rPr>
                <w:sz w:val="20"/>
                <w:szCs w:val="20"/>
              </w:rPr>
              <w:lastRenderedPageBreak/>
              <w:t>исполнения платежных документов, полученных с мест.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lastRenderedPageBreak/>
              <w:t>Форма FI-008</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lastRenderedPageBreak/>
              <w:t>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Реестр платежных поручений/заявок на перечисление средств, исполненных за счет средств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Отправляется администратору дохода после исполнения.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FI-009</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Реестр платежных поручений/заявок на перечисление средств, возвращенных за счет средств _______</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Содержит сведения о платежных документах, которые были составлены с ошибками или остались неисполненными и были возвращены администраторам доходов.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FI-010</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Акт сверки доходов, поступивших в государственный бюджет/местный бюджет II уровня/ Кишиневский муниципальный бюджет/ Бельцкий муниципальный бюджет/ центральный бюджет автономной территориальной единицы с особым правовым статусом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Составляется при выявлении несоответствий между доходами, поступившими в государственный бюджет/местный бюджет II уровня/Кишиневский муниципальный бюджет/Бельцкий муниципальный бюджет/центральный бюджет автономной территориальной единицы с особым правовым статусом, и данными администраторов доходов.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FI-011</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Ежемесячная оперативная информация о поступлении доходов в течение года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Используется для информирования руководства Министерства финансов, Таможенной службой, ГГНИ об исполнении бюджета по доходам.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FI-012</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Ежедневная оперативная информация о поступлении доходов в течение года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Используется для информирования руководства Министерства финансов, Таможенной службой, ГГНИ о ежедневном исполнении бюджета по доходам.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FI-013</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Реестр отчислений от общегосударственных доходов в местные бюджеты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Содержит платежные поручения после разграничения регулирующих доходов.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FI-014</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Информация о полученных документах на возврат средств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Информация о распределении средств в соответствующие бюджеты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FI-015</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Информация о выплате комиссионных вознаграждений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Используется при ежемесячном распределении комиссионных вознаграждений коммерческим банкам и ГП "Почта Молдовы".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FI-016</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Реестр операций за период __________</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Расшифровка платежных поручений с возможностью выбора банковских реквизитов и администраторов дохода (ГБ, НКМС, НКСС).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FI-018</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Реестр инкассовых поручений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Для учета инкассовых поручений администраторами доходов (ГНС, ТС и другие) по бесспорному списанию денежных средств с банковских счетов хозяйствующих субъектов.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FI-019</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 xml:space="preserve">Реестр снятия за счет бюджета наличных денежных средств, связанных с возмещением </w:t>
            </w:r>
            <w:r>
              <w:rPr>
                <w:sz w:val="20"/>
                <w:szCs w:val="20"/>
              </w:rPr>
              <w:lastRenderedPageBreak/>
              <w:t>физическими лицами платежей, уплаченных в плюс или неправильно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lastRenderedPageBreak/>
              <w:t>Для учета подтверждений возврата наличными неправильно или излишне поступивших средств.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FI-020</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lastRenderedPageBreak/>
              <w:t>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Подтверждение о возврате наличных денежных средств за счет бюджета платежей, уплаченных в плюс или неправильно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Территориальные органы казначейства производят возврат средств физическим лицам наличными деньгами из средств бюджетов, составляющих национальный публичный бюджет.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FI-021</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Запрос внесения наличных средств в кассу органа/бюджетного учреждения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Для внесения наличных средств в кассу органа/бюджетного учреждения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FI 023</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Ведомости сопровождения при передаче наличных денежных средств, поступивших в качестве налогов и сборов, налоговым сборщиком налогов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Для сдачи наличных денежных средств, поступивших в качестве налогов и сборов, налоговым сборщиком налогов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FI 024</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Ведомости сопровождения при передаче наличных денежных средств, изъятых у налогоплательщика налоговым служащим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Для сдачи наличных денежных средств, изъятых у налогоплательщика налоговым служащим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FI 025</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 xml:space="preserve">Запрос по приему платежей от физических лиц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Для приема наличных денег для оплаты в пользу национального публичного бюджета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FI 027</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Информация о возврате средств, передаче регулирующих доходов и прочих платежах.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Отражает ежедневные потребности в денежных средствах, необходимых для возврата средств, передачи регулирующих доходов и прочих платежей.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FD-017</w:t>
            </w:r>
          </w:p>
        </w:tc>
      </w:tr>
      <w:tr w:rsidR="008E1EEF" w:rsidTr="00404BBB">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 </w:t>
            </w:r>
          </w:p>
          <w:p w:rsidR="008E1EEF" w:rsidRDefault="008E1EEF" w:rsidP="00404BBB">
            <w:pPr>
              <w:pStyle w:val="cb"/>
              <w:rPr>
                <w:sz w:val="20"/>
                <w:szCs w:val="20"/>
              </w:rPr>
            </w:pPr>
            <w:r>
              <w:rPr>
                <w:sz w:val="20"/>
                <w:szCs w:val="20"/>
              </w:rPr>
              <w:t xml:space="preserve">IV. Управление бюджетными расходами, составляющими национальный публичный бюджет </w:t>
            </w:r>
          </w:p>
          <w:p w:rsidR="008E1EEF" w:rsidRDefault="008E1EEF" w:rsidP="00404BBB">
            <w:pPr>
              <w:pStyle w:val="cb"/>
              <w:rPr>
                <w:sz w:val="20"/>
                <w:szCs w:val="20"/>
              </w:rPr>
            </w:pPr>
            <w:r>
              <w:rPr>
                <w:sz w:val="20"/>
                <w:szCs w:val="20"/>
              </w:rPr>
              <w:t> </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Информация об исполнении исполнительных листов из бюджетных средств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Для учета и исполнения исполнительных листов, выданных физическим и юридическим лицам местными учреждениями и ЕСПЧ, из бюджетных средств, через Государственное казначейство или территориальные органы казначейства из средств государственного или местных бюджетов.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FP-001</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Реестр документов о приостановлении операций и наложении ареста на бюджетные средства, размещенные на казначейских счетах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Для регистрации полученных на исполнение территориальными органами казначейства заключений, уведомлений, решений, постановлений о наложении ареста на бюджетные средства/ассигнования и распоряжений о приостановлении операций по казначейским счетам бюджетных организаций/учреждений.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FP-002</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 xml:space="preserve">Информационное </w:t>
            </w:r>
            <w:r>
              <w:rPr>
                <w:sz w:val="20"/>
                <w:szCs w:val="20"/>
              </w:rPr>
              <w:lastRenderedPageBreak/>
              <w:t>сообщение о балансе свободных бюджетных средств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lastRenderedPageBreak/>
              <w:t xml:space="preserve">Для информирования органа, </w:t>
            </w:r>
            <w:r>
              <w:rPr>
                <w:sz w:val="20"/>
                <w:szCs w:val="20"/>
              </w:rPr>
              <w:lastRenderedPageBreak/>
              <w:t>издавшего заключения, уведомления, решения, постановления о наложении ареста на бюджетные средства/ассигнования о свободных средствах и накоплении средств на указанных счетах.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lastRenderedPageBreak/>
              <w:t>Форма FP-</w:t>
            </w:r>
            <w:r>
              <w:rPr>
                <w:sz w:val="20"/>
                <w:szCs w:val="20"/>
              </w:rPr>
              <w:lastRenderedPageBreak/>
              <w:t>003</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lastRenderedPageBreak/>
              <w:t>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Выписка из внебюджетных средств и средств, временно поступивших в распоряжение органов/учреждений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Аналитический учет доходов/платежей, внебюджетных средств органов/бюджетных учреждений, а также средств, временно поступивших в распоряжение этих учреждений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FP-004</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Выписка из реестра в иностранной валюте за счет внебюджетных средств и средств, временно поступивших в распоряжение публичных органов/учреждений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Аналитический учет доходов/платежей, внебюджетных средств органов/бюджетных учреждений, а также средств, временно поступивших в распоряжение этих учреждений на валютные счета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FP-004/1</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Отчет о поступлении и осуществлении платежей, временно поступивших в распоряжение публичных органов/учреждений, и экстрабюджетных средств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Передается ежемесячно в электронной форме региональными казначействами операционному управлению управления Государственного казначейства одновременно с отчетом об исполнении государственного бюджета.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FP-004/2</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Карточка исполнений экстрабюджетных средств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Представляется в электронной форме публичным органам/публичным учреждениям на самоуправлении региональными казначействами Министерства финансов на третий день месяца, следующего после отчетного периода, а ежеквартально и ежегодно и на бумажном носителе в двух экземплярах с подписями ответственных лиц. После проверки публичные органы/публичные учреждения на самоуправлении возвращают один экземпляр, подписанный лицами с правом подписи обслуживающему региональному казначейству.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FP-004/3</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Реестр остатков бюджетных средств согласно банковской выписке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Сведения о состоянии баланса и оборота по счетам местных бюджетов (финансовые управления и мэрии)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FP-005</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Оперативный отчет об учете договоров (в леях/валюте)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Для ведения обязательного учета договоров (в леях/валюте) бюджетных организаций/учреждений, в том числе договоров с физическими лицами.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FP-006</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Реестр исполнения договоров по казначейскому счету и платежным поручениям.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Для ведения учета исполнения договоров по казначейскому счету и по платежным поручениям.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FP-007</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 xml:space="preserve">Реестр изменений в </w:t>
            </w:r>
            <w:r>
              <w:rPr>
                <w:sz w:val="20"/>
                <w:szCs w:val="20"/>
              </w:rPr>
              <w:lastRenderedPageBreak/>
              <w:t>договоры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lastRenderedPageBreak/>
              <w:t xml:space="preserve">Для ведения обязательного учета </w:t>
            </w:r>
            <w:r>
              <w:rPr>
                <w:sz w:val="20"/>
                <w:szCs w:val="20"/>
              </w:rPr>
              <w:lastRenderedPageBreak/>
              <w:t>изменений, внесенных в договоры (в леях/валюте) бюджетных организаций/учреждений, в том числе договоров с физическими лицами.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lastRenderedPageBreak/>
              <w:t>Форма FP-</w:t>
            </w:r>
            <w:r>
              <w:rPr>
                <w:sz w:val="20"/>
                <w:szCs w:val="20"/>
              </w:rPr>
              <w:lastRenderedPageBreak/>
              <w:t>008</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lastRenderedPageBreak/>
              <w:t>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Информация о балансе денежных средств по договорам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Для учета баланса денежных средств и изменений годового плана в части бюджетной классификации согласно договору.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FP-009</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Информация об исполнении платежей по договорам, зарегистрированным в органах казначейства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Аналитический учет свободных остатков средств по договорам, зарегистрированным в органах казначейства.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FP-010</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Список поставщиков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Сведения о поставщиках за определенный период времени.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FP-011</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Информация об исполнении по фискальному коду (плательщик/поставщик)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Аналитический учет сумм исполненных обязательств и неиспользованного остатка отдельно по каждому плательщику/поставщику.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FP-012</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Информация о погашении задолженностей бюджетных организаций/учреждений перед поставщиками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Аналитический учет задолженностей бюджетных организаций/учреждений перед поставщиками.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FP-013</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Остатки лимитов бюджетных средств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Аналитический учет неиспользованных остатков бюджетных средств, выделенных бюджетным организациям/учреждениям согласно бюджетной классификации.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FP-014</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Денежные средства, которые Государственное казначейство перечислило территориальным органам казначейства для осуществления расходов государственного бюджета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Для учета денежных средств, которые Государственное казначейство перечислило территориальным органам казначейства согласно экономической классификации.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FP-01</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Реестр денежных средств на текущем счете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Аналитический учет остатков денежных средств на текущих счетах бюджетных организаций/учреждений.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FP-016</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Расшифровка платежного документа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Прилагается при составлении сводного платежного поручения/сводной доверенности на получение наличности с расшифровкой согласно экономической классификации.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FD-018</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Разрешение на осуществление платежей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Составляется бюджетной организацией/учреждением для резервирования бюджетных средств на различных казначейских счетах.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FD-020</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Карточка договора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Документ, содержащий общие сведения о договорах между бюджетными организациями/учреждениями и поставщиками товаров/услуг (в том числе о вносимых изменениях).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FD-021</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lastRenderedPageBreak/>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Заявки на выдачу необходимых наличных средств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Документ, на основании которого бюджетные организации/учреждения запрашивают выделение наличных денежных средств, а территориальные органы казначейства резервируют наличные денежные средства в коммерческих банках.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FD-026</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Сводная Заявка на выдачу необходимых наличных средств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Региональные казначейства Министерства финансов формируют сводную Заявку на выдачу необходимых наличных средств, которую направляют в обслуживающий коммерческий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FD-026/1</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Pr="006C1B93" w:rsidRDefault="006C1B93" w:rsidP="00404BBB">
            <w:pPr>
              <w:rPr>
                <w:sz w:val="20"/>
                <w:szCs w:val="20"/>
              </w:rPr>
            </w:pPr>
            <w:r w:rsidRPr="006C1B93">
              <w:rPr>
                <w:sz w:val="20"/>
                <w:szCs w:val="20"/>
              </w:rPr>
              <w:t>Доверенность о снятии денежных средств в иностранной валюте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Pr="006C1B93" w:rsidRDefault="006C1B93" w:rsidP="00404BBB">
            <w:pPr>
              <w:rPr>
                <w:sz w:val="20"/>
                <w:szCs w:val="20"/>
              </w:rPr>
            </w:pPr>
            <w:r w:rsidRPr="006C1B93">
              <w:rPr>
                <w:sz w:val="20"/>
                <w:szCs w:val="20"/>
              </w:rPr>
              <w:t>Документ, на основании которого органы/учреждения запрашивают выделение наличных денежных средств в иностранной валюте.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FD-027</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 xml:space="preserve">Заявление об обмене валюты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 xml:space="preserve">Документ, на основании которого бюджетная организация /учреждение или публичный орган /учреждение на самоуправлении осуществляет покупку /продажу иностранной валюты или продажу одной иностранной валюты за другую иностранную валюту. В зависимости от выполняемой операции укажется в колонке 1 словосочетание “продаем”, или „покупаем”.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FD-030</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Выписка из банковского счета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Документ, в котором обслуживающий банк указывает все денежные поступления и платежи в национальной валюте.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FD-031</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Выписка из банковского счета (валютного)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Документ, в котором обслуживающий банк указывает все валютные денежные поступления и платежи с эквивалентом в национальной валюте.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FD-032</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Выписка казначейства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Документ, в котором указываются все денежные поступления и платежи в национальной валюте отдельно по каждому платежному документу с бухгалтерскими проводками, которые отражают проведенные операции.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FD-033</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Выписка казначейства (в иностранной валюте)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Документ, в котором указываются все валютные денежные поступления и платежи с эквивалентом в национальной валюте отдельно по каждому платежному документу с бухгалтерскими проводками, которые отражают проведенные операции.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FD-034</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Выписка из текущего счета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 xml:space="preserve">Документ, в котором указываются ежедневные операции в национальной валюте на </w:t>
            </w:r>
            <w:r>
              <w:rPr>
                <w:sz w:val="20"/>
                <w:szCs w:val="20"/>
              </w:rPr>
              <w:lastRenderedPageBreak/>
              <w:t>казначейских счетах бюджетных организаций/учреждений.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lastRenderedPageBreak/>
              <w:t>Форма FD-035</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lastRenderedPageBreak/>
              <w:t>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Выписка из текущего счета (валютного)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Документ, в котором указываются ежедневные валютные операции на казначейских счетах бюджетных организаций/учреждений с эквивалентом в национальной валюте.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FD-036</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Карточка исполнения средств по текущему счету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Ежемесячный отчет территориальных органов казначейства для проверки свободных остатков бюджетных ассигнований на текущих счетах бюджетных организаций/учреждений, баланса денежных средств и правильности отражения платежей согласно экономической классификации, который отправляется на утверждение в бюджетные организации/учреждения.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FD-037</w:t>
            </w:r>
          </w:p>
        </w:tc>
      </w:tr>
      <w:tr w:rsidR="008E1EEF" w:rsidTr="00404BBB">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 </w:t>
            </w:r>
          </w:p>
          <w:p w:rsidR="008E1EEF" w:rsidRDefault="008E1EEF" w:rsidP="00404BBB">
            <w:pPr>
              <w:pStyle w:val="cb"/>
              <w:rPr>
                <w:sz w:val="20"/>
                <w:szCs w:val="20"/>
              </w:rPr>
            </w:pPr>
            <w:r>
              <w:rPr>
                <w:sz w:val="20"/>
                <w:szCs w:val="20"/>
              </w:rPr>
              <w:t xml:space="preserve">V. Отчеты об исполнении бюджетов, составляющих национальный публичный бюджет </w:t>
            </w:r>
          </w:p>
          <w:p w:rsidR="008E1EEF" w:rsidRDefault="008E1EEF" w:rsidP="00404BBB">
            <w:pPr>
              <w:pStyle w:val="cb"/>
              <w:rPr>
                <w:sz w:val="20"/>
                <w:szCs w:val="20"/>
              </w:rPr>
            </w:pPr>
            <w:r>
              <w:rPr>
                <w:sz w:val="20"/>
                <w:szCs w:val="20"/>
              </w:rPr>
              <w:t> </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Отчет об исполнении бюджета согласно экономической классификации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FE-009</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Отчет об исполнении бюджетов по органам государственной власти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FE-010</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Отчет о межбюджетных трансфертах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FE-011</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Отчет о структуре бюджета согласно экономической классификации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FE-012</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Отчет о бюджетных расходах согласно функциональной классификации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FE-013</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Отчет об исполнении бюджета по проектам, финансируемых из внешних источников, включенных в бюджет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FE-014</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Отчет об исполнении плана капитальных вложений из Бюджета ________ по органам государственной власти и проектам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FE-015</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Сводный отчет об исполнении бюджета ________ вне системы казначейства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FE-017</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Свод исполнения бюджета за год (по месяцам)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FE-018</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lastRenderedPageBreak/>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Свод исполнения бюджета за год (по кварталам)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FE-019</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Свод исполнения бюджета за год (удельный вес в общей сумме расходов)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FE-020</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Свод исполнения бюджета за год (удельный вес в ВВП)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FE-021</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113.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Отчет об исполнении бюджета вне системы казначейства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FD-040</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Доверенность на получения выписки из казначейских счетов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Для получения выписки из казначейских счетов лицами, уполномоченными органами/бюджетными учреждениями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FE-025</w:t>
            </w:r>
          </w:p>
        </w:tc>
      </w:tr>
      <w:tr w:rsidR="008E1EEF" w:rsidTr="00404BB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jc w:val="center"/>
              <w:rPr>
                <w:sz w:val="20"/>
                <w:szCs w:val="20"/>
              </w:rPr>
            </w:pPr>
            <w:r>
              <w:rPr>
                <w:sz w:val="20"/>
                <w:szCs w:val="20"/>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Доверенность на получение выписок из счетов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Для получения выписки из казначейских счетов лицами, уполномоченными государственными учреждениями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1EEF" w:rsidRDefault="008E1EEF" w:rsidP="00404BBB">
            <w:pPr>
              <w:rPr>
                <w:sz w:val="20"/>
                <w:szCs w:val="20"/>
              </w:rPr>
            </w:pPr>
            <w:r>
              <w:rPr>
                <w:sz w:val="20"/>
                <w:szCs w:val="20"/>
              </w:rPr>
              <w:t>Форма FE-025/1</w:t>
            </w:r>
          </w:p>
        </w:tc>
      </w:tr>
    </w:tbl>
    <w:p w:rsidR="008E1EEF" w:rsidRDefault="008E1EEF"/>
    <w:sectPr w:rsidR="008E1EEF" w:rsidSect="008E1EEF">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E1EEF"/>
    <w:rsid w:val="00086380"/>
    <w:rsid w:val="000C1421"/>
    <w:rsid w:val="001E4C31"/>
    <w:rsid w:val="00404BBB"/>
    <w:rsid w:val="006C1B93"/>
    <w:rsid w:val="008E1E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EF"/>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rsid w:val="008E1EEF"/>
    <w:pPr>
      <w:jc w:val="center"/>
    </w:pPr>
  </w:style>
  <w:style w:type="paragraph" w:customStyle="1" w:styleId="cb">
    <w:name w:val="cb"/>
    <w:basedOn w:val="Normal"/>
    <w:rsid w:val="008E1EEF"/>
    <w:pPr>
      <w:jc w:val="center"/>
    </w:pPr>
    <w:rPr>
      <w:b/>
      <w:bCs/>
    </w:rPr>
  </w:style>
  <w:style w:type="paragraph" w:styleId="NormalWeb">
    <w:name w:val="Normal (Web)"/>
    <w:basedOn w:val="Normal"/>
    <w:uiPriority w:val="99"/>
    <w:rsid w:val="008E1EEF"/>
    <w:pPr>
      <w:ind w:firstLine="567"/>
      <w:jc w:val="both"/>
    </w:pPr>
  </w:style>
  <w:style w:type="paragraph" w:customStyle="1" w:styleId="rg">
    <w:name w:val="rg"/>
    <w:basedOn w:val="Normal"/>
    <w:rsid w:val="008E1EEF"/>
    <w:pPr>
      <w:jc w:val="right"/>
    </w:pPr>
  </w:style>
  <w:style w:type="paragraph" w:customStyle="1" w:styleId="cp">
    <w:name w:val="cp"/>
    <w:basedOn w:val="Normal"/>
    <w:rsid w:val="008E1EEF"/>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EF"/>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rsid w:val="008E1EEF"/>
    <w:pPr>
      <w:jc w:val="center"/>
    </w:pPr>
  </w:style>
  <w:style w:type="paragraph" w:customStyle="1" w:styleId="cb">
    <w:name w:val="cb"/>
    <w:basedOn w:val="Normal"/>
    <w:rsid w:val="008E1EEF"/>
    <w:pPr>
      <w:jc w:val="center"/>
    </w:pPr>
    <w:rPr>
      <w:b/>
      <w:bCs/>
    </w:rPr>
  </w:style>
  <w:style w:type="paragraph" w:styleId="NormalWeb">
    <w:name w:val="Normal (Web)"/>
    <w:basedOn w:val="Normal"/>
    <w:rsid w:val="008E1EEF"/>
    <w:pPr>
      <w:ind w:firstLine="567"/>
      <w:jc w:val="both"/>
    </w:pPr>
  </w:style>
  <w:style w:type="paragraph" w:customStyle="1" w:styleId="rg">
    <w:name w:val="rg"/>
    <w:basedOn w:val="Normal"/>
    <w:rsid w:val="008E1EEF"/>
    <w:pPr>
      <w:jc w:val="right"/>
    </w:pPr>
  </w:style>
  <w:style w:type="paragraph" w:customStyle="1" w:styleId="cp">
    <w:name w:val="cp"/>
    <w:basedOn w:val="Normal"/>
    <w:rsid w:val="008E1EEF"/>
    <w:pPr>
      <w:jc w:val="center"/>
    </w:pPr>
    <w:rPr>
      <w:b/>
      <w:bCs/>
    </w:rPr>
  </w:style>
</w:styles>
</file>

<file path=word/webSettings.xml><?xml version="1.0" encoding="utf-8"?>
<w:webSettings xmlns:r="http://schemas.openxmlformats.org/officeDocument/2006/relationships" xmlns:w="http://schemas.openxmlformats.org/wordprocessingml/2006/main">
  <w:divs>
    <w:div w:id="195385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46</Pages>
  <Words>20002</Words>
  <Characters>114014</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marcela.mazarenco</cp:lastModifiedBy>
  <cp:revision>4</cp:revision>
  <dcterms:created xsi:type="dcterms:W3CDTF">2018-02-05T08:33:00Z</dcterms:created>
  <dcterms:modified xsi:type="dcterms:W3CDTF">2018-02-22T12:52:00Z</dcterms:modified>
</cp:coreProperties>
</file>