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46" w:rsidRPr="001561BE" w:rsidRDefault="00074C46" w:rsidP="00074C46">
      <w:pPr>
        <w:ind w:left="4253" w:firstLine="0"/>
        <w:rPr>
          <w:rFonts w:eastAsia="Calibri"/>
          <w:sz w:val="28"/>
          <w:szCs w:val="28"/>
        </w:rPr>
      </w:pPr>
      <w:r w:rsidRPr="001109E4">
        <w:rPr>
          <w:rFonts w:eastAsia="Calibri"/>
          <w:sz w:val="28"/>
          <w:szCs w:val="28"/>
        </w:rPr>
        <w:t xml:space="preserve">                   </w:t>
      </w:r>
      <w:bookmarkStart w:id="0" w:name="_GoBack"/>
      <w:bookmarkEnd w:id="0"/>
      <w:r w:rsidRPr="001109E4">
        <w:rPr>
          <w:rFonts w:eastAsia="Calibri"/>
          <w:sz w:val="28"/>
          <w:szCs w:val="28"/>
        </w:rPr>
        <w:t xml:space="preserve"> </w:t>
      </w:r>
      <w:r w:rsidRPr="001561BE">
        <w:rPr>
          <w:rFonts w:eastAsia="Calibri"/>
          <w:sz w:val="28"/>
          <w:szCs w:val="28"/>
        </w:rPr>
        <w:t xml:space="preserve">Приложение </w:t>
      </w:r>
    </w:p>
    <w:p w:rsidR="00074C46" w:rsidRPr="001561BE" w:rsidRDefault="00074C46" w:rsidP="00074C46">
      <w:pPr>
        <w:ind w:left="4253" w:firstLine="0"/>
        <w:jc w:val="left"/>
        <w:rPr>
          <w:rFonts w:eastAsia="Calibri"/>
          <w:sz w:val="28"/>
          <w:szCs w:val="28"/>
        </w:rPr>
      </w:pPr>
      <w:r w:rsidRPr="001561BE">
        <w:rPr>
          <w:rFonts w:eastAsia="Calibri"/>
          <w:sz w:val="28"/>
          <w:szCs w:val="28"/>
        </w:rPr>
        <w:t>к Регламенту о консолидированном официальном контроле</w:t>
      </w:r>
      <w:r>
        <w:rPr>
          <w:rFonts w:eastAsia="Calibri"/>
          <w:sz w:val="28"/>
          <w:szCs w:val="28"/>
        </w:rPr>
        <w:t>,</w:t>
      </w:r>
      <w:r w:rsidRPr="001561BE">
        <w:rPr>
          <w:rFonts w:eastAsia="Calibri"/>
          <w:sz w:val="28"/>
          <w:szCs w:val="28"/>
        </w:rPr>
        <w:t xml:space="preserve"> проводим</w:t>
      </w:r>
      <w:r>
        <w:rPr>
          <w:rFonts w:eastAsia="Calibri"/>
          <w:sz w:val="28"/>
          <w:szCs w:val="28"/>
        </w:rPr>
        <w:t>ом</w:t>
      </w:r>
      <w:r w:rsidRPr="001561BE">
        <w:rPr>
          <w:rFonts w:eastAsia="Calibri"/>
          <w:sz w:val="28"/>
          <w:szCs w:val="28"/>
        </w:rPr>
        <w:t xml:space="preserve"> при импорте некоторых кормовых продуктов для животных и продуктов неживотного происхождения</w:t>
      </w:r>
    </w:p>
    <w:p w:rsidR="00074C46" w:rsidRPr="001561BE" w:rsidRDefault="00074C46" w:rsidP="00074C46">
      <w:pPr>
        <w:ind w:firstLine="0"/>
        <w:rPr>
          <w:rFonts w:eastAsia="Arial Unicode MS"/>
          <w:b/>
          <w:sz w:val="28"/>
          <w:szCs w:val="28"/>
          <w:lang w:val="en-US"/>
        </w:rPr>
      </w:pPr>
      <w:r w:rsidRPr="001561BE">
        <w:rPr>
          <w:rFonts w:eastAsia="Arial Unicode MS"/>
          <w:b/>
          <w:sz w:val="28"/>
          <w:szCs w:val="28"/>
        </w:rPr>
        <w:t>Модель</w:t>
      </w:r>
      <w:r w:rsidRPr="001561BE">
        <w:rPr>
          <w:rFonts w:eastAsia="Arial Unicode MS"/>
          <w:b/>
          <w:sz w:val="28"/>
          <w:szCs w:val="28"/>
          <w:lang w:val="en-US"/>
        </w:rPr>
        <w:t xml:space="preserve"> </w:t>
      </w:r>
    </w:p>
    <w:p w:rsidR="00074C46" w:rsidRPr="001561BE" w:rsidRDefault="00074C46" w:rsidP="00074C46">
      <w:pPr>
        <w:ind w:firstLine="720"/>
        <w:jc w:val="center"/>
        <w:rPr>
          <w:rFonts w:eastAsia="Arial Unicode MS"/>
          <w:b/>
          <w:sz w:val="28"/>
          <w:szCs w:val="28"/>
          <w:lang w:val="ro-RO"/>
        </w:rPr>
      </w:pPr>
      <w:r w:rsidRPr="001561BE">
        <w:rPr>
          <w:rFonts w:eastAsia="Arial Unicode MS"/>
          <w:b/>
          <w:sz w:val="28"/>
          <w:szCs w:val="28"/>
          <w:lang w:val="ro-RO"/>
        </w:rPr>
        <w:t>Certificat sanitar veterinar (CSV)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779"/>
        <w:gridCol w:w="142"/>
        <w:gridCol w:w="1547"/>
        <w:gridCol w:w="47"/>
        <w:gridCol w:w="1365"/>
        <w:gridCol w:w="1354"/>
      </w:tblGrid>
      <w:tr w:rsidR="00074C46" w:rsidRPr="00612B4F" w:rsidTr="00074C46">
        <w:trPr>
          <w:trHeight w:val="463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74C46" w:rsidRDefault="00074C46" w:rsidP="001879E9">
            <w:pPr>
              <w:ind w:left="113" w:right="113" w:firstLine="0"/>
              <w:jc w:val="center"/>
              <w:rPr>
                <w:rFonts w:eastAsia="Arial Unicode MS"/>
                <w:b/>
                <w:lang w:val="ro-RO"/>
              </w:rPr>
            </w:pPr>
          </w:p>
          <w:p w:rsidR="00074C46" w:rsidRDefault="00074C46" w:rsidP="001879E9">
            <w:pPr>
              <w:ind w:left="113" w:right="113" w:firstLine="0"/>
              <w:jc w:val="center"/>
              <w:rPr>
                <w:rFonts w:eastAsia="Arial Unicode MS"/>
                <w:b/>
                <w:lang w:val="ro-RO"/>
              </w:rPr>
            </w:pPr>
          </w:p>
          <w:p w:rsidR="00074C46" w:rsidRPr="001561BE" w:rsidRDefault="00074C46" w:rsidP="001879E9">
            <w:pPr>
              <w:ind w:left="113" w:right="113" w:firstLine="0"/>
              <w:jc w:val="center"/>
              <w:rPr>
                <w:rFonts w:eastAsia="Arial Unicode MS"/>
                <w:b/>
                <w:lang w:val="ro-RO"/>
              </w:rPr>
            </w:pPr>
            <w:r w:rsidRPr="001561BE">
              <w:rPr>
                <w:rFonts w:eastAsia="Arial Unicode MS"/>
                <w:b/>
                <w:lang w:val="ro-RO"/>
              </w:rPr>
              <w:t>Partea  I: Detalii privind transportul expediat</w:t>
            </w: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1.1. Expeditor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Nume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Adresa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Ţară                       + codul ISO</w:t>
            </w: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1.2. Numărul de referinţă al CSV</w:t>
            </w:r>
          </w:p>
        </w:tc>
      </w:tr>
      <w:tr w:rsidR="00074C46" w:rsidRPr="001561BE" w:rsidTr="00074C46"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PID </w:t>
            </w:r>
          </w:p>
        </w:tc>
      </w:tr>
      <w:tr w:rsidR="00074C46" w:rsidRPr="001561BE" w:rsidTr="00074C46"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Numărul unităţii PID</w:t>
            </w:r>
          </w:p>
        </w:tc>
      </w:tr>
      <w:tr w:rsidR="00074C46" w:rsidRPr="00612B4F" w:rsidTr="00074C46">
        <w:trPr>
          <w:trHeight w:val="145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1.3. Destinatar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Nume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Adresa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Codul poştal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Ţară                       + codul ISO</w:t>
            </w: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1.4. Persoana responsabilă cu transportul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Nume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Adresa</w:t>
            </w:r>
          </w:p>
        </w:tc>
      </w:tr>
      <w:tr w:rsidR="00074C46" w:rsidRPr="001561BE" w:rsidTr="00074C46">
        <w:trPr>
          <w:trHeight w:val="63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1.5. Ţara de + codul ISO origine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1.6. Ţara de + codul ISO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expediere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074C46" w:rsidRPr="001561BE" w:rsidTr="00074C46">
        <w:trPr>
          <w:trHeight w:val="881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>
              <w:rPr>
                <w:rFonts w:eastAsia="Arial Unicode MS"/>
                <w:lang w:val="ro-RO"/>
              </w:rPr>
              <w:t xml:space="preserve">1.7. </w:t>
            </w:r>
            <w:r w:rsidRPr="001561BE">
              <w:rPr>
                <w:rFonts w:eastAsia="Arial Unicode MS"/>
                <w:lang w:val="ro-RO"/>
              </w:rPr>
              <w:t>Importator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Nume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Adresă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Cod poştal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Ţară                            + codul ISO</w:t>
            </w: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>
              <w:rPr>
                <w:rFonts w:eastAsia="Arial Unicode MS"/>
                <w:lang w:val="ro-RO"/>
              </w:rPr>
              <w:t xml:space="preserve">1.8. </w:t>
            </w:r>
            <w:r w:rsidRPr="001561BE">
              <w:rPr>
                <w:rFonts w:eastAsia="Arial Unicode MS"/>
                <w:lang w:val="ro-RO"/>
              </w:rPr>
              <w:t>Locul de destinaţie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Nume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Adresă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Cod poştal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Ţară                            + codul ISO</w:t>
            </w:r>
          </w:p>
        </w:tc>
      </w:tr>
      <w:tr w:rsidR="00074C46" w:rsidRPr="001561BE" w:rsidTr="00074C46">
        <w:trPr>
          <w:trHeight w:val="76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1.9. Sosirea la PID (data şi ora estimate)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Data                      Ora</w:t>
            </w:r>
          </w:p>
        </w:tc>
        <w:tc>
          <w:tcPr>
            <w:tcW w:w="445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1.10. Documente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Numărul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Data</w:t>
            </w:r>
          </w:p>
          <w:p w:rsidR="00074C46" w:rsidRPr="001561BE" w:rsidRDefault="00074C46" w:rsidP="001879E9">
            <w:pPr>
              <w:ind w:firstLine="0"/>
              <w:contextualSpacing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eliberării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074C46" w:rsidRPr="00612B4F" w:rsidTr="00074C46">
        <w:trPr>
          <w:trHeight w:val="239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/>
                <w:lang w:val="ro-RO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1.11 Mijloc de transport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Avion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Navă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Vagon de cale ferată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Vehicul rutier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 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Identificare: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Referinţe documentare:</w:t>
            </w:r>
          </w:p>
        </w:tc>
        <w:tc>
          <w:tcPr>
            <w:tcW w:w="445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074C46" w:rsidRPr="001561BE" w:rsidTr="00074C46">
        <w:trPr>
          <w:trHeight w:val="479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1.12. Descrierea mărfurilor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4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1.13. Codul mărfurilor</w:t>
            </w:r>
          </w:p>
        </w:tc>
      </w:tr>
      <w:tr w:rsidR="00074C46" w:rsidRPr="00612B4F" w:rsidTr="00074C46">
        <w:trPr>
          <w:trHeight w:val="39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1.14. Greutatea brută şi greutatea netă</w:t>
            </w:r>
          </w:p>
        </w:tc>
      </w:tr>
      <w:tr w:rsidR="00074C46" w:rsidRPr="001561BE" w:rsidTr="00074C46">
        <w:trPr>
          <w:trHeight w:val="45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3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1.15.Numărul de ambalaje</w:t>
            </w:r>
          </w:p>
        </w:tc>
      </w:tr>
      <w:tr w:rsidR="00074C46" w:rsidRPr="001561BE" w:rsidTr="00074C46"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1.16. Temperatura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Ambiantă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rFonts w:eastAsia="Arial Unicode MS"/>
                <w:lang w:val="ro-RO"/>
              </w:rPr>
              <w:t xml:space="preserve">                 Refrigerată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           Congelată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1.17.Tipul de ambalaje</w:t>
            </w:r>
          </w:p>
        </w:tc>
      </w:tr>
      <w:tr w:rsidR="00074C46" w:rsidRPr="00612B4F" w:rsidTr="00074C46"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1.18. Utilizarea mărfurilor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Consum uman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rFonts w:eastAsia="Arial Unicode MS"/>
                <w:lang w:val="ro-RO"/>
              </w:rPr>
              <w:t xml:space="preserve">                 Procesare ulterioară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 xml:space="preserve">⁪ </w:t>
            </w:r>
            <w:r w:rsidRPr="001561BE">
              <w:rPr>
                <w:rFonts w:eastAsia="Arial Unicode MS"/>
                <w:lang w:val="ro-RO"/>
              </w:rPr>
              <w:t xml:space="preserve">              Hrană pentru animale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</w:tr>
      <w:tr w:rsidR="00074C46" w:rsidRPr="001561BE" w:rsidTr="00074C46">
        <w:trPr>
          <w:trHeight w:val="643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1.19. Numărul sigiliului şi numărul containerului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                                  </w:t>
            </w:r>
          </w:p>
        </w:tc>
      </w:tr>
      <w:tr w:rsidR="00074C46" w:rsidRPr="001561BE" w:rsidTr="00074C46"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1.20. Pentru transfer către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Punct de control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                                              Numărul unităţii PID                                       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1.21.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</w:tr>
      <w:tr w:rsidR="00074C46" w:rsidRPr="001561BE" w:rsidTr="00074C46">
        <w:trPr>
          <w:trHeight w:val="7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 xml:space="preserve">1.22. Pentru import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r2bl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lang w:val="ro-RO"/>
              </w:rPr>
            </w:pPr>
            <w:r w:rsidRPr="001561BE">
              <w:rPr>
                <w:rFonts w:eastAsia="Arial Unicode MS"/>
                <w:lang w:val="ro-RO"/>
              </w:rPr>
              <w:t>1.23.</w:t>
            </w:r>
          </w:p>
        </w:tc>
      </w:tr>
      <w:tr w:rsidR="00074C46" w:rsidRPr="00612B4F" w:rsidTr="00074C46">
        <w:tc>
          <w:tcPr>
            <w:tcW w:w="15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74C46" w:rsidRDefault="00074C46" w:rsidP="001879E9">
            <w:pPr>
              <w:ind w:left="113" w:right="113"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1561BE">
              <w:rPr>
                <w:b/>
                <w:sz w:val="22"/>
                <w:szCs w:val="22"/>
                <w:lang w:val="ro-RO"/>
              </w:rPr>
              <w:t xml:space="preserve">                          </w:t>
            </w:r>
          </w:p>
          <w:p w:rsidR="00074C46" w:rsidRDefault="00074C46" w:rsidP="001879E9">
            <w:pPr>
              <w:ind w:left="113" w:right="113" w:firstLine="0"/>
              <w:jc w:val="center"/>
              <w:rPr>
                <w:b/>
                <w:lang w:val="ro-RO"/>
              </w:rPr>
            </w:pPr>
          </w:p>
          <w:p w:rsidR="00074C46" w:rsidRPr="001561BE" w:rsidRDefault="00074C46" w:rsidP="001879E9">
            <w:pPr>
              <w:ind w:left="113" w:right="113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1561BE">
              <w:rPr>
                <w:b/>
                <w:lang w:val="ro-RO"/>
              </w:rPr>
              <w:t>Partea II: Decizie privind transportul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1.24. Mijloc de transport către punctul de control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lastRenderedPageBreak/>
              <w:t>Vagon de cale ferată                                     Numărul de înregistrare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Avion                                                            Numărul zborului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Navă                                                             Denumire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Vehicul rutier                                               Număr plăci de înmatriculare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1561BE" w:rsidTr="00074C46"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74C46" w:rsidRPr="001561BE" w:rsidRDefault="00074C46" w:rsidP="001879E9">
            <w:pPr>
              <w:ind w:left="113" w:right="113" w:firstLine="0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1.25 Declaraţie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Subsemnatul, responsabil cu transportul descris mai sus, certific că, potrivit cunoştinţelor şi convingerilor mele, declaraţiile cuprinse în partea I din prezentul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certificat sînt adevărate şi complete şi mă angajez să respect cerinţele legale, inclusiv privind plata pentru controalele oficiale şi măsurile oficiale ulterioare în caz de nerespectare a legislaţiei privind hrana pentru animale şi produsele alimentare 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Locul şi data declaraţiei</w:t>
            </w:r>
          </w:p>
          <w:p w:rsidR="00074C46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Numele semnatarului</w:t>
            </w:r>
          </w:p>
          <w:p w:rsidR="00074C46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Semnătura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1561BE" w:rsidTr="00074C46">
        <w:trPr>
          <w:trHeight w:val="32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4C46" w:rsidRPr="001561BE" w:rsidRDefault="00074C46" w:rsidP="001879E9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1561BE">
              <w:rPr>
                <w:sz w:val="22"/>
                <w:szCs w:val="22"/>
                <w:lang w:val="ro-RO"/>
              </w:rPr>
              <w:t xml:space="preserve">II.1. </w:t>
            </w:r>
            <w:r w:rsidRPr="001561BE">
              <w:rPr>
                <w:lang w:val="ro-RO"/>
              </w:rPr>
              <w:t>Număr de referinţă</w:t>
            </w: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II.2. Referinţa documentului vamal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1561BE" w:rsidTr="00074C46">
        <w:trPr>
          <w:trHeight w:val="81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II.3. Controlul documentelor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Satisfăcător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4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II.4. Transport selectat pentru controale fizice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 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612B4F" w:rsidTr="00074C46">
        <w:trPr>
          <w:trHeight w:val="172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II.5. ACCEPTABIL pentru transfer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Punct de control     Numărul unităţii    PID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Transport autorizat pentru continuarea transportului (în aşteptarea analizelor de laborator) – transportul nu poate fi eliberat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</w:tc>
        <w:tc>
          <w:tcPr>
            <w:tcW w:w="43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1561BE" w:rsidTr="00074C46">
        <w:trPr>
          <w:trHeight w:val="225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II.6. NEACCEPTABIL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1. Reexpediere  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2. Distrugere     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3. Transformare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  4. Utilizare în alte scopuri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II.7.Informaţii privind destinaţiile controlate (II.6)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Numărul de aprobare (după caz):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Adresă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Cod poştal</w:t>
            </w:r>
          </w:p>
        </w:tc>
      </w:tr>
      <w:tr w:rsidR="00074C46" w:rsidRPr="001561BE" w:rsidTr="00074C46">
        <w:trPr>
          <w:trHeight w:val="166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II.8. Identificarea completă a PID şi ştampila oficială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PID                                     Ştampila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Numărul unităţii    PID        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II.9. Inspector oficial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Subsemnatul, inspector oficial la PID, certific că transportul a fost supus unor controale în conformitate cu cerinţele Uniunii Europene.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Numele  (cu majuscule):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Data                               Semnătura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1561BE" w:rsidTr="00074C46">
        <w:trPr>
          <w:trHeight w:val="93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II.10.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II.11. Controlul identităţii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Satisfăcător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612B4F" w:rsidTr="00074C46">
        <w:trPr>
          <w:trHeight w:val="97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II.12. Control fizic</w:t>
            </w: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Satisfăcător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II.13.Teste de laborator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Testare pentru:</w:t>
            </w: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Rezultate:    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Nesatisfăcător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1561BE" w:rsidTr="00074C46">
        <w:trPr>
          <w:trHeight w:val="7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II.14. ACCEPTABIL pentru punerea în liberă circulaţie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1. Consum uman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lastRenderedPageBreak/>
              <w:t xml:space="preserve">2. Procesare ulterioară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3. Hrană pentru animale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4. Altele                           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lastRenderedPageBreak/>
              <w:t>II.15.</w:t>
            </w: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1561BE" w:rsidTr="00074C46">
        <w:trPr>
          <w:trHeight w:val="2460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II.16. NEACCEPTABILE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1. Reexpediere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2. Distrugere     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3. Transformare              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dr w:val="single" w:sz="4" w:space="0" w:color="auto" w:frame="1"/>
                <w:lang w:val="ro-RO"/>
              </w:rPr>
            </w:pPr>
            <w:r w:rsidRPr="001561BE">
              <w:rPr>
                <w:lang w:val="ro-RO"/>
              </w:rPr>
              <w:t xml:space="preserve">      4.Utilizare în alte scopuri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4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II.17. Motivul respingerii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1. Lipsa certificatului/certificat nul dacă este cazul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jc w:val="left"/>
              <w:rPr>
                <w:rFonts w:eastAsia="Arial Unicode MS"/>
                <w:bdr w:val="single" w:sz="4" w:space="0" w:color="auto" w:frame="1"/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2. ID: Neconformitatea documentelor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3. Deficienţe de igienă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4. Contaminare chimică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5. Contaminare microbiologică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6. Altele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1561BE" w:rsidTr="00074C46">
        <w:trPr>
          <w:trHeight w:val="106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II.18. Informaţii privind destinaţiile controlate (II.6)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Numărul de aprobare (după caz):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Adresă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Cod poştal</w:t>
            </w:r>
          </w:p>
        </w:tc>
        <w:tc>
          <w:tcPr>
            <w:tcW w:w="431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612B4F" w:rsidTr="00074C46">
        <w:trPr>
          <w:trHeight w:val="501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II.19. Transport resigilat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Numărul  noului sigiliu:</w:t>
            </w:r>
          </w:p>
        </w:tc>
        <w:tc>
          <w:tcPr>
            <w:tcW w:w="43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</w:tc>
      </w:tr>
      <w:tr w:rsidR="00074C46" w:rsidRPr="00612B4F" w:rsidTr="00074C46">
        <w:trPr>
          <w:trHeight w:val="187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>II.20. Informaţii complete privind PID şi ştampila oficială</w:t>
            </w: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jc w:val="left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            Ştampila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II.21. Inspector oficial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Subsemnatul, inspector oficial la PID, certific că lotul a fost supus unui control în conformitate cu cerinţele Uniunii Europene.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Numele (cu majuscule):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Data                                           Semnătura</w:t>
            </w:r>
          </w:p>
        </w:tc>
      </w:tr>
      <w:tr w:rsidR="00074C46" w:rsidRPr="001561BE" w:rsidTr="00074C46">
        <w:trPr>
          <w:trHeight w:val="41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III.1. Detalii privind reexpedierea: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Numărul mijlocului de transport: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Vagon de cale ferată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Avion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Navă 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Vehicul rutier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Ţara de destinaţie                                                 + codul ISO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1561BE" w:rsidTr="00074C46">
        <w:trPr>
          <w:trHeight w:val="375"/>
        </w:trPr>
        <w:tc>
          <w:tcPr>
            <w:tcW w:w="1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III.2. Monitorizare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                                          Unitatea autorităţii competente locale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Sosirea transportului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           Corespondenţa   Da 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  <w:r w:rsidRPr="001561BE">
              <w:rPr>
                <w:lang w:val="ro-RO"/>
              </w:rPr>
              <w:t xml:space="preserve">          Nu </w:t>
            </w:r>
            <w:r w:rsidRPr="001561BE">
              <w:rPr>
                <w:rFonts w:eastAsia="Arial Unicode MS"/>
                <w:bdr w:val="single" w:sz="4" w:space="0" w:color="auto" w:frame="1"/>
                <w:lang w:val="ro-RO"/>
              </w:rPr>
              <w:t>⁪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                                                                                        transportului</w:t>
            </w:r>
          </w:p>
          <w:p w:rsidR="00074C46" w:rsidRDefault="00074C46" w:rsidP="001879E9">
            <w:pPr>
              <w:ind w:firstLine="0"/>
              <w:rPr>
                <w:lang w:val="ro-RO"/>
              </w:rPr>
            </w:pP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  <w:tr w:rsidR="00074C46" w:rsidRPr="001109E4" w:rsidTr="00074C46">
        <w:trPr>
          <w:trHeight w:val="27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C46" w:rsidRPr="001561BE" w:rsidRDefault="00074C46" w:rsidP="001879E9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23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III.3. Inspector oficial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 xml:space="preserve">Numele  (cu majuscule):                                       Numărul unităţii    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Adresă                                                                   Semnătura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  <w:r w:rsidRPr="001561BE">
              <w:rPr>
                <w:lang w:val="ro-RO"/>
              </w:rPr>
              <w:t>Data                                                                       Ştampila”.</w:t>
            </w:r>
          </w:p>
          <w:p w:rsidR="00074C46" w:rsidRPr="001561BE" w:rsidRDefault="00074C46" w:rsidP="001879E9">
            <w:pPr>
              <w:ind w:firstLine="0"/>
              <w:rPr>
                <w:lang w:val="ro-RO"/>
              </w:rPr>
            </w:pPr>
          </w:p>
        </w:tc>
      </w:tr>
    </w:tbl>
    <w:p w:rsidR="00074C46" w:rsidRDefault="00074C46" w:rsidP="00074C46">
      <w:pPr>
        <w:ind w:firstLine="0"/>
      </w:pPr>
    </w:p>
    <w:sectPr w:rsidR="00074C46" w:rsidSect="00074C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46"/>
    <w:rsid w:val="000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2018-03-13T13:08:00Z</dcterms:created>
  <dcterms:modified xsi:type="dcterms:W3CDTF">2018-03-13T13:09:00Z</dcterms:modified>
</cp:coreProperties>
</file>