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501" w:rsidRDefault="00046501" w:rsidP="00046501">
      <w:pPr>
        <w:pStyle w:val="70"/>
        <w:shd w:val="clear" w:color="auto" w:fill="auto"/>
        <w:spacing w:line="240" w:lineRule="auto"/>
        <w:rPr>
          <w:rFonts w:ascii="Times New Roman" w:hAnsi="Times New Roman"/>
          <w:sz w:val="20"/>
          <w:szCs w:val="20"/>
        </w:rPr>
      </w:pPr>
      <w:r>
        <w:rPr>
          <w:rFonts w:ascii="Times New Roman" w:hAnsi="Times New Roman"/>
          <w:sz w:val="20"/>
          <w:szCs w:val="20"/>
        </w:rPr>
        <w:t xml:space="preserve">Anexă </w:t>
      </w:r>
    </w:p>
    <w:p w:rsidR="00046501" w:rsidRDefault="00046501" w:rsidP="00046501">
      <w:pPr>
        <w:pStyle w:val="70"/>
        <w:shd w:val="clear" w:color="auto" w:fill="auto"/>
        <w:spacing w:line="240" w:lineRule="auto"/>
        <w:ind w:left="7090"/>
        <w:jc w:val="left"/>
        <w:rPr>
          <w:rFonts w:ascii="Times New Roman" w:hAnsi="Times New Roman"/>
          <w:sz w:val="20"/>
          <w:szCs w:val="20"/>
        </w:rPr>
      </w:pPr>
    </w:p>
    <w:p w:rsidR="00046501" w:rsidRPr="00046501" w:rsidRDefault="00046501" w:rsidP="00046501">
      <w:pPr>
        <w:pStyle w:val="70"/>
        <w:shd w:val="clear" w:color="auto" w:fill="auto"/>
        <w:spacing w:line="240" w:lineRule="auto"/>
        <w:ind w:left="7090"/>
        <w:jc w:val="left"/>
        <w:rPr>
          <w:rFonts w:ascii="Times New Roman" w:hAnsi="Times New Roman"/>
          <w:sz w:val="20"/>
          <w:szCs w:val="20"/>
        </w:rPr>
      </w:pPr>
      <w:r w:rsidRPr="00046501">
        <w:rPr>
          <w:rFonts w:ascii="Times New Roman" w:hAnsi="Times New Roman"/>
          <w:sz w:val="20"/>
          <w:szCs w:val="20"/>
        </w:rPr>
        <w:t>Aprobat</w:t>
      </w:r>
    </w:p>
    <w:p w:rsidR="00046501" w:rsidRPr="00046501" w:rsidRDefault="00046501" w:rsidP="00046501">
      <w:pPr>
        <w:pStyle w:val="70"/>
        <w:shd w:val="clear" w:color="auto" w:fill="auto"/>
        <w:spacing w:line="240" w:lineRule="auto"/>
        <w:ind w:left="7090"/>
        <w:jc w:val="left"/>
        <w:rPr>
          <w:rFonts w:ascii="Times New Roman" w:hAnsi="Times New Roman"/>
          <w:sz w:val="20"/>
          <w:szCs w:val="20"/>
        </w:rPr>
      </w:pPr>
      <w:r w:rsidRPr="00046501">
        <w:rPr>
          <w:rFonts w:ascii="Times New Roman" w:hAnsi="Times New Roman"/>
          <w:sz w:val="20"/>
          <w:szCs w:val="20"/>
        </w:rPr>
        <w:t>prinOrdinul AMDM</w:t>
      </w:r>
    </w:p>
    <w:p w:rsidR="00046501" w:rsidRPr="00046501" w:rsidRDefault="00046501" w:rsidP="00046501">
      <w:pPr>
        <w:pStyle w:val="70"/>
        <w:shd w:val="clear" w:color="auto" w:fill="auto"/>
        <w:spacing w:line="240" w:lineRule="auto"/>
        <w:ind w:left="7090"/>
        <w:jc w:val="left"/>
        <w:rPr>
          <w:rFonts w:ascii="Times New Roman" w:hAnsi="Times New Roman"/>
          <w:sz w:val="20"/>
          <w:szCs w:val="20"/>
        </w:rPr>
      </w:pPr>
      <w:r w:rsidRPr="00046501">
        <w:rPr>
          <w:rFonts w:ascii="Times New Roman" w:hAnsi="Times New Roman"/>
          <w:sz w:val="20"/>
          <w:szCs w:val="20"/>
        </w:rPr>
        <w:t>nr. A07.PS01.Rg 04-53</w:t>
      </w:r>
    </w:p>
    <w:p w:rsidR="00046501" w:rsidRPr="00046501" w:rsidRDefault="00046501" w:rsidP="00046501">
      <w:pPr>
        <w:pStyle w:val="70"/>
        <w:shd w:val="clear" w:color="auto" w:fill="auto"/>
        <w:spacing w:line="240" w:lineRule="auto"/>
        <w:ind w:left="7090"/>
        <w:jc w:val="left"/>
        <w:rPr>
          <w:rFonts w:ascii="Times New Roman" w:hAnsi="Times New Roman"/>
          <w:sz w:val="20"/>
          <w:szCs w:val="20"/>
        </w:rPr>
      </w:pPr>
      <w:r w:rsidRPr="00046501">
        <w:rPr>
          <w:rFonts w:ascii="Times New Roman" w:hAnsi="Times New Roman"/>
          <w:sz w:val="20"/>
          <w:szCs w:val="20"/>
        </w:rPr>
        <w:t>din</w:t>
      </w:r>
      <w:r>
        <w:rPr>
          <w:rFonts w:ascii="Times New Roman" w:hAnsi="Times New Roman"/>
          <w:sz w:val="20"/>
          <w:szCs w:val="20"/>
        </w:rPr>
        <w:t xml:space="preserve"> </w:t>
      </w:r>
      <w:r w:rsidRPr="00046501">
        <w:rPr>
          <w:rFonts w:ascii="Times New Roman" w:hAnsi="Times New Roman"/>
          <w:sz w:val="20"/>
          <w:szCs w:val="20"/>
        </w:rPr>
        <w:t>19.02. 2018</w:t>
      </w:r>
    </w:p>
    <w:p w:rsidR="00046501" w:rsidRPr="00046501" w:rsidRDefault="00046501" w:rsidP="00046501">
      <w:pPr>
        <w:pStyle w:val="70"/>
        <w:shd w:val="clear" w:color="auto" w:fill="auto"/>
        <w:spacing w:after="200" w:line="240" w:lineRule="auto"/>
        <w:rPr>
          <w:rFonts w:ascii="Times New Roman" w:hAnsi="Times New Roman"/>
          <w:sz w:val="20"/>
          <w:szCs w:val="20"/>
        </w:rPr>
      </w:pPr>
    </w:p>
    <w:p w:rsidR="00046501" w:rsidRPr="00046501" w:rsidRDefault="00046501" w:rsidP="00046501">
      <w:pPr>
        <w:jc w:val="center"/>
        <w:rPr>
          <w:rFonts w:ascii="Times New Roman" w:hAnsi="Times New Roman"/>
          <w:b/>
          <w:bCs/>
          <w:sz w:val="20"/>
          <w:szCs w:val="20"/>
          <w:lang w:eastAsia="ru-RU"/>
        </w:rPr>
      </w:pPr>
      <w:r w:rsidRPr="00046501">
        <w:rPr>
          <w:rFonts w:ascii="Times New Roman" w:hAnsi="Times New Roman"/>
          <w:b/>
          <w:bCs/>
          <w:sz w:val="20"/>
          <w:szCs w:val="20"/>
          <w:lang w:eastAsia="ru-RU"/>
        </w:rPr>
        <w:t>Lista standardelor naționale conexe</w:t>
      </w:r>
    </w:p>
    <w:p w:rsidR="00046501" w:rsidRPr="00046501" w:rsidRDefault="00046501" w:rsidP="00046501">
      <w:pPr>
        <w:jc w:val="center"/>
        <w:rPr>
          <w:rFonts w:ascii="Times New Roman" w:hAnsi="Times New Roman"/>
          <w:b/>
          <w:bCs/>
          <w:sz w:val="20"/>
          <w:szCs w:val="20"/>
          <w:lang w:eastAsia="ru-RU"/>
        </w:rPr>
      </w:pPr>
      <w:r w:rsidRPr="00046501">
        <w:rPr>
          <w:rFonts w:ascii="Times New Roman" w:hAnsi="Times New Roman"/>
          <w:b/>
          <w:bCs/>
          <w:sz w:val="20"/>
          <w:szCs w:val="20"/>
          <w:lang w:eastAsia="ru-RU"/>
        </w:rPr>
        <w:t>la standardele internaționale armonizate</w:t>
      </w:r>
    </w:p>
    <w:p w:rsidR="00046501" w:rsidRPr="00046501" w:rsidRDefault="00046501" w:rsidP="00046501">
      <w:pPr>
        <w:jc w:val="center"/>
        <w:rPr>
          <w:rFonts w:ascii="Times New Roman" w:hAnsi="Times New Roman"/>
          <w:b/>
          <w:bCs/>
          <w:sz w:val="20"/>
          <w:szCs w:val="20"/>
          <w:lang w:eastAsia="ru-RU"/>
        </w:rPr>
      </w:pPr>
    </w:p>
    <w:p w:rsidR="00046501" w:rsidRPr="00046501" w:rsidRDefault="00046501" w:rsidP="00046501">
      <w:pPr>
        <w:pStyle w:val="ListParagraph"/>
        <w:numPr>
          <w:ilvl w:val="0"/>
          <w:numId w:val="17"/>
        </w:numPr>
        <w:spacing w:after="0" w:line="240" w:lineRule="auto"/>
        <w:ind w:left="709" w:firstLine="71"/>
        <w:jc w:val="center"/>
        <w:rPr>
          <w:rFonts w:ascii="Times New Roman" w:hAnsi="Times New Roman"/>
          <w:color w:val="000000"/>
          <w:sz w:val="20"/>
          <w:szCs w:val="20"/>
          <w:lang w:val="en-US" w:eastAsia="ro-RO"/>
        </w:rPr>
      </w:pPr>
      <w:r w:rsidRPr="00046501">
        <w:rPr>
          <w:rFonts w:ascii="Times New Roman" w:hAnsi="Times New Roman"/>
          <w:b/>
          <w:bCs/>
          <w:color w:val="000000"/>
          <w:sz w:val="20"/>
          <w:szCs w:val="20"/>
          <w:lang w:val="ro-RO" w:eastAsia="ru-RU"/>
        </w:rPr>
        <w:t>pentru dispozitivele medicale active implantabile din cadrulDirectivei 90/385/CEE a Consiliului din 20 iunie 1990</w:t>
      </w:r>
    </w:p>
    <w:p w:rsidR="00046501" w:rsidRPr="00046501" w:rsidRDefault="00046501" w:rsidP="00046501">
      <w:pPr>
        <w:pStyle w:val="ListParagraph"/>
        <w:spacing w:after="0" w:line="240" w:lineRule="auto"/>
        <w:ind w:left="780"/>
        <w:rPr>
          <w:rFonts w:ascii="Times New Roman" w:hAnsi="Times New Roman"/>
          <w:color w:val="000000"/>
          <w:sz w:val="20"/>
          <w:szCs w:val="20"/>
          <w:lang w:val="en-US" w:eastAsia="ro-RO"/>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7"/>
        <w:gridCol w:w="3909"/>
        <w:gridCol w:w="5103"/>
      </w:tblGrid>
      <w:tr w:rsidR="00046501" w:rsidRPr="00046501" w:rsidTr="00C43C20">
        <w:tc>
          <w:tcPr>
            <w:tcW w:w="877"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jc w:val="center"/>
              <w:rPr>
                <w:rFonts w:ascii="Times New Roman" w:hAnsi="Times New Roman" w:cs="Courier New"/>
                <w:bCs/>
                <w:color w:val="000000"/>
                <w:sz w:val="20"/>
                <w:szCs w:val="20"/>
                <w:lang w:eastAsia="ru-RU"/>
              </w:rPr>
            </w:pPr>
            <w:r w:rsidRPr="00046501">
              <w:rPr>
                <w:rFonts w:ascii="Times New Roman" w:hAnsi="Times New Roman"/>
                <w:bCs/>
                <w:sz w:val="20"/>
                <w:szCs w:val="20"/>
                <w:lang w:eastAsia="ru-RU"/>
              </w:rPr>
              <w:t>Nr.crt</w:t>
            </w:r>
          </w:p>
        </w:tc>
        <w:tc>
          <w:tcPr>
            <w:tcW w:w="3909"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jc w:val="center"/>
              <w:rPr>
                <w:rFonts w:ascii="Times New Roman" w:hAnsi="Times New Roman" w:cs="Courier New"/>
                <w:bCs/>
                <w:color w:val="000000"/>
                <w:sz w:val="20"/>
                <w:szCs w:val="20"/>
                <w:lang w:eastAsia="ru-RU"/>
              </w:rPr>
            </w:pPr>
            <w:r w:rsidRPr="00046501">
              <w:rPr>
                <w:rFonts w:ascii="Times New Roman" w:hAnsi="Times New Roman"/>
                <w:bCs/>
                <w:sz w:val="20"/>
                <w:szCs w:val="20"/>
                <w:lang w:eastAsia="ru-RU"/>
              </w:rPr>
              <w:t>Indicativul</w:t>
            </w:r>
          </w:p>
        </w:tc>
        <w:tc>
          <w:tcPr>
            <w:tcW w:w="5103"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jc w:val="center"/>
              <w:rPr>
                <w:rFonts w:ascii="Times New Roman" w:hAnsi="Times New Roman" w:cs="Courier New"/>
                <w:bCs/>
                <w:color w:val="000000"/>
                <w:sz w:val="20"/>
                <w:szCs w:val="20"/>
                <w:lang w:eastAsia="ru-RU"/>
              </w:rPr>
            </w:pPr>
            <w:r w:rsidRPr="00046501">
              <w:rPr>
                <w:rFonts w:ascii="Times New Roman" w:hAnsi="Times New Roman"/>
                <w:bCs/>
                <w:sz w:val="20"/>
                <w:szCs w:val="20"/>
                <w:lang w:eastAsia="ru-RU"/>
              </w:rPr>
              <w:t>Titlul</w:t>
            </w:r>
          </w:p>
        </w:tc>
      </w:tr>
    </w:tbl>
    <w:p w:rsidR="00046501" w:rsidRPr="00046501" w:rsidRDefault="00046501" w:rsidP="00046501">
      <w:pPr>
        <w:rPr>
          <w:rFonts w:ascii="Times New Roman" w:hAnsi="Times New Roman" w:cs="Courier New"/>
          <w:color w:val="000000"/>
          <w:sz w:val="20"/>
          <w:szCs w:val="20"/>
          <w:lang w:eastAsia="ro-RO"/>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5"/>
        <w:gridCol w:w="3719"/>
        <w:gridCol w:w="5245"/>
      </w:tblGrid>
      <w:tr w:rsidR="00046501" w:rsidRPr="00046501" w:rsidTr="00C43C20">
        <w:trPr>
          <w:trHeight w:val="357"/>
        </w:trPr>
        <w:tc>
          <w:tcPr>
            <w:tcW w:w="925" w:type="dxa"/>
            <w:vMerge w:val="restart"/>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1"/>
              </w:numPr>
              <w:tabs>
                <w:tab w:val="left" w:pos="433"/>
              </w:tabs>
              <w:ind w:left="0" w:firstLine="284"/>
              <w:contextualSpacing/>
              <w:rPr>
                <w:rFonts w:ascii="Times New Roman" w:hAnsi="Times New Roman" w:cs="Courier New"/>
                <w:color w:val="000000"/>
                <w:sz w:val="20"/>
                <w:szCs w:val="20"/>
                <w:lang w:eastAsia="ro-RO"/>
              </w:rPr>
            </w:pPr>
          </w:p>
          <w:p w:rsidR="00046501" w:rsidRPr="00046501" w:rsidRDefault="00046501" w:rsidP="00C43C20">
            <w:pPr>
              <w:widowControl w:val="0"/>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STB EN 556-1:2009</w:t>
            </w:r>
          </w:p>
        </w:tc>
        <w:tc>
          <w:tcPr>
            <w:tcW w:w="5245" w:type="dxa"/>
            <w:vMerge w:val="restart"/>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ind w:left="34"/>
              <w:rPr>
                <w:rFonts w:ascii="Times New Roman" w:hAnsi="Times New Roman" w:cs="Courier New"/>
                <w:color w:val="000000"/>
                <w:sz w:val="20"/>
                <w:szCs w:val="20"/>
                <w:lang w:eastAsia="ro-RO"/>
              </w:rPr>
            </w:pPr>
            <w:r w:rsidRPr="00046501">
              <w:rPr>
                <w:rFonts w:ascii="Times New Roman" w:hAnsi="Times New Roman"/>
                <w:sz w:val="20"/>
                <w:szCs w:val="20"/>
              </w:rPr>
              <w:t>Sterilizarea dispozitivelor medicale. Cerinţe pentru dispozitive medicale etichetate "STERIL". Partea 1: Cerinţe pentru dispozitivele medicale sterilizate în faza finală</w:t>
            </w:r>
          </w:p>
        </w:tc>
      </w:tr>
      <w:tr w:rsidR="00046501" w:rsidRPr="00046501" w:rsidTr="00C43C2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SM EN 556-1:2001/AC:2016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r>
      <w:tr w:rsidR="00046501" w:rsidRPr="00046501" w:rsidTr="00C43C20">
        <w:tc>
          <w:tcPr>
            <w:tcW w:w="925"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1"/>
              </w:numPr>
              <w:tabs>
                <w:tab w:val="left" w:pos="433"/>
              </w:tabs>
              <w:ind w:left="0" w:firstLine="284"/>
              <w:contextualSpacing/>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000000"/>
              <w:right w:val="single" w:sz="4" w:space="0" w:color="000000"/>
            </w:tcBorders>
          </w:tcPr>
          <w:p w:rsidR="00046501" w:rsidRPr="00046501" w:rsidRDefault="00046501" w:rsidP="00C43C20">
            <w:pPr>
              <w:rPr>
                <w:rFonts w:ascii="Times New Roman" w:hAnsi="Times New Roman" w:cs="Courier New"/>
                <w:color w:val="000000"/>
                <w:sz w:val="20"/>
                <w:szCs w:val="20"/>
                <w:lang w:eastAsia="ro-RO"/>
              </w:rPr>
            </w:pPr>
            <w:r w:rsidRPr="00046501">
              <w:rPr>
                <w:rFonts w:ascii="Times New Roman" w:hAnsi="Times New Roman"/>
                <w:sz w:val="20"/>
                <w:szCs w:val="20"/>
              </w:rPr>
              <w:t>SM EN 556-2:2016</w:t>
            </w:r>
          </w:p>
          <w:p w:rsidR="00046501" w:rsidRPr="00046501" w:rsidRDefault="00046501" w:rsidP="00C43C20">
            <w:pPr>
              <w:widowControl w:val="0"/>
              <w:rPr>
                <w:rFonts w:ascii="Times New Roman" w:hAnsi="Times New Roman" w:cs="Courier New"/>
                <w:color w:val="000000"/>
                <w:sz w:val="20"/>
                <w:szCs w:val="20"/>
                <w:lang w:eastAsia="ro-RO"/>
              </w:rPr>
            </w:pP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ind w:left="34"/>
              <w:rPr>
                <w:rFonts w:ascii="Times New Roman" w:hAnsi="Times New Roman" w:cs="Courier New"/>
                <w:color w:val="000000"/>
                <w:sz w:val="20"/>
                <w:szCs w:val="20"/>
                <w:lang w:eastAsia="ro-RO"/>
              </w:rPr>
            </w:pPr>
            <w:r w:rsidRPr="00046501">
              <w:rPr>
                <w:rFonts w:ascii="Times New Roman" w:hAnsi="Times New Roman"/>
                <w:sz w:val="20"/>
                <w:szCs w:val="20"/>
              </w:rPr>
              <w:t xml:space="preserve">Sterilizarea dispozitivelor medicale. Cerinţe pentru dispozitivele medicale etichetate „STERIL”. Partea 2: Cerinţe pentru dispozitivele medicale procesate aseptic </w:t>
            </w:r>
          </w:p>
        </w:tc>
      </w:tr>
      <w:tr w:rsidR="00046501" w:rsidRPr="00046501" w:rsidTr="00C43C20">
        <w:tc>
          <w:tcPr>
            <w:tcW w:w="925"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1"/>
              </w:numPr>
              <w:tabs>
                <w:tab w:val="left" w:pos="433"/>
              </w:tabs>
              <w:ind w:left="0" w:firstLine="284"/>
              <w:contextualSpacing/>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1041+A1:2015</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ind w:left="34"/>
              <w:rPr>
                <w:rFonts w:ascii="Times New Roman" w:hAnsi="Times New Roman" w:cs="Courier New"/>
                <w:color w:val="000000"/>
                <w:sz w:val="20"/>
                <w:szCs w:val="20"/>
                <w:lang w:eastAsia="ro-RO"/>
              </w:rPr>
            </w:pPr>
            <w:hyperlink r:id="rId7" w:history="1">
              <w:r w:rsidRPr="00046501">
                <w:rPr>
                  <w:rStyle w:val="Hyperlink"/>
                  <w:rFonts w:ascii="Times New Roman" w:hAnsi="Times New Roman"/>
                  <w:color w:val="000000"/>
                  <w:sz w:val="20"/>
                  <w:szCs w:val="20"/>
                </w:rPr>
                <w:t>Informaţii furnizate de producătorul de dispozitive medicale</w:t>
              </w:r>
            </w:hyperlink>
          </w:p>
        </w:tc>
      </w:tr>
      <w:tr w:rsidR="00046501" w:rsidRPr="00046501" w:rsidTr="00C43C20">
        <w:trPr>
          <w:trHeight w:val="248"/>
        </w:trPr>
        <w:tc>
          <w:tcPr>
            <w:tcW w:w="925" w:type="dxa"/>
            <w:vMerge w:val="restart"/>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1"/>
              </w:numPr>
              <w:tabs>
                <w:tab w:val="left" w:pos="433"/>
              </w:tabs>
              <w:ind w:left="0" w:firstLine="284"/>
              <w:contextualSpacing/>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auto"/>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ISO 10993-1:2012</w:t>
            </w:r>
          </w:p>
        </w:tc>
        <w:tc>
          <w:tcPr>
            <w:tcW w:w="5245" w:type="dxa"/>
            <w:vMerge w:val="restart"/>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ind w:left="34"/>
              <w:rPr>
                <w:rFonts w:ascii="Times New Roman" w:hAnsi="Times New Roman" w:cs="Courier New"/>
                <w:color w:val="000000"/>
                <w:sz w:val="20"/>
                <w:szCs w:val="20"/>
                <w:lang w:eastAsia="ro-RO"/>
              </w:rPr>
            </w:pPr>
            <w:r w:rsidRPr="00046501">
              <w:rPr>
                <w:rFonts w:ascii="Times New Roman" w:hAnsi="Times New Roman"/>
                <w:sz w:val="20"/>
                <w:szCs w:val="20"/>
              </w:rPr>
              <w:t xml:space="preserve">Evaluarea biologică a dispozitivelor medicale. Partea 1: Evaluare şi încercare în cadrul unui proces de gestionare a riscului    </w:t>
            </w:r>
          </w:p>
        </w:tc>
      </w:tr>
      <w:tr w:rsidR="00046501" w:rsidRPr="00046501" w:rsidTr="00C43C2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ISO 10993-1:2012/AC:2012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r>
      <w:tr w:rsidR="00046501" w:rsidRPr="00046501" w:rsidTr="00C43C20">
        <w:tc>
          <w:tcPr>
            <w:tcW w:w="925"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1"/>
              </w:numPr>
              <w:tabs>
                <w:tab w:val="left" w:pos="433"/>
              </w:tabs>
              <w:ind w:left="0" w:firstLine="284"/>
              <w:contextualSpacing/>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10993-3:2015</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ind w:left="34"/>
              <w:rPr>
                <w:rFonts w:ascii="Times New Roman" w:hAnsi="Times New Roman" w:cs="Courier New"/>
                <w:color w:val="000000"/>
                <w:sz w:val="20"/>
                <w:szCs w:val="20"/>
                <w:lang w:eastAsia="ro-RO"/>
              </w:rPr>
            </w:pPr>
            <w:r w:rsidRPr="00046501">
              <w:rPr>
                <w:rFonts w:ascii="Times New Roman" w:hAnsi="Times New Roman"/>
                <w:sz w:val="20"/>
                <w:szCs w:val="20"/>
              </w:rPr>
              <w:t>Evaluarea biologică a dispozitivelor medicale. Partea 3: Încercări pentru genotoxicitate, carcinogenitate şi toxicitate asupra funcţiei de reproducere</w:t>
            </w:r>
          </w:p>
        </w:tc>
      </w:tr>
      <w:tr w:rsidR="00046501" w:rsidRPr="00046501" w:rsidTr="00C43C20">
        <w:tc>
          <w:tcPr>
            <w:tcW w:w="925"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1"/>
              </w:numPr>
              <w:tabs>
                <w:tab w:val="left" w:pos="433"/>
              </w:tabs>
              <w:ind w:left="0" w:firstLine="284"/>
              <w:contextualSpacing/>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10993-4:2015</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ind w:left="34"/>
              <w:rPr>
                <w:rFonts w:ascii="Times New Roman" w:hAnsi="Times New Roman" w:cs="Courier New"/>
                <w:color w:val="000000"/>
                <w:sz w:val="20"/>
                <w:szCs w:val="20"/>
                <w:lang w:eastAsia="ro-RO"/>
              </w:rPr>
            </w:pPr>
            <w:r w:rsidRPr="00046501">
              <w:rPr>
                <w:rFonts w:ascii="Times New Roman" w:hAnsi="Times New Roman"/>
                <w:sz w:val="20"/>
                <w:szCs w:val="20"/>
              </w:rPr>
              <w:t>Evaluarea biologică a dispozitivelor medicale.  Partea 4: Selectarea încercărilor pentru interacţiunile cu sîngele</w:t>
            </w:r>
          </w:p>
        </w:tc>
      </w:tr>
      <w:tr w:rsidR="00046501" w:rsidRPr="00046501" w:rsidTr="00C43C20">
        <w:tc>
          <w:tcPr>
            <w:tcW w:w="925"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1"/>
              </w:numPr>
              <w:tabs>
                <w:tab w:val="left" w:pos="433"/>
              </w:tabs>
              <w:ind w:left="0" w:firstLine="284"/>
              <w:contextualSpacing/>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10993-5:2015</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ind w:left="34"/>
              <w:rPr>
                <w:rFonts w:ascii="Times New Roman" w:hAnsi="Times New Roman" w:cs="Courier New"/>
                <w:i/>
                <w:color w:val="000000"/>
                <w:sz w:val="20"/>
                <w:szCs w:val="20"/>
                <w:shd w:val="clear" w:color="auto" w:fill="FFFFFF"/>
                <w:lang w:eastAsia="ro-RO"/>
              </w:rPr>
            </w:pPr>
            <w:r w:rsidRPr="00046501">
              <w:rPr>
                <w:rFonts w:ascii="Times New Roman" w:hAnsi="Times New Roman"/>
                <w:sz w:val="20"/>
                <w:szCs w:val="20"/>
              </w:rPr>
              <w:t>Evaluarea biologică a dispozitivelor medicale. Partea 5: Încercări</w:t>
            </w:r>
            <w:r w:rsidRPr="00046501">
              <w:rPr>
                <w:rFonts w:ascii="Times New Roman" w:hAnsi="Times New Roman"/>
                <w:sz w:val="20"/>
                <w:szCs w:val="20"/>
                <w:shd w:val="clear" w:color="auto" w:fill="FFFFFF"/>
              </w:rPr>
              <w:t xml:space="preserve"> pentru cito-toxicitate </w:t>
            </w:r>
            <w:r w:rsidRPr="00046501">
              <w:rPr>
                <w:rFonts w:ascii="Times New Roman" w:hAnsi="Times New Roman"/>
                <w:i/>
                <w:sz w:val="20"/>
                <w:szCs w:val="20"/>
                <w:shd w:val="clear" w:color="auto" w:fill="FFFFFF"/>
              </w:rPr>
              <w:t>in vitro</w:t>
            </w:r>
          </w:p>
        </w:tc>
      </w:tr>
      <w:tr w:rsidR="00046501" w:rsidRPr="00046501" w:rsidTr="00C43C20">
        <w:tc>
          <w:tcPr>
            <w:tcW w:w="925"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1"/>
              </w:numPr>
              <w:tabs>
                <w:tab w:val="left" w:pos="433"/>
              </w:tabs>
              <w:ind w:left="0" w:firstLine="284"/>
              <w:contextualSpacing/>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10993-6:2015</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ind w:left="34"/>
              <w:rPr>
                <w:rFonts w:ascii="Times New Roman" w:hAnsi="Times New Roman" w:cs="Courier New"/>
                <w:color w:val="000000"/>
                <w:sz w:val="20"/>
                <w:szCs w:val="20"/>
                <w:lang w:eastAsia="ro-RO"/>
              </w:rPr>
            </w:pPr>
            <w:r w:rsidRPr="00046501">
              <w:rPr>
                <w:rFonts w:ascii="Times New Roman" w:hAnsi="Times New Roman"/>
                <w:sz w:val="20"/>
                <w:szCs w:val="20"/>
              </w:rPr>
              <w:t>Evaluarea biologică a dispozitivelor medicale. Partea 6: Încercări</w:t>
            </w:r>
            <w:r w:rsidRPr="00046501">
              <w:rPr>
                <w:rFonts w:ascii="Times New Roman" w:hAnsi="Times New Roman"/>
                <w:sz w:val="20"/>
                <w:szCs w:val="20"/>
                <w:shd w:val="clear" w:color="auto" w:fill="FFFFFF"/>
              </w:rPr>
              <w:t xml:space="preserve"> pentru </w:t>
            </w:r>
            <w:r w:rsidRPr="00046501">
              <w:rPr>
                <w:rFonts w:ascii="Times New Roman" w:hAnsi="Times New Roman"/>
                <w:sz w:val="20"/>
                <w:szCs w:val="20"/>
              </w:rPr>
              <w:t xml:space="preserve">efecte locale după implantare   </w:t>
            </w:r>
          </w:p>
        </w:tc>
      </w:tr>
      <w:tr w:rsidR="00046501" w:rsidRPr="00046501" w:rsidTr="00C43C20">
        <w:trPr>
          <w:trHeight w:val="213"/>
        </w:trPr>
        <w:tc>
          <w:tcPr>
            <w:tcW w:w="925" w:type="dxa"/>
            <w:vMerge w:val="restart"/>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1"/>
              </w:numPr>
              <w:tabs>
                <w:tab w:val="left" w:pos="433"/>
              </w:tabs>
              <w:ind w:left="0" w:firstLine="284"/>
              <w:contextualSpacing/>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auto"/>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10993-7:2015</w:t>
            </w:r>
          </w:p>
        </w:tc>
        <w:tc>
          <w:tcPr>
            <w:tcW w:w="5245" w:type="dxa"/>
            <w:vMerge w:val="restart"/>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ind w:left="34"/>
              <w:rPr>
                <w:rFonts w:ascii="Times New Roman" w:hAnsi="Times New Roman" w:cs="Courier New"/>
                <w:color w:val="000000"/>
                <w:sz w:val="20"/>
                <w:szCs w:val="20"/>
                <w:lang w:eastAsia="ro-RO"/>
              </w:rPr>
            </w:pPr>
            <w:r w:rsidRPr="00046501">
              <w:rPr>
                <w:rFonts w:ascii="Times New Roman" w:hAnsi="Times New Roman"/>
                <w:sz w:val="20"/>
                <w:szCs w:val="20"/>
              </w:rPr>
              <w:t xml:space="preserve">Evaluarea biologică a dispozitivelor medicale.  Partea 7: Reziduuri de sterilizare cu oxid de etilenă       </w:t>
            </w:r>
          </w:p>
        </w:tc>
      </w:tr>
      <w:tr w:rsidR="00046501" w:rsidRPr="00046501" w:rsidTr="00C43C2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10993-7:2015/AC:2015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r>
      <w:tr w:rsidR="00046501" w:rsidRPr="00046501" w:rsidTr="00C43C20">
        <w:tc>
          <w:tcPr>
            <w:tcW w:w="925"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1"/>
              </w:numPr>
              <w:tabs>
                <w:tab w:val="left" w:pos="433"/>
              </w:tabs>
              <w:ind w:left="0" w:firstLine="284"/>
              <w:contextualSpacing/>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10993-9:2015</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ind w:left="34"/>
              <w:rPr>
                <w:rFonts w:ascii="Times New Roman" w:hAnsi="Times New Roman" w:cs="Courier New"/>
                <w:color w:val="000000"/>
                <w:sz w:val="20"/>
                <w:szCs w:val="20"/>
                <w:lang w:eastAsia="ro-RO"/>
              </w:rPr>
            </w:pPr>
            <w:r w:rsidRPr="00046501">
              <w:rPr>
                <w:rFonts w:ascii="Times New Roman" w:hAnsi="Times New Roman"/>
                <w:sz w:val="20"/>
                <w:szCs w:val="20"/>
              </w:rPr>
              <w:t xml:space="preserve">Evaluarea biologică a dispozitivelor medicale.   Partea 9: Cadru pentru identificarea şi cuantificarea produselor potenţiale de degradare </w:t>
            </w:r>
          </w:p>
        </w:tc>
      </w:tr>
      <w:tr w:rsidR="00046501" w:rsidRPr="00046501" w:rsidTr="00C43C20">
        <w:tc>
          <w:tcPr>
            <w:tcW w:w="925"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1"/>
              </w:numPr>
              <w:tabs>
                <w:tab w:val="left" w:pos="433"/>
              </w:tabs>
              <w:ind w:left="0" w:firstLine="284"/>
              <w:contextualSpacing/>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10993-11:2015</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ind w:left="34"/>
              <w:rPr>
                <w:rFonts w:ascii="Times New Roman" w:hAnsi="Times New Roman" w:cs="Courier New"/>
                <w:color w:val="000000"/>
                <w:sz w:val="20"/>
                <w:szCs w:val="20"/>
                <w:lang w:eastAsia="ro-RO"/>
              </w:rPr>
            </w:pPr>
            <w:r w:rsidRPr="00046501">
              <w:rPr>
                <w:rFonts w:ascii="Times New Roman" w:hAnsi="Times New Roman"/>
                <w:sz w:val="20"/>
                <w:szCs w:val="20"/>
              </w:rPr>
              <w:t xml:space="preserve">Evaluarea biologică a dispozitivelor medicale.  Partea 11: Încercări de toxicitate sistemică </w:t>
            </w:r>
          </w:p>
        </w:tc>
      </w:tr>
      <w:tr w:rsidR="00046501" w:rsidRPr="00046501" w:rsidTr="00C43C20">
        <w:tc>
          <w:tcPr>
            <w:tcW w:w="925"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1"/>
              </w:numPr>
              <w:tabs>
                <w:tab w:val="left" w:pos="433"/>
              </w:tabs>
              <w:ind w:left="0" w:firstLine="284"/>
              <w:contextualSpacing/>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10993-12:2014</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ind w:left="34"/>
              <w:rPr>
                <w:rFonts w:ascii="Times New Roman" w:hAnsi="Times New Roman" w:cs="Courier New"/>
                <w:color w:val="000000"/>
                <w:sz w:val="20"/>
                <w:szCs w:val="20"/>
                <w:lang w:eastAsia="ro-RO"/>
              </w:rPr>
            </w:pPr>
            <w:r w:rsidRPr="00046501">
              <w:rPr>
                <w:rFonts w:ascii="Times New Roman" w:hAnsi="Times New Roman"/>
                <w:sz w:val="20"/>
                <w:szCs w:val="20"/>
              </w:rPr>
              <w:t>Evaluarea biologică a dispozitivelor medicale. Partea 12: Pregătirea probelor şi materiale de referinţă</w:t>
            </w:r>
          </w:p>
        </w:tc>
      </w:tr>
      <w:tr w:rsidR="00046501" w:rsidRPr="00046501" w:rsidTr="00C43C20">
        <w:tc>
          <w:tcPr>
            <w:tcW w:w="925"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1"/>
              </w:numPr>
              <w:tabs>
                <w:tab w:val="left" w:pos="433"/>
              </w:tabs>
              <w:ind w:left="0" w:firstLine="284"/>
              <w:contextualSpacing/>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ISO 10993-13:2012</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ind w:left="34"/>
              <w:rPr>
                <w:rFonts w:ascii="Times New Roman" w:hAnsi="Times New Roman" w:cs="Courier New"/>
                <w:color w:val="000000"/>
                <w:sz w:val="20"/>
                <w:szCs w:val="20"/>
                <w:lang w:eastAsia="ro-RO"/>
              </w:rPr>
            </w:pPr>
            <w:r w:rsidRPr="00046501">
              <w:rPr>
                <w:rFonts w:ascii="Times New Roman" w:hAnsi="Times New Roman"/>
                <w:sz w:val="20"/>
                <w:szCs w:val="20"/>
              </w:rPr>
              <w:t xml:space="preserve">Evaluarea biologică a dispozitivelor medicale.  Partea 13: Identificarea şi cuantificarea produselor de degradare din dispozitive medicale pe bază de polimeri   </w:t>
            </w:r>
          </w:p>
        </w:tc>
      </w:tr>
      <w:tr w:rsidR="00046501" w:rsidRPr="00046501" w:rsidTr="00C43C20">
        <w:tc>
          <w:tcPr>
            <w:tcW w:w="925"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1"/>
              </w:numPr>
              <w:tabs>
                <w:tab w:val="left" w:pos="433"/>
              </w:tabs>
              <w:ind w:left="0" w:firstLine="284"/>
              <w:contextualSpacing/>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10993-16:2015</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ind w:left="34"/>
              <w:rPr>
                <w:rFonts w:ascii="Times New Roman" w:hAnsi="Times New Roman" w:cs="Courier New"/>
                <w:b/>
                <w:snapToGrid w:val="0"/>
                <w:color w:val="000000"/>
                <w:sz w:val="20"/>
                <w:szCs w:val="20"/>
                <w:lang w:eastAsia="ro-RO"/>
              </w:rPr>
            </w:pPr>
            <w:r w:rsidRPr="00046501">
              <w:rPr>
                <w:rFonts w:ascii="Times New Roman" w:hAnsi="Times New Roman"/>
                <w:sz w:val="20"/>
                <w:szCs w:val="20"/>
              </w:rPr>
              <w:t xml:space="preserve">Evaluarea biologică a dispozitivelor medicale.  Partea 16: Proiectarea studiilor toxico-cinetice pentru produse de degradare şi substanţe extractibile   </w:t>
            </w:r>
          </w:p>
        </w:tc>
      </w:tr>
      <w:tr w:rsidR="00046501" w:rsidRPr="00046501" w:rsidTr="00C43C20">
        <w:tc>
          <w:tcPr>
            <w:tcW w:w="925"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1"/>
              </w:numPr>
              <w:tabs>
                <w:tab w:val="left" w:pos="433"/>
              </w:tabs>
              <w:ind w:left="0" w:firstLine="284"/>
              <w:contextualSpacing/>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jc w:val="both"/>
              <w:rPr>
                <w:rFonts w:ascii="Times New Roman" w:hAnsi="Times New Roman" w:cs="Courier New"/>
                <w:color w:val="000000"/>
                <w:sz w:val="20"/>
                <w:szCs w:val="20"/>
                <w:lang w:eastAsia="ro-RO"/>
              </w:rPr>
            </w:pPr>
            <w:r w:rsidRPr="00046501">
              <w:rPr>
                <w:rFonts w:ascii="Times New Roman" w:hAnsi="Times New Roman"/>
                <w:sz w:val="20"/>
                <w:szCs w:val="20"/>
              </w:rPr>
              <w:t>SM EN ISO 10993-17:2015</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ind w:left="34"/>
              <w:rPr>
                <w:rFonts w:ascii="Times New Roman" w:hAnsi="Times New Roman" w:cs="Courier New"/>
                <w:color w:val="000000"/>
                <w:sz w:val="20"/>
                <w:szCs w:val="20"/>
                <w:lang w:eastAsia="ro-RO"/>
              </w:rPr>
            </w:pPr>
            <w:r w:rsidRPr="00046501">
              <w:rPr>
                <w:rFonts w:ascii="Times New Roman" w:hAnsi="Times New Roman"/>
                <w:sz w:val="20"/>
                <w:szCs w:val="20"/>
              </w:rPr>
              <w:t xml:space="preserve">Evaluarea biologică a dispozitivelor medicale. Partea 17: Stabilirea limitelor admisibile pentru substanţe extractibile  </w:t>
            </w:r>
          </w:p>
        </w:tc>
      </w:tr>
      <w:tr w:rsidR="00046501" w:rsidRPr="00046501" w:rsidTr="00C43C20">
        <w:tc>
          <w:tcPr>
            <w:tcW w:w="925"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1"/>
              </w:numPr>
              <w:tabs>
                <w:tab w:val="left" w:pos="433"/>
              </w:tabs>
              <w:ind w:left="0" w:firstLine="284"/>
              <w:contextualSpacing/>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jc w:val="both"/>
              <w:rPr>
                <w:rFonts w:ascii="Times New Roman" w:hAnsi="Times New Roman" w:cs="Courier New"/>
                <w:color w:val="000000"/>
                <w:sz w:val="20"/>
                <w:szCs w:val="20"/>
                <w:lang w:eastAsia="ro-RO"/>
              </w:rPr>
            </w:pPr>
            <w:r w:rsidRPr="00046501">
              <w:rPr>
                <w:rFonts w:ascii="Times New Roman" w:hAnsi="Times New Roman"/>
                <w:sz w:val="20"/>
                <w:szCs w:val="20"/>
              </w:rPr>
              <w:t>SM EN ISO 10993-18:2015</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ind w:left="34"/>
              <w:rPr>
                <w:rFonts w:ascii="Times New Roman" w:hAnsi="Times New Roman" w:cs="Courier New"/>
                <w:color w:val="000000"/>
                <w:sz w:val="20"/>
                <w:szCs w:val="20"/>
                <w:lang w:eastAsia="ro-RO"/>
              </w:rPr>
            </w:pPr>
            <w:r w:rsidRPr="00046501">
              <w:rPr>
                <w:rFonts w:ascii="Times New Roman" w:hAnsi="Times New Roman"/>
                <w:sz w:val="20"/>
                <w:szCs w:val="20"/>
              </w:rPr>
              <w:t xml:space="preserve">Evaluarea biologică a dispozitivelor medicale. Partea 18: Caracterizarea chimică a materialelor  </w:t>
            </w:r>
          </w:p>
        </w:tc>
      </w:tr>
      <w:tr w:rsidR="00046501" w:rsidRPr="00046501" w:rsidTr="00C43C20">
        <w:tc>
          <w:tcPr>
            <w:tcW w:w="925"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1"/>
              </w:numPr>
              <w:tabs>
                <w:tab w:val="left" w:pos="433"/>
              </w:tabs>
              <w:ind w:left="0" w:firstLine="284"/>
              <w:contextualSpacing/>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jc w:val="both"/>
              <w:rPr>
                <w:rFonts w:ascii="Times New Roman" w:hAnsi="Times New Roman" w:cs="Courier New"/>
                <w:color w:val="000000"/>
                <w:sz w:val="20"/>
                <w:szCs w:val="20"/>
                <w:lang w:eastAsia="ro-RO"/>
              </w:rPr>
            </w:pPr>
            <w:r w:rsidRPr="00046501">
              <w:rPr>
                <w:rFonts w:ascii="Times New Roman" w:hAnsi="Times New Roman"/>
                <w:sz w:val="20"/>
                <w:szCs w:val="20"/>
              </w:rPr>
              <w:t>SM EN ISO 11135:2015</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ind w:left="34"/>
              <w:rPr>
                <w:rFonts w:ascii="Times New Roman" w:hAnsi="Times New Roman" w:cs="Courier New"/>
                <w:color w:val="000000"/>
                <w:sz w:val="20"/>
                <w:szCs w:val="20"/>
                <w:lang w:eastAsia="ro-RO"/>
              </w:rPr>
            </w:pPr>
            <w:r w:rsidRPr="00046501">
              <w:rPr>
                <w:rFonts w:ascii="Times New Roman" w:hAnsi="Times New Roman"/>
                <w:sz w:val="20"/>
                <w:szCs w:val="20"/>
              </w:rPr>
              <w:t xml:space="preserve">Sterilizarea produselor pentru îngrijirea sănătăţii. Oxid de etilenă. Partea 1: Cerinţe pentru elaborare, validare şi control de rutină pentru procesul de sterilizare a dispozitivelor medicale  </w:t>
            </w:r>
          </w:p>
        </w:tc>
      </w:tr>
      <w:tr w:rsidR="00046501" w:rsidRPr="00046501" w:rsidTr="00C43C20">
        <w:trPr>
          <w:trHeight w:val="745"/>
        </w:trPr>
        <w:tc>
          <w:tcPr>
            <w:tcW w:w="925"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1"/>
              </w:numPr>
              <w:tabs>
                <w:tab w:val="left" w:pos="433"/>
              </w:tabs>
              <w:ind w:left="0" w:firstLine="284"/>
              <w:contextualSpacing/>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11137-1:2016</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ind w:left="34"/>
              <w:rPr>
                <w:rFonts w:ascii="Times New Roman" w:hAnsi="Times New Roman" w:cs="Courier New"/>
                <w:color w:val="000000"/>
                <w:sz w:val="20"/>
                <w:szCs w:val="20"/>
                <w:lang w:eastAsia="ro-RO"/>
              </w:rPr>
            </w:pPr>
            <w:r w:rsidRPr="00046501">
              <w:rPr>
                <w:rFonts w:ascii="Times New Roman" w:hAnsi="Times New Roman"/>
                <w:sz w:val="20"/>
                <w:szCs w:val="20"/>
              </w:rPr>
              <w:t xml:space="preserve">Sterilizarea produselor de îngrijire a sănătăţii. Iradiere. Partea 1: Cerinţe pentru implementare, validare şi control de rutină a unui proces de sterilizare a dispozitivelor medicale </w:t>
            </w:r>
          </w:p>
        </w:tc>
      </w:tr>
      <w:tr w:rsidR="00046501" w:rsidRPr="00046501" w:rsidTr="00C43C20">
        <w:tc>
          <w:tcPr>
            <w:tcW w:w="925"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1"/>
              </w:numPr>
              <w:tabs>
                <w:tab w:val="left" w:pos="433"/>
              </w:tabs>
              <w:ind w:left="0" w:firstLine="284"/>
              <w:contextualSpacing/>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000000"/>
              <w:right w:val="single" w:sz="4" w:space="0" w:color="000000"/>
            </w:tcBorders>
          </w:tcPr>
          <w:p w:rsidR="00046501" w:rsidRPr="00046501" w:rsidRDefault="00046501" w:rsidP="00C43C20">
            <w:pPr>
              <w:rPr>
                <w:rFonts w:ascii="Times New Roman" w:hAnsi="Times New Roman" w:cs="Courier New"/>
                <w:color w:val="000000"/>
                <w:sz w:val="20"/>
                <w:szCs w:val="20"/>
                <w:lang w:eastAsia="ro-RO"/>
              </w:rPr>
            </w:pPr>
            <w:r w:rsidRPr="00046501">
              <w:rPr>
                <w:rFonts w:ascii="Times New Roman" w:hAnsi="Times New Roman"/>
                <w:sz w:val="20"/>
                <w:szCs w:val="20"/>
              </w:rPr>
              <w:t>SM EN ISO 11137-2:2016</w:t>
            </w:r>
          </w:p>
          <w:p w:rsidR="00046501" w:rsidRPr="00046501" w:rsidRDefault="00046501" w:rsidP="00C43C20">
            <w:pPr>
              <w:widowControl w:val="0"/>
              <w:rPr>
                <w:rFonts w:ascii="Times New Roman" w:hAnsi="Times New Roman" w:cs="Courier New"/>
                <w:color w:val="000000"/>
                <w:sz w:val="20"/>
                <w:szCs w:val="20"/>
                <w:lang w:eastAsia="ro-RO"/>
              </w:rPr>
            </w:pP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ind w:left="34"/>
              <w:rPr>
                <w:rFonts w:ascii="Times New Roman" w:hAnsi="Times New Roman" w:cs="Courier New"/>
                <w:color w:val="000000"/>
                <w:sz w:val="20"/>
                <w:szCs w:val="20"/>
                <w:lang w:eastAsia="ro-RO"/>
              </w:rPr>
            </w:pPr>
            <w:r w:rsidRPr="00046501">
              <w:rPr>
                <w:rFonts w:ascii="Times New Roman" w:hAnsi="Times New Roman"/>
                <w:sz w:val="20"/>
                <w:szCs w:val="20"/>
              </w:rPr>
              <w:lastRenderedPageBreak/>
              <w:t xml:space="preserve">Sterilizarea dispozitivelor pentru îngrijirea sănătăţii. Iradiere. </w:t>
            </w:r>
            <w:r w:rsidRPr="00046501">
              <w:rPr>
                <w:rFonts w:ascii="Times New Roman" w:hAnsi="Times New Roman"/>
                <w:sz w:val="20"/>
                <w:szCs w:val="20"/>
              </w:rPr>
              <w:lastRenderedPageBreak/>
              <w:t>Partea 2: Stabilirea dozei de sterilizare</w:t>
            </w:r>
          </w:p>
        </w:tc>
      </w:tr>
      <w:tr w:rsidR="00046501" w:rsidRPr="00046501" w:rsidTr="00C43C20">
        <w:tc>
          <w:tcPr>
            <w:tcW w:w="925"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1"/>
              </w:numPr>
              <w:tabs>
                <w:tab w:val="left" w:pos="433"/>
              </w:tabs>
              <w:ind w:left="0" w:firstLine="284"/>
              <w:contextualSpacing/>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bCs/>
                <w:sz w:val="20"/>
                <w:szCs w:val="20"/>
              </w:rPr>
              <w:t>SM EN ISO 11138-2:2017</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ind w:left="34"/>
              <w:rPr>
                <w:rFonts w:ascii="Times New Roman" w:hAnsi="Times New Roman" w:cs="Courier New"/>
                <w:color w:val="000000"/>
                <w:sz w:val="20"/>
                <w:szCs w:val="20"/>
                <w:lang w:eastAsia="ro-RO"/>
              </w:rPr>
            </w:pPr>
            <w:r w:rsidRPr="00046501">
              <w:rPr>
                <w:rFonts w:ascii="Times New Roman" w:hAnsi="Times New Roman"/>
                <w:sz w:val="20"/>
                <w:szCs w:val="20"/>
              </w:rPr>
              <w:t xml:space="preserve">Sterilizarea produselor de îngrijire a sănătăţii. Indicatori biologici. Partea 2: Indicatori biologici pentru sterilizarea cu oxid de etilenă </w:t>
            </w:r>
          </w:p>
        </w:tc>
      </w:tr>
      <w:tr w:rsidR="00046501" w:rsidRPr="00046501" w:rsidTr="00C43C20">
        <w:tc>
          <w:tcPr>
            <w:tcW w:w="925"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1"/>
              </w:numPr>
              <w:tabs>
                <w:tab w:val="left" w:pos="433"/>
              </w:tabs>
              <w:ind w:left="0" w:firstLine="284"/>
              <w:contextualSpacing/>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bCs/>
                <w:sz w:val="20"/>
                <w:szCs w:val="20"/>
              </w:rPr>
              <w:t>SM EN ISO 11138-3:2017</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ind w:left="34"/>
              <w:rPr>
                <w:rFonts w:ascii="Times New Roman" w:hAnsi="Times New Roman" w:cs="Courier New"/>
                <w:color w:val="000000"/>
                <w:sz w:val="20"/>
                <w:szCs w:val="20"/>
                <w:lang w:eastAsia="ro-RO"/>
              </w:rPr>
            </w:pPr>
            <w:r w:rsidRPr="00046501">
              <w:rPr>
                <w:rFonts w:ascii="Times New Roman" w:hAnsi="Times New Roman"/>
                <w:sz w:val="20"/>
                <w:szCs w:val="20"/>
              </w:rPr>
              <w:t xml:space="preserve">Sterilizarea produselor de îngrijire a sănătăţii. Indicatori biologici. Partea 3: Indicatori biologici pentru sterilizarea la căldură umedă </w:t>
            </w:r>
          </w:p>
        </w:tc>
      </w:tr>
      <w:tr w:rsidR="00046501" w:rsidRPr="00046501" w:rsidTr="00C43C20">
        <w:tc>
          <w:tcPr>
            <w:tcW w:w="925"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1"/>
              </w:numPr>
              <w:tabs>
                <w:tab w:val="left" w:pos="433"/>
              </w:tabs>
              <w:ind w:left="0" w:firstLine="284"/>
              <w:contextualSpacing/>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bCs/>
                <w:sz w:val="20"/>
                <w:szCs w:val="20"/>
              </w:rPr>
              <w:t>SM EN ISO 11140-1:2015</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ind w:left="34"/>
              <w:rPr>
                <w:rFonts w:ascii="Times New Roman" w:hAnsi="Times New Roman" w:cs="Courier New"/>
                <w:color w:val="000000"/>
                <w:sz w:val="20"/>
                <w:szCs w:val="20"/>
                <w:lang w:eastAsia="ro-RO"/>
              </w:rPr>
            </w:pPr>
            <w:r w:rsidRPr="00046501">
              <w:rPr>
                <w:rFonts w:ascii="Times New Roman" w:hAnsi="Times New Roman"/>
                <w:sz w:val="20"/>
                <w:szCs w:val="20"/>
              </w:rPr>
              <w:t>Sterilizarea produselor de îngrijire a sănătăţii. Indicatori chimici. Partea 1: Cerinţe generale</w:t>
            </w:r>
          </w:p>
        </w:tc>
      </w:tr>
      <w:tr w:rsidR="00046501" w:rsidRPr="00046501" w:rsidTr="00C43C20">
        <w:tc>
          <w:tcPr>
            <w:tcW w:w="925"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1"/>
              </w:numPr>
              <w:tabs>
                <w:tab w:val="left" w:pos="433"/>
              </w:tabs>
              <w:ind w:left="0" w:firstLine="284"/>
              <w:contextualSpacing/>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tabs>
                <w:tab w:val="left" w:pos="433"/>
              </w:tabs>
              <w:rPr>
                <w:rFonts w:ascii="Times New Roman" w:hAnsi="Times New Roman" w:cs="Courier New"/>
                <w:color w:val="000000"/>
                <w:sz w:val="20"/>
                <w:szCs w:val="20"/>
                <w:lang w:eastAsia="ro-RO"/>
              </w:rPr>
            </w:pPr>
            <w:r w:rsidRPr="00046501">
              <w:rPr>
                <w:rFonts w:ascii="Times New Roman" w:hAnsi="Times New Roman"/>
                <w:bCs/>
                <w:sz w:val="20"/>
                <w:szCs w:val="20"/>
              </w:rPr>
              <w:t>SM SR EN ISO 11607-1:2011</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ind w:left="34"/>
              <w:rPr>
                <w:rFonts w:ascii="Times New Roman" w:hAnsi="Times New Roman" w:cs="Courier New"/>
                <w:color w:val="000000"/>
                <w:sz w:val="20"/>
                <w:szCs w:val="20"/>
                <w:lang w:eastAsia="ro-RO"/>
              </w:rPr>
            </w:pPr>
            <w:r w:rsidRPr="00046501">
              <w:rPr>
                <w:rFonts w:ascii="Times New Roman" w:hAnsi="Times New Roman"/>
                <w:sz w:val="20"/>
                <w:szCs w:val="20"/>
              </w:rPr>
              <w:t xml:space="preserve">Ambalaje pentru dispozitive medicale sterilizate în etapa finală. Partea 1: Cerinţe pentru materiale, sisteme de bariere sterile şi sisteme de ambalare </w:t>
            </w:r>
          </w:p>
        </w:tc>
      </w:tr>
      <w:tr w:rsidR="00046501" w:rsidRPr="00046501" w:rsidTr="00C43C20">
        <w:tc>
          <w:tcPr>
            <w:tcW w:w="925" w:type="dxa"/>
            <w:vMerge w:val="restart"/>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1"/>
              </w:numPr>
              <w:tabs>
                <w:tab w:val="left" w:pos="433"/>
              </w:tabs>
              <w:ind w:left="0" w:firstLine="284"/>
              <w:contextualSpacing/>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000000"/>
              <w:right w:val="single" w:sz="4" w:space="0" w:color="000000"/>
            </w:tcBorders>
          </w:tcPr>
          <w:p w:rsidR="00046501" w:rsidRPr="00046501" w:rsidRDefault="00046501" w:rsidP="00C43C20">
            <w:pPr>
              <w:rPr>
                <w:rFonts w:ascii="Times New Roman" w:hAnsi="Times New Roman" w:cs="Courier New"/>
                <w:color w:val="000000"/>
                <w:sz w:val="20"/>
                <w:szCs w:val="20"/>
                <w:lang w:eastAsia="ro-RO"/>
              </w:rPr>
            </w:pPr>
            <w:r w:rsidRPr="00046501">
              <w:rPr>
                <w:rFonts w:ascii="Times New Roman" w:hAnsi="Times New Roman"/>
                <w:sz w:val="20"/>
                <w:szCs w:val="20"/>
              </w:rPr>
              <w:t>SM SR EN ISO 11737-1:2010</w:t>
            </w:r>
          </w:p>
          <w:p w:rsidR="00046501" w:rsidRPr="00046501" w:rsidRDefault="00046501" w:rsidP="00C43C20">
            <w:pPr>
              <w:widowControl w:val="0"/>
              <w:rPr>
                <w:rFonts w:ascii="Times New Roman" w:hAnsi="Times New Roman" w:cs="Courier New"/>
                <w:color w:val="000000"/>
                <w:sz w:val="20"/>
                <w:szCs w:val="20"/>
                <w:lang w:eastAsia="ro-RO"/>
              </w:rPr>
            </w:pPr>
          </w:p>
        </w:tc>
        <w:tc>
          <w:tcPr>
            <w:tcW w:w="5245" w:type="dxa"/>
            <w:vMerge w:val="restart"/>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ind w:left="34"/>
              <w:rPr>
                <w:rFonts w:ascii="Times New Roman" w:hAnsi="Times New Roman" w:cs="Courier New"/>
                <w:color w:val="000000"/>
                <w:sz w:val="20"/>
                <w:szCs w:val="20"/>
                <w:lang w:eastAsia="ro-RO"/>
              </w:rPr>
            </w:pPr>
            <w:r w:rsidRPr="00046501">
              <w:rPr>
                <w:rFonts w:ascii="Times New Roman" w:hAnsi="Times New Roman"/>
                <w:sz w:val="20"/>
                <w:szCs w:val="20"/>
              </w:rPr>
              <w:t>Sterilizarea dispozitivelor medicale. Metode microbiologice.  Partea 1: Determinarea populaţiei de microorganisme pe produs</w:t>
            </w:r>
          </w:p>
        </w:tc>
      </w:tr>
      <w:tr w:rsidR="00046501" w:rsidRPr="00046501" w:rsidTr="00C43C2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bCs/>
                <w:color w:val="000000"/>
                <w:sz w:val="20"/>
                <w:szCs w:val="20"/>
                <w:lang w:eastAsia="ro-RO"/>
              </w:rPr>
            </w:pPr>
            <w:r w:rsidRPr="00046501">
              <w:rPr>
                <w:rFonts w:ascii="Times New Roman" w:hAnsi="Times New Roman"/>
                <w:bCs/>
                <w:sz w:val="20"/>
                <w:szCs w:val="20"/>
              </w:rPr>
              <w:t>SM SR EN ISO 11737-1:2010/AC:2010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r>
      <w:tr w:rsidR="00046501" w:rsidRPr="00046501" w:rsidTr="00C43C20">
        <w:tc>
          <w:tcPr>
            <w:tcW w:w="925"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1"/>
              </w:numPr>
              <w:tabs>
                <w:tab w:val="left" w:pos="433"/>
              </w:tabs>
              <w:ind w:left="0" w:firstLine="284"/>
              <w:contextualSpacing/>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bCs/>
                <w:sz w:val="20"/>
                <w:szCs w:val="20"/>
              </w:rPr>
              <w:t>SM SR EN ISO 11737-2:2012</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ind w:left="34"/>
              <w:rPr>
                <w:rFonts w:ascii="Times New Roman" w:hAnsi="Times New Roman" w:cs="Courier New"/>
                <w:color w:val="000000"/>
                <w:sz w:val="20"/>
                <w:szCs w:val="20"/>
                <w:lang w:eastAsia="ro-RO"/>
              </w:rPr>
            </w:pPr>
            <w:r w:rsidRPr="00046501">
              <w:rPr>
                <w:rFonts w:ascii="Times New Roman" w:hAnsi="Times New Roman"/>
                <w:sz w:val="20"/>
                <w:szCs w:val="20"/>
              </w:rPr>
              <w:t>Sterilizarea dispozitivelor medicale. Metode microbiologice. Partea 2: Teste de sterilitate efectuate la definirea, validarea şi mentenanţa unui proces de sterilizare</w:t>
            </w:r>
          </w:p>
        </w:tc>
      </w:tr>
      <w:tr w:rsidR="00046501" w:rsidRPr="00046501" w:rsidTr="00C43C20">
        <w:tc>
          <w:tcPr>
            <w:tcW w:w="925"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1"/>
              </w:numPr>
              <w:tabs>
                <w:tab w:val="left" w:pos="433"/>
              </w:tabs>
              <w:ind w:left="0" w:firstLine="284"/>
              <w:contextualSpacing/>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000000"/>
              <w:right w:val="single" w:sz="4" w:space="0" w:color="000000"/>
            </w:tcBorders>
          </w:tcPr>
          <w:p w:rsidR="00046501" w:rsidRPr="00046501" w:rsidRDefault="00046501" w:rsidP="00C43C20">
            <w:pPr>
              <w:rPr>
                <w:rFonts w:ascii="Times New Roman" w:hAnsi="Times New Roman" w:cs="Courier New"/>
                <w:color w:val="000000"/>
                <w:sz w:val="20"/>
                <w:szCs w:val="20"/>
                <w:lang w:eastAsia="ro-RO"/>
              </w:rPr>
            </w:pPr>
            <w:r w:rsidRPr="00046501">
              <w:rPr>
                <w:rFonts w:ascii="Times New Roman" w:hAnsi="Times New Roman"/>
                <w:sz w:val="20"/>
                <w:szCs w:val="20"/>
              </w:rPr>
              <w:t>SM EN ISO 13408-1:2016</w:t>
            </w:r>
          </w:p>
          <w:p w:rsidR="00046501" w:rsidRPr="00046501" w:rsidRDefault="00046501" w:rsidP="00C43C20">
            <w:pPr>
              <w:widowControl w:val="0"/>
              <w:rPr>
                <w:rFonts w:ascii="Times New Roman" w:hAnsi="Times New Roman" w:cs="Courier New"/>
                <w:color w:val="000000"/>
                <w:sz w:val="20"/>
                <w:szCs w:val="20"/>
                <w:lang w:eastAsia="ro-RO"/>
              </w:rPr>
            </w:pP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ind w:left="34"/>
              <w:rPr>
                <w:rFonts w:ascii="Times New Roman" w:hAnsi="Times New Roman" w:cs="Courier New"/>
                <w:color w:val="000000"/>
                <w:sz w:val="20"/>
                <w:szCs w:val="20"/>
                <w:lang w:eastAsia="ro-RO"/>
              </w:rPr>
            </w:pPr>
            <w:r w:rsidRPr="00046501">
              <w:rPr>
                <w:rFonts w:ascii="Times New Roman" w:hAnsi="Times New Roman"/>
                <w:sz w:val="20"/>
                <w:szCs w:val="20"/>
              </w:rPr>
              <w:t>Tratament aseptic pentru produse de îngrijire a sănătăţii. Partea 1: Cerinţe generale</w:t>
            </w:r>
          </w:p>
        </w:tc>
      </w:tr>
      <w:tr w:rsidR="00046501" w:rsidRPr="00046501" w:rsidTr="00C43C20">
        <w:tc>
          <w:tcPr>
            <w:tcW w:w="925"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1"/>
              </w:numPr>
              <w:tabs>
                <w:tab w:val="left" w:pos="433"/>
              </w:tabs>
              <w:ind w:left="0" w:firstLine="284"/>
              <w:contextualSpacing/>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ISO 13408-2:2013</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ind w:left="34"/>
              <w:rPr>
                <w:rFonts w:ascii="Times New Roman" w:hAnsi="Times New Roman" w:cs="Courier New"/>
                <w:color w:val="000000"/>
                <w:sz w:val="20"/>
                <w:szCs w:val="20"/>
                <w:lang w:eastAsia="ro-RO"/>
              </w:rPr>
            </w:pPr>
            <w:r w:rsidRPr="00046501">
              <w:rPr>
                <w:rFonts w:ascii="Times New Roman" w:hAnsi="Times New Roman"/>
                <w:sz w:val="20"/>
                <w:szCs w:val="20"/>
              </w:rPr>
              <w:t>Tratament aseptic pentru produse de îngrijire a sănătăţii. Partea 2: Filtrare</w:t>
            </w:r>
          </w:p>
        </w:tc>
      </w:tr>
      <w:tr w:rsidR="00046501" w:rsidRPr="00046501" w:rsidTr="00C43C20">
        <w:tc>
          <w:tcPr>
            <w:tcW w:w="925"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1"/>
              </w:numPr>
              <w:tabs>
                <w:tab w:val="left" w:pos="433"/>
              </w:tabs>
              <w:ind w:left="0" w:firstLine="284"/>
              <w:contextualSpacing/>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13408-3:2014</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ind w:left="34"/>
              <w:rPr>
                <w:rFonts w:ascii="Times New Roman" w:hAnsi="Times New Roman" w:cs="Courier New"/>
                <w:color w:val="000000"/>
                <w:sz w:val="20"/>
                <w:szCs w:val="20"/>
                <w:lang w:eastAsia="ro-RO"/>
              </w:rPr>
            </w:pPr>
            <w:r w:rsidRPr="00046501">
              <w:rPr>
                <w:rFonts w:ascii="Times New Roman" w:hAnsi="Times New Roman"/>
                <w:sz w:val="20"/>
                <w:szCs w:val="20"/>
              </w:rPr>
              <w:t>Tratament aseptic pentru produse de îngrijire a sănătăţii. Partea 3: Liofilizare</w:t>
            </w:r>
          </w:p>
        </w:tc>
      </w:tr>
      <w:tr w:rsidR="00046501" w:rsidRPr="00046501" w:rsidTr="00C43C20">
        <w:tc>
          <w:tcPr>
            <w:tcW w:w="925"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1"/>
              </w:numPr>
              <w:tabs>
                <w:tab w:val="left" w:pos="433"/>
              </w:tabs>
              <w:ind w:left="0" w:firstLine="284"/>
              <w:contextualSpacing/>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13408-4:2014</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ind w:left="34"/>
              <w:rPr>
                <w:rFonts w:ascii="Times New Roman" w:hAnsi="Times New Roman" w:cs="Courier New"/>
                <w:color w:val="000000"/>
                <w:sz w:val="20"/>
                <w:szCs w:val="20"/>
                <w:lang w:eastAsia="ro-RO"/>
              </w:rPr>
            </w:pPr>
            <w:r w:rsidRPr="00046501">
              <w:rPr>
                <w:rFonts w:ascii="Times New Roman" w:hAnsi="Times New Roman"/>
                <w:sz w:val="20"/>
                <w:szCs w:val="20"/>
              </w:rPr>
              <w:t>Tratament aseptic pentru produse de îngrijire a sănătăţii. Partea 4: Tehnologii de curăţare la faţa locului</w:t>
            </w:r>
          </w:p>
        </w:tc>
      </w:tr>
      <w:tr w:rsidR="00046501" w:rsidRPr="00046501" w:rsidTr="00C43C20">
        <w:tc>
          <w:tcPr>
            <w:tcW w:w="925"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1"/>
              </w:numPr>
              <w:tabs>
                <w:tab w:val="left" w:pos="433"/>
              </w:tabs>
              <w:ind w:left="0" w:firstLine="284"/>
              <w:contextualSpacing/>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13408-5:2014</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ind w:left="34"/>
              <w:rPr>
                <w:rFonts w:ascii="Times New Roman" w:hAnsi="Times New Roman" w:cs="Courier New"/>
                <w:color w:val="000000"/>
                <w:sz w:val="20"/>
                <w:szCs w:val="20"/>
                <w:lang w:eastAsia="ro-RO"/>
              </w:rPr>
            </w:pPr>
            <w:r w:rsidRPr="00046501">
              <w:rPr>
                <w:rFonts w:ascii="Times New Roman" w:hAnsi="Times New Roman"/>
                <w:sz w:val="20"/>
                <w:szCs w:val="20"/>
              </w:rPr>
              <w:t>Tratament aseptic pentru produse de îngrijire a sănătăţii. Partea 5: Sterilizare la faţa locului</w:t>
            </w:r>
          </w:p>
        </w:tc>
      </w:tr>
      <w:tr w:rsidR="00046501" w:rsidRPr="00046501" w:rsidTr="00C43C20">
        <w:tc>
          <w:tcPr>
            <w:tcW w:w="925"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1"/>
              </w:numPr>
              <w:tabs>
                <w:tab w:val="left" w:pos="433"/>
              </w:tabs>
              <w:ind w:left="0" w:firstLine="284"/>
              <w:contextualSpacing/>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13408-6:2014</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ind w:left="34"/>
              <w:rPr>
                <w:rFonts w:ascii="Times New Roman" w:hAnsi="Times New Roman" w:cs="Courier New"/>
                <w:color w:val="000000"/>
                <w:sz w:val="20"/>
                <w:szCs w:val="20"/>
                <w:lang w:eastAsia="ro-RO"/>
              </w:rPr>
            </w:pPr>
            <w:r w:rsidRPr="00046501">
              <w:rPr>
                <w:rFonts w:ascii="Times New Roman" w:hAnsi="Times New Roman"/>
                <w:sz w:val="20"/>
                <w:szCs w:val="20"/>
              </w:rPr>
              <w:t>Tratament aseptic pentru produse de îngrijire a sănătăţii. Partea 6: Sisteme izolatoare</w:t>
            </w:r>
          </w:p>
        </w:tc>
      </w:tr>
      <w:tr w:rsidR="00046501" w:rsidRPr="00046501" w:rsidTr="00C43C20">
        <w:tc>
          <w:tcPr>
            <w:tcW w:w="925"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1"/>
              </w:numPr>
              <w:tabs>
                <w:tab w:val="left" w:pos="433"/>
              </w:tabs>
              <w:ind w:left="0" w:firstLine="284"/>
              <w:contextualSpacing/>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13408-7:2016</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ind w:left="34"/>
              <w:rPr>
                <w:rFonts w:ascii="Times New Roman" w:hAnsi="Times New Roman" w:cs="Courier New"/>
                <w:color w:val="000000"/>
                <w:sz w:val="20"/>
                <w:szCs w:val="20"/>
                <w:lang w:eastAsia="ro-RO"/>
              </w:rPr>
            </w:pPr>
            <w:r w:rsidRPr="00046501">
              <w:rPr>
                <w:rFonts w:ascii="Times New Roman" w:hAnsi="Times New Roman"/>
                <w:sz w:val="20"/>
                <w:szCs w:val="20"/>
              </w:rPr>
              <w:t>Tratament aseptic pentru produse de îngrijire a sănătăţii. Partea 7: Procese alternative pentru dispozitive medicale şi produse de combinare</w:t>
            </w:r>
          </w:p>
        </w:tc>
      </w:tr>
      <w:tr w:rsidR="00046501" w:rsidRPr="00046501" w:rsidTr="00C43C20">
        <w:trPr>
          <w:trHeight w:val="243"/>
        </w:trPr>
        <w:tc>
          <w:tcPr>
            <w:tcW w:w="925" w:type="dxa"/>
            <w:vMerge w:val="restart"/>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1"/>
              </w:numPr>
              <w:tabs>
                <w:tab w:val="left" w:pos="433"/>
              </w:tabs>
              <w:ind w:left="0" w:firstLine="284"/>
              <w:contextualSpacing/>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auto"/>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bCs/>
                <w:sz w:val="20"/>
                <w:szCs w:val="20"/>
              </w:rPr>
              <w:t>SM EN ISO 13485:2016</w:t>
            </w:r>
          </w:p>
        </w:tc>
        <w:tc>
          <w:tcPr>
            <w:tcW w:w="5245" w:type="dxa"/>
            <w:vMerge w:val="restart"/>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ind w:left="34"/>
              <w:rPr>
                <w:rFonts w:ascii="Times New Roman" w:hAnsi="Times New Roman" w:cs="Courier New"/>
                <w:color w:val="000000"/>
                <w:sz w:val="20"/>
                <w:szCs w:val="20"/>
                <w:lang w:eastAsia="ro-RO"/>
              </w:rPr>
            </w:pPr>
            <w:r w:rsidRPr="00046501">
              <w:rPr>
                <w:rFonts w:ascii="Times New Roman" w:hAnsi="Times New Roman"/>
                <w:sz w:val="20"/>
                <w:szCs w:val="20"/>
              </w:rPr>
              <w:t>Dispozitive medicale. Sisteme de management al calităţii. Cerinţe pentru scopuri de reglementare</w:t>
            </w:r>
          </w:p>
        </w:tc>
      </w:tr>
      <w:tr w:rsidR="00046501" w:rsidRPr="00046501" w:rsidTr="00C43C20">
        <w:trPr>
          <w:trHeight w:val="2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c>
          <w:tcPr>
            <w:tcW w:w="3719" w:type="dxa"/>
            <w:tcBorders>
              <w:top w:val="single" w:sz="4" w:space="0" w:color="auto"/>
              <w:left w:val="single" w:sz="4" w:space="0" w:color="000000"/>
              <w:bottom w:val="single" w:sz="4" w:space="0" w:color="000000"/>
              <w:right w:val="single" w:sz="4" w:space="0" w:color="000000"/>
            </w:tcBorders>
            <w:hideMark/>
          </w:tcPr>
          <w:p w:rsidR="00046501" w:rsidRPr="00046501" w:rsidRDefault="00046501" w:rsidP="00C43C20">
            <w:pPr>
              <w:widowControl w:val="0"/>
              <w:tabs>
                <w:tab w:val="left" w:pos="433"/>
              </w:tabs>
              <w:rPr>
                <w:rFonts w:ascii="Times New Roman" w:hAnsi="Times New Roman" w:cs="Courier New"/>
                <w:bCs/>
                <w:color w:val="000000"/>
                <w:sz w:val="20"/>
                <w:szCs w:val="20"/>
                <w:lang w:eastAsia="ro-RO"/>
              </w:rPr>
            </w:pPr>
            <w:r w:rsidRPr="00046501">
              <w:rPr>
                <w:rFonts w:ascii="Times New Roman" w:hAnsi="Times New Roman"/>
                <w:bCs/>
                <w:sz w:val="20"/>
                <w:szCs w:val="20"/>
              </w:rPr>
              <w:t>SM EN ISO 13485:2016/AC:2017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r>
      <w:tr w:rsidR="00046501" w:rsidRPr="00046501" w:rsidTr="00C43C20">
        <w:trPr>
          <w:trHeight w:val="178"/>
        </w:trPr>
        <w:tc>
          <w:tcPr>
            <w:tcW w:w="925" w:type="dxa"/>
            <w:vMerge w:val="restart"/>
            <w:tcBorders>
              <w:top w:val="single" w:sz="4" w:space="0" w:color="000000"/>
              <w:left w:val="single" w:sz="4" w:space="0" w:color="000000"/>
              <w:right w:val="single" w:sz="4" w:space="0" w:color="000000"/>
            </w:tcBorders>
          </w:tcPr>
          <w:p w:rsidR="00046501" w:rsidRPr="00046501" w:rsidRDefault="00046501" w:rsidP="00046501">
            <w:pPr>
              <w:numPr>
                <w:ilvl w:val="0"/>
                <w:numId w:val="11"/>
              </w:numPr>
              <w:tabs>
                <w:tab w:val="left" w:pos="433"/>
              </w:tabs>
              <w:ind w:left="0" w:firstLine="284"/>
              <w:contextualSpacing/>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000000"/>
              <w:right w:val="single" w:sz="4" w:space="0" w:color="000000"/>
            </w:tcBorders>
          </w:tcPr>
          <w:p w:rsidR="00046501" w:rsidRPr="00046501" w:rsidRDefault="00046501" w:rsidP="00C43C20">
            <w:pPr>
              <w:rPr>
                <w:rFonts w:ascii="Times New Roman" w:hAnsi="Times New Roman" w:cs="Courier New"/>
                <w:color w:val="000000"/>
                <w:sz w:val="20"/>
                <w:szCs w:val="20"/>
                <w:lang w:eastAsia="ro-RO"/>
              </w:rPr>
            </w:pPr>
            <w:r w:rsidRPr="00046501">
              <w:rPr>
                <w:rFonts w:ascii="Times New Roman" w:hAnsi="Times New Roman"/>
                <w:sz w:val="20"/>
                <w:szCs w:val="20"/>
              </w:rPr>
              <w:t xml:space="preserve">SM EN ISO 14155:2013            </w:t>
            </w:r>
          </w:p>
        </w:tc>
        <w:tc>
          <w:tcPr>
            <w:tcW w:w="5245" w:type="dxa"/>
            <w:vMerge w:val="restart"/>
            <w:tcBorders>
              <w:top w:val="single" w:sz="4" w:space="0" w:color="000000"/>
              <w:left w:val="single" w:sz="4" w:space="0" w:color="000000"/>
              <w:right w:val="single" w:sz="4" w:space="0" w:color="000000"/>
            </w:tcBorders>
            <w:hideMark/>
          </w:tcPr>
          <w:p w:rsidR="00046501" w:rsidRPr="00046501" w:rsidRDefault="00046501" w:rsidP="00C43C20">
            <w:pPr>
              <w:widowControl w:val="0"/>
              <w:ind w:left="34"/>
              <w:rPr>
                <w:rFonts w:ascii="Times New Roman" w:hAnsi="Times New Roman" w:cs="Courier New"/>
                <w:color w:val="000000"/>
                <w:sz w:val="20"/>
                <w:szCs w:val="20"/>
                <w:lang w:eastAsia="ro-RO"/>
              </w:rPr>
            </w:pPr>
            <w:r w:rsidRPr="00046501">
              <w:rPr>
                <w:rFonts w:ascii="Times New Roman" w:hAnsi="Times New Roman"/>
                <w:sz w:val="20"/>
                <w:szCs w:val="20"/>
              </w:rPr>
              <w:t>Investigaţia clinică a dispozitivelor medicale pentru subiecţi umani. Bună practică clinică</w:t>
            </w:r>
          </w:p>
        </w:tc>
      </w:tr>
      <w:tr w:rsidR="00046501" w:rsidRPr="00046501" w:rsidTr="00C43C20">
        <w:trPr>
          <w:trHeight w:val="177"/>
        </w:trPr>
        <w:tc>
          <w:tcPr>
            <w:tcW w:w="925" w:type="dxa"/>
            <w:vMerge/>
            <w:tcBorders>
              <w:left w:val="single" w:sz="4" w:space="0" w:color="000000"/>
              <w:bottom w:val="single" w:sz="4" w:space="0" w:color="000000"/>
              <w:right w:val="single" w:sz="4" w:space="0" w:color="000000"/>
            </w:tcBorders>
          </w:tcPr>
          <w:p w:rsidR="00046501" w:rsidRPr="00046501" w:rsidRDefault="00046501" w:rsidP="00046501">
            <w:pPr>
              <w:numPr>
                <w:ilvl w:val="0"/>
                <w:numId w:val="11"/>
              </w:numPr>
              <w:tabs>
                <w:tab w:val="left" w:pos="433"/>
              </w:tabs>
              <w:ind w:left="0" w:firstLine="284"/>
              <w:contextualSpacing/>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000000"/>
              <w:right w:val="single" w:sz="4" w:space="0" w:color="000000"/>
            </w:tcBorders>
          </w:tcPr>
          <w:p w:rsidR="00046501" w:rsidRPr="00046501" w:rsidRDefault="00046501" w:rsidP="00C43C20">
            <w:pPr>
              <w:rPr>
                <w:rFonts w:ascii="Times New Roman" w:hAnsi="Times New Roman"/>
                <w:sz w:val="20"/>
                <w:szCs w:val="20"/>
              </w:rPr>
            </w:pPr>
            <w:r w:rsidRPr="00046501">
              <w:rPr>
                <w:rFonts w:ascii="Times New Roman" w:hAnsi="Times New Roman"/>
                <w:sz w:val="20"/>
                <w:szCs w:val="20"/>
              </w:rPr>
              <w:t>SM EN ISO 14155:2011/AC:2018</w:t>
            </w:r>
          </w:p>
        </w:tc>
        <w:tc>
          <w:tcPr>
            <w:tcW w:w="5245" w:type="dxa"/>
            <w:vMerge/>
            <w:tcBorders>
              <w:left w:val="single" w:sz="4" w:space="0" w:color="000000"/>
              <w:bottom w:val="single" w:sz="4" w:space="0" w:color="000000"/>
              <w:right w:val="single" w:sz="4" w:space="0" w:color="000000"/>
            </w:tcBorders>
          </w:tcPr>
          <w:p w:rsidR="00046501" w:rsidRPr="00046501" w:rsidRDefault="00046501" w:rsidP="00C43C20">
            <w:pPr>
              <w:widowControl w:val="0"/>
              <w:ind w:left="34"/>
              <w:rPr>
                <w:rFonts w:ascii="Times New Roman" w:hAnsi="Times New Roman"/>
                <w:sz w:val="20"/>
                <w:szCs w:val="20"/>
              </w:rPr>
            </w:pPr>
          </w:p>
        </w:tc>
      </w:tr>
      <w:tr w:rsidR="00046501" w:rsidRPr="00046501" w:rsidTr="00C43C20">
        <w:tc>
          <w:tcPr>
            <w:tcW w:w="925"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1"/>
              </w:numPr>
              <w:tabs>
                <w:tab w:val="left" w:pos="433"/>
              </w:tabs>
              <w:ind w:left="0" w:firstLine="284"/>
              <w:contextualSpacing/>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tabs>
                <w:tab w:val="left" w:pos="433"/>
              </w:tabs>
              <w:rPr>
                <w:rFonts w:ascii="Times New Roman" w:hAnsi="Times New Roman" w:cs="Courier New"/>
                <w:color w:val="000000"/>
                <w:sz w:val="20"/>
                <w:szCs w:val="20"/>
                <w:lang w:eastAsia="ro-RO"/>
              </w:rPr>
            </w:pPr>
            <w:r w:rsidRPr="00046501">
              <w:rPr>
                <w:rFonts w:ascii="Times New Roman" w:hAnsi="Times New Roman"/>
                <w:bCs/>
                <w:sz w:val="20"/>
                <w:szCs w:val="20"/>
              </w:rPr>
              <w:t>SM SR EN ISO 14937:2012</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ind w:left="34"/>
              <w:rPr>
                <w:rFonts w:ascii="Times New Roman" w:hAnsi="Times New Roman" w:cs="Courier New"/>
                <w:color w:val="000000"/>
                <w:sz w:val="20"/>
                <w:szCs w:val="20"/>
                <w:lang w:eastAsia="ro-RO"/>
              </w:rPr>
            </w:pPr>
            <w:r w:rsidRPr="00046501">
              <w:rPr>
                <w:rFonts w:ascii="Times New Roman" w:hAnsi="Times New Roman"/>
                <w:sz w:val="20"/>
                <w:szCs w:val="20"/>
              </w:rPr>
              <w:t xml:space="preserve">Sterilizarea produselor de îngrijire a sănătăţii. Cerinţe generale pentru caracterizarea agentului de sterilizare, elaborarea, validarea şi controlul de rutină al proceselor de sterilizare pentru dispozitivele medicale    </w:t>
            </w:r>
          </w:p>
        </w:tc>
      </w:tr>
      <w:tr w:rsidR="00046501" w:rsidRPr="00046501" w:rsidTr="00C43C20">
        <w:tc>
          <w:tcPr>
            <w:tcW w:w="925"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1"/>
              </w:numPr>
              <w:tabs>
                <w:tab w:val="left" w:pos="433"/>
              </w:tabs>
              <w:ind w:left="0" w:firstLine="284"/>
              <w:contextualSpacing/>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14971:2015</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ind w:left="34"/>
              <w:rPr>
                <w:rFonts w:ascii="Times New Roman" w:hAnsi="Times New Roman" w:cs="Courier New"/>
                <w:color w:val="000000"/>
                <w:sz w:val="20"/>
                <w:szCs w:val="20"/>
                <w:lang w:eastAsia="ro-RO"/>
              </w:rPr>
            </w:pPr>
            <w:r w:rsidRPr="00046501">
              <w:rPr>
                <w:rFonts w:ascii="Times New Roman" w:hAnsi="Times New Roman"/>
                <w:sz w:val="20"/>
                <w:szCs w:val="20"/>
              </w:rPr>
              <w:t xml:space="preserve">Dispozitive medicale. Aplicarea managementului de risc la dispozitive medicale </w:t>
            </w:r>
          </w:p>
        </w:tc>
      </w:tr>
      <w:tr w:rsidR="00046501" w:rsidRPr="00046501" w:rsidTr="00C43C20">
        <w:tc>
          <w:tcPr>
            <w:tcW w:w="925"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1"/>
              </w:numPr>
              <w:tabs>
                <w:tab w:val="left" w:pos="433"/>
              </w:tabs>
              <w:ind w:left="0" w:firstLine="284"/>
              <w:contextualSpacing/>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000000"/>
              <w:right w:val="single" w:sz="4" w:space="0" w:color="000000"/>
            </w:tcBorders>
          </w:tcPr>
          <w:p w:rsidR="00046501" w:rsidRPr="00046501" w:rsidRDefault="00046501" w:rsidP="00C43C20">
            <w:pPr>
              <w:widowControl w:val="0"/>
              <w:rPr>
                <w:rFonts w:ascii="Times New Roman" w:hAnsi="Times New Roman"/>
                <w:sz w:val="20"/>
                <w:szCs w:val="20"/>
              </w:rPr>
            </w:pPr>
            <w:r w:rsidRPr="00046501">
              <w:rPr>
                <w:rFonts w:ascii="Times New Roman" w:hAnsi="Times New Roman"/>
                <w:sz w:val="20"/>
                <w:szCs w:val="20"/>
              </w:rPr>
              <w:t>SM EN ISO 15223-1:2017</w:t>
            </w:r>
          </w:p>
        </w:tc>
        <w:tc>
          <w:tcPr>
            <w:tcW w:w="5245" w:type="dxa"/>
            <w:tcBorders>
              <w:top w:val="single" w:sz="4" w:space="0" w:color="000000"/>
              <w:left w:val="single" w:sz="4" w:space="0" w:color="000000"/>
              <w:bottom w:val="single" w:sz="4" w:space="0" w:color="000000"/>
              <w:right w:val="single" w:sz="4" w:space="0" w:color="000000"/>
            </w:tcBorders>
          </w:tcPr>
          <w:p w:rsidR="00046501" w:rsidRPr="00046501" w:rsidRDefault="00046501" w:rsidP="00C43C20">
            <w:pPr>
              <w:widowControl w:val="0"/>
              <w:ind w:left="34"/>
              <w:rPr>
                <w:rFonts w:ascii="Times New Roman" w:hAnsi="Times New Roman"/>
                <w:sz w:val="20"/>
                <w:szCs w:val="20"/>
              </w:rPr>
            </w:pPr>
            <w:r w:rsidRPr="00046501">
              <w:rPr>
                <w:rFonts w:ascii="Times New Roman" w:hAnsi="Times New Roman"/>
                <w:sz w:val="20"/>
                <w:szCs w:val="20"/>
              </w:rPr>
              <w:t>Dispozitive medicale. Simboluri care trebuie utilizate pe etichetele dispozitivelor medicale, etichetare şi informaţii care trebuie furnizate. Partea 1: Cerinţe generale</w:t>
            </w:r>
          </w:p>
        </w:tc>
      </w:tr>
      <w:tr w:rsidR="00046501" w:rsidRPr="00046501" w:rsidTr="00C43C20">
        <w:tc>
          <w:tcPr>
            <w:tcW w:w="925"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1"/>
              </w:numPr>
              <w:tabs>
                <w:tab w:val="left" w:pos="433"/>
              </w:tabs>
              <w:ind w:left="0" w:firstLine="284"/>
              <w:contextualSpacing/>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ISO 17665-1:2010</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ind w:left="34"/>
              <w:rPr>
                <w:rFonts w:ascii="Times New Roman" w:hAnsi="Times New Roman" w:cs="Courier New"/>
                <w:color w:val="000000"/>
                <w:sz w:val="20"/>
                <w:szCs w:val="20"/>
                <w:lang w:eastAsia="ro-RO"/>
              </w:rPr>
            </w:pPr>
            <w:r w:rsidRPr="00046501">
              <w:rPr>
                <w:rFonts w:ascii="Times New Roman" w:hAnsi="Times New Roman"/>
                <w:sz w:val="20"/>
                <w:szCs w:val="20"/>
              </w:rPr>
              <w:t>Sterilizarea dispozitivelor medicale. Căldură umedă. Partea 1: Cerinţe pentru implementare, validare şi control de rutină pentru procese de sterilizare a dispozitivelor medicale</w:t>
            </w:r>
          </w:p>
        </w:tc>
      </w:tr>
      <w:tr w:rsidR="00046501" w:rsidRPr="00046501" w:rsidTr="00C43C20">
        <w:tc>
          <w:tcPr>
            <w:tcW w:w="925"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1"/>
              </w:numPr>
              <w:tabs>
                <w:tab w:val="left" w:pos="433"/>
              </w:tabs>
              <w:ind w:left="0" w:firstLine="284"/>
              <w:contextualSpacing/>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000000"/>
              <w:right w:val="single" w:sz="4" w:space="0" w:color="000000"/>
            </w:tcBorders>
          </w:tcPr>
          <w:p w:rsidR="00046501" w:rsidRPr="00046501" w:rsidRDefault="00046501" w:rsidP="00C43C20">
            <w:pPr>
              <w:rPr>
                <w:rFonts w:ascii="Times New Roman" w:hAnsi="Times New Roman" w:cs="Courier New"/>
                <w:color w:val="000000"/>
                <w:sz w:val="20"/>
                <w:szCs w:val="20"/>
                <w:lang w:eastAsia="ro-RO"/>
              </w:rPr>
            </w:pPr>
            <w:r w:rsidRPr="00046501">
              <w:rPr>
                <w:rFonts w:ascii="Times New Roman" w:hAnsi="Times New Roman"/>
                <w:sz w:val="20"/>
                <w:szCs w:val="20"/>
              </w:rPr>
              <w:t>SM SR EN 45502-1:2010</w:t>
            </w:r>
          </w:p>
          <w:p w:rsidR="00046501" w:rsidRPr="00046501" w:rsidRDefault="00046501" w:rsidP="00C43C20">
            <w:pPr>
              <w:widowControl w:val="0"/>
              <w:rPr>
                <w:rFonts w:ascii="Times New Roman" w:hAnsi="Times New Roman" w:cs="Courier New"/>
                <w:color w:val="000000"/>
                <w:sz w:val="20"/>
                <w:szCs w:val="20"/>
                <w:lang w:eastAsia="ro-RO"/>
              </w:rPr>
            </w:pP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ind w:left="34"/>
              <w:rPr>
                <w:rFonts w:ascii="Times New Roman" w:hAnsi="Times New Roman" w:cs="Courier New"/>
                <w:color w:val="000000"/>
                <w:sz w:val="20"/>
                <w:szCs w:val="20"/>
                <w:lang w:eastAsia="ro-RO"/>
              </w:rPr>
            </w:pPr>
            <w:r w:rsidRPr="00046501">
              <w:rPr>
                <w:rFonts w:ascii="Times New Roman" w:hAnsi="Times New Roman"/>
                <w:sz w:val="20"/>
                <w:szCs w:val="20"/>
              </w:rPr>
              <w:t>Dispozitive medicale implantabile active. Partea 1: Cerinţe generale de securitate, marcare şi informaţii furnizate de producător</w:t>
            </w:r>
          </w:p>
        </w:tc>
      </w:tr>
      <w:tr w:rsidR="00046501" w:rsidRPr="00046501" w:rsidTr="00C43C20">
        <w:tc>
          <w:tcPr>
            <w:tcW w:w="925"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1"/>
              </w:numPr>
              <w:tabs>
                <w:tab w:val="left" w:pos="433"/>
              </w:tabs>
              <w:ind w:left="0" w:firstLine="284"/>
              <w:contextualSpacing/>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45502-2-1:2015</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ind w:left="34"/>
              <w:jc w:val="both"/>
              <w:rPr>
                <w:rFonts w:ascii="Times New Roman" w:hAnsi="Times New Roman" w:cs="Courier New"/>
                <w:color w:val="000000"/>
                <w:sz w:val="20"/>
                <w:szCs w:val="20"/>
                <w:lang w:eastAsia="ro-RO"/>
              </w:rPr>
            </w:pPr>
            <w:r w:rsidRPr="00046501">
              <w:rPr>
                <w:rFonts w:ascii="Times New Roman" w:hAnsi="Times New Roman"/>
                <w:sz w:val="20"/>
                <w:szCs w:val="20"/>
              </w:rPr>
              <w:t xml:space="preserve">Dispozitive medicale implantabile active. Partea 2-1: Cerinţe particulare pentru dispozitivele medicale implantabile active pentru tratarea bradiaritmiei (stimulatoare cardiace) </w:t>
            </w:r>
          </w:p>
        </w:tc>
      </w:tr>
      <w:tr w:rsidR="00046501" w:rsidRPr="00046501" w:rsidTr="00C43C20">
        <w:tc>
          <w:tcPr>
            <w:tcW w:w="925" w:type="dxa"/>
            <w:vMerge w:val="restart"/>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1"/>
              </w:numPr>
              <w:tabs>
                <w:tab w:val="left" w:pos="433"/>
              </w:tabs>
              <w:ind w:left="0" w:firstLine="284"/>
              <w:contextualSpacing/>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000000"/>
              <w:right w:val="single" w:sz="4" w:space="0" w:color="000000"/>
            </w:tcBorders>
          </w:tcPr>
          <w:p w:rsidR="00046501" w:rsidRPr="00046501" w:rsidRDefault="00046501" w:rsidP="00C43C20">
            <w:pPr>
              <w:rPr>
                <w:rFonts w:ascii="Times New Roman" w:hAnsi="Times New Roman" w:cs="Courier New"/>
                <w:color w:val="000000"/>
                <w:sz w:val="20"/>
                <w:szCs w:val="20"/>
                <w:lang w:eastAsia="ro-RO"/>
              </w:rPr>
            </w:pPr>
            <w:r w:rsidRPr="00046501">
              <w:rPr>
                <w:rFonts w:ascii="Times New Roman" w:hAnsi="Times New Roman"/>
                <w:sz w:val="20"/>
                <w:szCs w:val="20"/>
              </w:rPr>
              <w:t>SM EN 45502-2-2:2014</w:t>
            </w:r>
          </w:p>
          <w:p w:rsidR="00046501" w:rsidRPr="00046501" w:rsidRDefault="00046501" w:rsidP="00C43C20">
            <w:pPr>
              <w:rPr>
                <w:rFonts w:ascii="Times New Roman" w:hAnsi="Times New Roman"/>
                <w:sz w:val="20"/>
                <w:szCs w:val="20"/>
              </w:rPr>
            </w:pPr>
          </w:p>
          <w:p w:rsidR="00046501" w:rsidRPr="00046501" w:rsidRDefault="00046501" w:rsidP="00C43C20">
            <w:pPr>
              <w:widowControl w:val="0"/>
              <w:rPr>
                <w:rFonts w:ascii="Times New Roman" w:hAnsi="Times New Roman" w:cs="Courier New"/>
                <w:color w:val="000000"/>
                <w:sz w:val="20"/>
                <w:szCs w:val="20"/>
                <w:lang w:eastAsia="ro-RO"/>
              </w:rPr>
            </w:pPr>
          </w:p>
        </w:tc>
        <w:tc>
          <w:tcPr>
            <w:tcW w:w="5245" w:type="dxa"/>
            <w:vMerge w:val="restart"/>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ind w:left="34"/>
              <w:jc w:val="both"/>
              <w:rPr>
                <w:rFonts w:ascii="Times New Roman" w:hAnsi="Times New Roman" w:cs="Courier New"/>
                <w:color w:val="000000"/>
                <w:sz w:val="20"/>
                <w:szCs w:val="20"/>
                <w:lang w:eastAsia="ro-RO"/>
              </w:rPr>
            </w:pPr>
            <w:r w:rsidRPr="00046501">
              <w:rPr>
                <w:rFonts w:ascii="Times New Roman" w:hAnsi="Times New Roman"/>
                <w:sz w:val="20"/>
                <w:szCs w:val="20"/>
              </w:rPr>
              <w:t>Dispozitive medicale implantabile active. Partea 2-2: Cerințe particulare pentru dispozitivele medicale implantabile active destinate tratamentului tahiaritmiilor (inclusiv defibrilatoare implantabile)</w:t>
            </w:r>
          </w:p>
        </w:tc>
      </w:tr>
      <w:tr w:rsidR="00046501" w:rsidRPr="00046501" w:rsidTr="00C43C2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45502-2-2:2014/AC:2016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r>
      <w:tr w:rsidR="00046501" w:rsidRPr="00046501" w:rsidTr="00C43C20">
        <w:tc>
          <w:tcPr>
            <w:tcW w:w="925"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1"/>
              </w:numPr>
              <w:tabs>
                <w:tab w:val="left" w:pos="433"/>
              </w:tabs>
              <w:ind w:left="0" w:firstLine="284"/>
              <w:contextualSpacing/>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45502-2-3:2014</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ind w:left="34"/>
              <w:rPr>
                <w:rFonts w:ascii="Times New Roman" w:hAnsi="Times New Roman" w:cs="Courier New"/>
                <w:color w:val="000000"/>
                <w:sz w:val="20"/>
                <w:szCs w:val="20"/>
                <w:lang w:eastAsia="ro-RO"/>
              </w:rPr>
            </w:pPr>
            <w:r w:rsidRPr="00046501">
              <w:rPr>
                <w:rFonts w:ascii="Times New Roman" w:hAnsi="Times New Roman"/>
                <w:sz w:val="20"/>
                <w:szCs w:val="20"/>
              </w:rPr>
              <w:t>Dispozitive medicale implantabile active. Partea 2-3: Cerinţe particulare pentru sistemele de implant cohlear şi sistemele de implant auditiv de trunchi cerebral</w:t>
            </w:r>
          </w:p>
        </w:tc>
      </w:tr>
      <w:tr w:rsidR="00046501" w:rsidRPr="00046501" w:rsidTr="00C43C20">
        <w:trPr>
          <w:trHeight w:val="264"/>
        </w:trPr>
        <w:tc>
          <w:tcPr>
            <w:tcW w:w="925" w:type="dxa"/>
            <w:vMerge w:val="restart"/>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1"/>
              </w:numPr>
              <w:tabs>
                <w:tab w:val="left" w:pos="433"/>
              </w:tabs>
              <w:ind w:left="0" w:firstLine="284"/>
              <w:contextualSpacing/>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auto"/>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60601-1:2010</w:t>
            </w:r>
          </w:p>
        </w:tc>
        <w:tc>
          <w:tcPr>
            <w:tcW w:w="5245" w:type="dxa"/>
            <w:vMerge w:val="restart"/>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ind w:left="34"/>
              <w:rPr>
                <w:rFonts w:ascii="Times New Roman" w:hAnsi="Times New Roman" w:cs="Courier New"/>
                <w:color w:val="000000"/>
                <w:sz w:val="20"/>
                <w:szCs w:val="20"/>
                <w:lang w:eastAsia="ro-RO"/>
              </w:rPr>
            </w:pPr>
            <w:r w:rsidRPr="00046501">
              <w:rPr>
                <w:rFonts w:ascii="Times New Roman" w:hAnsi="Times New Roman"/>
                <w:sz w:val="20"/>
                <w:szCs w:val="20"/>
              </w:rPr>
              <w:t xml:space="preserve">Aparate electromedicale. Partea 1: Cerinţe generale de </w:t>
            </w:r>
            <w:r w:rsidRPr="00046501">
              <w:rPr>
                <w:rFonts w:ascii="Times New Roman" w:hAnsi="Times New Roman"/>
                <w:sz w:val="20"/>
                <w:szCs w:val="20"/>
              </w:rPr>
              <w:lastRenderedPageBreak/>
              <w:t>securitate de bază şi performanţe esenţiale</w:t>
            </w:r>
          </w:p>
          <w:p w:rsidR="00046501" w:rsidRPr="00046501" w:rsidRDefault="00046501" w:rsidP="00C43C20">
            <w:pPr>
              <w:widowControl w:val="0"/>
              <w:ind w:left="34"/>
              <w:rPr>
                <w:rFonts w:ascii="Times New Roman" w:hAnsi="Times New Roman" w:cs="Courier New"/>
                <w:color w:val="000000"/>
                <w:sz w:val="20"/>
                <w:szCs w:val="20"/>
                <w:lang w:eastAsia="ro-RO"/>
              </w:rPr>
            </w:pPr>
          </w:p>
        </w:tc>
      </w:tr>
      <w:tr w:rsidR="00046501" w:rsidRPr="00046501" w:rsidTr="00C43C20">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c>
          <w:tcPr>
            <w:tcW w:w="3719" w:type="dxa"/>
            <w:tcBorders>
              <w:top w:val="single" w:sz="4" w:space="0" w:color="auto"/>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60601-1:2005/A1:2012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r>
      <w:tr w:rsidR="00046501" w:rsidRPr="00046501" w:rsidTr="00C43C2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60601-1:2006/AC :2016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r>
      <w:tr w:rsidR="00046501" w:rsidRPr="00046501" w:rsidTr="00C43C20">
        <w:tc>
          <w:tcPr>
            <w:tcW w:w="925"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1"/>
              </w:numPr>
              <w:tabs>
                <w:tab w:val="left" w:pos="433"/>
              </w:tabs>
              <w:ind w:left="0" w:firstLine="284"/>
              <w:contextualSpacing/>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60601-1-6:2014</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ind w:left="34"/>
              <w:jc w:val="both"/>
              <w:rPr>
                <w:rFonts w:ascii="Times New Roman" w:hAnsi="Times New Roman" w:cs="Courier New"/>
                <w:color w:val="000000"/>
                <w:sz w:val="20"/>
                <w:szCs w:val="20"/>
                <w:lang w:eastAsia="ro-RO"/>
              </w:rPr>
            </w:pPr>
            <w:r w:rsidRPr="00046501">
              <w:rPr>
                <w:rFonts w:ascii="Times New Roman" w:hAnsi="Times New Roman"/>
                <w:sz w:val="20"/>
                <w:szCs w:val="20"/>
              </w:rPr>
              <w:t>Aparate electromedicale. Partea 1-6: Prescripţii generale pentru securitatea de bază şi performanţele esenţiale. Standard colateral: Aptitudini de utilizare</w:t>
            </w:r>
          </w:p>
        </w:tc>
      </w:tr>
      <w:tr w:rsidR="00046501" w:rsidRPr="00046501" w:rsidTr="00C43C20">
        <w:tc>
          <w:tcPr>
            <w:tcW w:w="925" w:type="dxa"/>
            <w:vMerge w:val="restart"/>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1"/>
              </w:numPr>
              <w:tabs>
                <w:tab w:val="left" w:pos="433"/>
              </w:tabs>
              <w:ind w:left="0" w:firstLine="284"/>
              <w:contextualSpacing/>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62304:2015</w:t>
            </w:r>
          </w:p>
        </w:tc>
        <w:tc>
          <w:tcPr>
            <w:tcW w:w="5245" w:type="dxa"/>
            <w:vMerge w:val="restart"/>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ind w:left="34"/>
              <w:rPr>
                <w:rFonts w:ascii="Times New Roman" w:hAnsi="Times New Roman" w:cs="Courier New"/>
                <w:color w:val="000000"/>
                <w:sz w:val="20"/>
                <w:szCs w:val="20"/>
                <w:lang w:eastAsia="ro-RO"/>
              </w:rPr>
            </w:pPr>
            <w:r w:rsidRPr="00046501">
              <w:rPr>
                <w:rFonts w:ascii="Times New Roman" w:hAnsi="Times New Roman"/>
                <w:sz w:val="20"/>
                <w:szCs w:val="20"/>
              </w:rPr>
              <w:t>Software pentru dispozitive medicale. Procesele ciclului de viaţă ale software-ului</w:t>
            </w:r>
          </w:p>
        </w:tc>
      </w:tr>
      <w:tr w:rsidR="00046501" w:rsidRPr="00046501" w:rsidTr="00C43C2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c>
          <w:tcPr>
            <w:tcW w:w="3719"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62304:2015/AC:2015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r>
    </w:tbl>
    <w:p w:rsidR="00046501" w:rsidRPr="00046501" w:rsidRDefault="00046501" w:rsidP="00046501">
      <w:pPr>
        <w:pStyle w:val="ListParagraph"/>
        <w:spacing w:line="240" w:lineRule="auto"/>
        <w:rPr>
          <w:rFonts w:ascii="Times New Roman" w:hAnsi="Times New Roman"/>
          <w:b/>
          <w:bCs/>
          <w:color w:val="000000"/>
          <w:sz w:val="20"/>
          <w:szCs w:val="20"/>
          <w:lang w:val="ro-RO" w:eastAsia="ru-RU"/>
        </w:rPr>
      </w:pPr>
    </w:p>
    <w:p w:rsidR="00046501" w:rsidRPr="00046501" w:rsidRDefault="00046501" w:rsidP="00046501">
      <w:pPr>
        <w:pStyle w:val="ListParagraph"/>
        <w:numPr>
          <w:ilvl w:val="0"/>
          <w:numId w:val="17"/>
        </w:numPr>
        <w:spacing w:after="0" w:line="240" w:lineRule="auto"/>
        <w:jc w:val="center"/>
        <w:rPr>
          <w:rFonts w:ascii="Times New Roman" w:hAnsi="Times New Roman"/>
          <w:color w:val="000000"/>
          <w:sz w:val="20"/>
          <w:szCs w:val="20"/>
          <w:lang w:val="en-US" w:eastAsia="ro-RO"/>
        </w:rPr>
      </w:pPr>
      <w:r w:rsidRPr="00046501">
        <w:rPr>
          <w:rFonts w:ascii="Times New Roman" w:hAnsi="Times New Roman"/>
          <w:b/>
          <w:bCs/>
          <w:color w:val="000000"/>
          <w:sz w:val="20"/>
          <w:szCs w:val="20"/>
          <w:lang w:val="ro-RO" w:eastAsia="ru-RU"/>
        </w:rPr>
        <w:t>pentru dispozitivele medicaledin cadrul Directivei 93/42/CEE a Consiliului din 14 iunie 1993</w:t>
      </w:r>
    </w:p>
    <w:p w:rsidR="00046501" w:rsidRPr="00046501" w:rsidRDefault="00046501" w:rsidP="00046501">
      <w:pPr>
        <w:pStyle w:val="ListParagraph"/>
        <w:spacing w:after="0" w:line="240" w:lineRule="auto"/>
        <w:ind w:left="1140"/>
        <w:rPr>
          <w:rFonts w:ascii="Times New Roman" w:hAnsi="Times New Roman"/>
          <w:color w:val="000000"/>
          <w:sz w:val="20"/>
          <w:szCs w:val="20"/>
          <w:lang w:val="en-US" w:eastAsia="ro-RO"/>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9"/>
        <w:gridCol w:w="3659"/>
        <w:gridCol w:w="5245"/>
      </w:tblGrid>
      <w:tr w:rsidR="00046501" w:rsidRPr="00046501" w:rsidTr="00C43C20">
        <w:tc>
          <w:tcPr>
            <w:tcW w:w="1019"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jc w:val="center"/>
              <w:rPr>
                <w:rFonts w:ascii="Times New Roman" w:hAnsi="Times New Roman" w:cs="Courier New"/>
                <w:bCs/>
                <w:color w:val="000000"/>
                <w:sz w:val="20"/>
                <w:szCs w:val="20"/>
                <w:lang w:eastAsia="ru-RU"/>
              </w:rPr>
            </w:pPr>
            <w:r w:rsidRPr="00046501">
              <w:rPr>
                <w:rFonts w:ascii="Times New Roman" w:hAnsi="Times New Roman"/>
                <w:bCs/>
                <w:sz w:val="20"/>
                <w:szCs w:val="20"/>
                <w:lang w:eastAsia="ru-RU"/>
              </w:rPr>
              <w:t>Nr.crt</w:t>
            </w:r>
          </w:p>
        </w:tc>
        <w:tc>
          <w:tcPr>
            <w:tcW w:w="3659"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jc w:val="center"/>
              <w:rPr>
                <w:rFonts w:ascii="Times New Roman" w:hAnsi="Times New Roman" w:cs="Courier New"/>
                <w:bCs/>
                <w:color w:val="000000"/>
                <w:sz w:val="20"/>
                <w:szCs w:val="20"/>
                <w:lang w:eastAsia="ru-RU"/>
              </w:rPr>
            </w:pPr>
            <w:r w:rsidRPr="00046501">
              <w:rPr>
                <w:rFonts w:ascii="Times New Roman" w:hAnsi="Times New Roman"/>
                <w:bCs/>
                <w:sz w:val="20"/>
                <w:szCs w:val="20"/>
                <w:lang w:eastAsia="ru-RU"/>
              </w:rPr>
              <w:t>Indicativul</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jc w:val="center"/>
              <w:rPr>
                <w:rFonts w:ascii="Times New Roman" w:hAnsi="Times New Roman" w:cs="Courier New"/>
                <w:bCs/>
                <w:color w:val="000000"/>
                <w:sz w:val="20"/>
                <w:szCs w:val="20"/>
                <w:lang w:eastAsia="ru-RU"/>
              </w:rPr>
            </w:pPr>
            <w:r w:rsidRPr="00046501">
              <w:rPr>
                <w:rFonts w:ascii="Times New Roman" w:hAnsi="Times New Roman"/>
                <w:bCs/>
                <w:sz w:val="20"/>
                <w:szCs w:val="20"/>
                <w:lang w:eastAsia="ru-RU"/>
              </w:rPr>
              <w:t>Titlul</w:t>
            </w:r>
          </w:p>
        </w:tc>
      </w:tr>
    </w:tbl>
    <w:p w:rsidR="00046501" w:rsidRPr="00046501" w:rsidRDefault="00046501" w:rsidP="00046501">
      <w:pPr>
        <w:rPr>
          <w:rFonts w:ascii="Times New Roman" w:hAnsi="Times New Roman" w:cs="Courier New"/>
          <w:color w:val="000000"/>
          <w:sz w:val="20"/>
          <w:szCs w:val="20"/>
          <w:lang w:eastAsia="ro-RO"/>
        </w:rPr>
      </w:pPr>
    </w:p>
    <w:tbl>
      <w:tblPr>
        <w:tblW w:w="992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3"/>
        <w:gridCol w:w="3685"/>
        <w:gridCol w:w="5246"/>
      </w:tblGrid>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285+A2:2010</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Sterilizare. Sterilizatoare cu aburi. Sterilizatoare mari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455-1:2010</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Mănuşi medicale de unică utilizare. Partea 1: Detectarea găurilor. Prescripţii şi încercări</w:t>
            </w:r>
          </w:p>
        </w:tc>
      </w:tr>
      <w:tr w:rsidR="00046501" w:rsidRPr="00046501" w:rsidTr="00C43C20">
        <w:trPr>
          <w:trHeight w:val="483"/>
        </w:trPr>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bCs/>
                <w:sz w:val="20"/>
                <w:szCs w:val="20"/>
              </w:rPr>
              <w:t>SM EN 455-2:2016</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Mănuşi medicale de unică utilizare. Partea 2: Cerinţe şi metode de încercare a proprietăţilor fizice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tcPr>
          <w:p w:rsidR="00046501" w:rsidRPr="00046501" w:rsidRDefault="00046501" w:rsidP="00C43C20">
            <w:pPr>
              <w:rPr>
                <w:rFonts w:ascii="Times New Roman" w:hAnsi="Times New Roman" w:cs="Courier New"/>
                <w:color w:val="000000"/>
                <w:sz w:val="20"/>
                <w:szCs w:val="20"/>
                <w:lang w:eastAsia="ro-RO"/>
              </w:rPr>
            </w:pPr>
            <w:r w:rsidRPr="00046501">
              <w:rPr>
                <w:rFonts w:ascii="Times New Roman" w:hAnsi="Times New Roman"/>
                <w:sz w:val="20"/>
                <w:szCs w:val="20"/>
              </w:rPr>
              <w:t>SM EN 455-3:2016</w:t>
            </w:r>
          </w:p>
          <w:p w:rsidR="00046501" w:rsidRPr="00046501" w:rsidRDefault="00046501" w:rsidP="00C43C20">
            <w:pPr>
              <w:widowControl w:val="0"/>
              <w:rPr>
                <w:rFonts w:ascii="Times New Roman" w:hAnsi="Times New Roman" w:cs="Courier New"/>
                <w:bCs/>
                <w:color w:val="000000"/>
                <w:sz w:val="20"/>
                <w:szCs w:val="20"/>
                <w:lang w:eastAsia="ro-RO"/>
              </w:rPr>
            </w:pP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Mănuși medicale de unică utilizare. Partea 3: Cerințe și încercări pentru evaluarea biologică</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455-4:2012</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Mănuşi medicale de unică utilizare. Partea 4: Cerinţe şi încercări pentru determinarea termenului limită de valabilitate</w:t>
            </w:r>
          </w:p>
        </w:tc>
      </w:tr>
      <w:tr w:rsidR="00046501" w:rsidRPr="00046501" w:rsidTr="00C43C20">
        <w:trPr>
          <w:trHeight w:val="517"/>
        </w:trPr>
        <w:tc>
          <w:tcPr>
            <w:tcW w:w="993" w:type="dxa"/>
            <w:vMerge w:val="restart"/>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auto"/>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SM STB EN 556-1:2009 </w:t>
            </w:r>
          </w:p>
        </w:tc>
        <w:tc>
          <w:tcPr>
            <w:tcW w:w="5246" w:type="dxa"/>
            <w:vMerge w:val="restart"/>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Sterilizarea dispozitivelor medicale. Cerinţe pentru dispozitivele medicale etichetate „STERIL”. Partea 1: Cerinţe pentru dispozitivele medicale sterilizate în faza finală </w:t>
            </w:r>
          </w:p>
        </w:tc>
      </w:tr>
      <w:tr w:rsidR="00046501" w:rsidRPr="00046501" w:rsidTr="00C43C2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556-1:2001/AC:2016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556-2:2016</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Sterilizarea dispozitivelor medicale. Cerinţe pentru dispozitivele medicale etichetate „STERIL”. Partea 2: Cerinţe pentru dispozitivele medicale procesate aseptic  </w:t>
            </w:r>
          </w:p>
        </w:tc>
      </w:tr>
      <w:tr w:rsidR="00046501" w:rsidRPr="00046501" w:rsidTr="00C43C20">
        <w:trPr>
          <w:trHeight w:val="155"/>
        </w:trPr>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auto"/>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794-3+A2:2014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Ventilatoare pulmonare. Partea 3: Cerinţe particulare pentru ventilatoarele pentru urgenţe şi transport</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1041+A1:2015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hyperlink r:id="rId8" w:history="1">
              <w:r w:rsidRPr="00046501">
                <w:rPr>
                  <w:rStyle w:val="Hyperlink"/>
                  <w:rFonts w:ascii="Times New Roman" w:hAnsi="Times New Roman"/>
                  <w:color w:val="000000"/>
                  <w:sz w:val="20"/>
                  <w:szCs w:val="20"/>
                </w:rPr>
                <w:t>Informaţii furnizate de producătorul de dispozitive medicale</w:t>
              </w:r>
            </w:hyperlink>
          </w:p>
        </w:tc>
      </w:tr>
      <w:tr w:rsidR="00046501" w:rsidRPr="00046501" w:rsidTr="00C43C20">
        <w:trPr>
          <w:trHeight w:val="213"/>
        </w:trPr>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auto"/>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1060-3+A2:2014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Sfigmomanometre neinvazive. Partea 3: Cerinţe suplimentare pentru sistemele electromagnetice de măsurare a presiunii sangvine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SMV EN 1060-4:2009</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Sfigmomanometre neinvazive. Partea 4:Proceduri pentru determinarea preciziei intregului sistem de sfigmomanometre neinvazive automate</w:t>
            </w:r>
          </w:p>
        </w:tc>
      </w:tr>
      <w:tr w:rsidR="00046501" w:rsidRPr="00046501" w:rsidTr="00C43C20">
        <w:trPr>
          <w:trHeight w:val="459"/>
        </w:trPr>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1135-4:2017</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Echipamente de transfuzie pentru uz medical. Partea 4: Seturi de transfuzie de unică utilizare, alimentate sub acțiunea gravitației.</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1282-2+A1:2015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Tuburi de traheostomie. Partea 2: Tuburi pediatrice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1422:2014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Sterilizatoare de uz medical. Sterilizatoare cu oxid de etilenă. Cerinţe şi metode de verificare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SM </w:t>
            </w:r>
            <w:r w:rsidRPr="00046501">
              <w:rPr>
                <w:rFonts w:ascii="Times New Roman" w:hAnsi="Times New Roman"/>
                <w:bCs/>
                <w:sz w:val="20"/>
                <w:szCs w:val="20"/>
              </w:rPr>
              <w:t>SR EN 1618</w:t>
            </w:r>
            <w:r w:rsidRPr="00046501">
              <w:rPr>
                <w:rFonts w:ascii="Times New Roman" w:hAnsi="Times New Roman"/>
                <w:sz w:val="20"/>
                <w:szCs w:val="20"/>
              </w:rPr>
              <w:t>:2010</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Catetere altele decît catetere intravasculare. Metode de încercare pentru proprietăţile comune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1639:2011</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Medicină dentară. Dispozitive medicale pentru medicină dentară. Instrumente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1640:2011</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Medicină dentară. Dispozitive medicale pentru medicină dentară. Echipamente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1641:2011</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Medicină dentară. Dispozitive medicale pentru medicină dentară. Produse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1642:2013</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Medicină dentară. Dispozitive medicale pentru medicină dentară. Implanturi dentare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SM </w:t>
            </w:r>
            <w:r w:rsidRPr="00046501">
              <w:rPr>
                <w:rFonts w:ascii="Times New Roman" w:hAnsi="Times New Roman"/>
                <w:bCs/>
                <w:sz w:val="20"/>
                <w:szCs w:val="20"/>
              </w:rPr>
              <w:t>SR EN 1707</w:t>
            </w:r>
            <w:r w:rsidRPr="00046501">
              <w:rPr>
                <w:rFonts w:ascii="Times New Roman" w:hAnsi="Times New Roman"/>
                <w:sz w:val="20"/>
                <w:szCs w:val="20"/>
              </w:rPr>
              <w:t>:2010</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Asamblări conice 6% (Luer) pentru seringi, ace şi alte echipamente medicale de precizie. Asamblări de blocare </w:t>
            </w:r>
          </w:p>
        </w:tc>
      </w:tr>
      <w:tr w:rsidR="00046501" w:rsidRPr="00046501" w:rsidTr="00C43C20">
        <w:trPr>
          <w:trHeight w:val="279"/>
        </w:trPr>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5361:2014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Echipament pentru anestezie şi reanimare respiratorie. Tuburi traheale şi racorduri</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1789+A2:2015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i/>
                <w:color w:val="000000"/>
                <w:sz w:val="20"/>
                <w:szCs w:val="20"/>
                <w:lang w:eastAsia="ro-RO"/>
              </w:rPr>
            </w:pPr>
            <w:r w:rsidRPr="00046501">
              <w:rPr>
                <w:rFonts w:ascii="Times New Roman" w:hAnsi="Times New Roman"/>
                <w:sz w:val="20"/>
                <w:szCs w:val="20"/>
              </w:rPr>
              <w:t xml:space="preserve">Vehicule medicale şi echipamentele lor. Ambulanţe rutiere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1820+A1:2014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Baloane rezervoare pentru anestezie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1865-1+A1:2016</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lang w:val="pt-BR"/>
              </w:rPr>
              <w:t>Echipamente pentru transportul pacienților utilizate la ambulanțe rutiere. Partea 1: Sisteme generale de brancarde și echipament pentru transportul pacienților</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1865-2+A1:2016</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lang w:val="pt-BR"/>
              </w:rPr>
              <w:t xml:space="preserve">Echipamente pentru transportul pacienților utilizate la </w:t>
            </w:r>
            <w:r w:rsidRPr="00046501">
              <w:rPr>
                <w:rFonts w:ascii="Times New Roman" w:hAnsi="Times New Roman"/>
                <w:sz w:val="20"/>
                <w:szCs w:val="20"/>
                <w:lang w:val="pt-BR"/>
              </w:rPr>
              <w:lastRenderedPageBreak/>
              <w:t xml:space="preserve">ambulanțe rutiere. </w:t>
            </w:r>
            <w:r w:rsidRPr="00046501">
              <w:rPr>
                <w:rFonts w:ascii="Times New Roman" w:hAnsi="Times New Roman"/>
                <w:sz w:val="20"/>
                <w:szCs w:val="20"/>
              </w:rPr>
              <w:t>Partea 2: Brancarde motorizate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1865-3+A1:2017</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Echipamente pentru transportul pacienţilor utilizate la ambulanţe rutiere. Partea 3: Brancarde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1865-4:2014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Echipamente pentru transportul pacienţilor utilizate la ambulanţe rutiere. Partea 4: Scaune de transport pliabile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1865-5:2014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Echipamente pentru transportul pacienţilor utilizate la ambulanţe rutiere. Partea 5: Suport pentru brancarde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tcPr>
          <w:p w:rsidR="00046501" w:rsidRPr="00046501" w:rsidRDefault="00046501" w:rsidP="00C43C20">
            <w:pPr>
              <w:rPr>
                <w:rFonts w:ascii="Times New Roman" w:hAnsi="Times New Roman" w:cs="Courier New"/>
                <w:color w:val="000000"/>
                <w:sz w:val="20"/>
                <w:szCs w:val="20"/>
                <w:lang w:eastAsia="ro-RO"/>
              </w:rPr>
            </w:pPr>
            <w:r w:rsidRPr="00046501">
              <w:rPr>
                <w:rFonts w:ascii="Times New Roman" w:hAnsi="Times New Roman"/>
                <w:sz w:val="20"/>
                <w:szCs w:val="20"/>
              </w:rPr>
              <w:t xml:space="preserve">SM </w:t>
            </w:r>
            <w:r w:rsidRPr="00046501">
              <w:rPr>
                <w:rFonts w:ascii="Times New Roman" w:hAnsi="Times New Roman"/>
                <w:bCs/>
                <w:sz w:val="20"/>
                <w:szCs w:val="20"/>
              </w:rPr>
              <w:t>SR EN 1985</w:t>
            </w:r>
            <w:r w:rsidRPr="00046501">
              <w:rPr>
                <w:rFonts w:ascii="Times New Roman" w:hAnsi="Times New Roman"/>
                <w:sz w:val="20"/>
                <w:szCs w:val="20"/>
              </w:rPr>
              <w:t>:2010</w:t>
            </w:r>
          </w:p>
          <w:p w:rsidR="00046501" w:rsidRPr="00046501" w:rsidRDefault="00046501" w:rsidP="00C43C20">
            <w:pPr>
              <w:widowControl w:val="0"/>
              <w:rPr>
                <w:rFonts w:ascii="Times New Roman" w:hAnsi="Times New Roman" w:cs="Courier New"/>
                <w:color w:val="000000"/>
                <w:sz w:val="20"/>
                <w:szCs w:val="20"/>
                <w:lang w:eastAsia="ro-RO"/>
              </w:rPr>
            </w:pP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Mijloace ajutătoare pentru mers. Cerinţe generale şi metode de încercare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3826-2:2015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Pungi de plastic flexibile pentru sînge uman şi componente de sînge. Partea 2: Simboluri grafice de utilizat pe etichete şi instrucţiuni de utilizare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3826-3:2014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Pungi de plastic flexibile pentru sînge uman şi componente de sînge. Partea 3: Sisteme de pungi pentru sînge cu accesorii integrate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3826-4:2016</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Pungi de plastic flexibile pentru sînge uman şi componente de sînge. Partea 4: Sisteme de pungi de afereză pentru sînge cu accesorii integrate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4074:2016</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Prezervative din latex de cauciuc natural. Cerinţe şi metode de încercare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4135:2014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Echipament pentru anestezie şi reanimare respiratorie. Vocabular</w:t>
            </w:r>
          </w:p>
        </w:tc>
      </w:tr>
      <w:tr w:rsidR="00046501" w:rsidRPr="00046501" w:rsidTr="00C43C20">
        <w:trPr>
          <w:trHeight w:val="223"/>
        </w:trPr>
        <w:tc>
          <w:tcPr>
            <w:tcW w:w="993" w:type="dxa"/>
            <w:vMerge w:val="restart"/>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auto"/>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SM EN ISO 5359:2015 </w:t>
            </w:r>
          </w:p>
        </w:tc>
        <w:tc>
          <w:tcPr>
            <w:tcW w:w="5246" w:type="dxa"/>
            <w:vMerge w:val="restart"/>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Racorduri flexibile de presiune scăzută pentru utilizare cu gaze medicale</w:t>
            </w:r>
          </w:p>
        </w:tc>
      </w:tr>
      <w:tr w:rsidR="00046501" w:rsidRPr="00046501" w:rsidTr="00C43C2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5359:2014/A1:2014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SM EN ISO 5360:2014 </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Vaporizatoare de anestezie. Sisteme de umplere cu agent specific</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keepNext/>
              <w:widowControl w:val="0"/>
              <w:outlineLvl w:val="2"/>
              <w:rPr>
                <w:rFonts w:ascii="Times New Roman" w:hAnsi="Times New Roman" w:cs="Courier New"/>
                <w:b/>
                <w:bCs/>
                <w:color w:val="000000"/>
                <w:sz w:val="20"/>
                <w:szCs w:val="20"/>
                <w:lang w:eastAsia="ru-RU"/>
              </w:rPr>
            </w:pPr>
            <w:r w:rsidRPr="00046501">
              <w:rPr>
                <w:rFonts w:ascii="Times New Roman" w:hAnsi="Times New Roman"/>
                <w:bCs/>
                <w:sz w:val="20"/>
                <w:szCs w:val="20"/>
                <w:lang w:eastAsia="ru-RU"/>
              </w:rPr>
              <w:t>SM EN ISO 5366-1:2017</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Echipament de anestezie şi respiraţie. Tuburi de traheostomie. Partea 1: Tuburi şi conectoare pentru adulţi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5840:2014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Implanturi cardiovasculare. Proteze pentru valve cardiace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7197:2014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Implanturi neurochirurgicale. Şunturi şi componente sterile, de unică utilizare, pentru hidrocefalie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7376:2014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Echipamente pentru anestezie şi reanimare respiratorie. Laringoscoape pentru intubaţie traheală</w:t>
            </w:r>
          </w:p>
        </w:tc>
      </w:tr>
      <w:tr w:rsidR="00046501" w:rsidRPr="00046501" w:rsidTr="00C43C20">
        <w:trPr>
          <w:trHeight w:val="202"/>
        </w:trPr>
        <w:tc>
          <w:tcPr>
            <w:tcW w:w="993" w:type="dxa"/>
            <w:vMerge w:val="restart"/>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auto"/>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7396-1:2014</w:t>
            </w:r>
          </w:p>
        </w:tc>
        <w:tc>
          <w:tcPr>
            <w:tcW w:w="5246" w:type="dxa"/>
            <w:vMerge w:val="restart"/>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Sisteme de distribuţie de gaze medicale. Partea 1: Sisteme de distribuţie de gaze medicale comprimate şi vacuum</w:t>
            </w:r>
          </w:p>
        </w:tc>
      </w:tr>
      <w:tr w:rsidR="00046501" w:rsidRPr="00046501" w:rsidTr="00C43C20">
        <w:trPr>
          <w:trHeight w:val="1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c>
          <w:tcPr>
            <w:tcW w:w="3685" w:type="dxa"/>
            <w:tcBorders>
              <w:top w:val="single" w:sz="4" w:space="0" w:color="auto"/>
              <w:left w:val="single" w:sz="4" w:space="0" w:color="000000"/>
              <w:bottom w:val="single" w:sz="4" w:space="0" w:color="auto"/>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7396-1:2014/A1:2014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r>
      <w:tr w:rsidR="00046501" w:rsidRPr="00046501" w:rsidTr="00C43C20">
        <w:trPr>
          <w:trHeight w:val="1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c>
          <w:tcPr>
            <w:tcW w:w="3685" w:type="dxa"/>
            <w:tcBorders>
              <w:top w:val="single" w:sz="4" w:space="0" w:color="auto"/>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7396-1:2014/A2:2014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7396-2:2014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Sisteme de distribuţie de gaze medicale. Partea 2: Sisteme de evacuare a gazelor anestezice nereutilizabile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bCs/>
                <w:sz w:val="20"/>
                <w:szCs w:val="20"/>
              </w:rPr>
              <w:t>SM SR EN ISO 7886-3:2012</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Seringi hipodermice sterile de unică utilizare. Partea 3: Seringi autoblocante pentru vaccinare cu doză fixă</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7886-4:2014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Seringi hipodermice sterile de unică utilizare. Partea 4: Seringi cu dispozitiv de prevenire a reutilizării</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8185:2015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Umidificatoare respiratorii medicale. Cerinţe particulare pentru sisteme de umidificare respiratorii</w:t>
            </w:r>
          </w:p>
        </w:tc>
      </w:tr>
      <w:tr w:rsidR="00046501" w:rsidRPr="00046501" w:rsidTr="00C43C20">
        <w:trPr>
          <w:trHeight w:val="375"/>
        </w:trPr>
        <w:tc>
          <w:tcPr>
            <w:tcW w:w="993" w:type="dxa"/>
            <w:vMerge w:val="restart"/>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auto"/>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ISO 8359:2011</w:t>
            </w:r>
          </w:p>
        </w:tc>
        <w:tc>
          <w:tcPr>
            <w:tcW w:w="5246" w:type="dxa"/>
            <w:vMerge w:val="restart"/>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Concentratoare de oxigen pentru uz medical. Cerinţe de securitate</w:t>
            </w:r>
          </w:p>
        </w:tc>
      </w:tr>
      <w:tr w:rsidR="00046501" w:rsidRPr="00046501" w:rsidTr="00C43C20">
        <w:trPr>
          <w:trHeight w:val="33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c>
          <w:tcPr>
            <w:tcW w:w="3685" w:type="dxa"/>
            <w:tcBorders>
              <w:top w:val="single" w:sz="4" w:space="0" w:color="auto"/>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8359:2009/A1:2016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SMV EN ISO 8835-2:2010</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Sisteme de anestezie prin inhalare. Partea 2: Sisteme respiratorii de anestezie</w:t>
            </w:r>
          </w:p>
        </w:tc>
      </w:tr>
      <w:tr w:rsidR="00046501" w:rsidRPr="00046501" w:rsidTr="00C43C20">
        <w:trPr>
          <w:trHeight w:val="233"/>
        </w:trPr>
        <w:tc>
          <w:tcPr>
            <w:tcW w:w="993" w:type="dxa"/>
            <w:vMerge w:val="restart"/>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SMV EN ISO 8835-3:2010</w:t>
            </w:r>
          </w:p>
        </w:tc>
        <w:tc>
          <w:tcPr>
            <w:tcW w:w="5246" w:type="dxa"/>
            <w:vMerge w:val="restart"/>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Sisteme de anestezie prin inhalare. Partea 3: Sisteme de transfer şi recepţie a sistemelor de evacuare a gazelor anestezice</w:t>
            </w:r>
          </w:p>
        </w:tc>
      </w:tr>
      <w:tr w:rsidR="00046501" w:rsidRPr="00046501" w:rsidTr="00C43C20">
        <w:trPr>
          <w:trHeight w:val="2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8835-3:2009/A1:2010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SMV EN ISO 8835-4:2010</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Sisteme de anestezie prin inhalare. Partea 4: Dispozitive de alimentare cu vapori anestezici</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SMV EN ISO 8835-5:2010</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Sisteme de anestezie prin inhalare. Partea 5: Ventilatoare de anestezie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ind w:firstLine="34"/>
              <w:rPr>
                <w:rFonts w:ascii="Times New Roman" w:hAnsi="Times New Roman" w:cs="Courier New"/>
                <w:color w:val="000000"/>
                <w:sz w:val="20"/>
                <w:szCs w:val="20"/>
                <w:lang w:eastAsia="ro-RO"/>
              </w:rPr>
            </w:pPr>
            <w:r w:rsidRPr="00046501">
              <w:rPr>
                <w:rFonts w:ascii="Times New Roman" w:hAnsi="Times New Roman"/>
                <w:sz w:val="20"/>
                <w:szCs w:val="20"/>
              </w:rPr>
              <w:t>SM EN ISO 9170-1:2014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Sisteme de distribuţie de gaze medicale. Partea 1: Unităţi terminale pentru gaze medicale comprimate şi vacuum</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ind w:firstLine="34"/>
              <w:rPr>
                <w:rFonts w:ascii="Times New Roman" w:hAnsi="Times New Roman" w:cs="Courier New"/>
                <w:color w:val="000000"/>
                <w:sz w:val="20"/>
                <w:szCs w:val="20"/>
                <w:lang w:eastAsia="ro-RO"/>
              </w:rPr>
            </w:pPr>
            <w:r w:rsidRPr="00046501">
              <w:rPr>
                <w:rFonts w:ascii="Times New Roman" w:hAnsi="Times New Roman"/>
                <w:sz w:val="20"/>
                <w:szCs w:val="20"/>
              </w:rPr>
              <w:t>SM EN ISO 9170-2:2014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Sisteme de distribuţie de gaze medicale. Partea 2: Unităţi terminale pentru sisteme de evacuare de gaze anestezice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9360-1:2015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Echipament de anestezie şi de reanimare respiratorie. Schimbătoare de căldură şi umiditate (HMEs) pentru umidificarea gazelor respirate de fiinţe umane. Partea 1: </w:t>
            </w:r>
            <w:r w:rsidRPr="00046501">
              <w:rPr>
                <w:rFonts w:ascii="Times New Roman" w:hAnsi="Times New Roman"/>
                <w:sz w:val="20"/>
                <w:szCs w:val="20"/>
              </w:rPr>
              <w:lastRenderedPageBreak/>
              <w:t xml:space="preserve">HMEs pentru utilizare cu volume de aer pentru respirat de minimum 250 ml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9360-2:2015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Echipament de anestezie şi de reanimare respiratorie. Schimbătoare de căldură şi umiditate (HMEs) pentru umidificarea gazelor respirate de fiinţe umane. Partea 2: HMEs pentru utilizare cu volume de aer pentru respirat de minimum 250 ml pentru pacienţii cu traheostomie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ISO 9713:2011</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Implanturi neurochirurgicale. Pense intracraniene pentru anevrisme cu autostrîngere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10079-1:2015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Aspiratoare medicale. Partea 1: Aspiratoare medicale acţionate electric. Cerinţe de securitate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10079-2:2017</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Aspiratoare medicale. Partea 2: Aspiratoare medicale acţionate manual</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10079-3:2015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Aspiratoare medicale. Partea 3: Aspiratoare medicale acţionate printr-o sursă de vacuum sau de presiune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10328:2016</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Protezare. Încercări ale structurii protezelor pentru membre inferioare. Cerinţe şi metode de încercare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10524-1:2015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Regulatoare de presiune pentru utilizarea cu gaze medicale. Partea 1: Regulatoare de presiune şi regulatoare de presiune cu debitmetre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10524-2:2015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Regulatoare de presiune pentru gaze medicale. Partea 2: Regulatoare de presiune pentru distribuitoare şi reţea</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10524-3:2014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Regulatoare de presiune pentru gaze medicale. Partea 3: Regulatoare de presiune integrate în robinetele buteliilor de gaz</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10524-4:2015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Regulatoare de presiune pentru gaze medicale. Partea 4: Regulatoare de joasă presiune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10535:2015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Elevatoare pentru transferul persoanelor cu disabilităţi. Cerinţe şi metode de încercare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10555-1:2014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Catetere intravasculare. Catetere sterile şi de unică utilizare. Partea 1: Cerinţe generale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10651-2:2015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Ventilatoare pulmonare pentru uz medical. Cerinţe particulare pentru securitatea de bază şi performanţe esenţiale. Partea 2: Ventilatoare pentru îngrijire la domiciliu pentru pacienţi dependenţi de ventilator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10651-4:2015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Ventilatoare pulmonare. Partea 4: Cerinţe particulare pentru resuscitori acţionaţi manual</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10651-6:2015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Ventilatoare pulmonare pentru uz medical. Cerinţe particulare pentru securitatea de bază şi performanţe esenţiale. Partea 6: Dispozitive de asistenţă respiratorie la domiciliu</w:t>
            </w:r>
          </w:p>
        </w:tc>
      </w:tr>
      <w:tr w:rsidR="00046501" w:rsidRPr="00046501" w:rsidTr="00C43C20">
        <w:trPr>
          <w:trHeight w:val="498"/>
        </w:trPr>
        <w:tc>
          <w:tcPr>
            <w:tcW w:w="993" w:type="dxa"/>
            <w:vMerge w:val="restart"/>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ISO 10993-1:2012</w:t>
            </w:r>
          </w:p>
        </w:tc>
        <w:tc>
          <w:tcPr>
            <w:tcW w:w="5246" w:type="dxa"/>
            <w:vMerge w:val="restart"/>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Evaluarea biologică a dispozitivelor medicale. Partea 1: Evaluare şi încercare în cadrul unui proces de gestionare a riscului </w:t>
            </w:r>
          </w:p>
        </w:tc>
      </w:tr>
      <w:tr w:rsidR="00046501" w:rsidRPr="00046501" w:rsidTr="00C43C2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ISO 10993-1:2012/ AC:2012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10993-3:2015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Evaluarea biologică a dispozitivelor medicale.  Partea 3: Încercări pentru geno-toxicitate, carcinogenitate şi toxicitate asupra funcţiei de reproducere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10993-4:2015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Evaluarea biologică a dispozitivelor medicale.  Partea 4: Selectarea încercărilor pentru interacţiunile cu sîngele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10993-5:2015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val="it-IT" w:eastAsia="ro-RO"/>
              </w:rPr>
            </w:pPr>
            <w:r w:rsidRPr="00046501">
              <w:rPr>
                <w:rFonts w:ascii="Times New Roman" w:hAnsi="Times New Roman"/>
                <w:sz w:val="20"/>
                <w:szCs w:val="20"/>
              </w:rPr>
              <w:t>Evaluarea biologică a dispozitivelor medicale. Partea 5: Încercări pentru citotoxicitate in vitro</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10993-6:2015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Evaluarea biologică a dispozitivelor medicale.  Partea 6: Încercări</w:t>
            </w:r>
            <w:r w:rsidRPr="00046501">
              <w:rPr>
                <w:rFonts w:ascii="Times New Roman" w:hAnsi="Times New Roman"/>
                <w:sz w:val="20"/>
                <w:szCs w:val="20"/>
                <w:shd w:val="clear" w:color="auto" w:fill="FFFFFF"/>
              </w:rPr>
              <w:t xml:space="preserve"> pentru </w:t>
            </w:r>
            <w:r w:rsidRPr="00046501">
              <w:rPr>
                <w:rFonts w:ascii="Times New Roman" w:hAnsi="Times New Roman"/>
                <w:sz w:val="20"/>
                <w:szCs w:val="20"/>
              </w:rPr>
              <w:t>efecte locale după implantare</w:t>
            </w:r>
          </w:p>
        </w:tc>
      </w:tr>
      <w:tr w:rsidR="00046501" w:rsidRPr="00046501" w:rsidTr="00C43C20">
        <w:trPr>
          <w:trHeight w:val="273"/>
        </w:trPr>
        <w:tc>
          <w:tcPr>
            <w:tcW w:w="993" w:type="dxa"/>
            <w:vMerge w:val="restart"/>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auto"/>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10993-7:2015</w:t>
            </w:r>
          </w:p>
        </w:tc>
        <w:tc>
          <w:tcPr>
            <w:tcW w:w="5246" w:type="dxa"/>
            <w:vMerge w:val="restart"/>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Evaluarea biologică a dispozitivelor medicale.  Partea 7: Reziduuri de sterilizare cu oxid de etilenă </w:t>
            </w:r>
          </w:p>
        </w:tc>
      </w:tr>
      <w:tr w:rsidR="00046501" w:rsidRPr="00046501" w:rsidTr="00C43C20">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c>
          <w:tcPr>
            <w:tcW w:w="3685" w:type="dxa"/>
            <w:tcBorders>
              <w:top w:val="single" w:sz="4" w:space="0" w:color="auto"/>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10993-7:2008/AC:2009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r>
      <w:tr w:rsidR="00046501" w:rsidRPr="00046501" w:rsidTr="00C43C2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10993-7:2015/AC:2015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10993-9:2015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Evaluarea biologică a dispozitivelor medicale.   Partea 9: Cadru pentru identificarea şi cuantificarea produselor potenţiale de degradare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10993-11:2015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Evaluarea biologică a dispozitivelor medicale.  Partea 11: Încercări de toxicitate sistemică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10993-12:2014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Evaluarea biologică a dispozitivelor medicale. Partea 12: Pregătirea probelor şi materiale de referinţă</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ISO 10993-13:2012</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Evaluarea biologică a dispozitivelor medicale.  Partea 13: Identificarea şi cuantificarea produselor de degradare din dispozitive medicale pe bază de polimeri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10993-14:2015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Evaluarea biologică a dispozitivelor medicale. Partea 14: Identificarea şi cuantificarea produselor de degradare din ceramică</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10993-15:2015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Evaluarea biologică a dispozitivelor medicale. Partea 15: Identificarea şi cuantificarea produselor de degradare din metale şi aliaje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10993-16:2015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b/>
                <w:snapToGrid w:val="0"/>
                <w:color w:val="000000"/>
                <w:sz w:val="20"/>
                <w:szCs w:val="20"/>
                <w:lang w:eastAsia="ro-RO"/>
              </w:rPr>
            </w:pPr>
            <w:r w:rsidRPr="00046501">
              <w:rPr>
                <w:rFonts w:ascii="Times New Roman" w:hAnsi="Times New Roman"/>
                <w:sz w:val="20"/>
                <w:szCs w:val="20"/>
              </w:rPr>
              <w:t xml:space="preserve">Evaluarea biologică a dispozitivelor medicale.  Partea 16: Proiectarea studiilor toxico-cinetice pentru produse de degradare şi substanţe extractibile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10993-17:2015</w:t>
            </w:r>
          </w:p>
        </w:tc>
        <w:tc>
          <w:tcPr>
            <w:tcW w:w="5246" w:type="dxa"/>
            <w:tcBorders>
              <w:top w:val="single" w:sz="4" w:space="0" w:color="000000"/>
              <w:left w:val="single" w:sz="4" w:space="0" w:color="000000"/>
              <w:bottom w:val="single" w:sz="4" w:space="0" w:color="000000"/>
              <w:right w:val="single" w:sz="4" w:space="0" w:color="000000"/>
            </w:tcBorders>
          </w:tcPr>
          <w:p w:rsidR="00046501" w:rsidRPr="00046501" w:rsidRDefault="00046501" w:rsidP="00C43C20">
            <w:pPr>
              <w:rPr>
                <w:rFonts w:ascii="Times New Roman" w:hAnsi="Times New Roman" w:cs="Courier New"/>
                <w:color w:val="000000"/>
                <w:sz w:val="20"/>
                <w:szCs w:val="20"/>
                <w:lang w:eastAsia="ro-RO"/>
              </w:rPr>
            </w:pPr>
            <w:r w:rsidRPr="00046501">
              <w:rPr>
                <w:rFonts w:ascii="Times New Roman" w:hAnsi="Times New Roman"/>
                <w:sz w:val="20"/>
                <w:szCs w:val="20"/>
              </w:rPr>
              <w:t xml:space="preserve">Evaluarea biologică a dispozitivelor medicale. Partea 17: Stabilirea limitelor admisibile pentru substanţe extractibile       </w:t>
            </w:r>
          </w:p>
          <w:p w:rsidR="00046501" w:rsidRPr="00046501" w:rsidRDefault="00046501" w:rsidP="00C43C20">
            <w:pPr>
              <w:widowControl w:val="0"/>
              <w:rPr>
                <w:rFonts w:ascii="Times New Roman" w:hAnsi="Times New Roman" w:cs="Courier New"/>
                <w:color w:val="000000"/>
                <w:sz w:val="20"/>
                <w:szCs w:val="20"/>
                <w:lang w:eastAsia="ro-RO"/>
              </w:rPr>
            </w:pP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10993-18:2015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Evaluarea biologică a dispozitivelor medicale. Partea 18: Caracterizarea chimică a materialelor</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tcPr>
          <w:p w:rsidR="00046501" w:rsidRPr="00046501" w:rsidRDefault="00046501" w:rsidP="00C43C20">
            <w:pPr>
              <w:rPr>
                <w:rFonts w:ascii="Times New Roman" w:hAnsi="Times New Roman" w:cs="Courier New"/>
                <w:color w:val="000000"/>
                <w:sz w:val="20"/>
                <w:szCs w:val="20"/>
                <w:lang w:eastAsia="ro-RO"/>
              </w:rPr>
            </w:pPr>
            <w:r w:rsidRPr="00046501">
              <w:rPr>
                <w:rFonts w:ascii="Times New Roman" w:hAnsi="Times New Roman"/>
                <w:sz w:val="20"/>
                <w:szCs w:val="20"/>
              </w:rPr>
              <w:t>SM EN ISO 11135:2015</w:t>
            </w:r>
          </w:p>
          <w:p w:rsidR="00046501" w:rsidRPr="00046501" w:rsidRDefault="00046501" w:rsidP="00C43C20">
            <w:pPr>
              <w:widowControl w:val="0"/>
              <w:rPr>
                <w:rFonts w:ascii="Times New Roman" w:hAnsi="Times New Roman" w:cs="Courier New"/>
                <w:color w:val="000000"/>
                <w:sz w:val="20"/>
                <w:szCs w:val="20"/>
                <w:lang w:eastAsia="ro-RO"/>
              </w:rPr>
            </w:pP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Sterilizarea produselor de îngrijire a sănătăţii. Oxid de etilenă. Cerinţe pentru dezvoltarea, validarea şi controlul de rutină ale unui proces de sterilizare pentru dispozitive medicale</w:t>
            </w:r>
          </w:p>
        </w:tc>
      </w:tr>
      <w:tr w:rsidR="00046501" w:rsidRPr="00046501" w:rsidTr="00C43C20">
        <w:trPr>
          <w:trHeight w:val="713"/>
        </w:trPr>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11137-1:2016</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Sterilizarea produselor de îngrijire a sănătăţii. Iradiere. Partea 1: Cerinţe pentru implementare, validare şi control de rutină a unui proces de sterilizare a dispozitivelor medicale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11137-2:2016</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Sterilizarea dispozitivelor pentru îngrijirea sănătăţii. Iradiere. Partea 2: Stabilirea dozei de sterilizare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bCs/>
                <w:sz w:val="20"/>
                <w:szCs w:val="20"/>
              </w:rPr>
              <w:t>SM EN ISO 11138-2:2017</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Sterilizarea produselor de îngrijire a sănătăţii. Indicatori biologici. Partea 2: Indicatori biologici pentru sterilizarea cu oxid de etilenă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bCs/>
                <w:sz w:val="20"/>
                <w:szCs w:val="20"/>
              </w:rPr>
              <w:t>SM EN ISO 11138-3:2017</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Sterilizarea produselor de îngrijire a sănătăţii. Indicatori biologici. Partea 3: Indicatori biologici pentru sterilizarea la căldură umedă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bCs/>
                <w:sz w:val="20"/>
                <w:szCs w:val="20"/>
              </w:rPr>
              <w:t>SM EN ISO 11140-1:2015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Sterilizarea produselor de îngrijire a sănătăţii. Indicatori chimici. Partea 1: Cerinţe generale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ISO 11140-3:2010</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Sterilizarea produselor de îngrijire a sănătăţii. Indicatori chimici. </w:t>
            </w:r>
            <w:hyperlink r:id="rId9" w:history="1">
              <w:r w:rsidRPr="00046501">
                <w:rPr>
                  <w:rStyle w:val="Hyperlink"/>
                  <w:rFonts w:ascii="Times New Roman" w:hAnsi="Times New Roman"/>
                  <w:color w:val="000000"/>
                  <w:sz w:val="20"/>
                  <w:szCs w:val="20"/>
                </w:rPr>
                <w:t>Partea 3: Sisteme de indicatori Clasa 2 utilizate în testul Bowie şi Dick pentru detectarea penetrării vaporilor de apă</w:t>
              </w:r>
            </w:hyperlink>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bCs/>
                <w:sz w:val="20"/>
                <w:szCs w:val="20"/>
              </w:rPr>
              <w:t xml:space="preserve">SM SR EN ISO 11197:2011 </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Unităţi medicale de alimentare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bCs/>
                <w:sz w:val="20"/>
                <w:szCs w:val="20"/>
              </w:rPr>
              <w:t>SM SR EN ISO 11607-1:2011</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Ambalaje pentru dispozitive medicale sterilizate în etapa finală. Partea 1: Cerinţe pentru materiale, sisteme de bariere sterile şi sisteme de ambalare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tcPr>
          <w:p w:rsidR="00046501" w:rsidRPr="00046501" w:rsidRDefault="00046501" w:rsidP="00C43C20">
            <w:pPr>
              <w:rPr>
                <w:rFonts w:ascii="Times New Roman" w:hAnsi="Times New Roman" w:cs="Courier New"/>
                <w:color w:val="000000"/>
                <w:sz w:val="20"/>
                <w:szCs w:val="20"/>
                <w:lang w:eastAsia="ro-RO"/>
              </w:rPr>
            </w:pPr>
            <w:r w:rsidRPr="00046501">
              <w:rPr>
                <w:rFonts w:ascii="Times New Roman" w:hAnsi="Times New Roman"/>
                <w:sz w:val="20"/>
                <w:szCs w:val="20"/>
              </w:rPr>
              <w:t>SM SR EN ISO 11607-2:2010</w:t>
            </w:r>
          </w:p>
          <w:p w:rsidR="00046501" w:rsidRPr="00046501" w:rsidRDefault="00046501" w:rsidP="00C43C20">
            <w:pPr>
              <w:widowControl w:val="0"/>
              <w:rPr>
                <w:rFonts w:ascii="Times New Roman" w:hAnsi="Times New Roman" w:cs="Courier New"/>
                <w:color w:val="000000"/>
                <w:sz w:val="20"/>
                <w:szCs w:val="20"/>
                <w:lang w:eastAsia="ro-RO"/>
              </w:rPr>
            </w:pP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Ambalaje pentru dispozitive medicale sterilizate în etapa finală. Partea 2: Cerinţe de validare pentru procese de dimensionare, sigilare şi asamblare</w:t>
            </w:r>
          </w:p>
        </w:tc>
      </w:tr>
      <w:tr w:rsidR="00046501" w:rsidRPr="00046501" w:rsidTr="00C43C20">
        <w:trPr>
          <w:trHeight w:val="254"/>
        </w:trPr>
        <w:tc>
          <w:tcPr>
            <w:tcW w:w="993" w:type="dxa"/>
            <w:vMerge w:val="restart"/>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auto"/>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SM SR EN ISO 11737-1:2010 </w:t>
            </w:r>
          </w:p>
        </w:tc>
        <w:tc>
          <w:tcPr>
            <w:tcW w:w="5246" w:type="dxa"/>
            <w:vMerge w:val="restart"/>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Sterilizarea dispozitivelor medicale. Metode microbiologice. Partea 1: Determinarea populației de microorganisme pe produs</w:t>
            </w:r>
          </w:p>
        </w:tc>
      </w:tr>
      <w:tr w:rsidR="00046501" w:rsidRPr="00046501" w:rsidTr="00C43C20">
        <w:trPr>
          <w:trHeight w:val="43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c>
          <w:tcPr>
            <w:tcW w:w="3685" w:type="dxa"/>
            <w:tcBorders>
              <w:top w:val="single" w:sz="4" w:space="0" w:color="auto"/>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ISO 11737-1:2006/ AC:2010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bCs/>
                <w:color w:val="000000"/>
                <w:sz w:val="20"/>
                <w:szCs w:val="20"/>
                <w:lang w:eastAsia="ro-RO"/>
              </w:rPr>
            </w:pPr>
            <w:r w:rsidRPr="00046501">
              <w:rPr>
                <w:rFonts w:ascii="Times New Roman" w:hAnsi="Times New Roman"/>
                <w:bCs/>
                <w:sz w:val="20"/>
                <w:szCs w:val="20"/>
              </w:rPr>
              <w:t>SM SR EN ISO 11737-2:2012</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Sterilizarea dispozitivelor medicale. Metode microbiologice. Partea 2: Teste de sterilitate efectuate la definirea, validarea şi mentenanţa unui proces de sterilizare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SM SR EN ISO 11810-1:2013 </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Laseri şi echipamente cu laseri. Metodă de verificare şi clasificare a rezistenţei la radiaţia laser a cearşafurilor chirurgicale şi/sau a cuverturilor de protecţie a pacienţilor. Partea 1: Aprindere primară şi pătrundere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ISO 11810-2:2013</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Laseri şi echipamente cu laseri. Metodă de verificare şi clasificare a rezistenţei la radiaţia laser a cearşafurilor chirurgicale şi/sau a cuverturilor de protecţie a pacienţilor. Partea 2: Aprindere secundară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11979-8:2017</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Implanturi oftalmice. Lentile intraoculare. Partea 8: Cerinţe fundamentale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11990-1:2015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Lasere şi echipamente cu lasere. Determinarea rezistenţei la radiaţia laser a trunchiurilor tuburilor traheice. Partea 1: Axa tuburilor traheice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11990-2:2015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Lasere şi echipamente cu lasere. Determinarea rezistenţei la radiaţia laser a trunchiurilor tuburilor traheice. Partea 2: Garniturile tuburilor traheice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12006-2+A1:2014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Implanturi chirurgicale neactive. Cerinţe particulare pentru implanturi cardiace şi vasculare. Partea 2: Proteze vasculare care cuprind conducte pentru valve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eastAsia="EUAlbertina-Regu-Identity-H" w:hAnsi="Times New Roman"/>
                <w:sz w:val="20"/>
                <w:szCs w:val="20"/>
              </w:rPr>
              <w:t>SMV EN 12006-3+A1:2010</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eastAsia="EUAlbertina-Regu-Identity-H" w:hAnsi="Times New Roman"/>
                <w:sz w:val="20"/>
                <w:szCs w:val="20"/>
              </w:rPr>
              <w:t xml:space="preserve">Implanturi chirurgicale neactive. Cerinţe particulare pentru implanturi cardiace şi vasculare. Partea 3: Dispozitive endovasculare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12183:2014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Fotolii rulante propulsate manual. Cerinţe şi metode de încercare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12184:2014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Fotolii rulante acţionate electric, scutere şi alimentatoarele lor. Cerinţe şi metode de încercare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sz w:val="20"/>
                <w:szCs w:val="20"/>
                <w:lang w:eastAsia="ro-RO"/>
              </w:rPr>
            </w:pPr>
            <w:r w:rsidRPr="00046501">
              <w:rPr>
                <w:rFonts w:ascii="Times New Roman" w:hAnsi="Times New Roman"/>
                <w:sz w:val="20"/>
                <w:szCs w:val="20"/>
              </w:rPr>
              <w:t>SM EN ISO 5367:2015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sz w:val="20"/>
                <w:szCs w:val="20"/>
                <w:lang w:eastAsia="ro-RO"/>
              </w:rPr>
            </w:pPr>
            <w:r w:rsidRPr="00046501">
              <w:rPr>
                <w:rFonts w:ascii="Times New Roman" w:hAnsi="Times New Roman"/>
                <w:sz w:val="20"/>
                <w:szCs w:val="20"/>
              </w:rPr>
              <w:t>Echipament de anestezie şi respiraţie. Seturi de respiraţie şi racorduri</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bCs/>
                <w:sz w:val="20"/>
                <w:szCs w:val="20"/>
              </w:rPr>
              <w:t>SM SR EN 12470-1+A1:2011</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Termometre medicale. Partea 1: Termometre de sticlă cu lichid metalic, cu dispozitiv de maxim</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12470-2+A1:2015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Termometre medicale. Partea 2: Termometre tip schimbător de fază (matrice în puncte)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eastAsia="EUAlbertina-Regu-Identity-H" w:hAnsi="Times New Roman"/>
                <w:sz w:val="20"/>
                <w:szCs w:val="20"/>
              </w:rPr>
              <w:t>SMV EN 12470-3+A1:2010</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eastAsia="EUAlbertina-Regu-Identity-H" w:hAnsi="Times New Roman"/>
                <w:sz w:val="20"/>
                <w:szCs w:val="20"/>
              </w:rPr>
              <w:t>Termometre medicale. Partea 3: Performanţele termometrelor electrice compacte (prin compara</w:t>
            </w:r>
            <w:r w:rsidRPr="00046501">
              <w:rPr>
                <w:rFonts w:ascii="Times New Roman" w:hAnsi="Times New Roman"/>
                <w:sz w:val="20"/>
                <w:szCs w:val="20"/>
              </w:rPr>
              <w:t>ţie şi prin extrapolare) cu dispozitiv de maximum</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tcPr>
          <w:p w:rsidR="00046501" w:rsidRPr="00046501" w:rsidRDefault="00046501" w:rsidP="00C43C20">
            <w:pPr>
              <w:autoSpaceDE w:val="0"/>
              <w:autoSpaceDN w:val="0"/>
              <w:adjustRightInd w:val="0"/>
              <w:rPr>
                <w:rFonts w:ascii="Times New Roman" w:hAnsi="Times New Roman" w:cs="Courier New"/>
                <w:color w:val="000000"/>
                <w:sz w:val="20"/>
                <w:szCs w:val="20"/>
                <w:lang w:eastAsia="ro-RO"/>
              </w:rPr>
            </w:pPr>
            <w:r w:rsidRPr="00046501">
              <w:rPr>
                <w:rFonts w:ascii="Times New Roman" w:hAnsi="Times New Roman"/>
                <w:sz w:val="20"/>
                <w:szCs w:val="20"/>
              </w:rPr>
              <w:t>SMV EN 12470-4+A1:2010</w:t>
            </w:r>
          </w:p>
          <w:p w:rsidR="00046501" w:rsidRPr="00046501" w:rsidRDefault="00046501" w:rsidP="00C43C20">
            <w:pPr>
              <w:widowControl w:val="0"/>
              <w:autoSpaceDE w:val="0"/>
              <w:autoSpaceDN w:val="0"/>
              <w:adjustRightInd w:val="0"/>
              <w:rPr>
                <w:rFonts w:ascii="Times New Roman" w:eastAsia="EUAlbertina-Regu-Identity-H" w:hAnsi="Times New Roman" w:cs="Courier New"/>
                <w:color w:val="000000"/>
                <w:sz w:val="20"/>
                <w:szCs w:val="20"/>
                <w:lang w:eastAsia="ro-RO"/>
              </w:rPr>
            </w:pP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autoSpaceDE w:val="0"/>
              <w:autoSpaceDN w:val="0"/>
              <w:adjustRightInd w:val="0"/>
              <w:rPr>
                <w:rFonts w:ascii="Times New Roman" w:eastAsia="EUAlbertina-Regu-Identity-H" w:hAnsi="Times New Roman" w:cs="Courier New"/>
                <w:color w:val="000000"/>
                <w:sz w:val="20"/>
                <w:szCs w:val="20"/>
                <w:lang w:eastAsia="ro-RO"/>
              </w:rPr>
            </w:pPr>
            <w:r w:rsidRPr="00046501">
              <w:rPr>
                <w:rFonts w:ascii="Times New Roman" w:hAnsi="Times New Roman"/>
                <w:sz w:val="20"/>
                <w:szCs w:val="20"/>
              </w:rPr>
              <w:t>Termometre medicale. Partea 4: Performanţa termometrelor electrice cu măsurare continua</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tcPr>
          <w:p w:rsidR="00046501" w:rsidRPr="00046501" w:rsidRDefault="00046501" w:rsidP="00C43C20">
            <w:pPr>
              <w:autoSpaceDE w:val="0"/>
              <w:autoSpaceDN w:val="0"/>
              <w:adjustRightInd w:val="0"/>
              <w:rPr>
                <w:rFonts w:ascii="Times New Roman" w:hAnsi="Times New Roman" w:cs="Courier New"/>
                <w:color w:val="000000"/>
                <w:sz w:val="20"/>
                <w:szCs w:val="20"/>
                <w:lang w:eastAsia="ro-RO"/>
              </w:rPr>
            </w:pPr>
            <w:r w:rsidRPr="00046501">
              <w:rPr>
                <w:rFonts w:ascii="Times New Roman" w:hAnsi="Times New Roman"/>
                <w:sz w:val="20"/>
                <w:szCs w:val="20"/>
              </w:rPr>
              <w:t>SMV EN 12470-5:2010</w:t>
            </w:r>
          </w:p>
          <w:p w:rsidR="00046501" w:rsidRPr="00046501" w:rsidRDefault="00046501" w:rsidP="00C43C20">
            <w:pPr>
              <w:widowControl w:val="0"/>
              <w:rPr>
                <w:rFonts w:ascii="Times New Roman" w:hAnsi="Times New Roman" w:cs="Courier New"/>
                <w:color w:val="000000"/>
                <w:sz w:val="20"/>
                <w:szCs w:val="20"/>
                <w:lang w:eastAsia="ro-RO"/>
              </w:rPr>
            </w:pP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autoSpaceDE w:val="0"/>
              <w:autoSpaceDN w:val="0"/>
              <w:adjustRightInd w:val="0"/>
              <w:rPr>
                <w:rFonts w:ascii="Times New Roman" w:hAnsi="Times New Roman" w:cs="Courier New"/>
                <w:color w:val="000000"/>
                <w:sz w:val="20"/>
                <w:szCs w:val="20"/>
                <w:lang w:eastAsia="ro-RO"/>
              </w:rPr>
            </w:pPr>
            <w:r w:rsidRPr="00046501">
              <w:rPr>
                <w:rFonts w:ascii="Times New Roman" w:hAnsi="Times New Roman"/>
                <w:sz w:val="20"/>
                <w:szCs w:val="20"/>
              </w:rPr>
              <w:t>Termometre medicale. Partea 5: Performanţele termometrelor auriculare pe bază de radiaţii infraroşii (cu dispozitiv de maxim)</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bCs/>
                <w:sz w:val="20"/>
                <w:szCs w:val="20"/>
              </w:rPr>
              <w:t>SM EN ISO 12870:2015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Optică oftalmică. Rame de ochelari. Cerinţe şi metode de încercare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tabs>
                <w:tab w:val="right" w:pos="3327"/>
              </w:tabs>
              <w:rPr>
                <w:rFonts w:ascii="Times New Roman" w:hAnsi="Times New Roman" w:cs="Courier New"/>
                <w:color w:val="000000"/>
                <w:sz w:val="20"/>
                <w:szCs w:val="20"/>
                <w:lang w:eastAsia="ro-RO"/>
              </w:rPr>
            </w:pPr>
            <w:r w:rsidRPr="00046501">
              <w:rPr>
                <w:rFonts w:ascii="Times New Roman" w:hAnsi="Times New Roman"/>
                <w:bCs/>
                <w:sz w:val="20"/>
                <w:szCs w:val="20"/>
              </w:rPr>
              <w:t>SM EN 13060:2015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tabs>
                <w:tab w:val="right" w:pos="4036"/>
              </w:tabs>
              <w:rPr>
                <w:rFonts w:ascii="Times New Roman" w:hAnsi="Times New Roman" w:cs="Courier New"/>
                <w:color w:val="000000"/>
                <w:sz w:val="20"/>
                <w:szCs w:val="20"/>
                <w:lang w:eastAsia="ro-RO"/>
              </w:rPr>
            </w:pPr>
            <w:r w:rsidRPr="00046501">
              <w:rPr>
                <w:rFonts w:ascii="Times New Roman" w:hAnsi="Times New Roman"/>
                <w:sz w:val="20"/>
                <w:szCs w:val="20"/>
              </w:rPr>
              <w:t>Sterilizatoare mici cu abur</w:t>
            </w:r>
          </w:p>
        </w:tc>
      </w:tr>
      <w:tr w:rsidR="00046501" w:rsidRPr="00046501" w:rsidTr="00C43C20">
        <w:trPr>
          <w:trHeight w:val="625"/>
        </w:trPr>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13408-1:2016</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Tratament aseptic pentru produse de îngrijire a sănătăţii. Partea 1: Cerinţe generale</w:t>
            </w:r>
          </w:p>
        </w:tc>
      </w:tr>
      <w:tr w:rsidR="00046501" w:rsidRPr="00046501" w:rsidTr="00C43C20">
        <w:trPr>
          <w:trHeight w:val="450"/>
        </w:trPr>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ISO 13408-2:2013</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Tratament aseptic pentru produse de îngrijire a sănătăţii. Partea 2: Filtrare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13408-3:2014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Tratament aseptic pentru produse de îngrijire a sănătăţii. Partea 3: Liofilizare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13408-4:2014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Tratament aseptic pentru produse de îngrijire a sănătăţii. Partea 4: Tehnologii de curăţare la faţa locului</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13408-5:2014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Tratament aseptic pentru produse de îngrijire a sănătăţii. Partea 5: Sterilizare la faţa locului</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13408-6:2014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Tratament aseptic pentru produse de îngrijire a sănătăţii. Partea 6: Sisteme izolatoare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13408-7:2016</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val="it-IT" w:eastAsia="ro-RO"/>
              </w:rPr>
            </w:pPr>
            <w:r w:rsidRPr="00046501">
              <w:rPr>
                <w:rFonts w:ascii="Times New Roman" w:hAnsi="Times New Roman"/>
                <w:sz w:val="20"/>
                <w:szCs w:val="20"/>
              </w:rPr>
              <w:t xml:space="preserve">Tratament aseptic pentru produse de îngrijire a sănătăţii. </w:t>
            </w:r>
            <w:r w:rsidRPr="00046501">
              <w:rPr>
                <w:rFonts w:ascii="Times New Roman" w:hAnsi="Times New Roman"/>
                <w:sz w:val="20"/>
                <w:szCs w:val="20"/>
                <w:lang w:val="it-IT"/>
              </w:rPr>
              <w:t>Partea 7: Procese alternative pentru dispozitive medicale şi produse de combinare</w:t>
            </w:r>
          </w:p>
        </w:tc>
      </w:tr>
      <w:tr w:rsidR="00046501" w:rsidRPr="00046501" w:rsidTr="00C43C20">
        <w:tc>
          <w:tcPr>
            <w:tcW w:w="993" w:type="dxa"/>
            <w:vMerge w:val="restart"/>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bCs/>
                <w:sz w:val="20"/>
                <w:szCs w:val="20"/>
              </w:rPr>
              <w:t>SM EN ISO 13485:2016</w:t>
            </w:r>
          </w:p>
        </w:tc>
        <w:tc>
          <w:tcPr>
            <w:tcW w:w="5246" w:type="dxa"/>
            <w:vMerge w:val="restart"/>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Dispozitive medicale. Sisteme de management al calităţii. Cerinţe pentru scopuri de reglementare</w:t>
            </w:r>
          </w:p>
        </w:tc>
      </w:tr>
      <w:tr w:rsidR="00046501" w:rsidRPr="00046501" w:rsidTr="00C43C2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bCs/>
                <w:sz w:val="20"/>
                <w:szCs w:val="20"/>
              </w:rPr>
              <w:t>SM EN ISO 13485:2016/AC:2017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13544-1+A1:2015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Echipament de terapie respiratorie. Partea 1: Sisteme de nebulizatoare şi componentele lor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13544-2+A1:2014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Echipament pentru terapie respiratorie. Partea 2: Tuburi şi conectoare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13544-3+A1:2015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Echipament pentru terapie respiratorie. Partea 3: Dispozitive de antrenare a aerului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13624:2014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Antiseptice şi dezinfectante chimice. Încercarea cantitativă a suspensiei pentru evaluarea activităţii fungicide sau levuricide în domeniul medical. Metodă de încercare şi cerinţe (fază 2, etapă 1)</w:t>
            </w:r>
          </w:p>
        </w:tc>
      </w:tr>
      <w:tr w:rsidR="00046501" w:rsidRPr="00046501" w:rsidTr="00C43C20">
        <w:trPr>
          <w:trHeight w:val="797"/>
        </w:trPr>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13718-1:2015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Vehicule medicale şi echipamentul acestora. Ambulanţe aeriene. Partea 1: Cerinţe referitoare la dispozitive medicale utilizate în ambulanţele aeriene           </w:t>
            </w:r>
          </w:p>
        </w:tc>
      </w:tr>
      <w:tr w:rsidR="00046501" w:rsidRPr="00046501" w:rsidTr="00C43C20">
        <w:trPr>
          <w:trHeight w:val="806"/>
        </w:trPr>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tcPr>
          <w:p w:rsidR="00046501" w:rsidRPr="00046501" w:rsidRDefault="00046501" w:rsidP="00C43C20">
            <w:pPr>
              <w:rPr>
                <w:rFonts w:ascii="Times New Roman" w:hAnsi="Times New Roman" w:cs="Courier New"/>
                <w:color w:val="000000"/>
                <w:sz w:val="20"/>
                <w:szCs w:val="20"/>
                <w:lang w:eastAsia="ro-RO"/>
              </w:rPr>
            </w:pPr>
            <w:r w:rsidRPr="00046501">
              <w:rPr>
                <w:rFonts w:ascii="Times New Roman" w:hAnsi="Times New Roman"/>
                <w:sz w:val="20"/>
                <w:szCs w:val="20"/>
              </w:rPr>
              <w:t xml:space="preserve">SM EN 13718-2:2015 </w:t>
            </w:r>
          </w:p>
          <w:p w:rsidR="00046501" w:rsidRPr="00046501" w:rsidRDefault="00046501" w:rsidP="00C43C20">
            <w:pPr>
              <w:widowControl w:val="0"/>
              <w:rPr>
                <w:rFonts w:ascii="Times New Roman" w:hAnsi="Times New Roman" w:cs="Courier New"/>
                <w:color w:val="000000"/>
                <w:sz w:val="20"/>
                <w:szCs w:val="20"/>
                <w:lang w:eastAsia="ro-RO"/>
              </w:rPr>
            </w:pP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Vehicule medicale și echipamentul acestora. Ambulanțe aeriene. Partea 2: Cerințe tehnice și operaționale pentru ambulanțele aeriene</w:t>
            </w:r>
          </w:p>
        </w:tc>
      </w:tr>
      <w:tr w:rsidR="00046501" w:rsidRPr="00046501" w:rsidTr="00C43C20">
        <w:trPr>
          <w:trHeight w:val="294"/>
        </w:trPr>
        <w:tc>
          <w:tcPr>
            <w:tcW w:w="993" w:type="dxa"/>
            <w:vMerge w:val="restart"/>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auto"/>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13726-1:2010</w:t>
            </w:r>
          </w:p>
        </w:tc>
        <w:tc>
          <w:tcPr>
            <w:tcW w:w="5246" w:type="dxa"/>
            <w:vMerge w:val="restart"/>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Metode de încercare pentru pansamente primare. Partea 1: Aspecte ale capacității de absorbție</w:t>
            </w:r>
          </w:p>
        </w:tc>
      </w:tr>
      <w:tr w:rsidR="00046501" w:rsidRPr="00046501" w:rsidTr="00C43C20">
        <w:trPr>
          <w:trHeight w:val="2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c>
          <w:tcPr>
            <w:tcW w:w="3685" w:type="dxa"/>
            <w:tcBorders>
              <w:top w:val="single" w:sz="4" w:space="0" w:color="auto"/>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13726-1:2002/AC:2016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13726-2:2010</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Metode de încercare pentru pansamente primare. Partea 2: Rata transmisiei vaporilor de apă prin pansamente cu film permeabil</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13727+A2:2017</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Antiseptice şi dezinfectante chimice. Încercarea cantitativă a suspensiei pentru evaluarea activităţii bactericide în domeniul medical. Metodă de încercare şi cerinţe (fază 2, etapă 1)</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bCs/>
                <w:sz w:val="20"/>
                <w:szCs w:val="20"/>
              </w:rPr>
              <w:t>SM SR EN 13958:2017</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Concentrate pentru hemodializă şi terapii asociate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SM </w:t>
            </w:r>
            <w:r w:rsidRPr="00046501">
              <w:rPr>
                <w:rFonts w:ascii="Times New Roman" w:hAnsi="Times New Roman"/>
                <w:bCs/>
                <w:sz w:val="20"/>
                <w:szCs w:val="20"/>
              </w:rPr>
              <w:t>SR EN 13976-1</w:t>
            </w:r>
            <w:r w:rsidRPr="00046501">
              <w:rPr>
                <w:rFonts w:ascii="Times New Roman" w:hAnsi="Times New Roman"/>
                <w:sz w:val="20"/>
                <w:szCs w:val="20"/>
              </w:rPr>
              <w:t>:2013</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Sisteme de salvare. Transport incubatoare. Partea 1: Condiţii de interfaţă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SM </w:t>
            </w:r>
            <w:r w:rsidRPr="00046501">
              <w:rPr>
                <w:rFonts w:ascii="Times New Roman" w:hAnsi="Times New Roman"/>
                <w:bCs/>
                <w:sz w:val="20"/>
                <w:szCs w:val="20"/>
              </w:rPr>
              <w:t>SR EN 13976-2</w:t>
            </w:r>
            <w:r w:rsidRPr="00046501">
              <w:rPr>
                <w:rFonts w:ascii="Times New Roman" w:hAnsi="Times New Roman"/>
                <w:sz w:val="20"/>
                <w:szCs w:val="20"/>
              </w:rPr>
              <w:t>:2013</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Sisteme de salvare. Transport incubatoare. Partea 2: Cerinţe sistem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14079:2010</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Dispozitive medicale neactive. Cerinţe de performanţă şi metode de încercare pentru tifon absorbant de bumbac şi tifon absorbant de bumbac şi viscoză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w:t>
            </w:r>
            <w:hyperlink r:id="rId10" w:history="1">
              <w:r w:rsidRPr="00046501">
                <w:rPr>
                  <w:rStyle w:val="Hyperlink"/>
                  <w:rFonts w:ascii="Times New Roman" w:hAnsi="Times New Roman"/>
                  <w:color w:val="000000"/>
                  <w:sz w:val="20"/>
                  <w:szCs w:val="20"/>
                  <w:u w:val="none"/>
                </w:rPr>
                <w:t>SR EN 14139</w:t>
              </w:r>
            </w:hyperlink>
            <w:r w:rsidRPr="00046501">
              <w:rPr>
                <w:rFonts w:ascii="Times New Roman" w:hAnsi="Times New Roman"/>
                <w:sz w:val="20"/>
                <w:szCs w:val="20"/>
              </w:rPr>
              <w:t>:2012</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Optică oftalmică. Specificaţii pentru ochelari gata montaţi </w:t>
            </w:r>
          </w:p>
        </w:tc>
      </w:tr>
      <w:tr w:rsidR="00046501" w:rsidRPr="00046501" w:rsidTr="00C43C20">
        <w:trPr>
          <w:trHeight w:val="178"/>
        </w:trPr>
        <w:tc>
          <w:tcPr>
            <w:tcW w:w="993" w:type="dxa"/>
            <w:vMerge w:val="restart"/>
            <w:tcBorders>
              <w:top w:val="single" w:sz="4" w:space="0" w:color="000000"/>
              <w:left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rPr>
                <w:rFonts w:ascii="Times New Roman" w:hAnsi="Times New Roman" w:cs="Courier New"/>
                <w:color w:val="000000"/>
                <w:sz w:val="20"/>
                <w:szCs w:val="20"/>
                <w:lang w:eastAsia="ro-RO"/>
              </w:rPr>
            </w:pPr>
            <w:r w:rsidRPr="00046501">
              <w:rPr>
                <w:rFonts w:ascii="Times New Roman" w:hAnsi="Times New Roman"/>
                <w:sz w:val="20"/>
                <w:szCs w:val="20"/>
              </w:rPr>
              <w:t xml:space="preserve">SM EN ISO 14155:2013            </w:t>
            </w:r>
          </w:p>
        </w:tc>
        <w:tc>
          <w:tcPr>
            <w:tcW w:w="5246" w:type="dxa"/>
            <w:vMerge w:val="restart"/>
            <w:tcBorders>
              <w:top w:val="single" w:sz="4" w:space="0" w:color="000000"/>
              <w:left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napToGrid w:val="0"/>
                <w:sz w:val="20"/>
                <w:szCs w:val="20"/>
              </w:rPr>
              <w:t>Investigaţia clinică a dispozitivelor medicale pentru subiecţi umani. Bună practică clinică</w:t>
            </w:r>
          </w:p>
        </w:tc>
      </w:tr>
      <w:tr w:rsidR="00046501" w:rsidRPr="00046501" w:rsidTr="00C43C20">
        <w:trPr>
          <w:trHeight w:val="177"/>
        </w:trPr>
        <w:tc>
          <w:tcPr>
            <w:tcW w:w="993" w:type="dxa"/>
            <w:vMerge/>
            <w:tcBorders>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tcPr>
          <w:p w:rsidR="00046501" w:rsidRPr="00046501" w:rsidRDefault="00046501" w:rsidP="00C43C20">
            <w:pPr>
              <w:rPr>
                <w:rFonts w:ascii="Times New Roman" w:hAnsi="Times New Roman"/>
                <w:sz w:val="20"/>
                <w:szCs w:val="20"/>
              </w:rPr>
            </w:pPr>
            <w:r w:rsidRPr="00046501">
              <w:rPr>
                <w:rFonts w:ascii="Times New Roman" w:hAnsi="Times New Roman"/>
                <w:sz w:val="20"/>
                <w:szCs w:val="20"/>
              </w:rPr>
              <w:t>SM EN ISO 14155:2013/AC:2018</w:t>
            </w:r>
          </w:p>
        </w:tc>
        <w:tc>
          <w:tcPr>
            <w:tcW w:w="5246" w:type="dxa"/>
            <w:vMerge/>
            <w:tcBorders>
              <w:left w:val="single" w:sz="4" w:space="0" w:color="000000"/>
              <w:bottom w:val="single" w:sz="4" w:space="0" w:color="000000"/>
              <w:right w:val="single" w:sz="4" w:space="0" w:color="000000"/>
            </w:tcBorders>
          </w:tcPr>
          <w:p w:rsidR="00046501" w:rsidRPr="00046501" w:rsidRDefault="00046501" w:rsidP="00C43C20">
            <w:pPr>
              <w:widowControl w:val="0"/>
              <w:rPr>
                <w:rFonts w:ascii="Times New Roman" w:hAnsi="Times New Roman"/>
                <w:snapToGrid w:val="0"/>
                <w:sz w:val="20"/>
                <w:szCs w:val="20"/>
              </w:rPr>
            </w:pP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bCs/>
                <w:sz w:val="20"/>
                <w:szCs w:val="20"/>
              </w:rPr>
              <w:t>SM EN 14180:2015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Sterilizatoare pentru scopuri medicale. Sterilizatoare cu abur şi formaldehidă la temperatură joasă. Cerinţe şi încercări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14348:2010</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Antiseptice şi dezinfectante chimice. Testarea cantitativă a suspensiei pentru evaluarea activităţii micobactericide a dezinfectantelor chimice de uz medical, inclusiv a dezinfectantelor pentru instrumentar. Metode de încercare şi cerinţe (faza 2, etapă 1)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14408:2016</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Tuburi traheale pentru chirurgie laser. Cerinţe pentru marcaj şi informaţii însoţitoare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14561:2010</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Antiseptice şi dezinfectante chimice. Testarea cantitativă pe suporturi de germeni, pentru evaluarea activităţii bactericide în domeniul instrumentarului de uz medical. Metode de încercare şi cerinţe (fază 2, etapă 2)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14562:2010</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Antiseptice şi dezinfectante chimice. Testarea cantitativă pe suporturi de germeni, pentru evaluarea activităţii fungicide sau levuricide în domeniul instrumentarului de uz medical. Metode de încercare şi cerinţe (fază 2, etapă 2)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14563:2014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Antiseptice şi dezinfectante chimice. Încercarea cantitativă pe suporturi de germeni pentru evaluarea activităţii micobactericide sau tuberculocide a dezinfectantelor chimice utilizate pentru instrumentarul din domeniul medical. Metodă de încercare şi prescripţii (fază 2, etapă 2)</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bCs/>
                <w:sz w:val="20"/>
                <w:szCs w:val="20"/>
              </w:rPr>
              <w:t>SM SR EN ISO 14602:2013</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bCs/>
                <w:color w:val="000000"/>
                <w:sz w:val="20"/>
                <w:szCs w:val="20"/>
                <w:lang w:eastAsia="ro-RO"/>
              </w:rPr>
            </w:pPr>
            <w:r w:rsidRPr="00046501">
              <w:rPr>
                <w:rFonts w:ascii="Times New Roman" w:hAnsi="Times New Roman"/>
                <w:sz w:val="20"/>
                <w:szCs w:val="20"/>
              </w:rPr>
              <w:t>Implanturi chirurgicale neactive. Implanturi pentru osteosinteză. Cerinţe particulare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bCs/>
                <w:sz w:val="20"/>
                <w:szCs w:val="20"/>
              </w:rPr>
              <w:t>SM EN ISO 14607:2015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Implanturi chirurgicale neactive. Implanturi mamare. Cerinţe particulare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bCs/>
                <w:sz w:val="20"/>
                <w:szCs w:val="20"/>
              </w:rPr>
              <w:t xml:space="preserve">SM EN ISO 14630:2013 </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Implanturi chirurgicale neactive. Cerinţe generale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14683:2015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Măşti faciale de uz medical. Cerinţe şi metode de încercare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14889:2015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Optică oftalmică. Lentile de ochelari. Cerinţe fundamentale pentru lentilele finisate, neşlefuite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14931:2015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Recipiente sub presiunepentru uz uman. Camere hiperbare cu mai multe locuri, pentru utilizare terapeutică. Performanţe, cerinţe de securitate şi încercare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bCs/>
                <w:sz w:val="20"/>
                <w:szCs w:val="20"/>
              </w:rPr>
              <w:t xml:space="preserve">SM SR EN ISO 14937:2012 </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Sterilizarea produselor de îngrijire a sănătăţii. Cerinţe generale pentru caracterizarea agentului de sterilizare, elaborarea, validarea şi controlul de rutină al proceselor de sterilizare pentru dispozitivele medicale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14971:2015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Dispozitive medicale. Aplicarea managementului de risc la dispozitive medicale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15001:2014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Echipament de anestezie şi reanimare respiratorie. </w:t>
            </w:r>
            <w:r w:rsidRPr="00046501">
              <w:rPr>
                <w:rFonts w:ascii="Times New Roman" w:hAnsi="Times New Roman"/>
                <w:sz w:val="20"/>
                <w:szCs w:val="20"/>
              </w:rPr>
              <w:lastRenderedPageBreak/>
              <w:t>Compatibilitate cu oxigenul</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15002:2015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Dispozitive cu debitmetre pentru prizele de perete ale sistemelor de distribuţie de gaze medicale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SM SR EN ISO 15004-1:2013 </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Instrumente oftalmice. Cerinţe de bază şi metode de încercare. Partea 1: Cerinţe generale aplicabile la toate instrumentele oftalmice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tcPr>
          <w:p w:rsidR="00046501" w:rsidRPr="00046501" w:rsidRDefault="00046501" w:rsidP="00C43C20">
            <w:pPr>
              <w:widowControl w:val="0"/>
              <w:rPr>
                <w:rFonts w:ascii="Times New Roman" w:hAnsi="Times New Roman"/>
                <w:sz w:val="20"/>
                <w:szCs w:val="20"/>
              </w:rPr>
            </w:pPr>
            <w:r w:rsidRPr="00046501">
              <w:rPr>
                <w:rFonts w:ascii="Times New Roman" w:hAnsi="Times New Roman"/>
                <w:sz w:val="20"/>
                <w:szCs w:val="20"/>
              </w:rPr>
              <w:t>SM EN ISO 15223-1:2017</w:t>
            </w:r>
          </w:p>
        </w:tc>
        <w:tc>
          <w:tcPr>
            <w:tcW w:w="5246" w:type="dxa"/>
            <w:tcBorders>
              <w:top w:val="single" w:sz="4" w:space="0" w:color="000000"/>
              <w:left w:val="single" w:sz="4" w:space="0" w:color="000000"/>
              <w:bottom w:val="single" w:sz="4" w:space="0" w:color="000000"/>
              <w:right w:val="single" w:sz="4" w:space="0" w:color="000000"/>
            </w:tcBorders>
          </w:tcPr>
          <w:p w:rsidR="00046501" w:rsidRPr="00046501" w:rsidRDefault="00046501" w:rsidP="00C43C20">
            <w:pPr>
              <w:widowControl w:val="0"/>
              <w:ind w:left="34"/>
              <w:rPr>
                <w:rFonts w:ascii="Times New Roman" w:hAnsi="Times New Roman"/>
                <w:sz w:val="20"/>
                <w:szCs w:val="20"/>
              </w:rPr>
            </w:pPr>
            <w:r w:rsidRPr="00046501">
              <w:rPr>
                <w:rFonts w:ascii="Times New Roman" w:hAnsi="Times New Roman"/>
                <w:sz w:val="20"/>
                <w:szCs w:val="20"/>
              </w:rPr>
              <w:t>Dispozitive medicale. Simboluri care trebuie utilizate pe etichetele dispozitivelor medicale, etichetare şi informaţii care trebuie furnizate. Partea 1: Cerinţe generale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15747:2014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Recipiente de material plastic pentru injecţii intravenoase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15798:2014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Implanturi oftalmice. Dispozitive oftalmice visco-chirurgicale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15883-1:2015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Conteinere de dezinfectat. Partea 1: Cerinţe generale, termeni, definiţii şi încercări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15883-2:2015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Conteinere de dezinfectat. Partea 2: Cerinţe şi încercări pentru conteinere de dezinfectat destinate dezinfecţiei termice a instrumentelor chirurgicale, a echipamentelor anestezice, a recipientelor, a instrumentelor şi sticlăriei, etc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15883-3:2015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Conteinere de dezinfectat. Partea 3: Cerinţe şi încercări pentru conteinere de dezinfectat destinate dezinfecţiei termice a recipientelor cu dejecţii umane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15883-4:2015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Conteinere de dezinfectat. Partea 4: Cerinţe şi încercări pentru conteinere de dezinfectat destinate dezinfecţiei chimice a endoscoapelor termolabile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bCs/>
                <w:sz w:val="20"/>
                <w:szCs w:val="20"/>
              </w:rPr>
              <w:t>SM SR EN 15986:2011</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Simboluri utilizate în etichetarea dispozitivelor medicale. Cerinţe relative la etichetarea dispozitivelor medicale ce conţin ftalaţi</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16061:2017</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Instrumentar utilizat în asociere cu implanturi chirurgicale neactive. Cerinţe generale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ISO 16201:2014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Mijloace tehnice ajutătoare pentru persoane cu disabilităţi. Sisteme de comandă la distanţă pentru deplasări zilnice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17510-1:2015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Terapia respiratorie pentru apneea din timpul somnului. Partea 1: Dispozitive de terapie respiratorie pentru apneea din timpul somnului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17510-2:2015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Terapia respiratorie pentru apneea din timpul somnului. Partea 2: Măşti şi accesorii terapeutice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ISO 17664:2010</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Sterilizarea dispozitivelor medicale. Informaţii furnizate de producători pentru procesul de resterilizare dispozitive medicale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ISO 17665-1:2010</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Sterilizarea dispozitivelor medicale. Căldură umedă. Partea 1: Cerinţe pentru implementare, validare şi control de rutină pentru procese de sterilizare a dispozitivelor medicale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18777:2015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Sisteme de transport oxigen lichid pentru uz medical. Cerinţe particulare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18778:2015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Echipamente respiratorii. Monitoare pentru copii. Cerinţe particulare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18779:2015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Dispozitive medicale pentru conservarea oxigenului şi amestecului de oxigen. Cerinţe particulare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19054:2015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Sisteme de şine pentru susţinerea echipamentelor medicale            </w:t>
            </w:r>
          </w:p>
        </w:tc>
      </w:tr>
      <w:tr w:rsidR="00046501" w:rsidRPr="00046501" w:rsidTr="00C43C20">
        <w:trPr>
          <w:trHeight w:val="204"/>
        </w:trPr>
        <w:tc>
          <w:tcPr>
            <w:tcW w:w="993" w:type="dxa"/>
            <w:vMerge w:val="restart"/>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20594-1:2010/A1:2010</w:t>
            </w:r>
          </w:p>
        </w:tc>
        <w:tc>
          <w:tcPr>
            <w:tcW w:w="5246" w:type="dxa"/>
            <w:vMerge w:val="restart"/>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Asamblări conice 6% (Luer) pentru seringi şi ace şi pentru alte aparate de uz medical. Partea 1: Condiţii generale       </w:t>
            </w:r>
          </w:p>
        </w:tc>
      </w:tr>
      <w:tr w:rsidR="00046501" w:rsidRPr="00046501" w:rsidTr="00C43C20">
        <w:trPr>
          <w:trHeight w:val="5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c>
          <w:tcPr>
            <w:tcW w:w="3685" w:type="dxa"/>
            <w:tcBorders>
              <w:top w:val="single" w:sz="4" w:space="0" w:color="auto"/>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20594-1:2010/AC:2011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21534:2015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Implanturi chirurgicale neactive. Implanturi de înlocuire a articulaţiei. Cerinţe particulare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21535:2015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Implanturi chirurgicale neactive. Implanturi de înlocuire a articulaţiei. Cerinţe specifice pentru implanturi de articulaţie de şold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ISO 21536:2014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rPr>
                <w:rFonts w:ascii="Times New Roman" w:hAnsi="Times New Roman" w:cs="Courier New"/>
                <w:color w:val="000000"/>
                <w:sz w:val="20"/>
                <w:szCs w:val="20"/>
                <w:lang w:eastAsia="ro-RO"/>
              </w:rPr>
            </w:pPr>
            <w:r w:rsidRPr="00046501">
              <w:rPr>
                <w:rFonts w:ascii="Times New Roman" w:hAnsi="Times New Roman"/>
                <w:sz w:val="20"/>
                <w:szCs w:val="20"/>
              </w:rPr>
              <w:t xml:space="preserve">Implanturi chirurgicale neactive. Implanturi de înlocuire a articulaţiei. Cerinţe specifice pentru implanturi de </w:t>
            </w:r>
          </w:p>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articulaţie de genunchi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21649:2015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Injectoare fără ac pentru utilizare medicală. Cerinţe şi metode de încercare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ISO 21969:2012</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Racorduri flexibile de înaltă presiune folosite în sistemele medicale cu gaze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ISO 21987:2012</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Optică oftalmică. Lentile de ochelari montate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22442-1:2017</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Dispozitive medicale utilizînd ţesuturi animale şi derivatele lor. Partea 1: Aplicarea managementului de risc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22442-2:2017</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Dispozitive medicale utilizînd ţesuturi animale şi derivatele lor. Partea 2: Controlul originii, colectării şi manipulării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22442-3:2015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Dispozitive medicale utilizînd ţesuturi animale şi derivatele lor. Partea 3: Validarea eliminării şi/sau inactivării viruşilor şi agenţilor encefalopatiei spongiforme transmisibile (TSE)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SM SR EN ISO </w:t>
            </w:r>
            <w:r w:rsidRPr="00046501">
              <w:rPr>
                <w:rFonts w:ascii="Times New Roman" w:hAnsi="Times New Roman"/>
                <w:bCs/>
                <w:sz w:val="20"/>
                <w:szCs w:val="20"/>
              </w:rPr>
              <w:t>22523</w:t>
            </w:r>
            <w:r w:rsidRPr="00046501">
              <w:rPr>
                <w:rFonts w:ascii="Times New Roman" w:hAnsi="Times New Roman"/>
                <w:sz w:val="20"/>
                <w:szCs w:val="20"/>
              </w:rPr>
              <w:t>:2010</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Proteze şi orteze externe pentru membre. Cerinţe şi metode de încercare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22675:2016</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Protezare. Încercarea dispozitivelor gleznă- picior şi unităților de picior. Cerinţe şi metode de încercare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23328-1:2015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Filtre pentru sisteme respiratorii utilizate în anestezie şi respiraţie. Partea 1: Metoda de încercare cu soluţie salină pentru evaluarea performanţelor filtrării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23328-2:2015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Filtre pentru sisteme respiratorii utilizate în anestezie şi respiraţie. Partea 2: Aspecte altele decît filtrarea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23747:2016</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Echipament de anestezie şi respiraţie. Spirometru pentru măsurarea debitelor maxime expiratorii pentru evaluarea funcţiei pulmonare a respiraţiei umane spontane        </w:t>
            </w:r>
          </w:p>
        </w:tc>
      </w:tr>
      <w:tr w:rsidR="00046501" w:rsidRPr="00046501" w:rsidTr="00C43C20">
        <w:trPr>
          <w:trHeight w:val="263"/>
        </w:trPr>
        <w:tc>
          <w:tcPr>
            <w:tcW w:w="993" w:type="dxa"/>
            <w:vMerge w:val="restart"/>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auto"/>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25539-1:2015</w:t>
            </w:r>
          </w:p>
        </w:tc>
        <w:tc>
          <w:tcPr>
            <w:tcW w:w="5246" w:type="dxa"/>
            <w:vMerge w:val="restart"/>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Implanturi cardiovasculare. Dispozitive endovasculare. Partea 1: Proteze endovasculare  </w:t>
            </w:r>
          </w:p>
        </w:tc>
      </w:tr>
      <w:tr w:rsidR="00046501" w:rsidRPr="00046501" w:rsidTr="00C43C20">
        <w:trPr>
          <w:trHeight w:val="2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c>
          <w:tcPr>
            <w:tcW w:w="3685" w:type="dxa"/>
            <w:tcBorders>
              <w:top w:val="single" w:sz="4" w:space="0" w:color="auto"/>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25539-1:2015/AC:2015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r>
      <w:tr w:rsidR="00046501" w:rsidRPr="00046501" w:rsidTr="00C43C20">
        <w:trPr>
          <w:trHeight w:val="473"/>
        </w:trPr>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25539-2:2014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Implanturi cardiovasculare. Dispozitive endovasculare. Partea 2: Stenturi vasculare</w:t>
            </w:r>
          </w:p>
        </w:tc>
      </w:tr>
      <w:tr w:rsidR="00046501" w:rsidRPr="00046501" w:rsidTr="00C43C20">
        <w:trPr>
          <w:trHeight w:val="365"/>
        </w:trPr>
        <w:tc>
          <w:tcPr>
            <w:tcW w:w="993" w:type="dxa"/>
            <w:vMerge w:val="restart"/>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auto"/>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26782:2014</w:t>
            </w:r>
          </w:p>
        </w:tc>
        <w:tc>
          <w:tcPr>
            <w:tcW w:w="5246" w:type="dxa"/>
            <w:vMerge w:val="restart"/>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Echipament de anestezie şi de reanimare respiratorie. Spirometre destinate măsurării volumelor expiratorii forţate cronometrate la oameni</w:t>
            </w:r>
          </w:p>
        </w:tc>
      </w:tr>
      <w:tr w:rsidR="00046501" w:rsidRPr="00046501" w:rsidTr="00C43C20">
        <w:trPr>
          <w:trHeight w:val="27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c>
          <w:tcPr>
            <w:tcW w:w="3685" w:type="dxa"/>
            <w:tcBorders>
              <w:top w:val="single" w:sz="4" w:space="0" w:color="auto"/>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26782:2014/AC:2014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r>
      <w:tr w:rsidR="00046501" w:rsidRPr="00046501" w:rsidTr="00C43C20">
        <w:trPr>
          <w:trHeight w:val="234"/>
        </w:trPr>
        <w:tc>
          <w:tcPr>
            <w:tcW w:w="993" w:type="dxa"/>
            <w:vMerge w:val="restart"/>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27740:2010/AC:2011</w:t>
            </w:r>
          </w:p>
        </w:tc>
        <w:tc>
          <w:tcPr>
            <w:tcW w:w="5246" w:type="dxa"/>
            <w:vMerge w:val="restart"/>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Instrumente chirurgicale, bisturie cu lame detaşabile, dimensiuni pentru fitinguri   </w:t>
            </w:r>
          </w:p>
        </w:tc>
      </w:tr>
      <w:tr w:rsidR="00046501" w:rsidRPr="00046501" w:rsidTr="00C43C20">
        <w:trPr>
          <w:trHeight w:val="1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c>
          <w:tcPr>
            <w:tcW w:w="3685" w:type="dxa"/>
            <w:tcBorders>
              <w:top w:val="single" w:sz="4" w:space="0" w:color="auto"/>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27740:2010/A1:2010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81060-1:2014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Sfigmomanometre neinvazive. Partea 1: Cerinţe şi metode de încercare pentru tipuri cu măsurare neautomată</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60118-13:2015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Electroacustică. Aparate de corecţie auditivă. Partea 13: Compatibilitate electromagnetică</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60522:2015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Determinarea filtrării permanente a ansamblurilor de tub cupolă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60580:2015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Aparate electromedicale. Aparate de măsurare a produsului debit de doză-suprafaţă </w:t>
            </w:r>
          </w:p>
        </w:tc>
      </w:tr>
      <w:tr w:rsidR="00046501" w:rsidRPr="00046501" w:rsidTr="00C43C20">
        <w:trPr>
          <w:trHeight w:val="281"/>
        </w:trPr>
        <w:tc>
          <w:tcPr>
            <w:tcW w:w="993" w:type="dxa"/>
            <w:vMerge w:val="restart"/>
            <w:tcBorders>
              <w:top w:val="single" w:sz="4" w:space="0" w:color="000000"/>
              <w:left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60601-1:2010</w:t>
            </w:r>
          </w:p>
        </w:tc>
        <w:tc>
          <w:tcPr>
            <w:tcW w:w="5246" w:type="dxa"/>
            <w:vMerge w:val="restart"/>
            <w:tcBorders>
              <w:top w:val="single" w:sz="4" w:space="0" w:color="000000"/>
              <w:left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Aparate electromedicale. Partea 1: Cerinţe generale de securitate de bază şi performanţe esenţiale</w:t>
            </w:r>
          </w:p>
        </w:tc>
      </w:tr>
      <w:tr w:rsidR="00046501" w:rsidRPr="00046501" w:rsidTr="00C43C20">
        <w:trPr>
          <w:trHeight w:val="272"/>
        </w:trPr>
        <w:tc>
          <w:tcPr>
            <w:tcW w:w="0" w:type="auto"/>
            <w:vMerge/>
            <w:tcBorders>
              <w:left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c>
          <w:tcPr>
            <w:tcW w:w="3685" w:type="dxa"/>
            <w:tcBorders>
              <w:top w:val="single" w:sz="4" w:space="0" w:color="auto"/>
              <w:left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60601-1:2005/A1:2012</w:t>
            </w:r>
          </w:p>
        </w:tc>
        <w:tc>
          <w:tcPr>
            <w:tcW w:w="0" w:type="auto"/>
            <w:vMerge/>
            <w:tcBorders>
              <w:left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r>
      <w:tr w:rsidR="00046501" w:rsidRPr="00046501" w:rsidTr="00C43C20">
        <w:trPr>
          <w:trHeight w:val="91"/>
        </w:trPr>
        <w:tc>
          <w:tcPr>
            <w:tcW w:w="0" w:type="auto"/>
            <w:vMerge/>
            <w:tcBorders>
              <w:left w:val="single" w:sz="4" w:space="0" w:color="000000"/>
              <w:bottom w:val="single" w:sz="4" w:space="0" w:color="000000"/>
              <w:right w:val="single" w:sz="4" w:space="0" w:color="000000"/>
            </w:tcBorders>
            <w:vAlign w:val="center"/>
          </w:tcPr>
          <w:p w:rsidR="00046501" w:rsidRPr="00046501" w:rsidRDefault="00046501" w:rsidP="00C43C20">
            <w:pPr>
              <w:rPr>
                <w:rFonts w:ascii="Times New Roman" w:hAnsi="Times New Roman" w:cs="Courier New"/>
                <w:color w:val="000000"/>
                <w:sz w:val="20"/>
                <w:szCs w:val="20"/>
                <w:lang w:eastAsia="ro-RO"/>
              </w:rPr>
            </w:pPr>
          </w:p>
        </w:tc>
        <w:tc>
          <w:tcPr>
            <w:tcW w:w="3685" w:type="dxa"/>
            <w:tcBorders>
              <w:top w:val="single" w:sz="4" w:space="0" w:color="auto"/>
              <w:left w:val="single" w:sz="4" w:space="0" w:color="000000"/>
              <w:bottom w:val="single" w:sz="4" w:space="0" w:color="000000"/>
              <w:right w:val="single" w:sz="4" w:space="0" w:color="000000"/>
            </w:tcBorders>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60601-1:2006/AC:2016</w:t>
            </w:r>
          </w:p>
        </w:tc>
        <w:tc>
          <w:tcPr>
            <w:tcW w:w="0" w:type="auto"/>
            <w:vMerge/>
            <w:tcBorders>
              <w:left w:val="single" w:sz="4" w:space="0" w:color="000000"/>
              <w:bottom w:val="single" w:sz="4" w:space="0" w:color="000000"/>
              <w:right w:val="single" w:sz="4" w:space="0" w:color="000000"/>
            </w:tcBorders>
            <w:vAlign w:val="center"/>
          </w:tcPr>
          <w:p w:rsidR="00046501" w:rsidRPr="00046501" w:rsidRDefault="00046501" w:rsidP="00C43C20">
            <w:pPr>
              <w:rPr>
                <w:rFonts w:ascii="Times New Roman" w:hAnsi="Times New Roman" w:cs="Courier New"/>
                <w:color w:val="000000"/>
                <w:sz w:val="20"/>
                <w:szCs w:val="20"/>
                <w:lang w:eastAsia="ro-RO"/>
              </w:rPr>
            </w:pP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60601-1-1:2010</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Aparate electromedicale. Partea 1-1:Cerinţe generale de securitate. Standard colateral: Cerinţe de securitate pentru sisteme electromedicale</w:t>
            </w:r>
          </w:p>
        </w:tc>
      </w:tr>
      <w:tr w:rsidR="00046501" w:rsidRPr="00046501" w:rsidTr="00C43C20">
        <w:trPr>
          <w:trHeight w:val="920"/>
        </w:trPr>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right w:val="single" w:sz="4" w:space="0" w:color="000000"/>
            </w:tcBorders>
          </w:tcPr>
          <w:p w:rsidR="00046501" w:rsidRPr="00046501" w:rsidRDefault="00046501" w:rsidP="00C43C20">
            <w:pPr>
              <w:rPr>
                <w:rFonts w:ascii="Times New Roman" w:hAnsi="Times New Roman" w:cs="Courier New"/>
                <w:color w:val="000000"/>
                <w:sz w:val="20"/>
                <w:szCs w:val="20"/>
                <w:lang w:eastAsia="ro-RO"/>
              </w:rPr>
            </w:pPr>
            <w:r w:rsidRPr="00046501">
              <w:rPr>
                <w:rFonts w:ascii="Times New Roman" w:hAnsi="Times New Roman"/>
                <w:sz w:val="20"/>
                <w:szCs w:val="20"/>
              </w:rPr>
              <w:t>SM EN 60601-1-2:2016</w:t>
            </w:r>
          </w:p>
          <w:p w:rsidR="00046501" w:rsidRPr="00046501" w:rsidRDefault="00046501" w:rsidP="00C43C20">
            <w:pPr>
              <w:widowControl w:val="0"/>
              <w:rPr>
                <w:rFonts w:ascii="Times New Roman" w:hAnsi="Times New Roman" w:cs="Courier New"/>
                <w:color w:val="000000"/>
                <w:sz w:val="20"/>
                <w:szCs w:val="20"/>
                <w:lang w:eastAsia="ro-RO"/>
              </w:rPr>
            </w:pP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jc w:val="both"/>
              <w:rPr>
                <w:rFonts w:ascii="Times New Roman" w:hAnsi="Times New Roman" w:cs="Courier New"/>
                <w:color w:val="000000"/>
                <w:sz w:val="20"/>
                <w:szCs w:val="20"/>
                <w:lang w:eastAsia="ro-RO"/>
              </w:rPr>
            </w:pPr>
            <w:r w:rsidRPr="00046501">
              <w:rPr>
                <w:rFonts w:ascii="Times New Roman" w:hAnsi="Times New Roman"/>
                <w:sz w:val="20"/>
                <w:szCs w:val="20"/>
              </w:rPr>
              <w:t>Aparate electromedicale. Partea 1-2: Prescripţii generale pentru securitatea de bază şi performanţele esenţiale. Standard colateral: Compatibilitate electromagnetică. Prescripţii şi încercări</w:t>
            </w:r>
          </w:p>
        </w:tc>
      </w:tr>
      <w:tr w:rsidR="00046501" w:rsidRPr="00046501" w:rsidTr="00C43C20">
        <w:trPr>
          <w:trHeight w:val="276"/>
        </w:trPr>
        <w:tc>
          <w:tcPr>
            <w:tcW w:w="993" w:type="dxa"/>
            <w:vMerge w:val="restart"/>
            <w:tcBorders>
              <w:top w:val="single" w:sz="4" w:space="0" w:color="000000"/>
              <w:left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60601-1-3:2014</w:t>
            </w:r>
          </w:p>
        </w:tc>
        <w:tc>
          <w:tcPr>
            <w:tcW w:w="5246" w:type="dxa"/>
            <w:vMerge w:val="restart"/>
            <w:tcBorders>
              <w:top w:val="single" w:sz="4" w:space="0" w:color="000000"/>
              <w:left w:val="single" w:sz="4" w:space="0" w:color="000000"/>
              <w:right w:val="single" w:sz="4" w:space="0" w:color="000000"/>
            </w:tcBorders>
            <w:hideMark/>
          </w:tcPr>
          <w:p w:rsidR="00046501" w:rsidRPr="00046501" w:rsidRDefault="00046501" w:rsidP="00C43C20">
            <w:pPr>
              <w:widowControl w:val="0"/>
              <w:rPr>
                <w:rFonts w:ascii="Times New Roman" w:hAnsi="Times New Roman" w:cs="Courier New"/>
                <w:i/>
                <w:color w:val="000000"/>
                <w:sz w:val="20"/>
                <w:szCs w:val="20"/>
                <w:lang w:eastAsia="ro-RO"/>
              </w:rPr>
            </w:pPr>
            <w:r w:rsidRPr="00046501">
              <w:rPr>
                <w:rFonts w:ascii="Times New Roman" w:hAnsi="Times New Roman"/>
                <w:sz w:val="20"/>
                <w:szCs w:val="20"/>
              </w:rPr>
              <w:t>Aparate electromedicale. Partea 1-3: Cerinţe generale de securitate de bază şi performanţe esenţiale. Standard colateral: Protecţia împotriva radiaţiei la aparatele de diagnostic cu radiaţii X</w:t>
            </w:r>
          </w:p>
        </w:tc>
      </w:tr>
      <w:tr w:rsidR="00046501" w:rsidRPr="00046501" w:rsidTr="00C43C20">
        <w:trPr>
          <w:trHeight w:val="259"/>
        </w:trPr>
        <w:tc>
          <w:tcPr>
            <w:tcW w:w="0" w:type="auto"/>
            <w:vMerge/>
            <w:tcBorders>
              <w:left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60601-1-3:2008 /A1:2014/ AC:2015</w:t>
            </w:r>
          </w:p>
        </w:tc>
        <w:tc>
          <w:tcPr>
            <w:tcW w:w="0" w:type="auto"/>
            <w:vMerge/>
            <w:tcBorders>
              <w:left w:val="single" w:sz="4" w:space="0" w:color="000000"/>
              <w:right w:val="single" w:sz="4" w:space="0" w:color="000000"/>
            </w:tcBorders>
            <w:vAlign w:val="center"/>
            <w:hideMark/>
          </w:tcPr>
          <w:p w:rsidR="00046501" w:rsidRPr="00046501" w:rsidRDefault="00046501" w:rsidP="00C43C20">
            <w:pPr>
              <w:rPr>
                <w:rFonts w:ascii="Times New Roman" w:hAnsi="Times New Roman" w:cs="Courier New"/>
                <w:i/>
                <w:color w:val="000000"/>
                <w:sz w:val="20"/>
                <w:szCs w:val="20"/>
                <w:lang w:eastAsia="ro-RO"/>
              </w:rPr>
            </w:pPr>
          </w:p>
        </w:tc>
      </w:tr>
      <w:tr w:rsidR="00046501" w:rsidRPr="00046501" w:rsidTr="00C43C20">
        <w:trPr>
          <w:trHeight w:val="258"/>
        </w:trPr>
        <w:tc>
          <w:tcPr>
            <w:tcW w:w="0" w:type="auto"/>
            <w:vMerge/>
            <w:tcBorders>
              <w:left w:val="single" w:sz="4" w:space="0" w:color="000000"/>
              <w:bottom w:val="single" w:sz="4" w:space="0" w:color="000000"/>
              <w:right w:val="single" w:sz="4" w:space="0" w:color="000000"/>
            </w:tcBorders>
            <w:vAlign w:val="center"/>
          </w:tcPr>
          <w:p w:rsidR="00046501" w:rsidRPr="00046501" w:rsidRDefault="00046501" w:rsidP="00C43C20">
            <w:pPr>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tcPr>
          <w:p w:rsidR="00046501" w:rsidRPr="00046501" w:rsidRDefault="00046501" w:rsidP="00C43C20">
            <w:pPr>
              <w:widowControl w:val="0"/>
              <w:rPr>
                <w:rFonts w:ascii="Times New Roman" w:hAnsi="Times New Roman"/>
                <w:sz w:val="20"/>
                <w:szCs w:val="20"/>
              </w:rPr>
            </w:pPr>
            <w:r w:rsidRPr="00046501">
              <w:rPr>
                <w:rFonts w:ascii="Times New Roman" w:hAnsi="Times New Roman"/>
                <w:sz w:val="20"/>
                <w:szCs w:val="20"/>
              </w:rPr>
              <w:t>SM EN 60601-1-3:2008/A11:2017</w:t>
            </w:r>
          </w:p>
        </w:tc>
        <w:tc>
          <w:tcPr>
            <w:tcW w:w="0" w:type="auto"/>
            <w:vMerge/>
            <w:tcBorders>
              <w:left w:val="single" w:sz="4" w:space="0" w:color="000000"/>
              <w:bottom w:val="single" w:sz="4" w:space="0" w:color="000000"/>
              <w:right w:val="single" w:sz="4" w:space="0" w:color="000000"/>
            </w:tcBorders>
            <w:vAlign w:val="center"/>
          </w:tcPr>
          <w:p w:rsidR="00046501" w:rsidRPr="00046501" w:rsidRDefault="00046501" w:rsidP="00C43C20">
            <w:pPr>
              <w:rPr>
                <w:rFonts w:ascii="Times New Roman" w:hAnsi="Times New Roman" w:cs="Courier New"/>
                <w:i/>
                <w:color w:val="000000"/>
                <w:sz w:val="20"/>
                <w:szCs w:val="20"/>
                <w:lang w:eastAsia="ro-RO"/>
              </w:rPr>
            </w:pPr>
          </w:p>
        </w:tc>
      </w:tr>
      <w:tr w:rsidR="00046501" w:rsidRPr="00046501" w:rsidTr="00C43C20">
        <w:trPr>
          <w:trHeight w:val="264"/>
        </w:trPr>
        <w:tc>
          <w:tcPr>
            <w:tcW w:w="993" w:type="dxa"/>
            <w:vMerge w:val="restart"/>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auto"/>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60601-1-4:2010</w:t>
            </w:r>
          </w:p>
        </w:tc>
        <w:tc>
          <w:tcPr>
            <w:tcW w:w="5246" w:type="dxa"/>
            <w:vMerge w:val="restart"/>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Aparate electromedicale. Partea 1-4: Cerinţe generale de securitate. Standard colateral: Sisteme electromedicale programabile</w:t>
            </w:r>
          </w:p>
        </w:tc>
      </w:tr>
      <w:tr w:rsidR="00046501" w:rsidRPr="00046501" w:rsidTr="00C43C2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60601-1-4:2010/A1:2010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60601-1-6:2014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jc w:val="both"/>
              <w:rPr>
                <w:rFonts w:ascii="Times New Roman" w:hAnsi="Times New Roman" w:cs="Courier New"/>
                <w:color w:val="000000"/>
                <w:sz w:val="20"/>
                <w:szCs w:val="20"/>
                <w:lang w:eastAsia="ro-RO"/>
              </w:rPr>
            </w:pPr>
            <w:r w:rsidRPr="00046501">
              <w:rPr>
                <w:rFonts w:ascii="Times New Roman" w:hAnsi="Times New Roman"/>
                <w:sz w:val="20"/>
                <w:szCs w:val="20"/>
              </w:rPr>
              <w:t>Aparate electromedicale. Partea 1-6: Prescripţii generale pentru securitatea de bază şi performanţele esenţiale. Standard colateral: Aptitudini de utilizare</w:t>
            </w:r>
          </w:p>
        </w:tc>
      </w:tr>
      <w:tr w:rsidR="00046501" w:rsidRPr="00046501" w:rsidTr="00C43C20">
        <w:trPr>
          <w:trHeight w:val="304"/>
        </w:trPr>
        <w:tc>
          <w:tcPr>
            <w:tcW w:w="993" w:type="dxa"/>
            <w:vMerge w:val="restart"/>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auto"/>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60601-1-8:2014</w:t>
            </w:r>
          </w:p>
        </w:tc>
        <w:tc>
          <w:tcPr>
            <w:tcW w:w="5246" w:type="dxa"/>
            <w:vMerge w:val="restart"/>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jc w:val="both"/>
              <w:rPr>
                <w:rFonts w:ascii="Times New Roman" w:hAnsi="Times New Roman" w:cs="Courier New"/>
                <w:color w:val="000000"/>
                <w:sz w:val="20"/>
                <w:szCs w:val="20"/>
                <w:lang w:eastAsia="ro-RO"/>
              </w:rPr>
            </w:pPr>
            <w:r w:rsidRPr="00046501">
              <w:rPr>
                <w:rFonts w:ascii="Times New Roman" w:hAnsi="Times New Roman"/>
                <w:sz w:val="20"/>
                <w:szCs w:val="20"/>
              </w:rPr>
              <w:t>Aparate electromedicale. Partea 1-8: Prescripţii generale pentru securitatea de bază şi performanţele esenţiale. Standard colateral: Prescripţii generale, încercări şi ghid pentru sistemele de alarmă ale aparatelor electromedicale şi sistemelor electromedicale</w:t>
            </w:r>
          </w:p>
        </w:tc>
      </w:tr>
      <w:tr w:rsidR="00046501" w:rsidRPr="00046501" w:rsidTr="00C43C20">
        <w:trPr>
          <w:trHeight w:val="2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c>
          <w:tcPr>
            <w:tcW w:w="3685" w:type="dxa"/>
            <w:tcBorders>
              <w:top w:val="single" w:sz="4" w:space="0" w:color="auto"/>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60601-1-8:2014/A11:2018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r>
      <w:tr w:rsidR="00046501" w:rsidRPr="00046501" w:rsidTr="00C43C2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60601-1-8:2014 /AC:2015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60601-1-10:2014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Aparate electromedicale. Partea 1-10: Cerinţe particulare de </w:t>
            </w:r>
            <w:r w:rsidRPr="00046501">
              <w:rPr>
                <w:rFonts w:ascii="Times New Roman" w:hAnsi="Times New Roman"/>
                <w:sz w:val="20"/>
                <w:szCs w:val="20"/>
              </w:rPr>
              <w:lastRenderedPageBreak/>
              <w:t>securitate de bază şi performanţe esenţiale. Standard colateral: Cerinţe pentru dezvoltarea regulatoarelor fiziologice în buclă închisă</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60601-1-11:2016</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Aparate electromedicale. Partea 1-11: Cerinţe generale de securitate de bază şi performanţe esenţiale - Standard colateral: Cerinţe pentru aparate electromedicale şi sisteme electromedicale utilizate la domiciliu</w:t>
            </w:r>
          </w:p>
        </w:tc>
      </w:tr>
      <w:tr w:rsidR="00046501" w:rsidRPr="00046501" w:rsidTr="00C43C20">
        <w:trPr>
          <w:trHeight w:val="744"/>
        </w:trPr>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60601-2-1+A1:2015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Aparate electromedicale. Partea 2-1: Cerinţe particulare de securitate pentru acceleratoare de electroni în domeniul de la 1 MeV pînă la 50 MeV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60601-2-2:2012</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i/>
                <w:color w:val="000000"/>
                <w:sz w:val="20"/>
                <w:szCs w:val="20"/>
                <w:lang w:eastAsia="ro-RO"/>
              </w:rPr>
            </w:pPr>
            <w:r w:rsidRPr="00046501">
              <w:rPr>
                <w:rFonts w:ascii="Times New Roman" w:hAnsi="Times New Roman"/>
                <w:sz w:val="20"/>
                <w:szCs w:val="20"/>
              </w:rPr>
              <w:t>Aparate electromedicale. Partea 2-2: Cerinţe particulare de securitate de bază şi performanţe esenţiale pentru aparatele de electrochirurgie cu curenţi de înaltă frecvenţă şi pentru accesoriile de electrochirurgie cu curenţi de înaltă frecvenţă</w:t>
            </w:r>
          </w:p>
        </w:tc>
      </w:tr>
      <w:tr w:rsidR="00046501" w:rsidRPr="00046501" w:rsidTr="00C43C20">
        <w:trPr>
          <w:trHeight w:val="710"/>
        </w:trPr>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60601-2-3+A1:2015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Aparate electromedicale. Partea 2-3: Cerinţe particulare de securitate pentru aparate de terapie cu unde scurte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60601-2-4:2014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Aparate electromedicale. Partea 2-4: Cerințe particulare pentru securitatea de bază și performanțele esențiale ale defibrilatoarelor cardiac</w:t>
            </w:r>
          </w:p>
        </w:tc>
      </w:tr>
      <w:tr w:rsidR="00046501" w:rsidRPr="00046501" w:rsidTr="00C43C20">
        <w:trPr>
          <w:trHeight w:val="527"/>
        </w:trPr>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60601-2-5:2015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Aparate electromedicale. Partea 2-5: Cerinţe particulare de securitate pentru aparate cu ultrasunete pentru fizioterapie </w:t>
            </w:r>
          </w:p>
        </w:tc>
      </w:tr>
      <w:tr w:rsidR="00046501" w:rsidRPr="00046501" w:rsidTr="00C43C20">
        <w:trPr>
          <w:trHeight w:val="737"/>
        </w:trPr>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60601-2-8+A1:2015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Aparate electromedicale. Partea 2-8: Cerinţe particulare de securitate pentru echipamente de terapie cu radiaţii X care funcţionează în domeniul de la 10 kV pînă la 1 MV          </w:t>
            </w:r>
          </w:p>
        </w:tc>
      </w:tr>
      <w:tr w:rsidR="00046501" w:rsidRPr="00046501" w:rsidTr="00C43C20">
        <w:trPr>
          <w:trHeight w:val="733"/>
        </w:trPr>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60601-2-10+A1:2015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Aparate electromedicale. Partea 2-10: Cerinţe particulare de securitate pentru stimulatoare de nervi şi muşchi       </w:t>
            </w:r>
          </w:p>
        </w:tc>
      </w:tr>
      <w:tr w:rsidR="00046501" w:rsidRPr="00046501" w:rsidTr="00C43C20">
        <w:trPr>
          <w:trHeight w:val="284"/>
        </w:trPr>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auto"/>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60601-2-11+A1:2016</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Aparate electromedicale. Partea 2-11: Cerinţe particulare de securitate de bază şi performanţe esenţiale pentru aparate de terapie cu radiaţii gama</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60601-2-12:2015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Aparate electromedicale. Partea 2-12: Cerinţe particulare de securitate pentru ventilatoare pulmonare. Ventilatoare pentru utilizare în terapia intensivă </w:t>
            </w:r>
          </w:p>
        </w:tc>
      </w:tr>
      <w:tr w:rsidR="00046501" w:rsidRPr="00046501" w:rsidTr="00C43C20">
        <w:trPr>
          <w:trHeight w:val="223"/>
        </w:trPr>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auto"/>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80601-2-13:2015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Aparate electromedicale. Partea 2-13: Cerinţe particulare de securitate şi performanţe esenţiale pentru sisteme de anestezie  </w:t>
            </w:r>
          </w:p>
        </w:tc>
      </w:tr>
      <w:tr w:rsidR="00046501" w:rsidRPr="00046501" w:rsidTr="00C43C20">
        <w:trPr>
          <w:trHeight w:val="431"/>
        </w:trPr>
        <w:tc>
          <w:tcPr>
            <w:tcW w:w="993" w:type="dxa"/>
            <w:vMerge w:val="restart"/>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60601-2-16:2010</w:t>
            </w:r>
          </w:p>
        </w:tc>
        <w:tc>
          <w:tcPr>
            <w:tcW w:w="5246" w:type="dxa"/>
            <w:vMerge w:val="restart"/>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Aparate electromedicale. Partea 2-16: Cerinţe particulare de securitate pentru aparate de hemodializă, hemodiafiltrare şi hemofiltrare </w:t>
            </w:r>
          </w:p>
        </w:tc>
      </w:tr>
      <w:tr w:rsidR="00046501" w:rsidRPr="00046501" w:rsidTr="00C43C2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60601-2-16:1998/AC:2016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60601-2-17:2015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Aparate electromedicale. Partea 2-17: Cerinţe particulare de securitate pentru echipamente cu control automat, utilizate în brahiterapie</w:t>
            </w:r>
          </w:p>
        </w:tc>
      </w:tr>
      <w:tr w:rsidR="00046501" w:rsidRPr="00046501" w:rsidTr="00C43C20">
        <w:trPr>
          <w:trHeight w:val="274"/>
        </w:trPr>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auto"/>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60601-2-18+A1:2015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Aparate electromedicale. Partea 2-18: Cerinţe particulare de securitate de bază şi performanţe esenţiale ale echipamentelor pentru endoscopie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60601-2-19:2014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Aparate electromedicale. Partea 2-19: Cerinţe particulare de securitate de bază şi performanţe esenţiale pentru incubatoare pentru noi născuţi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60601-2-20:2014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Aparate electromedicale. Partea 2-20: Cerinţe particulare de securitate de bază şi performanţe esenţiale pentru incubatoare de transport pentru noi născuţi</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60601-2-21:2014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i/>
                <w:color w:val="000000"/>
                <w:sz w:val="20"/>
                <w:szCs w:val="20"/>
                <w:lang w:eastAsia="ro-RO"/>
              </w:rPr>
            </w:pPr>
            <w:r w:rsidRPr="00046501">
              <w:rPr>
                <w:rFonts w:ascii="Times New Roman" w:hAnsi="Times New Roman"/>
                <w:sz w:val="20"/>
                <w:szCs w:val="20"/>
              </w:rPr>
              <w:t xml:space="preserve">Aparate electromedicale. Partea 2-21: Cerinţe particulare de bază şi performanțe esenţiale pentru sistemele de încălzire cu suprafaţă radiantă pentru nou născuţi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60601-2-22:2015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Aparate electromedicale. Partea 2-22: Cerinţe particulare de securitate de bază şi performanţe esenţiale pentru aparate cu laser utilizate pentru chirurgie, cosmetică, terapie şi diagnostic medical</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60601-2-23:2015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Aparate electromedicale. Partea 2-23: Cerinţe particulare de securitate şi performanţe esenţiale pentru  aparate de monitorizare a presiunii parţiale transcutanate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60601-2-24:2015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Aparate electromedicale. Partea 2-24: Cerinţe particulare de </w:t>
            </w:r>
            <w:r w:rsidRPr="00046501">
              <w:rPr>
                <w:rFonts w:ascii="Times New Roman" w:hAnsi="Times New Roman"/>
                <w:sz w:val="20"/>
                <w:szCs w:val="20"/>
              </w:rPr>
              <w:lastRenderedPageBreak/>
              <w:t>securitate pentru pompe de perfuzie şi dispozitive de reglare a perfuziei</w:t>
            </w:r>
          </w:p>
        </w:tc>
      </w:tr>
      <w:tr w:rsidR="00046501" w:rsidRPr="00046501" w:rsidTr="00C43C20">
        <w:trPr>
          <w:trHeight w:val="204"/>
        </w:trPr>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auto"/>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SM SR EN 60601-2-25+A1:2010 </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val="pt-BR" w:eastAsia="ro-RO"/>
              </w:rPr>
            </w:pPr>
            <w:r w:rsidRPr="00046501">
              <w:rPr>
                <w:rFonts w:ascii="Times New Roman" w:hAnsi="Times New Roman"/>
                <w:sz w:val="20"/>
                <w:szCs w:val="20"/>
              </w:rPr>
              <w:t>Aparate electromedicale. Partea 2-25: Cerinţe particulare de securitate pentru electrocardiografie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60601-2-26:2010</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Aparate electromedicale. Partea 2-26: Cerinţe particulare de securitate pentru electroencefalografe</w:t>
            </w:r>
          </w:p>
        </w:tc>
      </w:tr>
      <w:tr w:rsidR="00046501" w:rsidRPr="00046501" w:rsidTr="00C43C20">
        <w:trPr>
          <w:trHeight w:val="294"/>
        </w:trPr>
        <w:tc>
          <w:tcPr>
            <w:tcW w:w="993" w:type="dxa"/>
            <w:vMerge w:val="restart"/>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spacing w:after="200"/>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auto"/>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60601-2-27:2014</w:t>
            </w:r>
          </w:p>
        </w:tc>
        <w:tc>
          <w:tcPr>
            <w:tcW w:w="5246" w:type="dxa"/>
            <w:vMerge w:val="restart"/>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Aparate electromedicale. Partea 2-27: Cerinţe particulare de securitate, incluzînd performanţele esenţiale, pentru aparate de monitorizare electrocardiografică    </w:t>
            </w:r>
          </w:p>
        </w:tc>
      </w:tr>
      <w:tr w:rsidR="00046501" w:rsidRPr="00046501" w:rsidTr="00C43C2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bCs/>
                <w:color w:val="000000"/>
                <w:sz w:val="20"/>
                <w:szCs w:val="20"/>
                <w:lang w:eastAsia="ro-RO"/>
              </w:rPr>
            </w:pPr>
            <w:r w:rsidRPr="00046501">
              <w:rPr>
                <w:rFonts w:ascii="Times New Roman" w:hAnsi="Times New Roman"/>
                <w:bCs/>
                <w:sz w:val="20"/>
                <w:szCs w:val="20"/>
              </w:rPr>
              <w:t>SM EN 60601-2-27:2014/AC:2016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bCs/>
                <w:sz w:val="20"/>
                <w:szCs w:val="20"/>
              </w:rPr>
              <w:t>SM EN 60601-2-28:2014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Aparate electromedicale. Partea 2-28: Cerinţe particulare de securitate de bază şi performanţele esenţiale pentru ansambluri cu tuburi de radiaţii X pentru diagnostic medical</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60601-2-29:2014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Aparate electromedicale. Partea 2-29: Cerinţe particulare de securitate de bază şi performanţe esenţiale pentru simulatoare de radioterapie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60601-2-30:2018</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Aparate electromedicale. Partea 2-30: Cerinţe particulare de securitate şi performanţe esenţiale pentru aparate de monitorizare a presiunii sangvine măsurate neinvaziv automat şi periodic</w:t>
            </w:r>
          </w:p>
        </w:tc>
      </w:tr>
      <w:tr w:rsidR="00046501" w:rsidRPr="00046501" w:rsidTr="00C43C20">
        <w:trPr>
          <w:trHeight w:val="349"/>
        </w:trPr>
        <w:tc>
          <w:tcPr>
            <w:tcW w:w="993" w:type="dxa"/>
            <w:vMerge w:val="restart"/>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spacing w:after="200"/>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auto"/>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60601-2-33:2014</w:t>
            </w:r>
          </w:p>
        </w:tc>
        <w:tc>
          <w:tcPr>
            <w:tcW w:w="5246" w:type="dxa"/>
            <w:vMerge w:val="restart"/>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Aparate electromedicale. Partea 2-33: Cerinţe particulare de securitate de bază şi performanţe esenţiale pentru aparate cu rezonanţă magnetică utilizate pentru diagnostic medical</w:t>
            </w:r>
          </w:p>
        </w:tc>
      </w:tr>
      <w:tr w:rsidR="00046501" w:rsidRPr="00046501" w:rsidTr="00C43C20">
        <w:trPr>
          <w:trHeight w:val="2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c>
          <w:tcPr>
            <w:tcW w:w="3685" w:type="dxa"/>
            <w:tcBorders>
              <w:top w:val="single" w:sz="4" w:space="0" w:color="auto"/>
              <w:left w:val="single" w:sz="4" w:space="0" w:color="000000"/>
              <w:bottom w:val="single" w:sz="4" w:space="0" w:color="auto"/>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60601-2-33:2010/A1:2016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r>
      <w:tr w:rsidR="00046501" w:rsidRPr="00046501" w:rsidTr="00C43C20">
        <w:trPr>
          <w:trHeight w:val="1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c>
          <w:tcPr>
            <w:tcW w:w="3685" w:type="dxa"/>
            <w:tcBorders>
              <w:top w:val="single" w:sz="4" w:space="0" w:color="auto"/>
              <w:left w:val="single" w:sz="4" w:space="0" w:color="000000"/>
              <w:bottom w:val="single" w:sz="4" w:space="0" w:color="auto"/>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60601-2-33:2010/A2:2016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r>
      <w:tr w:rsidR="00046501" w:rsidRPr="00046501" w:rsidTr="00C43C20">
        <w:trPr>
          <w:trHeight w:val="46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c>
          <w:tcPr>
            <w:tcW w:w="3685" w:type="dxa"/>
            <w:tcBorders>
              <w:top w:val="single" w:sz="4" w:space="0" w:color="auto"/>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60601-2-33:2010/AC2:2016      SM EN 60601-2-33:2010//A12:2017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spacing w:after="200"/>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60601-2-34:2015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Aparate electromedicale. Partea 2-34: Cerinţe particulare de securitate, incluzînd performanţele esenţiale, pentru aparate de monitorizare invazivă a presiunii sangvine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60601-2-36:2015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Aparate electromedicale. Partea 2-36: Cerinţe particulare de securitate pentru aparate de litotriţie extracorporală</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tcPr>
          <w:p w:rsidR="00046501" w:rsidRPr="00046501" w:rsidRDefault="00046501" w:rsidP="00C43C20">
            <w:pPr>
              <w:rPr>
                <w:rFonts w:ascii="Times New Roman" w:eastAsia="EUAlbertina-Regu-Identity-H" w:hAnsi="Times New Roman" w:cs="Courier New"/>
                <w:color w:val="000000"/>
                <w:sz w:val="20"/>
                <w:szCs w:val="20"/>
                <w:lang w:eastAsia="ro-RO"/>
              </w:rPr>
            </w:pPr>
            <w:r w:rsidRPr="00046501">
              <w:rPr>
                <w:rFonts w:ascii="Times New Roman" w:eastAsia="EUAlbertina-Regu-Identity-H" w:hAnsi="Times New Roman"/>
                <w:sz w:val="20"/>
                <w:szCs w:val="20"/>
              </w:rPr>
              <w:t xml:space="preserve">SM </w:t>
            </w:r>
            <w:r w:rsidRPr="00046501">
              <w:rPr>
                <w:rFonts w:ascii="Times New Roman" w:hAnsi="Times New Roman"/>
                <w:sz w:val="20"/>
                <w:szCs w:val="20"/>
              </w:rPr>
              <w:t>SR</w:t>
            </w:r>
            <w:r w:rsidRPr="00046501">
              <w:rPr>
                <w:rFonts w:ascii="Times New Roman" w:eastAsia="EUAlbertina-Regu-Identity-H" w:hAnsi="Times New Roman"/>
                <w:sz w:val="20"/>
                <w:szCs w:val="20"/>
              </w:rPr>
              <w:t>EN 60601-2-37:2014</w:t>
            </w:r>
          </w:p>
          <w:p w:rsidR="00046501" w:rsidRPr="00046501" w:rsidRDefault="00046501" w:rsidP="00C43C20">
            <w:pPr>
              <w:widowControl w:val="0"/>
              <w:rPr>
                <w:rFonts w:ascii="Times New Roman" w:hAnsi="Times New Roman" w:cs="Courier New"/>
                <w:color w:val="000000"/>
                <w:sz w:val="20"/>
                <w:szCs w:val="20"/>
                <w:lang w:eastAsia="ro-RO"/>
              </w:rPr>
            </w:pP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autoSpaceDE w:val="0"/>
              <w:autoSpaceDN w:val="0"/>
              <w:adjustRightInd w:val="0"/>
              <w:rPr>
                <w:rFonts w:ascii="Times New Roman" w:hAnsi="Times New Roman" w:cs="Courier New"/>
                <w:color w:val="000000"/>
                <w:sz w:val="20"/>
                <w:szCs w:val="20"/>
                <w:lang w:eastAsia="ro-RO"/>
              </w:rPr>
            </w:pPr>
            <w:r w:rsidRPr="00046501">
              <w:rPr>
                <w:rFonts w:ascii="Times New Roman" w:eastAsia="EUAlbertina-Regu-Identity-H" w:hAnsi="Times New Roman"/>
                <w:sz w:val="20"/>
                <w:szCs w:val="20"/>
              </w:rPr>
              <w:t>Aparate electromedicale. Partea 2-37: Cerinţe particulare de securitate şi performanţe esenţiale pentru aparate medicale cu ultrasunete de monitorizare şi de diagnostic.</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60601-2-39:2014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Aparate electromedicale. Partea 2-39: Cerinţe particulare de securitate pentru aparatele de dializă peritoneală</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60601-2-40:2015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Aparate electromedicale. Partea 2-40: Cerinţe particulare de securitate pentru electromiografe şi aparate pe bază de potenţiale evocate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60601-2-41:2014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Aparate electromedicale. Partea 2-41: Cerinţe particulare de securitate de bază şi performanţe esenţiale pentru corpuri de iluminat chirurgicale şi corpuri de iluminat pentru diagnostic</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60601-2-43:2014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Aparate electromedicale. Partea 2-43: Cerinţe particulare de securitate de bază şi performanţe esenţiale pentru aparate cu radiaţii X pentru proceduri intervenţionale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60601-2-44:2014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Aparate electromedicale. Partea 2-44: Cerinţe particulare de securitate de bază şi performanţe esenţiale pentru aparate cu radiaţii X pentru tomografie computerizată</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60601-2-45:2015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Aparate electromedicale. Partea 2-45: Cerinţe particulare pentru securitatea de bază şi performanţele principale ale aparatelor radiologice pentru mamografie şi ale dispozitivelor stereotactice pentru mamografie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60601-2-46:2015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Aparate electromedicale. Partea 2-46: Cerinţe particulare pentru securitatea de bază şi performanţele esenţiale ale meselor de operaţie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60601-2-47:2015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val="pt-BR" w:eastAsia="ro-RO"/>
              </w:rPr>
            </w:pPr>
            <w:r w:rsidRPr="00046501">
              <w:rPr>
                <w:rFonts w:ascii="Times New Roman" w:hAnsi="Times New Roman"/>
                <w:sz w:val="20"/>
                <w:szCs w:val="20"/>
              </w:rPr>
              <w:t>Aparate electromedicale. Partea 2-47: Cerinţe particulare de securitate, inclusiv performanţe esenţiale, pentru sisteme de electrocardiografie ambulatorie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60601-2-49:2015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Aparate electromedicale. Partea 2-49: Cerinţe particulare de securitate pentru aparate de monitorizare multifuncţională a pacienţilor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60601-2-50:2014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Aparate electromedicale. Partea 2-50: Cerinţe particulare de securitate de bază şi performanţe esenţiale pentru aparate de fototerapie pentru noi-născuţi</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60601-2-51:2015</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Aparate electromedicale. Partea 2-51: Cerinţe particulare de securitate, inclusiv performanţe esenţiale, pentru electrocardiografe cu înregistrare şi analizare mono şi multicanal </w:t>
            </w:r>
          </w:p>
        </w:tc>
      </w:tr>
      <w:tr w:rsidR="00046501" w:rsidRPr="00046501" w:rsidTr="00C43C20">
        <w:trPr>
          <w:trHeight w:val="284"/>
        </w:trPr>
        <w:tc>
          <w:tcPr>
            <w:tcW w:w="993" w:type="dxa"/>
            <w:vMerge w:val="restart"/>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auto"/>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60601-2-52:2014</w:t>
            </w:r>
          </w:p>
        </w:tc>
        <w:tc>
          <w:tcPr>
            <w:tcW w:w="5246" w:type="dxa"/>
            <w:vMerge w:val="restart"/>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Aparate electromedicale. Partea 2-52: Cerinţe particulare de securitate de bază şi performanţe esenţiale pentru paturi medicale</w:t>
            </w:r>
          </w:p>
        </w:tc>
      </w:tr>
      <w:tr w:rsidR="00046501" w:rsidRPr="00046501" w:rsidTr="00C43C20">
        <w:trPr>
          <w:trHeight w:val="40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c>
          <w:tcPr>
            <w:tcW w:w="3685" w:type="dxa"/>
            <w:tcBorders>
              <w:top w:val="single" w:sz="4" w:space="0" w:color="auto"/>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60601-2-52:2014/AC:2016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60601-2-54:2014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Aparate electromedicale. Partea 2-54: Cerinţe particulare de securitate de bază şi performanţe esenţiale pentru aparate cu radiaţii X utilizate pentru radiografie şi radioscopie</w:t>
            </w:r>
          </w:p>
        </w:tc>
      </w:tr>
      <w:tr w:rsidR="00046501" w:rsidRPr="00046501" w:rsidTr="00C43C20">
        <w:trPr>
          <w:trHeight w:val="232"/>
        </w:trPr>
        <w:tc>
          <w:tcPr>
            <w:tcW w:w="993" w:type="dxa"/>
            <w:vMerge w:val="restart"/>
            <w:tcBorders>
              <w:top w:val="single" w:sz="4" w:space="0" w:color="000000"/>
              <w:left w:val="single" w:sz="4" w:space="0" w:color="000000"/>
              <w:bottom w:val="single" w:sz="4" w:space="0" w:color="000000"/>
              <w:right w:val="single" w:sz="4" w:space="0" w:color="auto"/>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auto"/>
              <w:bottom w:val="single" w:sz="4" w:space="0" w:color="auto"/>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60627:2015</w:t>
            </w:r>
          </w:p>
        </w:tc>
        <w:tc>
          <w:tcPr>
            <w:tcW w:w="5246" w:type="dxa"/>
            <w:vMerge w:val="restart"/>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Aparate de diagnostic prin imagistică cu radiaţii X. Caracteristici ale grilelor antidifuzante pentru uz general şi pentru mamografie </w:t>
            </w:r>
          </w:p>
        </w:tc>
      </w:tr>
      <w:tr w:rsidR="00046501" w:rsidRPr="00046501" w:rsidTr="00C43C20">
        <w:tc>
          <w:tcPr>
            <w:tcW w:w="0" w:type="auto"/>
            <w:vMerge/>
            <w:tcBorders>
              <w:top w:val="single" w:sz="4" w:space="0" w:color="000000"/>
              <w:left w:val="single" w:sz="4" w:space="0" w:color="000000"/>
              <w:bottom w:val="single" w:sz="4" w:space="0" w:color="000000"/>
              <w:right w:val="single" w:sz="4" w:space="0" w:color="auto"/>
            </w:tcBorders>
            <w:vAlign w:val="center"/>
            <w:hideMark/>
          </w:tcPr>
          <w:p w:rsidR="00046501" w:rsidRPr="00046501" w:rsidRDefault="00046501" w:rsidP="00C43C20">
            <w:pPr>
              <w:rPr>
                <w:rFonts w:ascii="Times New Roman" w:hAnsi="Times New Roman" w:cs="Courier New"/>
                <w:color w:val="000000"/>
                <w:sz w:val="20"/>
                <w:szCs w:val="20"/>
                <w:lang w:eastAsia="ro-RO"/>
              </w:rPr>
            </w:pPr>
          </w:p>
        </w:tc>
        <w:tc>
          <w:tcPr>
            <w:tcW w:w="3685" w:type="dxa"/>
            <w:tcBorders>
              <w:top w:val="single" w:sz="4" w:space="0" w:color="000000"/>
              <w:left w:val="single" w:sz="4" w:space="0" w:color="auto"/>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60627:2015/AC:2015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60645-1:2016</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Electroacustică. Echipamente audiologice. Partea 1: Audiometre tonale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60645-2:2010</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Audiometre. Partea 2: Aparate pentru audiometrie vocală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60645-3:2010</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Electroacustică. Echipamente audiometrice. Partea 3: Semnale de încercare de scurtă durată</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60645-4:2010</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Audiometre. Partea 4: Echipamente pentru audiometria extinsă la domeniul frecvenţelor ridicate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61217:2014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Echipamente de radioterapie. Coordonate, mişcări şi scări   </w:t>
            </w:r>
          </w:p>
        </w:tc>
      </w:tr>
      <w:tr w:rsidR="00046501" w:rsidRPr="00046501" w:rsidTr="00C43C20">
        <w:trPr>
          <w:trHeight w:val="386"/>
        </w:trPr>
        <w:tc>
          <w:tcPr>
            <w:tcW w:w="993" w:type="dxa"/>
            <w:vMerge w:val="restart"/>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auto"/>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61676:2010</w:t>
            </w:r>
          </w:p>
        </w:tc>
        <w:tc>
          <w:tcPr>
            <w:tcW w:w="5246" w:type="dxa"/>
            <w:vMerge w:val="restart"/>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Aparate electromedicale. Instrumente dozimetrice utilizate pentru măsurări neinvazive a tensiunii tubului cu radiaţii X în radiologia de diagnostic  </w:t>
            </w:r>
          </w:p>
        </w:tc>
      </w:tr>
      <w:tr w:rsidR="00046501" w:rsidRPr="00046501" w:rsidTr="00C43C2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61676:2010/A1:2014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62083:2014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Aparate electromedicale. Cerinţe de securitate pentru sisteme de planificare a tratamentului în radioterapie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u-RU"/>
              </w:rPr>
            </w:pPr>
            <w:r w:rsidRPr="00046501">
              <w:rPr>
                <w:rFonts w:ascii="Times New Roman" w:hAnsi="Times New Roman"/>
                <w:sz w:val="20"/>
                <w:szCs w:val="20"/>
                <w:lang w:eastAsia="ru-RU"/>
              </w:rPr>
              <w:t>SM SR EN 62220-1:2010</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Aparate electromedicale. Caracteristicile aparatelor imagistice cu radiaţii X digitale. Partea 1: Determinarea eficienţei cuantice de detecţie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ind w:firstLine="34"/>
              <w:rPr>
                <w:rFonts w:ascii="Times New Roman" w:hAnsi="Times New Roman" w:cs="Courier New"/>
                <w:color w:val="000000"/>
                <w:sz w:val="20"/>
                <w:szCs w:val="20"/>
                <w:lang w:eastAsia="ro-RO"/>
              </w:rPr>
            </w:pPr>
            <w:r w:rsidRPr="00046501">
              <w:rPr>
                <w:rFonts w:ascii="Times New Roman" w:hAnsi="Times New Roman"/>
                <w:sz w:val="20"/>
                <w:szCs w:val="20"/>
              </w:rPr>
              <w:t>SM EN 62220-1-2:2014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Aparate electromedicale. Caracteristicile aparatelor imagistice cu radiaţii X digitate. Partea 1-2: Determinarea eficienţei cuantice de detecţie. Detectoare utilizate în mamografie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ind w:firstLine="34"/>
              <w:rPr>
                <w:rFonts w:ascii="Times New Roman" w:hAnsi="Times New Roman" w:cs="Courier New"/>
                <w:color w:val="000000"/>
                <w:sz w:val="20"/>
                <w:szCs w:val="20"/>
                <w:lang w:eastAsia="ro-RO"/>
              </w:rPr>
            </w:pPr>
            <w:r w:rsidRPr="00046501">
              <w:rPr>
                <w:rFonts w:ascii="Times New Roman" w:hAnsi="Times New Roman"/>
                <w:sz w:val="20"/>
                <w:szCs w:val="20"/>
              </w:rPr>
              <w:t>SM EN 62220-1-3:2014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Aparate electromedicale. Caracteristicile dispozitivelor de imagistică digitală cu raze X. Partea 1-3: Determinarea eficienţei cuantice de detecţie. Detectoare utilizate în imagistica dinamică</w:t>
            </w:r>
          </w:p>
        </w:tc>
      </w:tr>
      <w:tr w:rsidR="00046501" w:rsidRPr="00046501" w:rsidTr="00C43C20">
        <w:trPr>
          <w:trHeight w:val="233"/>
        </w:trPr>
        <w:tc>
          <w:tcPr>
            <w:tcW w:w="993" w:type="dxa"/>
            <w:vMerge w:val="restart"/>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auto"/>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62304:2015</w:t>
            </w:r>
          </w:p>
        </w:tc>
        <w:tc>
          <w:tcPr>
            <w:tcW w:w="5246" w:type="dxa"/>
            <w:vMerge w:val="restart"/>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Software pentru dispozitive medicale. Procesele ciclului de viaţă ale software-ului</w:t>
            </w:r>
          </w:p>
        </w:tc>
      </w:tr>
      <w:tr w:rsidR="00046501" w:rsidRPr="00046501" w:rsidTr="00C43C2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62304:2015/AC:2015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62366:2014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Dispozitive medicale. Aplicaţii ale utilizării ingineriei tehnologice în aparatele medicale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80601-2-35:2014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Aparate electromedicale. Partea 2-35: Cerinţe particulare pentru securitatea de bază şi performanţele esenţiale ale dispozitivelor de încălzire care folosesc pături, perne şi saltele, destinate încălzirii pacienţilor în utilizări medicale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80601-2-58:2016</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jc w:val="both"/>
              <w:rPr>
                <w:rFonts w:ascii="Times New Roman" w:hAnsi="Times New Roman" w:cs="Courier New"/>
                <w:color w:val="000000"/>
                <w:sz w:val="20"/>
                <w:szCs w:val="20"/>
                <w:lang w:eastAsia="ro-RO"/>
              </w:rPr>
            </w:pPr>
            <w:r w:rsidRPr="00046501">
              <w:rPr>
                <w:rFonts w:ascii="Times New Roman" w:hAnsi="Times New Roman"/>
                <w:sz w:val="20"/>
                <w:szCs w:val="20"/>
              </w:rPr>
              <w:t>Aparate electromedicale. Partea 2-58: Cerinţe particulare pentru securitatea de bază şi performanţele esenţiale ale dispozitivelor de extragere a cristalinului şi ale dispozitivelor de vitrectomie pentru chirurgia oftalmică</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2"/>
              </w:numPr>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ind w:firstLine="34"/>
              <w:rPr>
                <w:rFonts w:ascii="Times New Roman" w:hAnsi="Times New Roman" w:cs="Courier New"/>
                <w:color w:val="000000"/>
                <w:sz w:val="20"/>
                <w:szCs w:val="20"/>
                <w:lang w:eastAsia="ro-RO"/>
              </w:rPr>
            </w:pPr>
            <w:r w:rsidRPr="00046501">
              <w:rPr>
                <w:rFonts w:ascii="Times New Roman" w:hAnsi="Times New Roman"/>
                <w:sz w:val="20"/>
                <w:szCs w:val="20"/>
              </w:rPr>
              <w:t>SM EN 80601-2-59:2014</w:t>
            </w:r>
          </w:p>
        </w:tc>
        <w:tc>
          <w:tcPr>
            <w:tcW w:w="5246"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Aparate electromedicale. Partea 2-59: Cerinţe particulare pentru securitatea de bază şi performanţele esenţiale ale termografelor cu baleiere pentru depistarea persoanelor cu febră</w:t>
            </w:r>
          </w:p>
        </w:tc>
      </w:tr>
    </w:tbl>
    <w:p w:rsidR="00046501" w:rsidRPr="00046501" w:rsidRDefault="00046501" w:rsidP="00046501">
      <w:pPr>
        <w:tabs>
          <w:tab w:val="left" w:pos="433"/>
        </w:tabs>
        <w:ind w:firstLine="284"/>
        <w:rPr>
          <w:rFonts w:ascii="Times New Roman" w:hAnsi="Times New Roman" w:cs="Courier New"/>
          <w:color w:val="000000"/>
          <w:sz w:val="20"/>
          <w:szCs w:val="20"/>
          <w:lang w:eastAsia="ro-RO"/>
        </w:rPr>
      </w:pPr>
    </w:p>
    <w:p w:rsidR="00046501" w:rsidRPr="00046501" w:rsidRDefault="00046501" w:rsidP="00046501">
      <w:pPr>
        <w:pStyle w:val="ListParagraph"/>
        <w:numPr>
          <w:ilvl w:val="0"/>
          <w:numId w:val="17"/>
        </w:numPr>
        <w:spacing w:line="240" w:lineRule="auto"/>
        <w:jc w:val="center"/>
        <w:rPr>
          <w:rFonts w:ascii="Times New Roman" w:hAnsi="Times New Roman"/>
          <w:bCs/>
          <w:color w:val="000000"/>
          <w:sz w:val="20"/>
          <w:szCs w:val="20"/>
          <w:lang w:val="en-US" w:eastAsia="ru-RU"/>
        </w:rPr>
      </w:pPr>
      <w:r w:rsidRPr="00046501">
        <w:rPr>
          <w:rFonts w:ascii="Times New Roman" w:hAnsi="Times New Roman"/>
          <w:b/>
          <w:bCs/>
          <w:color w:val="000000"/>
          <w:sz w:val="20"/>
          <w:szCs w:val="20"/>
          <w:lang w:val="ro-RO" w:eastAsia="ru-RU"/>
        </w:rPr>
        <w:t xml:space="preserve">pentru dispozitivele medicale pentru diagnostic </w:t>
      </w:r>
      <w:r w:rsidRPr="00046501">
        <w:rPr>
          <w:rFonts w:ascii="Times New Roman" w:hAnsi="Times New Roman"/>
          <w:b/>
          <w:bCs/>
          <w:i/>
          <w:color w:val="000000"/>
          <w:sz w:val="20"/>
          <w:szCs w:val="20"/>
          <w:lang w:val="ro-RO" w:eastAsia="ru-RU"/>
        </w:rPr>
        <w:t>in vitro</w:t>
      </w:r>
      <w:r w:rsidRPr="00046501">
        <w:rPr>
          <w:rFonts w:ascii="Times New Roman" w:hAnsi="Times New Roman"/>
          <w:b/>
          <w:bCs/>
          <w:color w:val="000000"/>
          <w:sz w:val="20"/>
          <w:szCs w:val="20"/>
          <w:lang w:val="ro-RO" w:eastAsia="ru-RU"/>
        </w:rPr>
        <w:t xml:space="preserve"> din cadrul Directivei 98/79/CE a Parlamentului European și a Consiliului din 27 octombrie 1998</w:t>
      </w:r>
    </w:p>
    <w:p w:rsidR="00046501" w:rsidRPr="00046501" w:rsidRDefault="00046501" w:rsidP="00046501">
      <w:pPr>
        <w:pStyle w:val="ListParagraph"/>
        <w:spacing w:line="240" w:lineRule="auto"/>
        <w:ind w:left="1140"/>
        <w:rPr>
          <w:rFonts w:ascii="Times New Roman" w:hAnsi="Times New Roman"/>
          <w:bCs/>
          <w:color w:val="000000"/>
          <w:sz w:val="20"/>
          <w:szCs w:val="20"/>
          <w:lang w:val="en-US" w:eastAsia="ru-RU"/>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3"/>
        <w:gridCol w:w="3685"/>
        <w:gridCol w:w="5245"/>
      </w:tblGrid>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jc w:val="center"/>
              <w:rPr>
                <w:rFonts w:ascii="Times New Roman" w:hAnsi="Times New Roman" w:cs="Courier New"/>
                <w:bCs/>
                <w:color w:val="000000"/>
                <w:sz w:val="20"/>
                <w:szCs w:val="20"/>
                <w:lang w:eastAsia="ru-RU"/>
              </w:rPr>
            </w:pPr>
            <w:r w:rsidRPr="00046501">
              <w:rPr>
                <w:rFonts w:ascii="Times New Roman" w:hAnsi="Times New Roman"/>
                <w:bCs/>
                <w:sz w:val="20"/>
                <w:szCs w:val="20"/>
                <w:lang w:eastAsia="ru-RU"/>
              </w:rPr>
              <w:t>Nr.crt</w:t>
            </w: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jc w:val="center"/>
              <w:rPr>
                <w:rFonts w:ascii="Times New Roman" w:hAnsi="Times New Roman" w:cs="Courier New"/>
                <w:bCs/>
                <w:color w:val="000000"/>
                <w:sz w:val="20"/>
                <w:szCs w:val="20"/>
                <w:lang w:eastAsia="ru-RU"/>
              </w:rPr>
            </w:pPr>
            <w:r w:rsidRPr="00046501">
              <w:rPr>
                <w:rFonts w:ascii="Times New Roman" w:hAnsi="Times New Roman"/>
                <w:bCs/>
                <w:sz w:val="20"/>
                <w:szCs w:val="20"/>
                <w:lang w:eastAsia="ru-RU"/>
              </w:rPr>
              <w:t>Indicativul</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jc w:val="center"/>
              <w:rPr>
                <w:rFonts w:ascii="Times New Roman" w:hAnsi="Times New Roman" w:cs="Courier New"/>
                <w:bCs/>
                <w:color w:val="000000"/>
                <w:sz w:val="20"/>
                <w:szCs w:val="20"/>
                <w:lang w:eastAsia="ru-RU"/>
              </w:rPr>
            </w:pPr>
            <w:r w:rsidRPr="00046501">
              <w:rPr>
                <w:rFonts w:ascii="Times New Roman" w:hAnsi="Times New Roman"/>
                <w:bCs/>
                <w:sz w:val="20"/>
                <w:szCs w:val="20"/>
                <w:lang w:eastAsia="ru-RU"/>
              </w:rPr>
              <w:t>Titlul</w:t>
            </w:r>
          </w:p>
        </w:tc>
      </w:tr>
    </w:tbl>
    <w:p w:rsidR="00046501" w:rsidRPr="00046501" w:rsidRDefault="00046501" w:rsidP="00046501">
      <w:pPr>
        <w:rPr>
          <w:rFonts w:ascii="Times New Roman" w:hAnsi="Times New Roman" w:cs="Courier New"/>
          <w:color w:val="000000"/>
          <w:sz w:val="20"/>
          <w:szCs w:val="20"/>
          <w:lang w:eastAsia="ro-RO"/>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3"/>
        <w:gridCol w:w="3685"/>
        <w:gridCol w:w="5245"/>
      </w:tblGrid>
      <w:tr w:rsidR="00046501" w:rsidRPr="00046501" w:rsidTr="00C43C20">
        <w:trPr>
          <w:trHeight w:val="264"/>
        </w:trPr>
        <w:tc>
          <w:tcPr>
            <w:tcW w:w="993" w:type="dxa"/>
            <w:vMerge w:val="restart"/>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3"/>
              </w:numPr>
              <w:ind w:left="360"/>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auto"/>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STB EN 556-1:2009</w:t>
            </w:r>
          </w:p>
        </w:tc>
        <w:tc>
          <w:tcPr>
            <w:tcW w:w="5245" w:type="dxa"/>
            <w:vMerge w:val="restart"/>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Sterilizarea dispozitivelor medicale. Cerinţe pentru dispozitivele medicale etichetate „STERIL”. Partea 1: Cerinţe pentru dispozitivele medicale sterilizate în faza finală </w:t>
            </w:r>
          </w:p>
        </w:tc>
      </w:tr>
      <w:tr w:rsidR="00046501" w:rsidRPr="00046501" w:rsidTr="00C43C20">
        <w:trPr>
          <w:trHeight w:val="42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c>
          <w:tcPr>
            <w:tcW w:w="3685" w:type="dxa"/>
            <w:tcBorders>
              <w:top w:val="single" w:sz="4" w:space="0" w:color="auto"/>
              <w:left w:val="single" w:sz="4" w:space="0" w:color="000000"/>
              <w:bottom w:val="single" w:sz="4" w:space="0" w:color="000000"/>
              <w:right w:val="single" w:sz="4" w:space="0" w:color="000000"/>
            </w:tcBorders>
          </w:tcPr>
          <w:p w:rsidR="00046501" w:rsidRPr="00046501" w:rsidRDefault="00046501" w:rsidP="00C43C20">
            <w:pPr>
              <w:rPr>
                <w:rFonts w:ascii="Times New Roman" w:hAnsi="Times New Roman" w:cs="Courier New"/>
                <w:color w:val="000000"/>
                <w:sz w:val="20"/>
                <w:szCs w:val="20"/>
                <w:lang w:eastAsia="ro-RO"/>
              </w:rPr>
            </w:pPr>
            <w:r w:rsidRPr="00046501">
              <w:rPr>
                <w:rFonts w:ascii="Times New Roman" w:hAnsi="Times New Roman"/>
                <w:sz w:val="20"/>
                <w:szCs w:val="20"/>
              </w:rPr>
              <w:t xml:space="preserve">SM EN 556-1:2009/AC:2016 </w:t>
            </w:r>
          </w:p>
          <w:p w:rsidR="00046501" w:rsidRPr="00046501" w:rsidRDefault="00046501" w:rsidP="00C43C20">
            <w:pPr>
              <w:widowControl w:val="0"/>
              <w:rPr>
                <w:rFonts w:ascii="Times New Roman" w:hAnsi="Times New Roman" w:cs="Courier New"/>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3"/>
              </w:numPr>
              <w:ind w:left="360"/>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556-2:2016</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Sterilizarea dispozitivelor medicale. Cerinţe pentru </w:t>
            </w:r>
            <w:r w:rsidRPr="00046501">
              <w:rPr>
                <w:rFonts w:ascii="Times New Roman" w:hAnsi="Times New Roman"/>
                <w:sz w:val="20"/>
                <w:szCs w:val="20"/>
              </w:rPr>
              <w:lastRenderedPageBreak/>
              <w:t xml:space="preserve">dispozitivele medicale etichetate „STERIL”. Partea 2: Cerinţe pentru dispozitivele medicale procesate aseptic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3"/>
              </w:numPr>
              <w:ind w:left="360"/>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11137-2:2016</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Sterilizarea dispozitivelor pentru îngrijirea sănătăţii. Iradiere. Partea 2: Stabilirea dozei de sterilizare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3"/>
              </w:numPr>
              <w:ind w:left="360"/>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bCs/>
                <w:sz w:val="20"/>
                <w:szCs w:val="20"/>
              </w:rPr>
              <w:t>SM SR EN ISO 11737-2:2012</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Sterilizarea dispozitivelor medicale. Metode microbiologice. Partea 2: Teste de sterilitate efectuate la definirea, validarea şi mentenanţa unui proces de sterilizare</w:t>
            </w:r>
          </w:p>
        </w:tc>
      </w:tr>
      <w:tr w:rsidR="00046501" w:rsidRPr="00046501" w:rsidTr="00C43C20">
        <w:trPr>
          <w:trHeight w:val="305"/>
        </w:trPr>
        <w:tc>
          <w:tcPr>
            <w:tcW w:w="993" w:type="dxa"/>
            <w:vMerge w:val="restart"/>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3"/>
              </w:numPr>
              <w:ind w:left="360"/>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auto"/>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12322:2010+A1:2011</w:t>
            </w:r>
          </w:p>
        </w:tc>
        <w:tc>
          <w:tcPr>
            <w:tcW w:w="5245" w:type="dxa"/>
            <w:vMerge w:val="restart"/>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Dispozitive medicale de diagnostic </w:t>
            </w:r>
            <w:r w:rsidRPr="00046501">
              <w:rPr>
                <w:rFonts w:ascii="Times New Roman" w:hAnsi="Times New Roman"/>
                <w:i/>
                <w:sz w:val="20"/>
                <w:szCs w:val="20"/>
              </w:rPr>
              <w:t xml:space="preserve">in vitro. </w:t>
            </w:r>
            <w:r w:rsidRPr="00046501">
              <w:rPr>
                <w:rFonts w:ascii="Times New Roman" w:hAnsi="Times New Roman"/>
                <w:sz w:val="20"/>
                <w:szCs w:val="20"/>
              </w:rPr>
              <w:t xml:space="preserve">Medii de cultură pentru microbiologie. Criterii de performanţă pentru medii de cultură </w:t>
            </w:r>
          </w:p>
        </w:tc>
      </w:tr>
      <w:tr w:rsidR="00046501" w:rsidRPr="00046501" w:rsidTr="00C43C20">
        <w:trPr>
          <w:trHeight w:val="3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c>
          <w:tcPr>
            <w:tcW w:w="3685" w:type="dxa"/>
            <w:tcBorders>
              <w:top w:val="single" w:sz="4" w:space="0" w:color="auto"/>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12322:1999/A1:2001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3"/>
              </w:numPr>
              <w:ind w:left="360"/>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13408-1:2016</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Tratament aseptic pentru produse de îngrijire a sănătăţii. Partea 1: Cerinţe generale</w:t>
            </w:r>
          </w:p>
        </w:tc>
      </w:tr>
      <w:tr w:rsidR="00046501" w:rsidRPr="00046501" w:rsidTr="00C43C20">
        <w:trPr>
          <w:trHeight w:val="307"/>
        </w:trPr>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3"/>
              </w:numPr>
              <w:ind w:left="360"/>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ISO 13408-2:2013</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Tratament aseptic pentru produse de îngrijire a sănătăţii. Partea 2: Filtrare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3"/>
              </w:numPr>
              <w:ind w:left="360"/>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13408-3:2014</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Tratament aseptic pentru produse de îngrijire a sănătăţii. Partea 3: Liofilizare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3"/>
              </w:numPr>
              <w:ind w:left="360"/>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13408-4:2014</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Tratament aseptic pentru produse de îngrijire a sănătăţii. Partea 4: Tehnologii de curăţare la faţa locului</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3"/>
              </w:numPr>
              <w:ind w:left="360"/>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13408-5:2014</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Tratament aseptic pentru produse de îngrijire a sănătăţii. Partea 5: Sterilizare la faţa locului</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3"/>
              </w:numPr>
              <w:ind w:left="360"/>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13408-6:2014</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Tratament aseptic pentru produse de îngrijire a sănătăţii. Partea 6: Sisteme izolatoare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3"/>
              </w:numPr>
              <w:ind w:left="360"/>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13408-7:2016</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spacing w:before="240"/>
              <w:rPr>
                <w:rFonts w:ascii="Times New Roman" w:hAnsi="Times New Roman" w:cs="Courier New"/>
                <w:color w:val="000000"/>
                <w:sz w:val="20"/>
                <w:szCs w:val="20"/>
                <w:lang w:eastAsia="ro-RO"/>
              </w:rPr>
            </w:pPr>
            <w:r w:rsidRPr="00046501">
              <w:rPr>
                <w:rFonts w:ascii="Times New Roman" w:hAnsi="Times New Roman"/>
                <w:sz w:val="20"/>
                <w:szCs w:val="20"/>
              </w:rPr>
              <w:t>Tratament aseptic pentru produse de îngrijire a sănătăţii. Partea 7: Procese alternative pentru dispozitive medicale şi produse de combinare</w:t>
            </w:r>
          </w:p>
        </w:tc>
      </w:tr>
      <w:tr w:rsidR="00046501" w:rsidRPr="00046501" w:rsidTr="00C43C20">
        <w:trPr>
          <w:trHeight w:val="202"/>
        </w:trPr>
        <w:tc>
          <w:tcPr>
            <w:tcW w:w="993" w:type="dxa"/>
            <w:vMerge w:val="restart"/>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3"/>
              </w:numPr>
              <w:ind w:left="360"/>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auto"/>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bCs/>
                <w:sz w:val="20"/>
                <w:szCs w:val="20"/>
              </w:rPr>
              <w:t>SM EN ISO 13485:2016</w:t>
            </w:r>
          </w:p>
        </w:tc>
        <w:tc>
          <w:tcPr>
            <w:tcW w:w="5245" w:type="dxa"/>
            <w:vMerge w:val="restart"/>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Dispozitive medicale. Sisteme de management al calităţii. Cerinţe pentru scopuri de reglementare</w:t>
            </w:r>
          </w:p>
        </w:tc>
      </w:tr>
      <w:tr w:rsidR="00046501" w:rsidRPr="00046501" w:rsidTr="00C43C20">
        <w:trPr>
          <w:trHeight w:val="2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c>
          <w:tcPr>
            <w:tcW w:w="3685" w:type="dxa"/>
            <w:tcBorders>
              <w:top w:val="single" w:sz="4" w:space="0" w:color="auto"/>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bCs/>
                <w:color w:val="000000"/>
                <w:sz w:val="20"/>
                <w:szCs w:val="20"/>
                <w:lang w:eastAsia="ro-RO"/>
              </w:rPr>
            </w:pPr>
            <w:r w:rsidRPr="00046501">
              <w:rPr>
                <w:rFonts w:ascii="Times New Roman" w:hAnsi="Times New Roman"/>
                <w:bCs/>
                <w:sz w:val="20"/>
                <w:szCs w:val="20"/>
              </w:rPr>
              <w:t>SM EN ISO 13485:2016/AC:2017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3"/>
              </w:numPr>
              <w:ind w:left="360"/>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13532:2010</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Cerinţe generale pentru dispozitivele medicale de diagnostic </w:t>
            </w:r>
            <w:r w:rsidRPr="00046501">
              <w:rPr>
                <w:rFonts w:ascii="Times New Roman" w:hAnsi="Times New Roman"/>
                <w:i/>
                <w:sz w:val="20"/>
                <w:szCs w:val="20"/>
              </w:rPr>
              <w:t>în vitro</w:t>
            </w:r>
            <w:r w:rsidRPr="00046501">
              <w:rPr>
                <w:rFonts w:ascii="Times New Roman" w:hAnsi="Times New Roman"/>
                <w:sz w:val="20"/>
                <w:szCs w:val="20"/>
              </w:rPr>
              <w:t xml:space="preserve"> pentru autotestare</w:t>
            </w:r>
          </w:p>
        </w:tc>
      </w:tr>
      <w:tr w:rsidR="00046501" w:rsidRPr="00046501" w:rsidTr="00C43C20">
        <w:trPr>
          <w:trHeight w:val="213"/>
        </w:trPr>
        <w:tc>
          <w:tcPr>
            <w:tcW w:w="993" w:type="dxa"/>
            <w:vMerge w:val="restart"/>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3"/>
              </w:numPr>
              <w:ind w:left="360"/>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auto"/>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13612:2010</w:t>
            </w:r>
          </w:p>
        </w:tc>
        <w:tc>
          <w:tcPr>
            <w:tcW w:w="5245" w:type="dxa"/>
            <w:vMerge w:val="restart"/>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Evaluarea performanţelor dispozitivelor medicale de diagnostic </w:t>
            </w:r>
            <w:r w:rsidRPr="00046501">
              <w:rPr>
                <w:rFonts w:ascii="Times New Roman" w:hAnsi="Times New Roman"/>
                <w:i/>
                <w:sz w:val="20"/>
                <w:szCs w:val="20"/>
              </w:rPr>
              <w:t>in vitro</w:t>
            </w:r>
          </w:p>
        </w:tc>
      </w:tr>
      <w:tr w:rsidR="00046501" w:rsidRPr="00046501" w:rsidTr="00C43C20">
        <w:trPr>
          <w:trHeight w:val="2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c>
          <w:tcPr>
            <w:tcW w:w="3685" w:type="dxa"/>
            <w:tcBorders>
              <w:top w:val="single" w:sz="4" w:space="0" w:color="auto"/>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13612:2010/AC:2011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3"/>
              </w:numPr>
              <w:ind w:left="360"/>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SM </w:t>
            </w:r>
            <w:r w:rsidRPr="00046501">
              <w:rPr>
                <w:rFonts w:ascii="Times New Roman" w:hAnsi="Times New Roman"/>
                <w:bCs/>
                <w:sz w:val="20"/>
                <w:szCs w:val="20"/>
              </w:rPr>
              <w:t>SR EN 13641</w:t>
            </w:r>
            <w:r w:rsidRPr="00046501">
              <w:rPr>
                <w:rFonts w:ascii="Times New Roman" w:hAnsi="Times New Roman"/>
                <w:sz w:val="20"/>
                <w:szCs w:val="20"/>
              </w:rPr>
              <w:t>:2010</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Eliminarea sau reducerea riscului de infecţie asociat reactivilor de diagnostic </w:t>
            </w:r>
            <w:r w:rsidRPr="00046501">
              <w:rPr>
                <w:rFonts w:ascii="Times New Roman" w:hAnsi="Times New Roman"/>
                <w:i/>
                <w:sz w:val="20"/>
                <w:szCs w:val="20"/>
              </w:rPr>
              <w:t>in vitro</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3"/>
              </w:numPr>
              <w:ind w:left="360"/>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13975:2015</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Proceduri de eşantionare utilizate pentru încercările de acceptare a dispozitivelor medicale de diagnostic </w:t>
            </w:r>
            <w:r w:rsidRPr="00046501">
              <w:rPr>
                <w:rFonts w:ascii="Times New Roman" w:hAnsi="Times New Roman"/>
                <w:i/>
                <w:sz w:val="20"/>
                <w:szCs w:val="20"/>
              </w:rPr>
              <w:t xml:space="preserve">in vitro. </w:t>
            </w:r>
            <w:r w:rsidRPr="00046501">
              <w:rPr>
                <w:rFonts w:ascii="Times New Roman" w:hAnsi="Times New Roman"/>
                <w:sz w:val="20"/>
                <w:szCs w:val="20"/>
              </w:rPr>
              <w:t>Aspecte statistice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3"/>
              </w:numPr>
              <w:ind w:left="360"/>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14136:2015</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Utilizarea programelor de evaluare externă a calităţii pentru evaluarea performanţei procedurilor de diagnostic </w:t>
            </w:r>
            <w:r w:rsidRPr="00046501">
              <w:rPr>
                <w:rFonts w:ascii="Times New Roman" w:hAnsi="Times New Roman"/>
                <w:i/>
                <w:sz w:val="20"/>
                <w:szCs w:val="20"/>
              </w:rPr>
              <w:t>in vitro</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3"/>
              </w:numPr>
              <w:ind w:left="360"/>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14254:2010</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Dispozitive medicale pentru diagnostic </w:t>
            </w:r>
            <w:r w:rsidRPr="00046501">
              <w:rPr>
                <w:rFonts w:ascii="Times New Roman" w:hAnsi="Times New Roman"/>
                <w:i/>
                <w:sz w:val="20"/>
                <w:szCs w:val="20"/>
              </w:rPr>
              <w:t xml:space="preserve">in vitro. </w:t>
            </w:r>
            <w:r w:rsidRPr="00046501">
              <w:rPr>
                <w:rFonts w:ascii="Times New Roman" w:hAnsi="Times New Roman"/>
                <w:sz w:val="20"/>
                <w:szCs w:val="20"/>
              </w:rPr>
              <w:t>Recipiente de unică utilizare pentru prelevare de probe umane, altele decît sîngele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3"/>
              </w:numPr>
              <w:ind w:left="360"/>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14820:2013</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Recipiente de unică folosinţă pentru prelevarea probelor de sînge venos uman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3"/>
              </w:numPr>
              <w:ind w:left="360"/>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bCs/>
                <w:sz w:val="20"/>
                <w:szCs w:val="20"/>
              </w:rPr>
              <w:t xml:space="preserve">SM SR EN ISO 14937:2012 </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Sterilizarea produselor de îngrijire a sănătăţii. Cerinţe generale pentru caracterizarea agentului de sterilizare, elaborarea, validarea şi controlul de rutină al proceselor de sterilizare pentru dispozitivele medicale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3"/>
              </w:numPr>
              <w:ind w:left="360"/>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14971:2015</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Dispozitive medicale. Aplicarea managementului de risc la dispozitive medicale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3"/>
              </w:numPr>
              <w:ind w:left="360"/>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15193:2015</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Dispozitive medicale pentru diagnostic </w:t>
            </w:r>
            <w:r w:rsidRPr="00046501">
              <w:rPr>
                <w:rFonts w:ascii="Times New Roman" w:hAnsi="Times New Roman"/>
                <w:i/>
                <w:sz w:val="20"/>
                <w:szCs w:val="20"/>
              </w:rPr>
              <w:t xml:space="preserve">în vitro. </w:t>
            </w:r>
            <w:r w:rsidRPr="00046501">
              <w:rPr>
                <w:rFonts w:ascii="Times New Roman" w:hAnsi="Times New Roman"/>
                <w:sz w:val="20"/>
                <w:szCs w:val="20"/>
              </w:rPr>
              <w:t xml:space="preserve">Măsurarea cantităţilor în probele de origine biologic. Cerinţe pentru conţinut şi prezentarea procedurilor de măsurare de referinţă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3"/>
              </w:numPr>
              <w:ind w:left="360"/>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15194:2015</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Dispozitive medicale pentru diagnostic </w:t>
            </w:r>
            <w:r w:rsidRPr="00046501">
              <w:rPr>
                <w:rFonts w:ascii="Times New Roman" w:hAnsi="Times New Roman"/>
                <w:i/>
                <w:sz w:val="20"/>
                <w:szCs w:val="20"/>
              </w:rPr>
              <w:t xml:space="preserve">in vitro. </w:t>
            </w:r>
            <w:r w:rsidRPr="00046501">
              <w:rPr>
                <w:rFonts w:ascii="Times New Roman" w:hAnsi="Times New Roman"/>
                <w:sz w:val="20"/>
                <w:szCs w:val="20"/>
              </w:rPr>
              <w:t xml:space="preserve">Măsurarea cantităţilor în probele de origine biologic. Cerinţe pentru materiale de referinţă şi pentru conţinutul documentaţiei asociate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3"/>
              </w:numPr>
              <w:ind w:left="360"/>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15197:2016</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Sisteme pentru încercări de diagnostic in vitro. Cerinţe referitoare la sistemele de monitorizare a glicemiei prin autotest în gestionarea diabetului zaharat</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3"/>
              </w:numPr>
              <w:ind w:left="360"/>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tcPr>
          <w:p w:rsidR="00046501" w:rsidRPr="00046501" w:rsidRDefault="00046501" w:rsidP="00C43C20">
            <w:pPr>
              <w:widowControl w:val="0"/>
              <w:rPr>
                <w:rFonts w:ascii="Times New Roman" w:hAnsi="Times New Roman"/>
                <w:sz w:val="20"/>
                <w:szCs w:val="20"/>
              </w:rPr>
            </w:pPr>
            <w:r w:rsidRPr="00046501">
              <w:rPr>
                <w:rFonts w:ascii="Times New Roman" w:hAnsi="Times New Roman"/>
                <w:sz w:val="20"/>
                <w:szCs w:val="20"/>
              </w:rPr>
              <w:t>SM EN ISO 15223-1:2017</w:t>
            </w:r>
          </w:p>
        </w:tc>
        <w:tc>
          <w:tcPr>
            <w:tcW w:w="5245" w:type="dxa"/>
            <w:tcBorders>
              <w:top w:val="single" w:sz="4" w:space="0" w:color="000000"/>
              <w:left w:val="single" w:sz="4" w:space="0" w:color="000000"/>
              <w:bottom w:val="single" w:sz="4" w:space="0" w:color="000000"/>
              <w:right w:val="single" w:sz="4" w:space="0" w:color="000000"/>
            </w:tcBorders>
          </w:tcPr>
          <w:p w:rsidR="00046501" w:rsidRPr="00046501" w:rsidRDefault="00046501" w:rsidP="00C43C20">
            <w:pPr>
              <w:widowControl w:val="0"/>
              <w:rPr>
                <w:rFonts w:ascii="Times New Roman" w:hAnsi="Times New Roman"/>
                <w:sz w:val="20"/>
                <w:szCs w:val="20"/>
              </w:rPr>
            </w:pPr>
            <w:r w:rsidRPr="00046501">
              <w:rPr>
                <w:rFonts w:ascii="Times New Roman" w:hAnsi="Times New Roman"/>
                <w:sz w:val="20"/>
                <w:szCs w:val="20"/>
              </w:rPr>
              <w:t xml:space="preserve">Dispozitive medicale. Simboluri care trebuie utilizate pe etichetele dispozitivelor medicale, etichetare şi informaţii care </w:t>
            </w:r>
            <w:r w:rsidRPr="00046501">
              <w:rPr>
                <w:rFonts w:ascii="Times New Roman" w:hAnsi="Times New Roman"/>
                <w:sz w:val="20"/>
                <w:szCs w:val="20"/>
              </w:rPr>
              <w:lastRenderedPageBreak/>
              <w:t>trebuie furnizate. Partea 1: Cerinţe generale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3"/>
              </w:numPr>
              <w:ind w:left="360"/>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17511:2014</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Dispozitive medicale de diagnostic in vitro. Măsurători ale mărimilor în probele de origine biologică. Trasabilitatea metrologică a valorilor atribuite calibratorilor şi materialelor de control</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3"/>
              </w:numPr>
              <w:ind w:left="360"/>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ISO 18113-1:2014</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shd w:val="clear" w:color="auto" w:fill="F8F8F8"/>
                <w:lang w:eastAsia="ro-RO"/>
              </w:rPr>
            </w:pPr>
            <w:r w:rsidRPr="00046501">
              <w:rPr>
                <w:rFonts w:ascii="Times New Roman" w:hAnsi="Times New Roman"/>
                <w:sz w:val="20"/>
                <w:szCs w:val="20"/>
              </w:rPr>
              <w:t>Dispozitive medicale de diagnosticare in vitro. Informaţii furnizate de producător (etichetare). Partea 1: Termeni, definiţii şi cerinţe generale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3"/>
              </w:numPr>
              <w:ind w:left="360"/>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ISO 18113-2:2012</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shd w:val="clear" w:color="auto" w:fill="F8F8F8"/>
                <w:lang w:eastAsia="ro-RO"/>
              </w:rPr>
            </w:pPr>
            <w:r w:rsidRPr="00046501">
              <w:rPr>
                <w:rFonts w:ascii="Times New Roman" w:hAnsi="Times New Roman"/>
                <w:sz w:val="20"/>
                <w:szCs w:val="20"/>
              </w:rPr>
              <w:t>Dispozitive medicale de diagnosticare in vitro. Informaţii furnizate de producător (etichetare). Partea 2: Reactivi de diagnostic in vitro pentru uz profesional</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3"/>
              </w:numPr>
              <w:ind w:left="360"/>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ISO 18113-3:2012</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shd w:val="clear" w:color="auto" w:fill="F8F8F8"/>
                <w:lang w:eastAsia="ro-RO"/>
              </w:rPr>
            </w:pPr>
            <w:r w:rsidRPr="00046501">
              <w:rPr>
                <w:rFonts w:ascii="Times New Roman" w:hAnsi="Times New Roman"/>
                <w:sz w:val="20"/>
                <w:szCs w:val="20"/>
              </w:rPr>
              <w:t>Dispozitive medicale de diagnosticare in vitro. Informaţii furnizate de producător (etichetare). Partea 3: Instrumente de diagnostic in vitro pentru uz profesional</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3"/>
              </w:numPr>
              <w:ind w:left="360"/>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ISO 18113-4:2012</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shd w:val="clear" w:color="auto" w:fill="F8F8F8"/>
                <w:lang w:eastAsia="ro-RO"/>
              </w:rPr>
            </w:pPr>
            <w:r w:rsidRPr="00046501">
              <w:rPr>
                <w:rFonts w:ascii="Times New Roman" w:hAnsi="Times New Roman"/>
                <w:sz w:val="20"/>
                <w:szCs w:val="20"/>
              </w:rPr>
              <w:t>Dispozitive medicale de diagnosticare in vitro. Informaţii furnizate de producător (etichetare). Partea 4: Reactivi de diagnostic in vitro pentru autotestare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3"/>
              </w:numPr>
              <w:ind w:left="360"/>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ISO 18113-5:2012</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shd w:val="clear" w:color="auto" w:fill="F8F8F8"/>
                <w:lang w:eastAsia="ro-RO"/>
              </w:rPr>
            </w:pPr>
            <w:r w:rsidRPr="00046501">
              <w:rPr>
                <w:rFonts w:ascii="Times New Roman" w:hAnsi="Times New Roman"/>
                <w:sz w:val="20"/>
                <w:szCs w:val="20"/>
              </w:rPr>
              <w:t>Dispozitive medicale de diagnosticare in vitro. Informaţii furnizate de producător (etichetare). Partea 5: Instrumente de diagnostic in vitro pentru autotestare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3"/>
              </w:numPr>
              <w:ind w:left="360"/>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SM </w:t>
            </w:r>
            <w:r w:rsidRPr="00046501">
              <w:rPr>
                <w:rFonts w:ascii="Times New Roman" w:hAnsi="Times New Roman"/>
                <w:bCs/>
                <w:sz w:val="20"/>
                <w:szCs w:val="20"/>
              </w:rPr>
              <w:t>SR EN ISO 18153</w:t>
            </w:r>
            <w:r w:rsidRPr="00046501">
              <w:rPr>
                <w:rFonts w:ascii="Times New Roman" w:hAnsi="Times New Roman"/>
                <w:sz w:val="20"/>
                <w:szCs w:val="20"/>
              </w:rPr>
              <w:t>:2010</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Dispozitive medicale de diagnostic </w:t>
            </w:r>
            <w:r w:rsidRPr="00046501">
              <w:rPr>
                <w:rFonts w:ascii="Times New Roman" w:hAnsi="Times New Roman"/>
                <w:i/>
                <w:sz w:val="20"/>
                <w:szCs w:val="20"/>
              </w:rPr>
              <w:t xml:space="preserve">in vitro. </w:t>
            </w:r>
            <w:r w:rsidRPr="00046501">
              <w:rPr>
                <w:rFonts w:ascii="Times New Roman" w:hAnsi="Times New Roman"/>
                <w:sz w:val="20"/>
                <w:szCs w:val="20"/>
              </w:rPr>
              <w:t xml:space="preserve">Măsurarea mărimii în eşantioane biologice. Trasabilitatea metrologică a valorilor pentru concentraţia catalitică de enzime atribuită calibratorilor şi materialelor de control </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3"/>
              </w:numPr>
              <w:spacing w:after="200"/>
              <w:ind w:left="360"/>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ISO 20776-1:2015</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Încercări clinice de laborator şi sisteme de încercare pentru diagnostic in vitro. Încercarea susceptibilităţii agenţilor infecţioşi şi evaluarea performanţei dispozitivelor pentru încercarea susceptibilităţii antimicrobiene. Partea 1: Metoda de referinţă pentru încercarea activităţii in vitro a agenţilor antimicrobieni la dezvoltarea rapidă a bacteriilor aerobe implicate în boli infecţioase</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3"/>
              </w:numPr>
              <w:ind w:left="360"/>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tcPr>
          <w:p w:rsidR="00046501" w:rsidRPr="00046501" w:rsidRDefault="00046501" w:rsidP="00C43C20">
            <w:pPr>
              <w:rPr>
                <w:rFonts w:ascii="Times New Roman" w:hAnsi="Times New Roman" w:cs="Courier New"/>
                <w:color w:val="000000"/>
                <w:sz w:val="20"/>
                <w:szCs w:val="20"/>
                <w:lang w:eastAsia="ro-RO"/>
              </w:rPr>
            </w:pPr>
            <w:r w:rsidRPr="00046501">
              <w:rPr>
                <w:rFonts w:ascii="Times New Roman" w:hAnsi="Times New Roman"/>
                <w:sz w:val="20"/>
                <w:szCs w:val="20"/>
              </w:rPr>
              <w:t>SM EN ISO 23640:2015</w:t>
            </w:r>
          </w:p>
          <w:p w:rsidR="00046501" w:rsidRPr="00046501" w:rsidRDefault="00046501" w:rsidP="00C43C20">
            <w:pPr>
              <w:widowControl w:val="0"/>
              <w:rPr>
                <w:rFonts w:ascii="Times New Roman" w:hAnsi="Times New Roman" w:cs="Courier New"/>
                <w:color w:val="000000"/>
                <w:sz w:val="20"/>
                <w:szCs w:val="20"/>
                <w:lang w:eastAsia="ro-RO"/>
              </w:rPr>
            </w:pP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val="it-IT" w:eastAsia="ro-RO"/>
              </w:rPr>
            </w:pPr>
            <w:r w:rsidRPr="00046501">
              <w:rPr>
                <w:rFonts w:ascii="Times New Roman" w:hAnsi="Times New Roman"/>
                <w:sz w:val="20"/>
                <w:szCs w:val="20"/>
                <w:lang w:val="it-IT"/>
              </w:rPr>
              <w:t>Dispozitive medicale pentru diagnostic in vitro. Evaluarea stabilităţii reactivilor pentru diagnostic in vitro</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3"/>
              </w:numPr>
              <w:ind w:left="360"/>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SR EN 61010-2-101:2010</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Reguli de securitate pentru echipamentul electric de măsurare, de control şi de laborator.  Partea 2-101: Cerinţe particulare pentru aparatele medicale de diagnostic </w:t>
            </w:r>
            <w:r w:rsidRPr="00046501">
              <w:rPr>
                <w:rFonts w:ascii="Times New Roman" w:hAnsi="Times New Roman"/>
                <w:i/>
                <w:sz w:val="20"/>
                <w:szCs w:val="20"/>
              </w:rPr>
              <w:t>in vitro</w:t>
            </w:r>
            <w:r w:rsidRPr="00046501">
              <w:rPr>
                <w:rFonts w:ascii="Times New Roman" w:hAnsi="Times New Roman"/>
                <w:sz w:val="20"/>
                <w:szCs w:val="20"/>
              </w:rPr>
              <w:t xml:space="preserve"> (IVD)</w:t>
            </w: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3"/>
              </w:numPr>
              <w:spacing w:after="200"/>
              <w:ind w:left="360"/>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61326-2-6:2015</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 xml:space="preserve">Echipamente electrice de măsurare, de comandă şi de laborator. Cerinţe EMC. Partea 2-6: Cerinţe speciale. Echipamente medicale de diagnosticare </w:t>
            </w:r>
            <w:r w:rsidRPr="00046501">
              <w:rPr>
                <w:rFonts w:ascii="Times New Roman" w:hAnsi="Times New Roman"/>
                <w:i/>
                <w:sz w:val="20"/>
                <w:szCs w:val="20"/>
              </w:rPr>
              <w:t>in vitro</w:t>
            </w:r>
            <w:r w:rsidRPr="00046501">
              <w:rPr>
                <w:rFonts w:ascii="Times New Roman" w:hAnsi="Times New Roman"/>
                <w:sz w:val="20"/>
                <w:szCs w:val="20"/>
              </w:rPr>
              <w:t xml:space="preserve"> (IVD)   </w:t>
            </w:r>
          </w:p>
        </w:tc>
      </w:tr>
      <w:tr w:rsidR="00046501" w:rsidRPr="00046501" w:rsidTr="00C43C20">
        <w:trPr>
          <w:trHeight w:val="192"/>
        </w:trPr>
        <w:tc>
          <w:tcPr>
            <w:tcW w:w="993" w:type="dxa"/>
            <w:vMerge w:val="restart"/>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3"/>
              </w:numPr>
              <w:ind w:left="360"/>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auto"/>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62304:2015</w:t>
            </w:r>
          </w:p>
        </w:tc>
        <w:tc>
          <w:tcPr>
            <w:tcW w:w="5245" w:type="dxa"/>
            <w:vMerge w:val="restart"/>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Software pentru dispozitive medicale. Procesele ciclului de viaţă ale software-ului</w:t>
            </w:r>
          </w:p>
        </w:tc>
      </w:tr>
      <w:tr w:rsidR="00046501" w:rsidRPr="00046501" w:rsidTr="00C43C20">
        <w:trPr>
          <w:trHeight w:val="2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c>
          <w:tcPr>
            <w:tcW w:w="3685" w:type="dxa"/>
            <w:tcBorders>
              <w:top w:val="single" w:sz="4" w:space="0" w:color="auto"/>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62304:2006/AC: 2015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501" w:rsidRPr="00046501" w:rsidRDefault="00046501" w:rsidP="00C43C20">
            <w:pPr>
              <w:rPr>
                <w:rFonts w:ascii="Times New Roman" w:hAnsi="Times New Roman" w:cs="Courier New"/>
                <w:color w:val="000000"/>
                <w:sz w:val="20"/>
                <w:szCs w:val="20"/>
                <w:lang w:eastAsia="ro-RO"/>
              </w:rPr>
            </w:pPr>
          </w:p>
        </w:tc>
      </w:tr>
      <w:tr w:rsidR="00046501" w:rsidRPr="00046501" w:rsidTr="00C43C20">
        <w:tc>
          <w:tcPr>
            <w:tcW w:w="993" w:type="dxa"/>
            <w:tcBorders>
              <w:top w:val="single" w:sz="4" w:space="0" w:color="000000"/>
              <w:left w:val="single" w:sz="4" w:space="0" w:color="000000"/>
              <w:bottom w:val="single" w:sz="4" w:space="0" w:color="000000"/>
              <w:right w:val="single" w:sz="4" w:space="0" w:color="000000"/>
            </w:tcBorders>
          </w:tcPr>
          <w:p w:rsidR="00046501" w:rsidRPr="00046501" w:rsidRDefault="00046501" w:rsidP="00046501">
            <w:pPr>
              <w:numPr>
                <w:ilvl w:val="0"/>
                <w:numId w:val="13"/>
              </w:numPr>
              <w:spacing w:after="200"/>
              <w:ind w:left="360"/>
              <w:contextualSpacing/>
              <w:rPr>
                <w:rFonts w:ascii="Times New Roman" w:hAnsi="Times New Roman" w:cs="Courier New"/>
                <w:color w:val="000000"/>
                <w:sz w:val="20"/>
                <w:szCs w:val="20"/>
                <w:lang w:eastAsia="ro-RO"/>
              </w:rPr>
            </w:pPr>
          </w:p>
        </w:tc>
        <w:tc>
          <w:tcPr>
            <w:tcW w:w="368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SM EN 62366:2014</w:t>
            </w:r>
          </w:p>
        </w:tc>
        <w:tc>
          <w:tcPr>
            <w:tcW w:w="5245" w:type="dxa"/>
            <w:tcBorders>
              <w:top w:val="single" w:sz="4" w:space="0" w:color="000000"/>
              <w:left w:val="single" w:sz="4" w:space="0" w:color="000000"/>
              <w:bottom w:val="single" w:sz="4" w:space="0" w:color="000000"/>
              <w:right w:val="single" w:sz="4" w:space="0" w:color="000000"/>
            </w:tcBorders>
            <w:hideMark/>
          </w:tcPr>
          <w:p w:rsidR="00046501" w:rsidRPr="00046501" w:rsidRDefault="00046501" w:rsidP="00C43C20">
            <w:pPr>
              <w:widowControl w:val="0"/>
              <w:rPr>
                <w:rFonts w:ascii="Times New Roman" w:hAnsi="Times New Roman" w:cs="Courier New"/>
                <w:color w:val="000000"/>
                <w:sz w:val="20"/>
                <w:szCs w:val="20"/>
                <w:lang w:eastAsia="ro-RO"/>
              </w:rPr>
            </w:pPr>
            <w:r w:rsidRPr="00046501">
              <w:rPr>
                <w:rFonts w:ascii="Times New Roman" w:hAnsi="Times New Roman"/>
                <w:sz w:val="20"/>
                <w:szCs w:val="20"/>
              </w:rPr>
              <w:t>Dispozitive medicale. Aplicaţii ale utilizării ingineriei tehnologice în aparatele medicale</w:t>
            </w:r>
          </w:p>
        </w:tc>
      </w:tr>
    </w:tbl>
    <w:p w:rsidR="00193AFE" w:rsidRPr="00046501" w:rsidRDefault="00193AFE">
      <w:pPr>
        <w:rPr>
          <w:sz w:val="20"/>
          <w:szCs w:val="20"/>
        </w:rPr>
      </w:pPr>
    </w:p>
    <w:sectPr w:rsidR="00193AFE" w:rsidRPr="00046501" w:rsidSect="00046501">
      <w:footerReference w:type="even" r:id="rId11"/>
      <w:headerReference w:type="first" r:id="rId12"/>
      <w:pgSz w:w="11907" w:h="16839" w:code="9"/>
      <w:pgMar w:top="1134" w:right="1134" w:bottom="851" w:left="1134" w:header="709" w:footer="680" w:gutter="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869" w:rsidRDefault="00826869" w:rsidP="00046501">
      <w:r>
        <w:separator/>
      </w:r>
    </w:p>
  </w:endnote>
  <w:endnote w:type="continuationSeparator" w:id="1">
    <w:p w:rsidR="00826869" w:rsidRDefault="00826869" w:rsidP="000465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EUAlbertina">
    <w:altName w:val="Arial"/>
    <w:panose1 w:val="00000000000000000000"/>
    <w:charset w:val="EE"/>
    <w:family w:val="swiss"/>
    <w:notTrueType/>
    <w:pitch w:val="default"/>
    <w:sig w:usb0="00000007" w:usb1="00000000" w:usb2="00000000" w:usb3="00000000" w:csb0="00000003" w:csb1="00000000"/>
  </w:font>
  <w:font w:name="EUAlbertina-Regu-Identity-H">
    <w:altName w:val="MS Mincho"/>
    <w:panose1 w:val="00000000000000000000"/>
    <w:charset w:val="80"/>
    <w:family w:val="auto"/>
    <w:notTrueType/>
    <w:pitch w:val="default"/>
    <w:sig w:usb0="00000001" w:usb1="08070000" w:usb2="00000010" w:usb3="00000000" w:csb0="00020000" w:csb1="00000000"/>
  </w:font>
  <w:font w:name="Myriad Pro SemiExt">
    <w:altName w:val="Arial"/>
    <w:panose1 w:val="00000000000000000000"/>
    <w:charset w:val="00"/>
    <w:family w:val="swiss"/>
    <w:notTrueType/>
    <w:pitch w:val="variable"/>
    <w:sig w:usb0="00000001"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blBorders>
      <w:tblCellMar>
        <w:top w:w="58" w:type="dxa"/>
        <w:left w:w="115" w:type="dxa"/>
        <w:bottom w:w="58" w:type="dxa"/>
        <w:right w:w="115" w:type="dxa"/>
      </w:tblCellMar>
      <w:tblLook w:val="04A0"/>
    </w:tblPr>
    <w:tblGrid>
      <w:gridCol w:w="264"/>
      <w:gridCol w:w="9605"/>
    </w:tblGrid>
    <w:tr w:rsidR="001010C6" w:rsidRPr="00417713" w:rsidTr="005D7467">
      <w:tc>
        <w:tcPr>
          <w:tcW w:w="134" w:type="pct"/>
          <w:tcBorders>
            <w:right w:val="single" w:sz="12" w:space="0" w:color="7F7F7F"/>
          </w:tcBorders>
        </w:tcPr>
        <w:p w:rsidR="001010C6" w:rsidRPr="00417713" w:rsidRDefault="00826869" w:rsidP="005D7467">
          <w:pPr>
            <w:pStyle w:val="Footer"/>
            <w:jc w:val="right"/>
            <w:rPr>
              <w:color w:val="4F81BD"/>
            </w:rPr>
          </w:pPr>
        </w:p>
      </w:tc>
      <w:tc>
        <w:tcPr>
          <w:tcW w:w="4866" w:type="pct"/>
          <w:tcBorders>
            <w:left w:val="single" w:sz="12" w:space="0" w:color="7F7F7F"/>
          </w:tcBorders>
        </w:tcPr>
        <w:p w:rsidR="001010C6" w:rsidRPr="00417713" w:rsidRDefault="00826869" w:rsidP="005D7467">
          <w:pPr>
            <w:rPr>
              <w:rFonts w:ascii="Myriad Pro SemiExt" w:eastAsia="Times New Roman" w:hAnsi="Myriad Pro SemiExt"/>
              <w:b/>
              <w:color w:val="595959"/>
              <w:sz w:val="16"/>
              <w:szCs w:val="16"/>
              <w:lang w:val="en-US" w:eastAsia="ru-RU"/>
            </w:rPr>
          </w:pPr>
          <w:r w:rsidRPr="00417713">
            <w:rPr>
              <w:rFonts w:ascii="Myriad Pro SemiExt" w:eastAsia="Times New Roman" w:hAnsi="Myriad Pro SemiExt"/>
              <w:b/>
              <w:color w:val="595959"/>
              <w:sz w:val="16"/>
              <w:szCs w:val="16"/>
              <w:lang w:val="en-US" w:eastAsia="ru-RU"/>
            </w:rPr>
            <w:t>Agenţia Medicamentului şi Dispozitivelor Medicale</w:t>
          </w:r>
        </w:p>
        <w:p w:rsidR="001010C6" w:rsidRPr="00417713" w:rsidRDefault="00826869" w:rsidP="005D7467">
          <w:pPr>
            <w:rPr>
              <w:rFonts w:ascii="Myriad Pro SemiExt" w:eastAsia="Times New Roman" w:hAnsi="Myriad Pro SemiExt"/>
              <w:b/>
              <w:color w:val="595959"/>
              <w:sz w:val="16"/>
              <w:szCs w:val="16"/>
              <w:lang w:val="en-US" w:eastAsia="ru-RU"/>
            </w:rPr>
          </w:pPr>
          <w:r w:rsidRPr="00417713">
            <w:rPr>
              <w:rFonts w:ascii="Myriad Pro SemiExt" w:eastAsia="Times New Roman" w:hAnsi="Myriad Pro SemiExt"/>
              <w:b/>
              <w:color w:val="595959"/>
              <w:sz w:val="16"/>
              <w:szCs w:val="16"/>
              <w:lang w:val="en-US" w:eastAsia="ru-RU"/>
            </w:rPr>
            <w:t xml:space="preserve">Medicines and Medical Devices </w:t>
          </w:r>
          <w:r>
            <w:rPr>
              <w:rFonts w:ascii="Myriad Pro SemiExt" w:eastAsia="Times New Roman" w:hAnsi="Myriad Pro SemiExt"/>
              <w:b/>
              <w:color w:val="595959"/>
              <w:sz w:val="16"/>
              <w:szCs w:val="16"/>
              <w:lang w:val="en-US" w:eastAsia="ru-RU"/>
            </w:rPr>
            <w:t xml:space="preserve">Agency </w:t>
          </w:r>
        </w:p>
        <w:p w:rsidR="001010C6" w:rsidRPr="00417713" w:rsidRDefault="00826869" w:rsidP="005D7467">
          <w:pPr>
            <w:tabs>
              <w:tab w:val="left" w:pos="6630"/>
            </w:tabs>
            <w:rPr>
              <w:rFonts w:ascii="Myriad Pro SemiExt" w:eastAsia="Times New Roman" w:hAnsi="Myriad Pro SemiExt"/>
              <w:color w:val="595959"/>
              <w:sz w:val="16"/>
              <w:szCs w:val="16"/>
              <w:lang w:val="en-US" w:eastAsia="ru-RU"/>
            </w:rPr>
          </w:pPr>
          <w:r w:rsidRPr="00417713">
            <w:rPr>
              <w:rFonts w:ascii="Myriad Pro SemiExt" w:eastAsia="Times New Roman" w:hAnsi="Myriad Pro SemiExt"/>
              <w:color w:val="595959"/>
              <w:sz w:val="16"/>
              <w:szCs w:val="16"/>
              <w:lang w:val="en-US" w:eastAsia="ru-RU"/>
            </w:rPr>
            <w:t xml:space="preserve">Republica </w:t>
          </w:r>
          <w:r w:rsidRPr="00417713">
            <w:rPr>
              <w:rFonts w:ascii="Myriad Pro SemiExt" w:eastAsia="Times New Roman" w:hAnsi="Myriad Pro SemiExt"/>
              <w:color w:val="595959"/>
              <w:sz w:val="16"/>
              <w:szCs w:val="16"/>
              <w:lang w:val="en-US" w:eastAsia="ru-RU"/>
            </w:rPr>
            <w:t>Moldova, MD-2028, Chişinău, str. Korolenko, 2/1</w:t>
          </w:r>
          <w:r w:rsidRPr="00417713">
            <w:rPr>
              <w:rFonts w:ascii="Myriad Pro SemiExt" w:eastAsia="Times New Roman" w:hAnsi="Myriad Pro SemiExt"/>
              <w:color w:val="595959"/>
              <w:sz w:val="16"/>
              <w:szCs w:val="16"/>
              <w:lang w:val="en-US" w:eastAsia="ru-RU"/>
            </w:rPr>
            <w:tab/>
          </w:r>
        </w:p>
        <w:p w:rsidR="001010C6" w:rsidRPr="00417713" w:rsidRDefault="00826869" w:rsidP="005D7467">
          <w:pPr>
            <w:rPr>
              <w:color w:val="4F81BD"/>
            </w:rPr>
          </w:pPr>
          <w:r w:rsidRPr="00417713">
            <w:rPr>
              <w:rFonts w:ascii="Myriad Pro SemiExt" w:eastAsia="Times New Roman" w:hAnsi="Myriad Pro SemiExt"/>
              <w:color w:val="595959"/>
              <w:sz w:val="16"/>
              <w:szCs w:val="16"/>
              <w:lang w:val="en-US" w:eastAsia="ru-RU"/>
            </w:rPr>
            <w:t xml:space="preserve">tel. +373 22737002, e-mail: </w:t>
          </w:r>
          <w:hyperlink r:id="rId1" w:history="1">
            <w:r w:rsidRPr="00417713">
              <w:rPr>
                <w:rStyle w:val="Hyperlink"/>
                <w:rFonts w:ascii="Myriad Pro SemiExt" w:eastAsia="Times New Roman" w:hAnsi="Myriad Pro SemiExt"/>
                <w:sz w:val="16"/>
                <w:szCs w:val="16"/>
                <w:lang w:val="en-US" w:eastAsia="ru-RU"/>
              </w:rPr>
              <w:t>office@amed.md</w:t>
            </w:r>
          </w:hyperlink>
          <w:r w:rsidRPr="00417713">
            <w:rPr>
              <w:rFonts w:ascii="Myriad Pro SemiExt" w:eastAsia="Times New Roman" w:hAnsi="Myriad Pro SemiExt"/>
              <w:color w:val="595959"/>
              <w:sz w:val="16"/>
              <w:szCs w:val="16"/>
              <w:lang w:val="en-US" w:eastAsia="ru-RU"/>
            </w:rPr>
            <w:t>; Web: www.amed.md</w:t>
          </w:r>
        </w:p>
      </w:tc>
    </w:tr>
  </w:tbl>
  <w:p w:rsidR="001010C6" w:rsidRDefault="00826869" w:rsidP="00D3268B">
    <w:pPr>
      <w:pStyle w:val="Subsolstn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869" w:rsidRDefault="00826869" w:rsidP="00046501">
      <w:r>
        <w:separator/>
      </w:r>
    </w:p>
  </w:footnote>
  <w:footnote w:type="continuationSeparator" w:id="1">
    <w:p w:rsidR="00826869" w:rsidRDefault="00826869" w:rsidP="000465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0C6" w:rsidRDefault="00826869" w:rsidP="00AF7609">
    <w:pPr>
      <w:pStyle w:val="Header"/>
      <w:spacing w:after="0" w:line="120" w:lineRule="auto"/>
      <w:jc w:val="right"/>
    </w:pPr>
  </w:p>
  <w:p w:rsidR="001010C6" w:rsidRDefault="00826869" w:rsidP="00AF7609">
    <w:pPr>
      <w:pStyle w:val="Header"/>
      <w:spacing w:after="0" w:line="120" w:lineRule="auto"/>
      <w:jc w:val="right"/>
    </w:pPr>
  </w:p>
  <w:p w:rsidR="001010C6" w:rsidRDefault="00826869" w:rsidP="00AF7609">
    <w:pPr>
      <w:pStyle w:val="Header"/>
      <w:spacing w:after="0" w:line="120" w:lineRule="auto"/>
      <w:jc w:val="right"/>
    </w:pPr>
  </w:p>
  <w:p w:rsidR="001010C6" w:rsidRDefault="00826869" w:rsidP="00AF7609">
    <w:pPr>
      <w:pStyle w:val="Header"/>
      <w:spacing w:after="0" w:line="120" w:lineRule="auto"/>
      <w:jc w:val="right"/>
    </w:pPr>
  </w:p>
  <w:p w:rsidR="001010C6" w:rsidRPr="00AF7609" w:rsidRDefault="00826869" w:rsidP="00AF7609">
    <w:pPr>
      <w:pStyle w:val="Header"/>
      <w:spacing w:after="0" w:line="120" w:lineRule="auto"/>
      <w:jc w:val="right"/>
      <w:rPr>
        <w:rFonts w:cs="Calibr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F0C434A"/>
    <w:lvl w:ilvl="0">
      <w:start w:val="1"/>
      <w:numFmt w:val="bullet"/>
      <w:pStyle w:val="ListBullet5"/>
      <w:lvlText w:val=""/>
      <w:lvlJc w:val="left"/>
      <w:pPr>
        <w:ind w:left="1800" w:hanging="360"/>
      </w:pPr>
      <w:rPr>
        <w:rFonts w:ascii="Symbol" w:hAnsi="Symbol" w:hint="default"/>
        <w:color w:val="C0504D"/>
      </w:rPr>
    </w:lvl>
  </w:abstractNum>
  <w:abstractNum w:abstractNumId="1">
    <w:nsid w:val="FFFFFF81"/>
    <w:multiLevelType w:val="singleLevel"/>
    <w:tmpl w:val="78B8BCEC"/>
    <w:lvl w:ilvl="0">
      <w:start w:val="1"/>
      <w:numFmt w:val="bullet"/>
      <w:pStyle w:val="ListBullet4"/>
      <w:lvlText w:val=""/>
      <w:lvlJc w:val="left"/>
      <w:pPr>
        <w:ind w:left="1440" w:hanging="360"/>
      </w:pPr>
      <w:rPr>
        <w:rFonts w:ascii="Symbol" w:hAnsi="Symbol" w:hint="default"/>
        <w:color w:val="943634"/>
      </w:rPr>
    </w:lvl>
  </w:abstractNum>
  <w:abstractNum w:abstractNumId="2">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rPr>
    </w:lvl>
  </w:abstractNum>
  <w:abstractNum w:abstractNumId="3">
    <w:nsid w:val="FFFFFF83"/>
    <w:multiLevelType w:val="singleLevel"/>
    <w:tmpl w:val="5B846FA6"/>
    <w:lvl w:ilvl="0">
      <w:start w:val="1"/>
      <w:numFmt w:val="bullet"/>
      <w:pStyle w:val="ListBullet2"/>
      <w:lvlText w:val=""/>
      <w:lvlJc w:val="left"/>
      <w:pPr>
        <w:ind w:left="720" w:hanging="360"/>
      </w:pPr>
      <w:rPr>
        <w:rFonts w:ascii="Wingdings 3" w:hAnsi="Wingdings 3" w:hint="default"/>
        <w:color w:val="C0504D"/>
      </w:rPr>
    </w:lvl>
  </w:abstractNum>
  <w:abstractNum w:abstractNumId="4">
    <w:nsid w:val="FFFFFF89"/>
    <w:multiLevelType w:val="singleLevel"/>
    <w:tmpl w:val="4C7CAEF2"/>
    <w:lvl w:ilvl="0">
      <w:start w:val="1"/>
      <w:numFmt w:val="bullet"/>
      <w:pStyle w:val="ListBullet"/>
      <w:lvlText w:val=""/>
      <w:lvlJc w:val="left"/>
      <w:pPr>
        <w:ind w:left="360" w:hanging="360"/>
      </w:pPr>
      <w:rPr>
        <w:rFonts w:ascii="Wingdings 3" w:hAnsi="Wingdings 3" w:hint="default"/>
        <w:caps w:val="0"/>
        <w:strike w:val="0"/>
        <w:dstrike w:val="0"/>
        <w:vanish w:val="0"/>
        <w:color w:val="943634"/>
        <w:vertAlign w:val="baseline"/>
      </w:rPr>
    </w:lvl>
  </w:abstractNum>
  <w:abstractNum w:abstractNumId="5">
    <w:nsid w:val="0E9E62EB"/>
    <w:multiLevelType w:val="hybridMultilevel"/>
    <w:tmpl w:val="6406909A"/>
    <w:lvl w:ilvl="0" w:tplc="732CC0F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F11D72"/>
    <w:multiLevelType w:val="hybridMultilevel"/>
    <w:tmpl w:val="98126CB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B9152B0"/>
    <w:multiLevelType w:val="hybridMultilevel"/>
    <w:tmpl w:val="90BE5DB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E2762F8"/>
    <w:multiLevelType w:val="hybridMultilevel"/>
    <w:tmpl w:val="30F46C5E"/>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2C14C8A"/>
    <w:multiLevelType w:val="hybridMultilevel"/>
    <w:tmpl w:val="01765C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1C325BB"/>
    <w:multiLevelType w:val="hybridMultilevel"/>
    <w:tmpl w:val="8C4EF0FA"/>
    <w:lvl w:ilvl="0" w:tplc="D1DEC956">
      <w:start w:val="1"/>
      <w:numFmt w:val="decimal"/>
      <w:lvlText w:val="%1)"/>
      <w:lvlJc w:val="left"/>
      <w:pPr>
        <w:ind w:left="1140" w:hanging="360"/>
      </w:pPr>
      <w:rPr>
        <w:rFonts w:hint="default"/>
        <w:b/>
        <w:sz w:val="24"/>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nsid w:val="429F0920"/>
    <w:multiLevelType w:val="hybridMultilevel"/>
    <w:tmpl w:val="AD180454"/>
    <w:lvl w:ilvl="0" w:tplc="E950200C">
      <w:numFmt w:val="bullet"/>
      <w:lvlText w:val="-"/>
      <w:lvlJc w:val="left"/>
      <w:pPr>
        <w:ind w:left="900" w:hanging="360"/>
      </w:pPr>
      <w:rPr>
        <w:rFonts w:ascii="Times New Roman" w:eastAsia="Times New Roman" w:hAnsi="Times New Roman" w:cs="Times New Roman" w:hint="default"/>
        <w:sz w:val="28"/>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49185878"/>
    <w:multiLevelType w:val="hybridMultilevel"/>
    <w:tmpl w:val="127A36A4"/>
    <w:lvl w:ilvl="0" w:tplc="14F0968C">
      <w:numFmt w:val="bullet"/>
      <w:lvlText w:val="-"/>
      <w:lvlJc w:val="left"/>
      <w:pPr>
        <w:tabs>
          <w:tab w:val="num" w:pos="1669"/>
        </w:tabs>
        <w:ind w:left="1669" w:hanging="9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3">
    <w:nsid w:val="5D70585F"/>
    <w:multiLevelType w:val="hybridMultilevel"/>
    <w:tmpl w:val="90BE5DB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6C1F26AE"/>
    <w:multiLevelType w:val="hybridMultilevel"/>
    <w:tmpl w:val="25DE0E1C"/>
    <w:lvl w:ilvl="0" w:tplc="04090001">
      <w:start w:val="1"/>
      <w:numFmt w:val="bullet"/>
      <w:lvlText w:val=""/>
      <w:lvlJc w:val="left"/>
      <w:pPr>
        <w:ind w:left="1511" w:hanging="360"/>
      </w:pPr>
      <w:rPr>
        <w:rFonts w:ascii="Symbol" w:hAnsi="Symbol" w:hint="default"/>
      </w:rPr>
    </w:lvl>
    <w:lvl w:ilvl="1" w:tplc="04090003" w:tentative="1">
      <w:start w:val="1"/>
      <w:numFmt w:val="bullet"/>
      <w:lvlText w:val="o"/>
      <w:lvlJc w:val="left"/>
      <w:pPr>
        <w:ind w:left="2231" w:hanging="360"/>
      </w:pPr>
      <w:rPr>
        <w:rFonts w:ascii="Courier New" w:hAnsi="Courier New" w:cs="Courier New" w:hint="default"/>
      </w:rPr>
    </w:lvl>
    <w:lvl w:ilvl="2" w:tplc="04090005" w:tentative="1">
      <w:start w:val="1"/>
      <w:numFmt w:val="bullet"/>
      <w:lvlText w:val=""/>
      <w:lvlJc w:val="left"/>
      <w:pPr>
        <w:ind w:left="2951" w:hanging="360"/>
      </w:pPr>
      <w:rPr>
        <w:rFonts w:ascii="Wingdings" w:hAnsi="Wingdings" w:hint="default"/>
      </w:rPr>
    </w:lvl>
    <w:lvl w:ilvl="3" w:tplc="04090001" w:tentative="1">
      <w:start w:val="1"/>
      <w:numFmt w:val="bullet"/>
      <w:lvlText w:val=""/>
      <w:lvlJc w:val="left"/>
      <w:pPr>
        <w:ind w:left="3671" w:hanging="360"/>
      </w:pPr>
      <w:rPr>
        <w:rFonts w:ascii="Symbol" w:hAnsi="Symbol" w:hint="default"/>
      </w:rPr>
    </w:lvl>
    <w:lvl w:ilvl="4" w:tplc="04090003" w:tentative="1">
      <w:start w:val="1"/>
      <w:numFmt w:val="bullet"/>
      <w:lvlText w:val="o"/>
      <w:lvlJc w:val="left"/>
      <w:pPr>
        <w:ind w:left="4391" w:hanging="360"/>
      </w:pPr>
      <w:rPr>
        <w:rFonts w:ascii="Courier New" w:hAnsi="Courier New" w:cs="Courier New" w:hint="default"/>
      </w:rPr>
    </w:lvl>
    <w:lvl w:ilvl="5" w:tplc="04090005" w:tentative="1">
      <w:start w:val="1"/>
      <w:numFmt w:val="bullet"/>
      <w:lvlText w:val=""/>
      <w:lvlJc w:val="left"/>
      <w:pPr>
        <w:ind w:left="5111" w:hanging="360"/>
      </w:pPr>
      <w:rPr>
        <w:rFonts w:ascii="Wingdings" w:hAnsi="Wingdings" w:hint="default"/>
      </w:rPr>
    </w:lvl>
    <w:lvl w:ilvl="6" w:tplc="04090001" w:tentative="1">
      <w:start w:val="1"/>
      <w:numFmt w:val="bullet"/>
      <w:lvlText w:val=""/>
      <w:lvlJc w:val="left"/>
      <w:pPr>
        <w:ind w:left="5831" w:hanging="360"/>
      </w:pPr>
      <w:rPr>
        <w:rFonts w:ascii="Symbol" w:hAnsi="Symbol" w:hint="default"/>
      </w:rPr>
    </w:lvl>
    <w:lvl w:ilvl="7" w:tplc="04090003" w:tentative="1">
      <w:start w:val="1"/>
      <w:numFmt w:val="bullet"/>
      <w:lvlText w:val="o"/>
      <w:lvlJc w:val="left"/>
      <w:pPr>
        <w:ind w:left="6551" w:hanging="360"/>
      </w:pPr>
      <w:rPr>
        <w:rFonts w:ascii="Courier New" w:hAnsi="Courier New" w:cs="Courier New" w:hint="default"/>
      </w:rPr>
    </w:lvl>
    <w:lvl w:ilvl="8" w:tplc="04090005" w:tentative="1">
      <w:start w:val="1"/>
      <w:numFmt w:val="bullet"/>
      <w:lvlText w:val=""/>
      <w:lvlJc w:val="left"/>
      <w:pPr>
        <w:ind w:left="7271" w:hanging="360"/>
      </w:pPr>
      <w:rPr>
        <w:rFonts w:ascii="Wingdings" w:hAnsi="Wingdings" w:hint="default"/>
      </w:rPr>
    </w:lvl>
  </w:abstractNum>
  <w:abstractNum w:abstractNumId="15">
    <w:nsid w:val="7C907AAD"/>
    <w:multiLevelType w:val="hybridMultilevel"/>
    <w:tmpl w:val="0E9E0416"/>
    <w:lvl w:ilvl="0" w:tplc="BF8A8C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15"/>
  </w:num>
  <w:num w:numId="8">
    <w:abstractNumId w:val="11"/>
  </w:num>
  <w:num w:numId="9">
    <w:abstractNumId w:val="1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num>
  <w:num w:numId="16">
    <w:abstractNumId w:val="7"/>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3074"/>
  </w:hdrShapeDefaults>
  <w:footnotePr>
    <w:footnote w:id="0"/>
    <w:footnote w:id="1"/>
  </w:footnotePr>
  <w:endnotePr>
    <w:endnote w:id="0"/>
    <w:endnote w:id="1"/>
  </w:endnotePr>
  <w:compat/>
  <w:rsids>
    <w:rsidRoot w:val="00046501"/>
    <w:rsid w:val="00046501"/>
    <w:rsid w:val="00193AFE"/>
    <w:rsid w:val="008268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annotation text" w:uiPriority="0"/>
    <w:lsdException w:name="header" w:uiPriority="0"/>
    <w:lsdException w:name="footer" w:uiPriority="0"/>
    <w:lsdException w:name="caption" w:uiPriority="0" w:qFormat="1"/>
    <w:lsdException w:name="List Bullet" w:uiPriority="0" w:qFormat="1"/>
    <w:lsdException w:name="List Bullet 2" w:uiPriority="0" w:qFormat="1"/>
    <w:lsdException w:name="List Bullet 3" w:uiPriority="0" w:qFormat="1"/>
    <w:lsdException w:name="List Bullet 4" w:uiPriority="0"/>
    <w:lsdException w:name="List Bullet 5" w:uiPriority="0"/>
    <w:lsdException w:name="Title" w:semiHidden="0" w:uiPriority="0" w:unhideWhenUsed="0" w:qFormat="1"/>
    <w:lsdException w:name="Closing" w:uiPriority="0" w:qFormat="1"/>
    <w:lsdException w:name="Signature" w:uiPriority="0"/>
    <w:lsdException w:name="Default Paragraph Font" w:uiPriority="1"/>
    <w:lsdException w:name="Body Text" w:uiPriority="0"/>
    <w:lsdException w:name="Subtitle" w:semiHidden="0" w:uiPriority="0" w:unhideWhenUsed="0" w:qFormat="1"/>
    <w:lsdException w:name="Salutation" w:uiPriority="0" w:qFormat="1"/>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1"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046501"/>
    <w:pPr>
      <w:spacing w:after="0" w:line="240" w:lineRule="auto"/>
    </w:pPr>
    <w:rPr>
      <w:rFonts w:ascii="Calibri" w:eastAsia="Calibri" w:hAnsi="Calibri" w:cs="Times New Roman"/>
      <w:noProof/>
      <w:lang w:val="ro-RO"/>
    </w:rPr>
  </w:style>
  <w:style w:type="paragraph" w:styleId="Heading1">
    <w:name w:val="heading 1"/>
    <w:basedOn w:val="Normal"/>
    <w:next w:val="Normal"/>
    <w:link w:val="Heading1Char"/>
    <w:unhideWhenUsed/>
    <w:qFormat/>
    <w:rsid w:val="00046501"/>
    <w:pPr>
      <w:keepNext/>
      <w:keepLines/>
      <w:spacing w:before="480" w:line="276" w:lineRule="auto"/>
      <w:outlineLvl w:val="0"/>
    </w:pPr>
    <w:rPr>
      <w:rFonts w:ascii="Cambria" w:eastAsia="Times New Roman" w:hAnsi="Cambria"/>
      <w:b/>
      <w:bCs/>
      <w:noProof w:val="0"/>
      <w:color w:val="345A8A"/>
      <w:sz w:val="28"/>
      <w:szCs w:val="28"/>
    </w:rPr>
  </w:style>
  <w:style w:type="paragraph" w:styleId="Heading2">
    <w:name w:val="heading 2"/>
    <w:basedOn w:val="Normal"/>
    <w:next w:val="Normal"/>
    <w:link w:val="Heading2Char"/>
    <w:semiHidden/>
    <w:unhideWhenUsed/>
    <w:qFormat/>
    <w:rsid w:val="00046501"/>
    <w:pPr>
      <w:keepNext/>
      <w:keepLines/>
      <w:spacing w:before="200" w:line="276" w:lineRule="auto"/>
      <w:outlineLvl w:val="1"/>
    </w:pPr>
    <w:rPr>
      <w:rFonts w:ascii="Cambria" w:eastAsia="Times New Roman" w:hAnsi="Cambria"/>
      <w:b/>
      <w:bCs/>
      <w:noProof w:val="0"/>
      <w:color w:val="4F81BD"/>
      <w:sz w:val="26"/>
      <w:szCs w:val="26"/>
    </w:rPr>
  </w:style>
  <w:style w:type="paragraph" w:styleId="Heading3">
    <w:name w:val="heading 3"/>
    <w:basedOn w:val="Normal"/>
    <w:next w:val="Normal"/>
    <w:link w:val="Heading3Char"/>
    <w:semiHidden/>
    <w:unhideWhenUsed/>
    <w:qFormat/>
    <w:rsid w:val="00046501"/>
    <w:pPr>
      <w:keepNext/>
      <w:keepLines/>
      <w:spacing w:before="200" w:line="276" w:lineRule="auto"/>
      <w:outlineLvl w:val="2"/>
    </w:pPr>
    <w:rPr>
      <w:rFonts w:ascii="Cambria" w:eastAsia="Times New Roman" w:hAnsi="Cambria"/>
      <w:b/>
      <w:bCs/>
      <w:noProof w:val="0"/>
      <w:color w:val="4F81BD"/>
      <w:sz w:val="20"/>
      <w:szCs w:val="20"/>
    </w:rPr>
  </w:style>
  <w:style w:type="paragraph" w:styleId="Heading4">
    <w:name w:val="heading 4"/>
    <w:basedOn w:val="Normal"/>
    <w:next w:val="Normal"/>
    <w:link w:val="Heading4Char"/>
    <w:semiHidden/>
    <w:unhideWhenUsed/>
    <w:qFormat/>
    <w:rsid w:val="00046501"/>
    <w:pPr>
      <w:keepNext/>
      <w:keepLines/>
      <w:spacing w:before="200" w:line="276" w:lineRule="auto"/>
      <w:outlineLvl w:val="3"/>
    </w:pPr>
    <w:rPr>
      <w:rFonts w:ascii="Cambria" w:eastAsia="Times New Roman" w:hAnsi="Cambria"/>
      <w:b/>
      <w:bCs/>
      <w:i/>
      <w:iCs/>
      <w:noProof w:val="0"/>
      <w:color w:val="4F81BD"/>
      <w:sz w:val="20"/>
      <w:szCs w:val="20"/>
    </w:rPr>
  </w:style>
  <w:style w:type="paragraph" w:styleId="Heading5">
    <w:name w:val="heading 5"/>
    <w:basedOn w:val="Normal"/>
    <w:next w:val="Normal"/>
    <w:link w:val="Heading5Char"/>
    <w:semiHidden/>
    <w:unhideWhenUsed/>
    <w:qFormat/>
    <w:rsid w:val="00046501"/>
    <w:pPr>
      <w:keepNext/>
      <w:keepLines/>
      <w:spacing w:before="200" w:line="276" w:lineRule="auto"/>
      <w:outlineLvl w:val="4"/>
    </w:pPr>
    <w:rPr>
      <w:rFonts w:ascii="Cambria" w:eastAsia="Times New Roman" w:hAnsi="Cambria"/>
      <w:noProof w:val="0"/>
      <w:color w:val="243F60"/>
      <w:sz w:val="20"/>
      <w:szCs w:val="20"/>
    </w:rPr>
  </w:style>
  <w:style w:type="paragraph" w:styleId="Heading6">
    <w:name w:val="heading 6"/>
    <w:basedOn w:val="Normal"/>
    <w:next w:val="Normal"/>
    <w:link w:val="Heading6Char"/>
    <w:semiHidden/>
    <w:unhideWhenUsed/>
    <w:qFormat/>
    <w:rsid w:val="00046501"/>
    <w:pPr>
      <w:keepNext/>
      <w:keepLines/>
      <w:spacing w:before="200" w:line="276" w:lineRule="auto"/>
      <w:outlineLvl w:val="5"/>
    </w:pPr>
    <w:rPr>
      <w:rFonts w:ascii="Cambria" w:eastAsia="Times New Roman" w:hAnsi="Cambria"/>
      <w:i/>
      <w:iCs/>
      <w:noProof w:val="0"/>
      <w:color w:val="243F60"/>
      <w:sz w:val="20"/>
      <w:szCs w:val="20"/>
    </w:rPr>
  </w:style>
  <w:style w:type="paragraph" w:styleId="Heading7">
    <w:name w:val="heading 7"/>
    <w:basedOn w:val="Normal"/>
    <w:next w:val="Normal"/>
    <w:link w:val="Heading7Char"/>
    <w:semiHidden/>
    <w:unhideWhenUsed/>
    <w:qFormat/>
    <w:rsid w:val="00046501"/>
    <w:pPr>
      <w:keepNext/>
      <w:keepLines/>
      <w:spacing w:before="200" w:line="276" w:lineRule="auto"/>
      <w:outlineLvl w:val="6"/>
    </w:pPr>
    <w:rPr>
      <w:rFonts w:ascii="Cambria" w:eastAsia="Times New Roman" w:hAnsi="Cambria"/>
      <w:i/>
      <w:iCs/>
      <w:noProof w:val="0"/>
      <w:color w:val="404040"/>
      <w:sz w:val="20"/>
      <w:szCs w:val="20"/>
    </w:rPr>
  </w:style>
  <w:style w:type="paragraph" w:styleId="Heading8">
    <w:name w:val="heading 8"/>
    <w:basedOn w:val="Normal"/>
    <w:next w:val="Normal"/>
    <w:link w:val="Heading8Char"/>
    <w:semiHidden/>
    <w:unhideWhenUsed/>
    <w:qFormat/>
    <w:rsid w:val="00046501"/>
    <w:pPr>
      <w:keepNext/>
      <w:keepLines/>
      <w:spacing w:before="200" w:line="276" w:lineRule="auto"/>
      <w:outlineLvl w:val="7"/>
    </w:pPr>
    <w:rPr>
      <w:rFonts w:ascii="Cambria" w:eastAsia="Times New Roman" w:hAnsi="Cambria"/>
      <w:noProof w:val="0"/>
      <w:color w:val="404040"/>
      <w:sz w:val="20"/>
      <w:szCs w:val="20"/>
    </w:rPr>
  </w:style>
  <w:style w:type="paragraph" w:styleId="Heading9">
    <w:name w:val="heading 9"/>
    <w:basedOn w:val="Normal"/>
    <w:next w:val="Normal"/>
    <w:link w:val="Heading9Char"/>
    <w:semiHidden/>
    <w:unhideWhenUsed/>
    <w:qFormat/>
    <w:rsid w:val="00046501"/>
    <w:pPr>
      <w:keepNext/>
      <w:keepLines/>
      <w:spacing w:before="200" w:line="276" w:lineRule="auto"/>
      <w:outlineLvl w:val="8"/>
    </w:pPr>
    <w:rPr>
      <w:rFonts w:ascii="Cambria" w:eastAsia="Times New Roman" w:hAnsi="Cambria"/>
      <w:i/>
      <w:iCs/>
      <w:noProof w:val="0"/>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501"/>
    <w:rPr>
      <w:rFonts w:ascii="Cambria" w:eastAsia="Times New Roman" w:hAnsi="Cambria" w:cs="Times New Roman"/>
      <w:b/>
      <w:bCs/>
      <w:color w:val="345A8A"/>
      <w:sz w:val="28"/>
      <w:szCs w:val="28"/>
      <w:lang w:val="ro-RO"/>
    </w:rPr>
  </w:style>
  <w:style w:type="character" w:customStyle="1" w:styleId="Heading2Char">
    <w:name w:val="Heading 2 Char"/>
    <w:basedOn w:val="DefaultParagraphFont"/>
    <w:link w:val="Heading2"/>
    <w:semiHidden/>
    <w:rsid w:val="00046501"/>
    <w:rPr>
      <w:rFonts w:ascii="Cambria" w:eastAsia="Times New Roman" w:hAnsi="Cambria" w:cs="Times New Roman"/>
      <w:b/>
      <w:bCs/>
      <w:color w:val="4F81BD"/>
      <w:sz w:val="26"/>
      <w:szCs w:val="26"/>
      <w:lang w:val="ro-RO"/>
    </w:rPr>
  </w:style>
  <w:style w:type="character" w:customStyle="1" w:styleId="Heading3Char">
    <w:name w:val="Heading 3 Char"/>
    <w:basedOn w:val="DefaultParagraphFont"/>
    <w:link w:val="Heading3"/>
    <w:semiHidden/>
    <w:rsid w:val="00046501"/>
    <w:rPr>
      <w:rFonts w:ascii="Cambria" w:eastAsia="Times New Roman" w:hAnsi="Cambria" w:cs="Times New Roman"/>
      <w:b/>
      <w:bCs/>
      <w:color w:val="4F81BD"/>
      <w:sz w:val="20"/>
      <w:szCs w:val="20"/>
      <w:lang w:val="ro-RO"/>
    </w:rPr>
  </w:style>
  <w:style w:type="character" w:customStyle="1" w:styleId="Heading4Char">
    <w:name w:val="Heading 4 Char"/>
    <w:basedOn w:val="DefaultParagraphFont"/>
    <w:link w:val="Heading4"/>
    <w:semiHidden/>
    <w:rsid w:val="00046501"/>
    <w:rPr>
      <w:rFonts w:ascii="Cambria" w:eastAsia="Times New Roman" w:hAnsi="Cambria" w:cs="Times New Roman"/>
      <w:b/>
      <w:bCs/>
      <w:i/>
      <w:iCs/>
      <w:color w:val="4F81BD"/>
      <w:sz w:val="20"/>
      <w:szCs w:val="20"/>
      <w:lang w:val="ro-RO"/>
    </w:rPr>
  </w:style>
  <w:style w:type="character" w:customStyle="1" w:styleId="Heading5Char">
    <w:name w:val="Heading 5 Char"/>
    <w:basedOn w:val="DefaultParagraphFont"/>
    <w:link w:val="Heading5"/>
    <w:semiHidden/>
    <w:rsid w:val="00046501"/>
    <w:rPr>
      <w:rFonts w:ascii="Cambria" w:eastAsia="Times New Roman" w:hAnsi="Cambria" w:cs="Times New Roman"/>
      <w:color w:val="243F60"/>
      <w:sz w:val="20"/>
      <w:szCs w:val="20"/>
      <w:lang w:val="ro-RO"/>
    </w:rPr>
  </w:style>
  <w:style w:type="character" w:customStyle="1" w:styleId="Heading6Char">
    <w:name w:val="Heading 6 Char"/>
    <w:basedOn w:val="DefaultParagraphFont"/>
    <w:link w:val="Heading6"/>
    <w:semiHidden/>
    <w:rsid w:val="00046501"/>
    <w:rPr>
      <w:rFonts w:ascii="Cambria" w:eastAsia="Times New Roman" w:hAnsi="Cambria" w:cs="Times New Roman"/>
      <w:i/>
      <w:iCs/>
      <w:color w:val="243F60"/>
      <w:sz w:val="20"/>
      <w:szCs w:val="20"/>
      <w:lang w:val="ro-RO"/>
    </w:rPr>
  </w:style>
  <w:style w:type="character" w:customStyle="1" w:styleId="Heading7Char">
    <w:name w:val="Heading 7 Char"/>
    <w:basedOn w:val="DefaultParagraphFont"/>
    <w:link w:val="Heading7"/>
    <w:semiHidden/>
    <w:rsid w:val="00046501"/>
    <w:rPr>
      <w:rFonts w:ascii="Cambria" w:eastAsia="Times New Roman" w:hAnsi="Cambria" w:cs="Times New Roman"/>
      <w:i/>
      <w:iCs/>
      <w:color w:val="404040"/>
      <w:sz w:val="20"/>
      <w:szCs w:val="20"/>
      <w:lang w:val="ro-RO"/>
    </w:rPr>
  </w:style>
  <w:style w:type="character" w:customStyle="1" w:styleId="Heading8Char">
    <w:name w:val="Heading 8 Char"/>
    <w:basedOn w:val="DefaultParagraphFont"/>
    <w:link w:val="Heading8"/>
    <w:semiHidden/>
    <w:rsid w:val="00046501"/>
    <w:rPr>
      <w:rFonts w:ascii="Cambria" w:eastAsia="Times New Roman" w:hAnsi="Cambria" w:cs="Times New Roman"/>
      <w:color w:val="404040"/>
      <w:sz w:val="20"/>
      <w:szCs w:val="20"/>
      <w:lang w:val="ro-RO"/>
    </w:rPr>
  </w:style>
  <w:style w:type="character" w:customStyle="1" w:styleId="Heading9Char">
    <w:name w:val="Heading 9 Char"/>
    <w:basedOn w:val="DefaultParagraphFont"/>
    <w:link w:val="Heading9"/>
    <w:semiHidden/>
    <w:rsid w:val="00046501"/>
    <w:rPr>
      <w:rFonts w:ascii="Cambria" w:eastAsia="Times New Roman" w:hAnsi="Cambria" w:cs="Times New Roman"/>
      <w:i/>
      <w:iCs/>
      <w:color w:val="404040"/>
      <w:sz w:val="20"/>
      <w:szCs w:val="20"/>
      <w:lang w:val="ro-RO"/>
    </w:rPr>
  </w:style>
  <w:style w:type="table" w:styleId="TableGrid">
    <w:name w:val="Table Grid"/>
    <w:basedOn w:val="TableNormal"/>
    <w:uiPriority w:val="1"/>
    <w:rsid w:val="00046501"/>
    <w:pPr>
      <w:spacing w:after="0" w:line="240" w:lineRule="auto"/>
    </w:pPr>
    <w:rPr>
      <w:rFonts w:ascii="Calibri" w:eastAsia="Times New Roman" w:hAnsi="Calibri" w:cs="Times New Roman"/>
      <w:sz w:val="20"/>
      <w:szCs w:val="20"/>
      <w:lang w:val="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nhideWhenUsed/>
    <w:rsid w:val="00046501"/>
    <w:pPr>
      <w:tabs>
        <w:tab w:val="center" w:pos="4320"/>
        <w:tab w:val="right" w:pos="8640"/>
      </w:tabs>
      <w:spacing w:after="200" w:line="276" w:lineRule="auto"/>
      <w:ind w:firstLine="709"/>
    </w:pPr>
    <w:rPr>
      <w:rFonts w:eastAsia="Times New Roman"/>
      <w:noProof w:val="0"/>
      <w:sz w:val="20"/>
      <w:szCs w:val="20"/>
    </w:rPr>
  </w:style>
  <w:style w:type="character" w:customStyle="1" w:styleId="FooterChar">
    <w:name w:val="Footer Char"/>
    <w:basedOn w:val="DefaultParagraphFont"/>
    <w:link w:val="Footer"/>
    <w:rsid w:val="00046501"/>
    <w:rPr>
      <w:rFonts w:ascii="Calibri" w:eastAsia="Times New Roman" w:hAnsi="Calibri" w:cs="Times New Roman"/>
      <w:sz w:val="20"/>
      <w:szCs w:val="20"/>
      <w:lang w:val="ro-RO"/>
    </w:rPr>
  </w:style>
  <w:style w:type="paragraph" w:styleId="NoSpacing">
    <w:name w:val="No Spacing"/>
    <w:basedOn w:val="Normal"/>
    <w:link w:val="NoSpacingChar"/>
    <w:qFormat/>
    <w:rsid w:val="00046501"/>
    <w:rPr>
      <w:rFonts w:eastAsia="Times New Roman"/>
      <w:noProof w:val="0"/>
      <w:sz w:val="20"/>
      <w:szCs w:val="20"/>
    </w:rPr>
  </w:style>
  <w:style w:type="character" w:customStyle="1" w:styleId="NoSpacingChar">
    <w:name w:val="No Spacing Char"/>
    <w:link w:val="NoSpacing"/>
    <w:rsid w:val="00046501"/>
    <w:rPr>
      <w:rFonts w:ascii="Calibri" w:eastAsia="Times New Roman" w:hAnsi="Calibri" w:cs="Times New Roman"/>
      <w:sz w:val="20"/>
      <w:szCs w:val="20"/>
      <w:lang w:val="ro-RO"/>
    </w:rPr>
  </w:style>
  <w:style w:type="paragraph" w:styleId="Closing">
    <w:name w:val="Closing"/>
    <w:basedOn w:val="Normal"/>
    <w:link w:val="ClosingChar"/>
    <w:unhideWhenUsed/>
    <w:qFormat/>
    <w:rsid w:val="00046501"/>
    <w:pPr>
      <w:spacing w:before="240" w:line="276" w:lineRule="auto"/>
      <w:ind w:right="4320"/>
    </w:pPr>
    <w:rPr>
      <w:rFonts w:eastAsia="Times New Roman"/>
      <w:noProof w:val="0"/>
      <w:sz w:val="20"/>
      <w:szCs w:val="20"/>
    </w:rPr>
  </w:style>
  <w:style w:type="character" w:customStyle="1" w:styleId="ClosingChar">
    <w:name w:val="Closing Char"/>
    <w:basedOn w:val="DefaultParagraphFont"/>
    <w:link w:val="Closing"/>
    <w:rsid w:val="00046501"/>
    <w:rPr>
      <w:rFonts w:ascii="Calibri" w:eastAsia="Times New Roman" w:hAnsi="Calibri" w:cs="Times New Roman"/>
      <w:sz w:val="20"/>
      <w:szCs w:val="20"/>
      <w:lang w:val="ro-RO"/>
    </w:rPr>
  </w:style>
  <w:style w:type="paragraph" w:customStyle="1" w:styleId="Adresadestinatarului">
    <w:name w:val="Adresa destinatarului"/>
    <w:basedOn w:val="NoSpacing"/>
    <w:link w:val="Caracterpentruadresadestinatarului"/>
    <w:qFormat/>
    <w:rsid w:val="00046501"/>
    <w:pPr>
      <w:spacing w:before="200" w:after="200" w:line="276" w:lineRule="auto"/>
      <w:contextualSpacing/>
    </w:pPr>
    <w:rPr>
      <w:rFonts w:ascii="Cambria" w:hAnsi="Cambria"/>
      <w:color w:val="C0504D"/>
      <w:sz w:val="18"/>
      <w:szCs w:val="18"/>
    </w:rPr>
  </w:style>
  <w:style w:type="paragraph" w:styleId="Salutation">
    <w:name w:val="Salutation"/>
    <w:basedOn w:val="Normal"/>
    <w:next w:val="Normal"/>
    <w:link w:val="SalutationChar"/>
    <w:unhideWhenUsed/>
    <w:qFormat/>
    <w:rsid w:val="00046501"/>
    <w:pPr>
      <w:spacing w:before="400" w:after="320"/>
    </w:pPr>
    <w:rPr>
      <w:rFonts w:eastAsia="Times New Roman"/>
      <w:b/>
      <w:bCs/>
      <w:noProof w:val="0"/>
      <w:sz w:val="20"/>
      <w:szCs w:val="20"/>
    </w:rPr>
  </w:style>
  <w:style w:type="character" w:customStyle="1" w:styleId="SalutationChar">
    <w:name w:val="Salutation Char"/>
    <w:basedOn w:val="DefaultParagraphFont"/>
    <w:link w:val="Salutation"/>
    <w:rsid w:val="00046501"/>
    <w:rPr>
      <w:rFonts w:ascii="Calibri" w:eastAsia="Times New Roman" w:hAnsi="Calibri" w:cs="Times New Roman"/>
      <w:b/>
      <w:bCs/>
      <w:sz w:val="20"/>
      <w:szCs w:val="20"/>
      <w:lang w:val="ro-RO"/>
    </w:rPr>
  </w:style>
  <w:style w:type="paragraph" w:customStyle="1" w:styleId="Adresaexpeditorului">
    <w:name w:val="Adresa expeditorului"/>
    <w:basedOn w:val="NoSpacing"/>
    <w:link w:val="Caracterpentruadresaexpeditorului"/>
    <w:qFormat/>
    <w:rsid w:val="00046501"/>
    <w:pPr>
      <w:spacing w:before="200" w:after="200" w:line="276" w:lineRule="auto"/>
      <w:contextualSpacing/>
      <w:jc w:val="right"/>
    </w:pPr>
    <w:rPr>
      <w:rFonts w:ascii="Cambria" w:hAnsi="Cambria"/>
      <w:color w:val="C0504D"/>
      <w:sz w:val="18"/>
      <w:szCs w:val="18"/>
    </w:rPr>
  </w:style>
  <w:style w:type="paragraph" w:customStyle="1" w:styleId="Numedestinatar">
    <w:name w:val="Nume destinatar"/>
    <w:basedOn w:val="Adresadestinatarului"/>
    <w:link w:val="Caracterpentrunumeledestinatarului"/>
    <w:qFormat/>
    <w:rsid w:val="00046501"/>
    <w:pPr>
      <w:spacing w:before="80"/>
    </w:pPr>
    <w:rPr>
      <w:b/>
      <w:bCs/>
      <w:color w:val="365F91"/>
      <w:sz w:val="20"/>
      <w:szCs w:val="20"/>
    </w:rPr>
  </w:style>
  <w:style w:type="paragraph" w:customStyle="1" w:styleId="Numeleexpeditorului">
    <w:name w:val="Numele expeditorului"/>
    <w:basedOn w:val="Adresaexpeditorului"/>
    <w:link w:val="Caracterpentrunumeleexpeditorului"/>
    <w:qFormat/>
    <w:rsid w:val="00046501"/>
    <w:rPr>
      <w:b/>
      <w:bCs/>
      <w:color w:val="365F91"/>
      <w:sz w:val="20"/>
      <w:szCs w:val="20"/>
    </w:rPr>
  </w:style>
  <w:style w:type="character" w:customStyle="1" w:styleId="Caracterpentruadresaexpeditorului">
    <w:name w:val="Caracter pentru adresa expeditorului"/>
    <w:link w:val="Adresaexpeditorului"/>
    <w:rsid w:val="00046501"/>
    <w:rPr>
      <w:rFonts w:ascii="Cambria" w:eastAsia="Times New Roman" w:hAnsi="Cambria" w:cs="Times New Roman"/>
      <w:color w:val="C0504D"/>
      <w:sz w:val="18"/>
      <w:szCs w:val="18"/>
      <w:lang w:val="ro-RO"/>
    </w:rPr>
  </w:style>
  <w:style w:type="character" w:customStyle="1" w:styleId="Caracterpentrunumeleexpeditorului">
    <w:name w:val="Caracter pentru numele expeditorului"/>
    <w:link w:val="Numeleexpeditorului"/>
    <w:rsid w:val="00046501"/>
    <w:rPr>
      <w:rFonts w:ascii="Cambria" w:eastAsia="Times New Roman" w:hAnsi="Cambria" w:cs="Times New Roman"/>
      <w:b/>
      <w:bCs/>
      <w:color w:val="365F91"/>
      <w:sz w:val="20"/>
      <w:szCs w:val="20"/>
      <w:lang w:val="ro-RO"/>
    </w:rPr>
  </w:style>
  <w:style w:type="character" w:customStyle="1" w:styleId="Caracterpentruadresadestinatarului">
    <w:name w:val="Caracter pentru adresa destinatarului"/>
    <w:link w:val="Adresadestinatarului"/>
    <w:rsid w:val="00046501"/>
    <w:rPr>
      <w:rFonts w:ascii="Cambria" w:eastAsia="Times New Roman" w:hAnsi="Cambria" w:cs="Times New Roman"/>
      <w:color w:val="C0504D"/>
      <w:sz w:val="18"/>
      <w:szCs w:val="18"/>
      <w:lang w:val="ro-RO"/>
    </w:rPr>
  </w:style>
  <w:style w:type="character" w:customStyle="1" w:styleId="Caracterpentrunumeledestinatarului">
    <w:name w:val="Caracter pentru numele destinatarului"/>
    <w:link w:val="Numedestinatar"/>
    <w:rsid w:val="00046501"/>
    <w:rPr>
      <w:rFonts w:ascii="Cambria" w:eastAsia="Times New Roman" w:hAnsi="Cambria" w:cs="Times New Roman"/>
      <w:b/>
      <w:bCs/>
      <w:color w:val="365F91"/>
      <w:sz w:val="20"/>
      <w:szCs w:val="20"/>
      <w:lang w:val="ro-RO"/>
    </w:rPr>
  </w:style>
  <w:style w:type="character" w:styleId="PlaceholderText">
    <w:name w:val="Placeholder Text"/>
    <w:unhideWhenUsed/>
    <w:rsid w:val="00046501"/>
    <w:rPr>
      <w:color w:val="808080"/>
    </w:rPr>
  </w:style>
  <w:style w:type="paragraph" w:customStyle="1" w:styleId="Numeleexpeditoruluinsemntur">
    <w:name w:val="Numele expeditorului (în semnătură)"/>
    <w:basedOn w:val="NoSpacing"/>
    <w:rsid w:val="00046501"/>
    <w:pPr>
      <w:pBdr>
        <w:top w:val="single" w:sz="4" w:space="1" w:color="4F81BD"/>
      </w:pBdr>
      <w:ind w:right="4320"/>
    </w:pPr>
    <w:rPr>
      <w:b/>
      <w:bCs/>
      <w:color w:val="4F81BD"/>
    </w:rPr>
  </w:style>
  <w:style w:type="paragraph" w:styleId="Signature">
    <w:name w:val="Signature"/>
    <w:basedOn w:val="Normal"/>
    <w:link w:val="SignatureChar"/>
    <w:unhideWhenUsed/>
    <w:rsid w:val="00046501"/>
  </w:style>
  <w:style w:type="character" w:customStyle="1" w:styleId="SignatureChar">
    <w:name w:val="Signature Char"/>
    <w:basedOn w:val="DefaultParagraphFont"/>
    <w:link w:val="Signature"/>
    <w:rsid w:val="00046501"/>
    <w:rPr>
      <w:rFonts w:ascii="Calibri" w:eastAsia="Calibri" w:hAnsi="Calibri" w:cs="Times New Roman"/>
      <w:noProof/>
      <w:lang w:val="ro-RO"/>
    </w:rPr>
  </w:style>
  <w:style w:type="paragraph" w:styleId="BalloonText">
    <w:name w:val="Balloon Text"/>
    <w:basedOn w:val="Normal"/>
    <w:link w:val="BalloonTextChar"/>
    <w:semiHidden/>
    <w:unhideWhenUsed/>
    <w:rsid w:val="00046501"/>
    <w:pPr>
      <w:spacing w:after="200" w:line="276" w:lineRule="auto"/>
    </w:pPr>
    <w:rPr>
      <w:rFonts w:eastAsia="Times New Roman" w:hAnsi="Tahoma"/>
      <w:noProof w:val="0"/>
      <w:sz w:val="16"/>
      <w:szCs w:val="16"/>
    </w:rPr>
  </w:style>
  <w:style w:type="character" w:customStyle="1" w:styleId="BalloonTextChar">
    <w:name w:val="Balloon Text Char"/>
    <w:basedOn w:val="DefaultParagraphFont"/>
    <w:link w:val="BalloonText"/>
    <w:semiHidden/>
    <w:rsid w:val="00046501"/>
    <w:rPr>
      <w:rFonts w:ascii="Calibri" w:eastAsia="Times New Roman" w:hAnsi="Tahoma" w:cs="Times New Roman"/>
      <w:sz w:val="16"/>
      <w:szCs w:val="16"/>
      <w:lang w:val="ro-RO"/>
    </w:rPr>
  </w:style>
  <w:style w:type="character" w:styleId="BookTitle">
    <w:name w:val="Book Title"/>
    <w:qFormat/>
    <w:rsid w:val="00046501"/>
    <w:rPr>
      <w:rFonts w:eastAsia="Times New Roman" w:cs="Times New Roman"/>
      <w:bCs w:val="0"/>
      <w:i/>
      <w:iCs/>
      <w:smallCaps/>
      <w:spacing w:val="5"/>
      <w:szCs w:val="20"/>
      <w:lang w:val="ro-RO"/>
    </w:rPr>
  </w:style>
  <w:style w:type="paragraph" w:styleId="Caption">
    <w:name w:val="caption"/>
    <w:basedOn w:val="Normal"/>
    <w:next w:val="Normal"/>
    <w:semiHidden/>
    <w:unhideWhenUsed/>
    <w:qFormat/>
    <w:rsid w:val="00046501"/>
    <w:rPr>
      <w:b/>
      <w:bCs/>
      <w:color w:val="4F81BD"/>
      <w:sz w:val="18"/>
      <w:szCs w:val="18"/>
    </w:rPr>
  </w:style>
  <w:style w:type="character" w:styleId="Emphasis">
    <w:name w:val="Emphasis"/>
    <w:qFormat/>
    <w:rsid w:val="00046501"/>
    <w:rPr>
      <w:rFonts w:eastAsia="Times New Roman" w:cs="Times New Roman"/>
      <w:b/>
      <w:bCs/>
      <w:i/>
      <w:iCs/>
      <w:spacing w:val="10"/>
      <w:szCs w:val="20"/>
      <w:lang w:val="ro-RO"/>
    </w:rPr>
  </w:style>
  <w:style w:type="paragraph" w:styleId="Header">
    <w:name w:val="header"/>
    <w:basedOn w:val="Normal"/>
    <w:link w:val="HeaderChar"/>
    <w:unhideWhenUsed/>
    <w:rsid w:val="00046501"/>
    <w:pPr>
      <w:tabs>
        <w:tab w:val="center" w:pos="4320"/>
        <w:tab w:val="right" w:pos="8640"/>
      </w:tabs>
      <w:spacing w:after="200" w:line="276" w:lineRule="auto"/>
    </w:pPr>
    <w:rPr>
      <w:rFonts w:eastAsia="Times New Roman"/>
      <w:noProof w:val="0"/>
      <w:sz w:val="20"/>
      <w:szCs w:val="20"/>
    </w:rPr>
  </w:style>
  <w:style w:type="character" w:customStyle="1" w:styleId="HeaderChar">
    <w:name w:val="Header Char"/>
    <w:basedOn w:val="DefaultParagraphFont"/>
    <w:link w:val="Header"/>
    <w:rsid w:val="00046501"/>
    <w:rPr>
      <w:rFonts w:ascii="Calibri" w:eastAsia="Times New Roman" w:hAnsi="Calibri" w:cs="Times New Roman"/>
      <w:sz w:val="20"/>
      <w:szCs w:val="20"/>
      <w:lang w:val="ro-RO"/>
    </w:rPr>
  </w:style>
  <w:style w:type="character" w:styleId="Hyperlink">
    <w:name w:val="Hyperlink"/>
    <w:unhideWhenUsed/>
    <w:rsid w:val="00046501"/>
    <w:rPr>
      <w:color w:val="0000FF"/>
      <w:u w:val="single"/>
    </w:rPr>
  </w:style>
  <w:style w:type="character" w:styleId="IntenseEmphasis">
    <w:name w:val="Intense Emphasis"/>
    <w:qFormat/>
    <w:rsid w:val="00046501"/>
    <w:rPr>
      <w:b/>
      <w:bCs/>
      <w:i/>
      <w:iCs/>
      <w:smallCaps/>
      <w:color w:val="4F81BD"/>
    </w:rPr>
  </w:style>
  <w:style w:type="paragraph" w:styleId="IntenseQuote">
    <w:name w:val="Intense Quote"/>
    <w:basedOn w:val="Normal"/>
    <w:next w:val="Normal"/>
    <w:link w:val="IntenseQuoteChar"/>
    <w:qFormat/>
    <w:rsid w:val="00046501"/>
    <w:pPr>
      <w:pBdr>
        <w:bottom w:val="single" w:sz="4" w:space="4" w:color="4F81BD"/>
      </w:pBdr>
      <w:spacing w:before="320" w:after="480" w:line="276" w:lineRule="auto"/>
      <w:ind w:left="936" w:right="936"/>
    </w:pPr>
    <w:rPr>
      <w:rFonts w:eastAsia="Times New Roman"/>
      <w:b/>
      <w:bCs/>
      <w:i/>
      <w:iCs/>
      <w:noProof w:val="0"/>
      <w:color w:val="4F81BD"/>
      <w:sz w:val="20"/>
      <w:szCs w:val="20"/>
    </w:rPr>
  </w:style>
  <w:style w:type="character" w:customStyle="1" w:styleId="IntenseQuoteChar">
    <w:name w:val="Intense Quote Char"/>
    <w:basedOn w:val="DefaultParagraphFont"/>
    <w:link w:val="IntenseQuote"/>
    <w:rsid w:val="00046501"/>
    <w:rPr>
      <w:rFonts w:ascii="Calibri" w:eastAsia="Times New Roman" w:hAnsi="Calibri" w:cs="Times New Roman"/>
      <w:b/>
      <w:bCs/>
      <w:i/>
      <w:iCs/>
      <w:color w:val="4F81BD"/>
      <w:sz w:val="20"/>
      <w:szCs w:val="20"/>
      <w:lang w:val="ro-RO"/>
    </w:rPr>
  </w:style>
  <w:style w:type="character" w:styleId="IntenseReference">
    <w:name w:val="Intense Reference"/>
    <w:qFormat/>
    <w:rsid w:val="00046501"/>
    <w:rPr>
      <w:smallCaps/>
      <w:spacing w:val="5"/>
      <w:u w:val="single"/>
    </w:rPr>
  </w:style>
  <w:style w:type="table" w:customStyle="1" w:styleId="B2LightShadingAccent2">
    <w:name w:val="B2 Light Shading Accent 2"/>
    <w:basedOn w:val="TableNormal"/>
    <w:uiPriority w:val="42"/>
    <w:rsid w:val="00046501"/>
    <w:pPr>
      <w:spacing w:after="0" w:line="240" w:lineRule="auto"/>
    </w:pPr>
    <w:rPr>
      <w:rFonts w:ascii="Arial" w:eastAsia="Times New Roman" w:hAnsi="Arial"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top w:val="single" w:sz="8" w:space="0" w:color="C0504D"/>
          <w:left w:val="nil"/>
          <w:bottom w:val="single" w:sz="8" w:space="0" w:color="C0504D"/>
          <w:right w:val="nil"/>
          <w:insideH w:val="nil"/>
          <w:insideV w:val="nil"/>
        </w:tcBorders>
        <w:shd w:val="clear" w:color="auto" w:fill="EFD3D2"/>
      </w:tcPr>
    </w:tblStylePr>
    <w:tblStylePr w:type="band1Horz">
      <w:tblPr/>
      <w:tcPr>
        <w:tcBorders>
          <w:top w:val="nil"/>
          <w:left w:val="nil"/>
          <w:bottom w:val="nil"/>
          <w:right w:val="nil"/>
          <w:insideH w:val="nil"/>
          <w:insideV w:val="nil"/>
        </w:tcBorders>
        <w:shd w:val="clear" w:color="auto" w:fill="EFD3D2"/>
      </w:tcPr>
    </w:tblStylePr>
  </w:style>
  <w:style w:type="paragraph" w:styleId="ListBullet">
    <w:name w:val="List Bullet"/>
    <w:basedOn w:val="Normal"/>
    <w:unhideWhenUsed/>
    <w:qFormat/>
    <w:rsid w:val="00046501"/>
    <w:pPr>
      <w:numPr>
        <w:numId w:val="1"/>
      </w:numPr>
      <w:spacing w:after="120" w:line="276" w:lineRule="auto"/>
      <w:contextualSpacing/>
    </w:pPr>
    <w:rPr>
      <w:rFonts w:eastAsia="Times New Roman"/>
      <w:noProof w:val="0"/>
      <w:sz w:val="20"/>
      <w:szCs w:val="20"/>
    </w:rPr>
  </w:style>
  <w:style w:type="paragraph" w:styleId="ListBullet2">
    <w:name w:val="List Bullet 2"/>
    <w:basedOn w:val="Normal"/>
    <w:unhideWhenUsed/>
    <w:qFormat/>
    <w:rsid w:val="00046501"/>
    <w:pPr>
      <w:numPr>
        <w:numId w:val="2"/>
      </w:numPr>
      <w:spacing w:after="120" w:line="276" w:lineRule="auto"/>
      <w:contextualSpacing/>
    </w:pPr>
    <w:rPr>
      <w:rFonts w:eastAsia="Times New Roman"/>
      <w:noProof w:val="0"/>
      <w:sz w:val="20"/>
      <w:szCs w:val="20"/>
    </w:rPr>
  </w:style>
  <w:style w:type="paragraph" w:styleId="ListBullet3">
    <w:name w:val="List Bullet 3"/>
    <w:basedOn w:val="Normal"/>
    <w:unhideWhenUsed/>
    <w:qFormat/>
    <w:rsid w:val="00046501"/>
    <w:pPr>
      <w:numPr>
        <w:numId w:val="3"/>
      </w:numPr>
      <w:spacing w:after="120" w:line="276" w:lineRule="auto"/>
      <w:contextualSpacing/>
    </w:pPr>
    <w:rPr>
      <w:rFonts w:eastAsia="Times New Roman"/>
      <w:noProof w:val="0"/>
      <w:sz w:val="20"/>
      <w:szCs w:val="20"/>
    </w:rPr>
  </w:style>
  <w:style w:type="paragraph" w:styleId="ListBullet4">
    <w:name w:val="List Bullet 4"/>
    <w:basedOn w:val="Normal"/>
    <w:semiHidden/>
    <w:unhideWhenUsed/>
    <w:rsid w:val="00046501"/>
    <w:pPr>
      <w:numPr>
        <w:numId w:val="4"/>
      </w:numPr>
      <w:spacing w:after="120" w:line="276" w:lineRule="auto"/>
      <w:contextualSpacing/>
    </w:pPr>
    <w:rPr>
      <w:rFonts w:eastAsia="Times New Roman"/>
      <w:noProof w:val="0"/>
      <w:sz w:val="20"/>
      <w:szCs w:val="20"/>
    </w:rPr>
  </w:style>
  <w:style w:type="paragraph" w:styleId="ListBullet5">
    <w:name w:val="List Bullet 5"/>
    <w:basedOn w:val="Normal"/>
    <w:semiHidden/>
    <w:unhideWhenUsed/>
    <w:rsid w:val="00046501"/>
    <w:pPr>
      <w:numPr>
        <w:numId w:val="5"/>
      </w:numPr>
      <w:spacing w:after="120" w:line="276" w:lineRule="auto"/>
      <w:contextualSpacing/>
    </w:pPr>
    <w:rPr>
      <w:rFonts w:eastAsia="Times New Roman"/>
      <w:noProof w:val="0"/>
      <w:sz w:val="20"/>
      <w:szCs w:val="20"/>
    </w:rPr>
  </w:style>
  <w:style w:type="paragraph" w:styleId="Quote">
    <w:name w:val="Quote"/>
    <w:basedOn w:val="Normal"/>
    <w:next w:val="Normal"/>
    <w:link w:val="QuoteChar"/>
    <w:qFormat/>
    <w:rsid w:val="00046501"/>
    <w:pPr>
      <w:spacing w:after="200" w:line="276" w:lineRule="auto"/>
    </w:pPr>
    <w:rPr>
      <w:rFonts w:eastAsia="Times New Roman"/>
      <w:i/>
      <w:iCs/>
      <w:noProof w:val="0"/>
      <w:color w:val="000000"/>
      <w:sz w:val="20"/>
      <w:szCs w:val="20"/>
    </w:rPr>
  </w:style>
  <w:style w:type="character" w:customStyle="1" w:styleId="QuoteChar">
    <w:name w:val="Quote Char"/>
    <w:basedOn w:val="DefaultParagraphFont"/>
    <w:link w:val="Quote"/>
    <w:rsid w:val="00046501"/>
    <w:rPr>
      <w:rFonts w:ascii="Calibri" w:eastAsia="Times New Roman" w:hAnsi="Calibri" w:cs="Times New Roman"/>
      <w:i/>
      <w:iCs/>
      <w:color w:val="000000"/>
      <w:sz w:val="20"/>
      <w:szCs w:val="20"/>
      <w:lang w:val="ro-RO"/>
    </w:rPr>
  </w:style>
  <w:style w:type="character" w:styleId="Strong">
    <w:name w:val="Strong"/>
    <w:qFormat/>
    <w:rsid w:val="00046501"/>
    <w:rPr>
      <w:rFonts w:eastAsia="Times New Roman" w:cs="Times New Roman"/>
      <w:b/>
      <w:bCs/>
      <w:iCs w:val="0"/>
      <w:szCs w:val="20"/>
      <w:lang w:val="ro-RO"/>
    </w:rPr>
  </w:style>
  <w:style w:type="paragraph" w:styleId="Subtitle">
    <w:name w:val="Subtitle"/>
    <w:basedOn w:val="Normal"/>
    <w:link w:val="SubtitleChar"/>
    <w:unhideWhenUsed/>
    <w:qFormat/>
    <w:rsid w:val="00046501"/>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rsid w:val="00046501"/>
    <w:rPr>
      <w:rFonts w:ascii="Cambria" w:eastAsia="Times New Roman" w:hAnsi="Cambria" w:cs="Times New Roman"/>
      <w:i/>
      <w:iCs/>
      <w:noProof/>
      <w:color w:val="4F81BD"/>
      <w:spacing w:val="15"/>
      <w:sz w:val="24"/>
      <w:szCs w:val="24"/>
      <w:lang w:val="ro-RO"/>
    </w:rPr>
  </w:style>
  <w:style w:type="character" w:styleId="SubtleEmphasis">
    <w:name w:val="Subtle Emphasis"/>
    <w:qFormat/>
    <w:rsid w:val="00046501"/>
    <w:rPr>
      <w:i/>
      <w:iCs/>
    </w:rPr>
  </w:style>
  <w:style w:type="character" w:styleId="SubtleReference">
    <w:name w:val="Subtle Reference"/>
    <w:qFormat/>
    <w:rsid w:val="00046501"/>
    <w:rPr>
      <w:smallCaps/>
    </w:rPr>
  </w:style>
  <w:style w:type="paragraph" w:styleId="Title">
    <w:name w:val="Title"/>
    <w:basedOn w:val="Normal"/>
    <w:link w:val="TitleChar"/>
    <w:unhideWhenUsed/>
    <w:qFormat/>
    <w:rsid w:val="00046501"/>
    <w:pPr>
      <w:pBdr>
        <w:bottom w:val="single" w:sz="8" w:space="4" w:color="4F81BD"/>
      </w:pBdr>
      <w:spacing w:after="300"/>
      <w:contextualSpacing/>
    </w:pPr>
    <w:rPr>
      <w:rFonts w:ascii="Cambria" w:eastAsia="Times New Roman" w:hAnsi="Cambria"/>
      <w:color w:val="183A63"/>
      <w:spacing w:val="5"/>
      <w:kern w:val="28"/>
      <w:sz w:val="52"/>
      <w:szCs w:val="52"/>
    </w:rPr>
  </w:style>
  <w:style w:type="character" w:customStyle="1" w:styleId="TitleChar">
    <w:name w:val="Title Char"/>
    <w:basedOn w:val="DefaultParagraphFont"/>
    <w:link w:val="Title"/>
    <w:rsid w:val="00046501"/>
    <w:rPr>
      <w:rFonts w:ascii="Cambria" w:eastAsia="Times New Roman" w:hAnsi="Cambria" w:cs="Times New Roman"/>
      <w:noProof/>
      <w:color w:val="183A63"/>
      <w:spacing w:val="5"/>
      <w:kern w:val="28"/>
      <w:sz w:val="52"/>
      <w:szCs w:val="52"/>
      <w:lang w:val="ro-RO"/>
    </w:rPr>
  </w:style>
  <w:style w:type="paragraph" w:styleId="TOC1">
    <w:name w:val="toc 1"/>
    <w:basedOn w:val="Normal"/>
    <w:next w:val="Normal"/>
    <w:autoRedefine/>
    <w:uiPriority w:val="99"/>
    <w:semiHidden/>
    <w:unhideWhenUsed/>
    <w:rsid w:val="00046501"/>
    <w:pPr>
      <w:tabs>
        <w:tab w:val="right" w:leader="dot" w:pos="8630"/>
      </w:tabs>
      <w:spacing w:after="40"/>
    </w:pPr>
    <w:rPr>
      <w:rFonts w:eastAsia="Times New Roman"/>
      <w:smallCaps/>
      <w:color w:val="C0504D"/>
      <w:sz w:val="20"/>
      <w:szCs w:val="20"/>
    </w:rPr>
  </w:style>
  <w:style w:type="paragraph" w:styleId="TOC2">
    <w:name w:val="toc 2"/>
    <w:basedOn w:val="Normal"/>
    <w:next w:val="Normal"/>
    <w:autoRedefine/>
    <w:uiPriority w:val="99"/>
    <w:semiHidden/>
    <w:unhideWhenUsed/>
    <w:rsid w:val="00046501"/>
    <w:pPr>
      <w:tabs>
        <w:tab w:val="right" w:leader="dot" w:pos="8630"/>
      </w:tabs>
      <w:spacing w:after="40"/>
      <w:ind w:left="216"/>
    </w:pPr>
    <w:rPr>
      <w:rFonts w:eastAsia="Times New Roman"/>
      <w:smallCaps/>
      <w:sz w:val="20"/>
      <w:szCs w:val="20"/>
    </w:rPr>
  </w:style>
  <w:style w:type="paragraph" w:styleId="TOC3">
    <w:name w:val="toc 3"/>
    <w:basedOn w:val="Normal"/>
    <w:next w:val="Normal"/>
    <w:autoRedefine/>
    <w:uiPriority w:val="99"/>
    <w:semiHidden/>
    <w:unhideWhenUsed/>
    <w:rsid w:val="00046501"/>
    <w:pPr>
      <w:tabs>
        <w:tab w:val="right" w:leader="dot" w:pos="8630"/>
      </w:tabs>
      <w:spacing w:after="40"/>
      <w:ind w:left="446"/>
    </w:pPr>
    <w:rPr>
      <w:rFonts w:eastAsia="Times New Roman"/>
      <w:smallCaps/>
      <w:sz w:val="20"/>
      <w:szCs w:val="20"/>
    </w:rPr>
  </w:style>
  <w:style w:type="paragraph" w:styleId="TOC4">
    <w:name w:val="toc 4"/>
    <w:basedOn w:val="Normal"/>
    <w:next w:val="Normal"/>
    <w:autoRedefine/>
    <w:uiPriority w:val="99"/>
    <w:semiHidden/>
    <w:unhideWhenUsed/>
    <w:rsid w:val="00046501"/>
    <w:pPr>
      <w:tabs>
        <w:tab w:val="right" w:leader="dot" w:pos="8630"/>
      </w:tabs>
      <w:spacing w:after="40"/>
      <w:ind w:left="662"/>
    </w:pPr>
    <w:rPr>
      <w:rFonts w:eastAsia="Times New Roman"/>
      <w:smallCaps/>
      <w:sz w:val="20"/>
      <w:szCs w:val="20"/>
    </w:rPr>
  </w:style>
  <w:style w:type="paragraph" w:styleId="TOC5">
    <w:name w:val="toc 5"/>
    <w:basedOn w:val="Normal"/>
    <w:next w:val="Normal"/>
    <w:autoRedefine/>
    <w:uiPriority w:val="99"/>
    <w:semiHidden/>
    <w:unhideWhenUsed/>
    <w:rsid w:val="00046501"/>
    <w:pPr>
      <w:tabs>
        <w:tab w:val="right" w:leader="dot" w:pos="8630"/>
      </w:tabs>
      <w:spacing w:after="40"/>
      <w:ind w:left="878"/>
    </w:pPr>
    <w:rPr>
      <w:rFonts w:eastAsia="Times New Roman"/>
      <w:smallCaps/>
      <w:sz w:val="20"/>
      <w:szCs w:val="20"/>
    </w:rPr>
  </w:style>
  <w:style w:type="paragraph" w:styleId="TOC6">
    <w:name w:val="toc 6"/>
    <w:basedOn w:val="Normal"/>
    <w:next w:val="Normal"/>
    <w:autoRedefine/>
    <w:uiPriority w:val="99"/>
    <w:semiHidden/>
    <w:unhideWhenUsed/>
    <w:rsid w:val="00046501"/>
    <w:pPr>
      <w:tabs>
        <w:tab w:val="right" w:leader="dot" w:pos="8630"/>
      </w:tabs>
      <w:spacing w:after="40"/>
      <w:ind w:left="1094"/>
    </w:pPr>
    <w:rPr>
      <w:rFonts w:eastAsia="Times New Roman"/>
      <w:smallCaps/>
      <w:sz w:val="20"/>
      <w:szCs w:val="20"/>
    </w:rPr>
  </w:style>
  <w:style w:type="paragraph" w:styleId="TOC7">
    <w:name w:val="toc 7"/>
    <w:basedOn w:val="Normal"/>
    <w:next w:val="Normal"/>
    <w:autoRedefine/>
    <w:uiPriority w:val="99"/>
    <w:semiHidden/>
    <w:unhideWhenUsed/>
    <w:rsid w:val="00046501"/>
    <w:pPr>
      <w:tabs>
        <w:tab w:val="right" w:leader="dot" w:pos="8630"/>
      </w:tabs>
      <w:spacing w:after="40"/>
      <w:ind w:left="1325"/>
    </w:pPr>
    <w:rPr>
      <w:rFonts w:eastAsia="Times New Roman"/>
      <w:smallCaps/>
      <w:sz w:val="20"/>
      <w:szCs w:val="20"/>
    </w:rPr>
  </w:style>
  <w:style w:type="paragraph" w:styleId="TOC8">
    <w:name w:val="toc 8"/>
    <w:basedOn w:val="Normal"/>
    <w:next w:val="Normal"/>
    <w:autoRedefine/>
    <w:uiPriority w:val="99"/>
    <w:semiHidden/>
    <w:unhideWhenUsed/>
    <w:rsid w:val="00046501"/>
    <w:pPr>
      <w:tabs>
        <w:tab w:val="right" w:leader="dot" w:pos="8630"/>
      </w:tabs>
      <w:spacing w:after="40"/>
      <w:ind w:left="1540"/>
    </w:pPr>
    <w:rPr>
      <w:rFonts w:eastAsia="Times New Roman"/>
      <w:smallCaps/>
      <w:sz w:val="20"/>
      <w:szCs w:val="20"/>
    </w:rPr>
  </w:style>
  <w:style w:type="paragraph" w:styleId="TOC9">
    <w:name w:val="toc 9"/>
    <w:basedOn w:val="Normal"/>
    <w:next w:val="Normal"/>
    <w:autoRedefine/>
    <w:uiPriority w:val="99"/>
    <w:semiHidden/>
    <w:unhideWhenUsed/>
    <w:rsid w:val="00046501"/>
    <w:pPr>
      <w:tabs>
        <w:tab w:val="right" w:leader="dot" w:pos="8630"/>
      </w:tabs>
      <w:spacing w:after="40"/>
      <w:ind w:left="1760"/>
    </w:pPr>
    <w:rPr>
      <w:rFonts w:eastAsia="Times New Roman"/>
      <w:smallCaps/>
      <w:sz w:val="20"/>
      <w:szCs w:val="20"/>
    </w:rPr>
  </w:style>
  <w:style w:type="paragraph" w:customStyle="1" w:styleId="Antetstnga">
    <w:name w:val="Antet stânga"/>
    <w:basedOn w:val="Header"/>
    <w:unhideWhenUsed/>
    <w:qFormat/>
    <w:rsid w:val="00046501"/>
    <w:pPr>
      <w:pBdr>
        <w:bottom w:val="dashed" w:sz="4" w:space="18" w:color="7F7F7F"/>
      </w:pBdr>
      <w:spacing w:line="396" w:lineRule="auto"/>
    </w:pPr>
    <w:rPr>
      <w:color w:val="7F7F7F"/>
    </w:rPr>
  </w:style>
  <w:style w:type="paragraph" w:customStyle="1" w:styleId="Subsolstnga">
    <w:name w:val="Subsol stânga"/>
    <w:basedOn w:val="Normal"/>
    <w:next w:val="Normal"/>
    <w:unhideWhenUsed/>
    <w:qFormat/>
    <w:rsid w:val="00046501"/>
    <w:pPr>
      <w:pBdr>
        <w:top w:val="dashed" w:sz="4" w:space="18" w:color="7F7F7F"/>
      </w:pBdr>
      <w:tabs>
        <w:tab w:val="center" w:pos="4320"/>
        <w:tab w:val="right" w:pos="8640"/>
      </w:tabs>
      <w:spacing w:after="200" w:line="276" w:lineRule="auto"/>
    </w:pPr>
    <w:rPr>
      <w:rFonts w:eastAsia="Times New Roman"/>
      <w:noProof w:val="0"/>
      <w:color w:val="7F7F7F"/>
      <w:sz w:val="20"/>
      <w:szCs w:val="20"/>
    </w:rPr>
  </w:style>
  <w:style w:type="paragraph" w:customStyle="1" w:styleId="Subsoldreapta">
    <w:name w:val="Subsol dreapta"/>
    <w:basedOn w:val="Footer"/>
    <w:unhideWhenUsed/>
    <w:qFormat/>
    <w:rsid w:val="00046501"/>
    <w:pPr>
      <w:pBdr>
        <w:top w:val="dashed" w:sz="4" w:space="18" w:color="7F7F7F"/>
      </w:pBdr>
      <w:jc w:val="right"/>
    </w:pPr>
    <w:rPr>
      <w:color w:val="7F7F7F"/>
    </w:rPr>
  </w:style>
  <w:style w:type="paragraph" w:customStyle="1" w:styleId="Antetdreapta">
    <w:name w:val="Antet dreapta"/>
    <w:basedOn w:val="Header"/>
    <w:unhideWhenUsed/>
    <w:qFormat/>
    <w:rsid w:val="00046501"/>
    <w:pPr>
      <w:pBdr>
        <w:bottom w:val="dashed" w:sz="4" w:space="18" w:color="7F7F7F"/>
      </w:pBdr>
      <w:jc w:val="right"/>
    </w:pPr>
    <w:rPr>
      <w:color w:val="7F7F7F"/>
    </w:rPr>
  </w:style>
  <w:style w:type="paragraph" w:customStyle="1" w:styleId="Numeledestinatarului">
    <w:name w:val="Numele destinatarului"/>
    <w:basedOn w:val="NoSpacing"/>
    <w:qFormat/>
    <w:rsid w:val="00046501"/>
    <w:pPr>
      <w:jc w:val="right"/>
    </w:pPr>
    <w:rPr>
      <w:rFonts w:ascii="Cambria" w:hAnsi="Cambria"/>
      <w:noProof/>
      <w:color w:val="365F91"/>
      <w:sz w:val="36"/>
      <w:szCs w:val="36"/>
    </w:rPr>
  </w:style>
  <w:style w:type="paragraph" w:customStyle="1" w:styleId="Antetpeprimapagin">
    <w:name w:val="Antet pe prima pagină"/>
    <w:basedOn w:val="Header"/>
    <w:qFormat/>
    <w:rsid w:val="00046501"/>
    <w:pPr>
      <w:pBdr>
        <w:bottom w:val="dashed" w:sz="4" w:space="18" w:color="7F7F7F"/>
      </w:pBdr>
      <w:spacing w:line="396" w:lineRule="auto"/>
    </w:pPr>
    <w:rPr>
      <w:color w:val="7F7F7F"/>
    </w:rPr>
  </w:style>
  <w:style w:type="paragraph" w:customStyle="1" w:styleId="Textdat">
    <w:name w:val="Text dată"/>
    <w:basedOn w:val="Normal"/>
    <w:rsid w:val="00046501"/>
    <w:pPr>
      <w:contextualSpacing/>
    </w:pPr>
    <w:rPr>
      <w:color w:val="000000"/>
    </w:rPr>
  </w:style>
  <w:style w:type="paragraph" w:styleId="ListParagraph">
    <w:name w:val="List Paragraph"/>
    <w:basedOn w:val="Normal"/>
    <w:qFormat/>
    <w:rsid w:val="00046501"/>
    <w:pPr>
      <w:spacing w:after="200" w:line="276" w:lineRule="auto"/>
      <w:ind w:left="720"/>
      <w:contextualSpacing/>
    </w:pPr>
    <w:rPr>
      <w:noProof w:val="0"/>
      <w:lang w:val="ru-RU"/>
    </w:rPr>
  </w:style>
  <w:style w:type="paragraph" w:customStyle="1" w:styleId="cb">
    <w:name w:val="cb"/>
    <w:basedOn w:val="Normal"/>
    <w:rsid w:val="00046501"/>
    <w:pPr>
      <w:jc w:val="center"/>
    </w:pPr>
    <w:rPr>
      <w:rFonts w:ascii="Times New Roman" w:eastAsia="Times New Roman" w:hAnsi="Times New Roman"/>
      <w:b/>
      <w:bCs/>
      <w:noProof w:val="0"/>
      <w:sz w:val="24"/>
      <w:szCs w:val="24"/>
      <w:lang w:val="ru-RU" w:eastAsia="ru-RU"/>
    </w:rPr>
  </w:style>
  <w:style w:type="paragraph" w:customStyle="1" w:styleId="Default">
    <w:name w:val="Default"/>
    <w:rsid w:val="00046501"/>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PlainText">
    <w:name w:val="Plain Text"/>
    <w:basedOn w:val="Normal"/>
    <w:link w:val="PlainTextChar"/>
    <w:uiPriority w:val="99"/>
    <w:semiHidden/>
    <w:unhideWhenUsed/>
    <w:rsid w:val="00046501"/>
    <w:rPr>
      <w:noProof w:val="0"/>
      <w:szCs w:val="21"/>
      <w:lang w:val="en-US"/>
    </w:rPr>
  </w:style>
  <w:style w:type="character" w:customStyle="1" w:styleId="PlainTextChar">
    <w:name w:val="Plain Text Char"/>
    <w:basedOn w:val="DefaultParagraphFont"/>
    <w:link w:val="PlainText"/>
    <w:uiPriority w:val="99"/>
    <w:semiHidden/>
    <w:rsid w:val="00046501"/>
    <w:rPr>
      <w:rFonts w:ascii="Calibri" w:eastAsia="Calibri" w:hAnsi="Calibri" w:cs="Times New Roman"/>
      <w:szCs w:val="21"/>
      <w:lang w:val="en-US"/>
    </w:rPr>
  </w:style>
  <w:style w:type="character" w:customStyle="1" w:styleId="docheader1">
    <w:name w:val="doc_header1"/>
    <w:basedOn w:val="DefaultParagraphFont"/>
    <w:rsid w:val="00046501"/>
    <w:rPr>
      <w:rFonts w:ascii="Times New Roman" w:hAnsi="Times New Roman" w:cs="Times New Roman" w:hint="default"/>
      <w:b/>
      <w:bCs/>
      <w:color w:val="000000"/>
      <w:sz w:val="24"/>
      <w:szCs w:val="24"/>
    </w:rPr>
  </w:style>
  <w:style w:type="character" w:customStyle="1" w:styleId="docsign11">
    <w:name w:val="doc_sign11"/>
    <w:basedOn w:val="DefaultParagraphFont"/>
    <w:rsid w:val="00046501"/>
    <w:rPr>
      <w:rFonts w:ascii="Times New Roman" w:hAnsi="Times New Roman" w:cs="Times New Roman" w:hint="default"/>
      <w:b/>
      <w:bCs/>
      <w:color w:val="000000"/>
      <w:sz w:val="22"/>
      <w:szCs w:val="22"/>
    </w:rPr>
  </w:style>
  <w:style w:type="character" w:styleId="FollowedHyperlink">
    <w:name w:val="FollowedHyperlink"/>
    <w:basedOn w:val="DefaultParagraphFont"/>
    <w:uiPriority w:val="99"/>
    <w:semiHidden/>
    <w:unhideWhenUsed/>
    <w:rsid w:val="00046501"/>
    <w:rPr>
      <w:color w:val="800080" w:themeColor="followedHyperlink"/>
      <w:u w:val="single"/>
    </w:rPr>
  </w:style>
  <w:style w:type="paragraph" w:styleId="NormalWeb">
    <w:name w:val="Normal (Web)"/>
    <w:basedOn w:val="Normal"/>
    <w:semiHidden/>
    <w:unhideWhenUsed/>
    <w:rsid w:val="00046501"/>
    <w:pPr>
      <w:ind w:firstLine="567"/>
      <w:jc w:val="both"/>
    </w:pPr>
    <w:rPr>
      <w:rFonts w:ascii="Times New Roman" w:eastAsia="Courier New" w:hAnsi="Times New Roman"/>
      <w:noProof w:val="0"/>
      <w:sz w:val="24"/>
      <w:szCs w:val="24"/>
      <w:lang w:val="ru-RU" w:eastAsia="ru-RU"/>
    </w:rPr>
  </w:style>
  <w:style w:type="paragraph" w:styleId="CommentText">
    <w:name w:val="annotation text"/>
    <w:basedOn w:val="Normal"/>
    <w:link w:val="CommentTextChar"/>
    <w:semiHidden/>
    <w:unhideWhenUsed/>
    <w:rsid w:val="00046501"/>
    <w:pPr>
      <w:spacing w:after="200" w:line="276" w:lineRule="auto"/>
    </w:pPr>
    <w:rPr>
      <w:rFonts w:eastAsia="Times New Roman"/>
      <w:noProof w:val="0"/>
      <w:sz w:val="20"/>
      <w:szCs w:val="20"/>
      <w:lang/>
    </w:rPr>
  </w:style>
  <w:style w:type="character" w:customStyle="1" w:styleId="CommentTextChar">
    <w:name w:val="Comment Text Char"/>
    <w:basedOn w:val="DefaultParagraphFont"/>
    <w:link w:val="CommentText"/>
    <w:semiHidden/>
    <w:rsid w:val="00046501"/>
    <w:rPr>
      <w:rFonts w:ascii="Calibri" w:eastAsia="Times New Roman" w:hAnsi="Calibri" w:cs="Times New Roman"/>
      <w:sz w:val="20"/>
      <w:szCs w:val="20"/>
      <w:lang/>
    </w:rPr>
  </w:style>
  <w:style w:type="paragraph" w:styleId="BodyText">
    <w:name w:val="Body Text"/>
    <w:basedOn w:val="Normal"/>
    <w:link w:val="BodyTextChar"/>
    <w:semiHidden/>
    <w:unhideWhenUsed/>
    <w:rsid w:val="00046501"/>
    <w:rPr>
      <w:rFonts w:ascii="Times New Roman" w:eastAsia="Times New Roman" w:hAnsi="Times New Roman"/>
      <w:noProof w:val="0"/>
      <w:sz w:val="20"/>
      <w:szCs w:val="16"/>
      <w:lang w:val="en-US" w:eastAsia="ru-RU"/>
    </w:rPr>
  </w:style>
  <w:style w:type="character" w:customStyle="1" w:styleId="BodyTextChar">
    <w:name w:val="Body Text Char"/>
    <w:basedOn w:val="DefaultParagraphFont"/>
    <w:link w:val="BodyText"/>
    <w:semiHidden/>
    <w:rsid w:val="00046501"/>
    <w:rPr>
      <w:rFonts w:ascii="Times New Roman" w:eastAsia="Times New Roman" w:hAnsi="Times New Roman" w:cs="Times New Roman"/>
      <w:sz w:val="20"/>
      <w:szCs w:val="16"/>
      <w:lang w:val="en-US" w:eastAsia="ru-RU"/>
    </w:rPr>
  </w:style>
  <w:style w:type="paragraph" w:styleId="BlockText">
    <w:name w:val="Block Text"/>
    <w:basedOn w:val="Normal"/>
    <w:semiHidden/>
    <w:unhideWhenUsed/>
    <w:rsid w:val="00046501"/>
    <w:pPr>
      <w:ind w:left="-142" w:right="-483" w:firstLine="862"/>
      <w:jc w:val="both"/>
    </w:pPr>
    <w:rPr>
      <w:rFonts w:ascii="Times New Roman" w:eastAsia="Courier New" w:hAnsi="Times New Roman"/>
      <w:noProof w:val="0"/>
      <w:sz w:val="28"/>
      <w:szCs w:val="20"/>
      <w:lang w:eastAsia="ru-RU"/>
    </w:rPr>
  </w:style>
  <w:style w:type="paragraph" w:styleId="CommentSubject">
    <w:name w:val="annotation subject"/>
    <w:basedOn w:val="CommentText"/>
    <w:next w:val="CommentText"/>
    <w:link w:val="CommentSubjectChar"/>
    <w:semiHidden/>
    <w:unhideWhenUsed/>
    <w:rsid w:val="00046501"/>
    <w:rPr>
      <w:b/>
      <w:bCs/>
    </w:rPr>
  </w:style>
  <w:style w:type="character" w:customStyle="1" w:styleId="CommentSubjectChar">
    <w:name w:val="Comment Subject Char"/>
    <w:basedOn w:val="CommentTextChar"/>
    <w:link w:val="CommentSubject"/>
    <w:semiHidden/>
    <w:rsid w:val="00046501"/>
    <w:rPr>
      <w:b/>
      <w:bCs/>
    </w:rPr>
  </w:style>
  <w:style w:type="character" w:customStyle="1" w:styleId="Exact">
    <w:name w:val="Подпись к картинке Exact"/>
    <w:basedOn w:val="DefaultParagraphFont"/>
    <w:link w:val="a"/>
    <w:locked/>
    <w:rsid w:val="00046501"/>
    <w:rPr>
      <w:rFonts w:ascii="Verdana" w:hAnsi="Verdana"/>
      <w:i/>
      <w:iCs/>
      <w:sz w:val="15"/>
      <w:szCs w:val="15"/>
      <w:shd w:val="clear" w:color="auto" w:fill="FFFFFF"/>
    </w:rPr>
  </w:style>
  <w:style w:type="paragraph" w:customStyle="1" w:styleId="a">
    <w:name w:val="Подпись к картинке"/>
    <w:basedOn w:val="Normal"/>
    <w:link w:val="Exact"/>
    <w:rsid w:val="00046501"/>
    <w:pPr>
      <w:widowControl w:val="0"/>
      <w:shd w:val="clear" w:color="auto" w:fill="FFFFFF"/>
      <w:spacing w:line="202" w:lineRule="exact"/>
      <w:jc w:val="both"/>
    </w:pPr>
    <w:rPr>
      <w:rFonts w:ascii="Verdana" w:eastAsiaTheme="minorHAnsi" w:hAnsi="Verdana" w:cstheme="minorBidi"/>
      <w:i/>
      <w:iCs/>
      <w:noProof w:val="0"/>
      <w:sz w:val="15"/>
      <w:szCs w:val="15"/>
      <w:lang w:val="en-GB"/>
    </w:rPr>
  </w:style>
  <w:style w:type="character" w:customStyle="1" w:styleId="2Exact">
    <w:name w:val="Подпись к картинке (2) Exact"/>
    <w:basedOn w:val="DefaultParagraphFont"/>
    <w:link w:val="2"/>
    <w:locked/>
    <w:rsid w:val="00046501"/>
    <w:rPr>
      <w:rFonts w:ascii="Trebuchet MS" w:hAnsi="Trebuchet MS"/>
      <w:b/>
      <w:bCs/>
      <w:sz w:val="17"/>
      <w:szCs w:val="17"/>
      <w:shd w:val="clear" w:color="auto" w:fill="FFFFFF"/>
    </w:rPr>
  </w:style>
  <w:style w:type="paragraph" w:customStyle="1" w:styleId="2">
    <w:name w:val="Подпись к картинке (2)"/>
    <w:basedOn w:val="Normal"/>
    <w:link w:val="2Exact"/>
    <w:rsid w:val="00046501"/>
    <w:pPr>
      <w:widowControl w:val="0"/>
      <w:shd w:val="clear" w:color="auto" w:fill="FFFFFF"/>
      <w:spacing w:line="221" w:lineRule="exact"/>
      <w:jc w:val="both"/>
    </w:pPr>
    <w:rPr>
      <w:rFonts w:ascii="Trebuchet MS" w:eastAsiaTheme="minorHAnsi" w:hAnsi="Trebuchet MS" w:cstheme="minorBidi"/>
      <w:b/>
      <w:bCs/>
      <w:noProof w:val="0"/>
      <w:sz w:val="17"/>
      <w:szCs w:val="17"/>
      <w:lang w:val="en-GB"/>
    </w:rPr>
  </w:style>
  <w:style w:type="character" w:customStyle="1" w:styleId="3">
    <w:name w:val="Основной текст (3)_"/>
    <w:basedOn w:val="DefaultParagraphFont"/>
    <w:link w:val="30"/>
    <w:locked/>
    <w:rsid w:val="00046501"/>
    <w:rPr>
      <w:rFonts w:ascii="Verdana" w:hAnsi="Verdana"/>
      <w:b/>
      <w:bCs/>
      <w:shd w:val="clear" w:color="auto" w:fill="FFFFFF"/>
    </w:rPr>
  </w:style>
  <w:style w:type="paragraph" w:customStyle="1" w:styleId="30">
    <w:name w:val="Основной текст (3)"/>
    <w:basedOn w:val="Normal"/>
    <w:link w:val="3"/>
    <w:rsid w:val="00046501"/>
    <w:pPr>
      <w:widowControl w:val="0"/>
      <w:shd w:val="clear" w:color="auto" w:fill="FFFFFF"/>
      <w:spacing w:after="940" w:line="268" w:lineRule="exact"/>
      <w:jc w:val="right"/>
    </w:pPr>
    <w:rPr>
      <w:rFonts w:ascii="Verdana" w:eastAsiaTheme="minorHAnsi" w:hAnsi="Verdana" w:cstheme="minorBidi"/>
      <w:b/>
      <w:bCs/>
      <w:noProof w:val="0"/>
      <w:lang w:val="en-GB"/>
    </w:rPr>
  </w:style>
  <w:style w:type="character" w:customStyle="1" w:styleId="20">
    <w:name w:val="Основной текст (2)_"/>
    <w:basedOn w:val="DefaultParagraphFont"/>
    <w:link w:val="21"/>
    <w:locked/>
    <w:rsid w:val="00046501"/>
    <w:rPr>
      <w:rFonts w:ascii="Verdana" w:hAnsi="Verdana"/>
      <w:shd w:val="clear" w:color="auto" w:fill="FFFFFF"/>
    </w:rPr>
  </w:style>
  <w:style w:type="paragraph" w:customStyle="1" w:styleId="21">
    <w:name w:val="Основной текст (2)"/>
    <w:basedOn w:val="Normal"/>
    <w:link w:val="20"/>
    <w:rsid w:val="00046501"/>
    <w:pPr>
      <w:widowControl w:val="0"/>
      <w:shd w:val="clear" w:color="auto" w:fill="FFFFFF"/>
      <w:spacing w:line="268" w:lineRule="exact"/>
    </w:pPr>
    <w:rPr>
      <w:rFonts w:ascii="Verdana" w:eastAsiaTheme="minorHAnsi" w:hAnsi="Verdana" w:cstheme="minorBidi"/>
      <w:noProof w:val="0"/>
      <w:lang w:val="en-GB"/>
    </w:rPr>
  </w:style>
  <w:style w:type="character" w:customStyle="1" w:styleId="4">
    <w:name w:val="Основной текст (4)_"/>
    <w:basedOn w:val="DefaultParagraphFont"/>
    <w:link w:val="40"/>
    <w:locked/>
    <w:rsid w:val="00046501"/>
    <w:rPr>
      <w:rFonts w:ascii="Verdana" w:hAnsi="Verdana"/>
      <w:sz w:val="16"/>
      <w:szCs w:val="16"/>
      <w:shd w:val="clear" w:color="auto" w:fill="FFFFFF"/>
      <w:lang w:val="fr-FR" w:eastAsia="fr-FR"/>
    </w:rPr>
  </w:style>
  <w:style w:type="paragraph" w:customStyle="1" w:styleId="40">
    <w:name w:val="Основной текст (4)"/>
    <w:basedOn w:val="Normal"/>
    <w:link w:val="4"/>
    <w:rsid w:val="00046501"/>
    <w:pPr>
      <w:widowControl w:val="0"/>
      <w:shd w:val="clear" w:color="auto" w:fill="FFFFFF"/>
      <w:spacing w:before="1680" w:line="293" w:lineRule="exact"/>
      <w:ind w:firstLine="740"/>
      <w:jc w:val="both"/>
    </w:pPr>
    <w:rPr>
      <w:rFonts w:ascii="Verdana" w:eastAsiaTheme="minorHAnsi" w:hAnsi="Verdana" w:cstheme="minorBidi"/>
      <w:noProof w:val="0"/>
      <w:sz w:val="16"/>
      <w:szCs w:val="16"/>
      <w:lang w:val="fr-FR" w:eastAsia="fr-FR"/>
    </w:rPr>
  </w:style>
  <w:style w:type="character" w:customStyle="1" w:styleId="5">
    <w:name w:val="Основной текст (5)_"/>
    <w:basedOn w:val="DefaultParagraphFont"/>
    <w:link w:val="50"/>
    <w:locked/>
    <w:rsid w:val="00046501"/>
    <w:rPr>
      <w:rFonts w:ascii="Verdana" w:hAnsi="Verdana"/>
      <w:b/>
      <w:bCs/>
      <w:sz w:val="13"/>
      <w:szCs w:val="13"/>
      <w:shd w:val="clear" w:color="auto" w:fill="FFFFFF"/>
    </w:rPr>
  </w:style>
  <w:style w:type="paragraph" w:customStyle="1" w:styleId="50">
    <w:name w:val="Основной текст (5)"/>
    <w:basedOn w:val="Normal"/>
    <w:link w:val="5"/>
    <w:rsid w:val="00046501"/>
    <w:pPr>
      <w:widowControl w:val="0"/>
      <w:shd w:val="clear" w:color="auto" w:fill="FFFFFF"/>
      <w:spacing w:before="1080" w:line="206" w:lineRule="exact"/>
      <w:jc w:val="both"/>
    </w:pPr>
    <w:rPr>
      <w:rFonts w:ascii="Verdana" w:eastAsiaTheme="minorHAnsi" w:hAnsi="Verdana" w:cstheme="minorBidi"/>
      <w:b/>
      <w:bCs/>
      <w:noProof w:val="0"/>
      <w:sz w:val="13"/>
      <w:szCs w:val="13"/>
      <w:lang w:val="en-GB"/>
    </w:rPr>
  </w:style>
  <w:style w:type="character" w:customStyle="1" w:styleId="6">
    <w:name w:val="Основной текст (6)_"/>
    <w:basedOn w:val="DefaultParagraphFont"/>
    <w:link w:val="60"/>
    <w:locked/>
    <w:rsid w:val="00046501"/>
    <w:rPr>
      <w:rFonts w:ascii="Verdana" w:hAnsi="Verdana"/>
      <w:sz w:val="14"/>
      <w:szCs w:val="14"/>
      <w:shd w:val="clear" w:color="auto" w:fill="FFFFFF"/>
    </w:rPr>
  </w:style>
  <w:style w:type="paragraph" w:customStyle="1" w:styleId="60">
    <w:name w:val="Основной текст (6)"/>
    <w:basedOn w:val="Normal"/>
    <w:link w:val="6"/>
    <w:rsid w:val="00046501"/>
    <w:pPr>
      <w:widowControl w:val="0"/>
      <w:shd w:val="clear" w:color="auto" w:fill="FFFFFF"/>
      <w:spacing w:line="170" w:lineRule="exact"/>
      <w:jc w:val="both"/>
    </w:pPr>
    <w:rPr>
      <w:rFonts w:ascii="Verdana" w:eastAsiaTheme="minorHAnsi" w:hAnsi="Verdana" w:cstheme="minorBidi"/>
      <w:noProof w:val="0"/>
      <w:sz w:val="14"/>
      <w:szCs w:val="14"/>
      <w:lang w:val="en-GB"/>
    </w:rPr>
  </w:style>
  <w:style w:type="character" w:customStyle="1" w:styleId="7">
    <w:name w:val="Основной текст (7)_"/>
    <w:basedOn w:val="DefaultParagraphFont"/>
    <w:link w:val="70"/>
    <w:locked/>
    <w:rsid w:val="00046501"/>
    <w:rPr>
      <w:shd w:val="clear" w:color="auto" w:fill="FFFFFF"/>
    </w:rPr>
  </w:style>
  <w:style w:type="paragraph" w:customStyle="1" w:styleId="70">
    <w:name w:val="Основной текст (7)"/>
    <w:basedOn w:val="Normal"/>
    <w:link w:val="7"/>
    <w:rsid w:val="00046501"/>
    <w:pPr>
      <w:widowControl w:val="0"/>
      <w:shd w:val="clear" w:color="auto" w:fill="FFFFFF"/>
      <w:spacing w:line="230" w:lineRule="exact"/>
      <w:jc w:val="right"/>
    </w:pPr>
    <w:rPr>
      <w:rFonts w:asciiTheme="minorHAnsi" w:eastAsiaTheme="minorHAnsi" w:hAnsiTheme="minorHAnsi" w:cstheme="minorBidi"/>
      <w:noProof w:val="0"/>
      <w:lang w:val="en-GB"/>
    </w:rPr>
  </w:style>
  <w:style w:type="character" w:customStyle="1" w:styleId="1">
    <w:name w:val="Заголовок №1_"/>
    <w:basedOn w:val="DefaultParagraphFont"/>
    <w:link w:val="10"/>
    <w:locked/>
    <w:rsid w:val="00046501"/>
    <w:rPr>
      <w:b/>
      <w:bCs/>
      <w:shd w:val="clear" w:color="auto" w:fill="FFFFFF"/>
    </w:rPr>
  </w:style>
  <w:style w:type="paragraph" w:customStyle="1" w:styleId="10">
    <w:name w:val="Заголовок №1"/>
    <w:basedOn w:val="Normal"/>
    <w:link w:val="1"/>
    <w:rsid w:val="00046501"/>
    <w:pPr>
      <w:widowControl w:val="0"/>
      <w:shd w:val="clear" w:color="auto" w:fill="FFFFFF"/>
      <w:spacing w:before="280" w:line="266" w:lineRule="exact"/>
      <w:ind w:hanging="420"/>
      <w:jc w:val="center"/>
      <w:outlineLvl w:val="0"/>
    </w:pPr>
    <w:rPr>
      <w:rFonts w:asciiTheme="minorHAnsi" w:eastAsiaTheme="minorHAnsi" w:hAnsiTheme="minorHAnsi" w:cstheme="minorBidi"/>
      <w:b/>
      <w:bCs/>
      <w:noProof w:val="0"/>
      <w:lang w:val="en-GB"/>
    </w:rPr>
  </w:style>
  <w:style w:type="character" w:customStyle="1" w:styleId="8">
    <w:name w:val="Основной текст (8)_"/>
    <w:basedOn w:val="DefaultParagraphFont"/>
    <w:link w:val="80"/>
    <w:locked/>
    <w:rsid w:val="00046501"/>
    <w:rPr>
      <w:rFonts w:ascii="Verdana" w:hAnsi="Verdana"/>
      <w:sz w:val="8"/>
      <w:szCs w:val="8"/>
      <w:shd w:val="clear" w:color="auto" w:fill="FFFFFF"/>
    </w:rPr>
  </w:style>
  <w:style w:type="paragraph" w:customStyle="1" w:styleId="80">
    <w:name w:val="Основной текст (8)"/>
    <w:basedOn w:val="Normal"/>
    <w:link w:val="8"/>
    <w:rsid w:val="00046501"/>
    <w:pPr>
      <w:widowControl w:val="0"/>
      <w:shd w:val="clear" w:color="auto" w:fill="FFFFFF"/>
      <w:spacing w:after="400" w:line="98" w:lineRule="exact"/>
    </w:pPr>
    <w:rPr>
      <w:rFonts w:ascii="Verdana" w:eastAsiaTheme="minorHAnsi" w:hAnsi="Verdana" w:cstheme="minorBidi"/>
      <w:noProof w:val="0"/>
      <w:sz w:val="8"/>
      <w:szCs w:val="8"/>
      <w:lang w:val="en-GB"/>
    </w:rPr>
  </w:style>
  <w:style w:type="character" w:customStyle="1" w:styleId="a0">
    <w:name w:val="Подпись к таблице_"/>
    <w:basedOn w:val="DefaultParagraphFont"/>
    <w:link w:val="a1"/>
    <w:locked/>
    <w:rsid w:val="00046501"/>
    <w:rPr>
      <w:shd w:val="clear" w:color="auto" w:fill="FFFFFF"/>
    </w:rPr>
  </w:style>
  <w:style w:type="paragraph" w:customStyle="1" w:styleId="a1">
    <w:name w:val="Подпись к таблице"/>
    <w:basedOn w:val="Normal"/>
    <w:link w:val="a0"/>
    <w:rsid w:val="00046501"/>
    <w:pPr>
      <w:widowControl w:val="0"/>
      <w:shd w:val="clear" w:color="auto" w:fill="FFFFFF"/>
      <w:spacing w:line="222" w:lineRule="exact"/>
    </w:pPr>
    <w:rPr>
      <w:rFonts w:asciiTheme="minorHAnsi" w:eastAsiaTheme="minorHAnsi" w:hAnsiTheme="minorHAnsi" w:cstheme="minorBidi"/>
      <w:noProof w:val="0"/>
      <w:lang w:val="en-GB"/>
    </w:rPr>
  </w:style>
  <w:style w:type="paragraph" w:customStyle="1" w:styleId="11">
    <w:name w:val="заголовок 1"/>
    <w:basedOn w:val="Normal"/>
    <w:next w:val="Normal"/>
    <w:rsid w:val="00046501"/>
    <w:pPr>
      <w:keepNext/>
      <w:jc w:val="center"/>
      <w:outlineLvl w:val="0"/>
    </w:pPr>
    <w:rPr>
      <w:rFonts w:ascii="Times New Roman" w:eastAsia="Courier New" w:hAnsi="Times New Roman"/>
      <w:b/>
      <w:noProof w:val="0"/>
      <w:sz w:val="24"/>
      <w:szCs w:val="20"/>
      <w:lang w:eastAsia="ru-RU"/>
    </w:rPr>
  </w:style>
  <w:style w:type="paragraph" w:customStyle="1" w:styleId="Adresaexpeditorului1">
    <w:name w:val="Adresa expeditorului1"/>
    <w:basedOn w:val="NoSpacing"/>
    <w:rsid w:val="00046501"/>
    <w:pPr>
      <w:spacing w:before="200" w:line="276" w:lineRule="auto"/>
      <w:contextualSpacing/>
      <w:jc w:val="right"/>
    </w:pPr>
    <w:rPr>
      <w:rFonts w:eastAsia="Courier New" w:cstheme="minorBidi"/>
      <w:color w:val="C0504D"/>
      <w:sz w:val="18"/>
      <w:szCs w:val="18"/>
    </w:rPr>
  </w:style>
  <w:style w:type="paragraph" w:customStyle="1" w:styleId="CM1">
    <w:name w:val="CM1"/>
    <w:basedOn w:val="Default"/>
    <w:next w:val="Default"/>
    <w:rsid w:val="00046501"/>
    <w:rPr>
      <w:rFonts w:ascii="EUAlbertina" w:hAnsi="EUAlbertina"/>
      <w:color w:val="auto"/>
      <w:lang w:val="en-US" w:eastAsia="en-US"/>
    </w:rPr>
  </w:style>
  <w:style w:type="paragraph" w:customStyle="1" w:styleId="CM3">
    <w:name w:val="CM3"/>
    <w:basedOn w:val="Default"/>
    <w:next w:val="Default"/>
    <w:rsid w:val="00046501"/>
    <w:rPr>
      <w:rFonts w:ascii="EUAlbertina" w:hAnsi="EUAlbertina"/>
      <w:color w:val="auto"/>
      <w:lang w:val="en-US" w:eastAsia="en-US"/>
    </w:rPr>
  </w:style>
  <w:style w:type="paragraph" w:customStyle="1" w:styleId="tt">
    <w:name w:val="tt"/>
    <w:basedOn w:val="Normal"/>
    <w:rsid w:val="00046501"/>
    <w:pPr>
      <w:jc w:val="center"/>
    </w:pPr>
    <w:rPr>
      <w:rFonts w:ascii="Times New Roman" w:eastAsia="Courier New" w:hAnsi="Times New Roman"/>
      <w:b/>
      <w:bCs/>
      <w:noProof w:val="0"/>
      <w:sz w:val="24"/>
      <w:szCs w:val="24"/>
      <w:lang w:val="ru-RU" w:eastAsia="ru-RU"/>
    </w:rPr>
  </w:style>
  <w:style w:type="character" w:customStyle="1" w:styleId="Exact1">
    <w:name w:val="Подпись к картинке Exact1"/>
    <w:basedOn w:val="Exact"/>
    <w:rsid w:val="00046501"/>
    <w:rPr>
      <w:color w:val="3F3F41"/>
      <w:spacing w:val="0"/>
      <w:w w:val="100"/>
      <w:position w:val="0"/>
      <w:lang w:val="ro-RO" w:eastAsia="ro-RO"/>
    </w:rPr>
  </w:style>
  <w:style w:type="character" w:customStyle="1" w:styleId="2Exact1">
    <w:name w:val="Подпись к картинке (2) Exact1"/>
    <w:basedOn w:val="2Exact"/>
    <w:rsid w:val="00046501"/>
    <w:rPr>
      <w:color w:val="FFFFFF"/>
      <w:spacing w:val="0"/>
      <w:w w:val="100"/>
      <w:position w:val="0"/>
      <w:lang w:val="ro-RO" w:eastAsia="ro-RO"/>
    </w:rPr>
  </w:style>
  <w:style w:type="character" w:customStyle="1" w:styleId="2Exact0">
    <w:name w:val="Основной текст (2) Exact"/>
    <w:basedOn w:val="DefaultParagraphFont"/>
    <w:rsid w:val="00046501"/>
    <w:rPr>
      <w:rFonts w:ascii="Verdana" w:eastAsia="Times New Roman" w:hAnsi="Verdana" w:cs="Verdana" w:hint="default"/>
      <w:strike w:val="0"/>
      <w:dstrike w:val="0"/>
      <w:sz w:val="22"/>
      <w:szCs w:val="22"/>
      <w:u w:val="none"/>
      <w:effect w:val="none"/>
    </w:rPr>
  </w:style>
  <w:style w:type="character" w:customStyle="1" w:styleId="3Exact">
    <w:name w:val="Основной текст (3) Exact"/>
    <w:basedOn w:val="DefaultParagraphFont"/>
    <w:rsid w:val="00046501"/>
    <w:rPr>
      <w:rFonts w:ascii="Verdana" w:eastAsia="Times New Roman" w:hAnsi="Verdana" w:cs="Verdana" w:hint="default"/>
      <w:b/>
      <w:bCs/>
      <w:strike w:val="0"/>
      <w:dstrike w:val="0"/>
      <w:sz w:val="22"/>
      <w:szCs w:val="22"/>
      <w:u w:val="none"/>
      <w:effect w:val="none"/>
      <w:lang w:val="en-US" w:eastAsia="en-US"/>
    </w:rPr>
  </w:style>
  <w:style w:type="character" w:customStyle="1" w:styleId="27">
    <w:name w:val="Основной текст (2) + 7"/>
    <w:aliases w:val="5 pt,Курсив"/>
    <w:basedOn w:val="20"/>
    <w:rsid w:val="00046501"/>
    <w:rPr>
      <w:b/>
      <w:bCs/>
      <w:i/>
      <w:iCs/>
      <w:color w:val="000000"/>
      <w:spacing w:val="0"/>
      <w:w w:val="100"/>
      <w:position w:val="0"/>
      <w:sz w:val="15"/>
      <w:szCs w:val="15"/>
      <w:lang w:val="ro-RO" w:eastAsia="ro-RO"/>
    </w:rPr>
  </w:style>
  <w:style w:type="character" w:customStyle="1" w:styleId="41">
    <w:name w:val="Основной текст (4)1"/>
    <w:basedOn w:val="4"/>
    <w:rsid w:val="00046501"/>
    <w:rPr>
      <w:color w:val="0000FF"/>
      <w:spacing w:val="0"/>
      <w:w w:val="100"/>
      <w:position w:val="0"/>
      <w:u w:val="single"/>
    </w:rPr>
  </w:style>
  <w:style w:type="character" w:customStyle="1" w:styleId="51">
    <w:name w:val="Основной текст (5)1"/>
    <w:basedOn w:val="5"/>
    <w:rsid w:val="00046501"/>
    <w:rPr>
      <w:color w:val="3F3F41"/>
      <w:spacing w:val="0"/>
      <w:w w:val="100"/>
      <w:position w:val="0"/>
      <w:lang w:val="ro-RO" w:eastAsia="ro-RO"/>
    </w:rPr>
  </w:style>
  <w:style w:type="character" w:customStyle="1" w:styleId="61">
    <w:name w:val="Основной текст (6)1"/>
    <w:basedOn w:val="6"/>
    <w:rsid w:val="00046501"/>
    <w:rPr>
      <w:color w:val="3F3F41"/>
      <w:spacing w:val="0"/>
      <w:w w:val="100"/>
      <w:position w:val="0"/>
      <w:lang w:val="ro-RO" w:eastAsia="ro-RO"/>
    </w:rPr>
  </w:style>
  <w:style w:type="character" w:customStyle="1" w:styleId="2TimesNewRoman">
    <w:name w:val="Основной текст (2) + Times New Roman"/>
    <w:aliases w:val="10 pt"/>
    <w:basedOn w:val="20"/>
    <w:rsid w:val="00046501"/>
    <w:rPr>
      <w:rFonts w:ascii="Times New Roman" w:hAnsi="Times New Roman" w:cs="Times New Roman"/>
      <w:color w:val="000000"/>
      <w:spacing w:val="0"/>
      <w:w w:val="100"/>
      <w:position w:val="0"/>
      <w:sz w:val="20"/>
      <w:szCs w:val="20"/>
      <w:lang w:val="ro-RO" w:eastAsia="ro-RO"/>
    </w:rPr>
  </w:style>
  <w:style w:type="character" w:customStyle="1" w:styleId="2TimesNewRoman1">
    <w:name w:val="Основной текст (2) + Times New Roman1"/>
    <w:aliases w:val="9,5 pt1,Курсив1"/>
    <w:basedOn w:val="20"/>
    <w:rsid w:val="00046501"/>
    <w:rPr>
      <w:rFonts w:ascii="Times New Roman" w:hAnsi="Times New Roman" w:cs="Times New Roman"/>
      <w:i/>
      <w:iCs/>
      <w:color w:val="000000"/>
      <w:spacing w:val="0"/>
      <w:w w:val="100"/>
      <w:position w:val="0"/>
      <w:sz w:val="19"/>
      <w:szCs w:val="19"/>
      <w:lang w:val="ro-RO" w:eastAsia="ro-RO"/>
    </w:rPr>
  </w:style>
  <w:style w:type="character" w:customStyle="1" w:styleId="12">
    <w:name w:val="Заголовок №1 + Курсив"/>
    <w:basedOn w:val="1"/>
    <w:rsid w:val="00046501"/>
    <w:rPr>
      <w:i/>
      <w:iCs/>
      <w:color w:val="000000"/>
      <w:spacing w:val="0"/>
      <w:w w:val="100"/>
      <w:position w:val="0"/>
      <w:sz w:val="24"/>
      <w:szCs w:val="24"/>
      <w:lang w:val="ro-RO" w:eastAsia="ro-RO"/>
    </w:rPr>
  </w:style>
  <w:style w:type="character" w:customStyle="1" w:styleId="CommentTextChar1">
    <w:name w:val="Comment Text Char1"/>
    <w:basedOn w:val="DefaultParagraphFont"/>
    <w:uiPriority w:val="99"/>
    <w:semiHidden/>
    <w:rsid w:val="00046501"/>
    <w:rPr>
      <w:rFonts w:ascii="Courier New" w:hAnsi="Courier New" w:cs="Courier New" w:hint="default"/>
      <w:color w:val="000000"/>
      <w:lang w:val="ro-RO" w:eastAsia="ro-RO"/>
    </w:rPr>
  </w:style>
  <w:style w:type="character" w:customStyle="1" w:styleId="CommentSubjectChar1">
    <w:name w:val="Comment Subject Char1"/>
    <w:basedOn w:val="CommentTextChar1"/>
    <w:uiPriority w:val="99"/>
    <w:semiHidden/>
    <w:rsid w:val="00046501"/>
    <w:rPr>
      <w:b/>
      <w:bCs/>
    </w:rPr>
  </w:style>
  <w:style w:type="character" w:customStyle="1" w:styleId="shorttext1">
    <w:name w:val="short_text1"/>
    <w:rsid w:val="00046501"/>
    <w:rPr>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gazin.asro.ro/index.php?pag=3&amp;lg=1&amp;cls0=1&amp;cls1=0&amp;cls2=0&amp;cls3=0&amp;cls4=0&amp;id_p=165120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gazin.asro.ro/index.php?pag=3&amp;lg=1&amp;cls0=1&amp;cls1=0&amp;cls2=0&amp;cls3=0&amp;cls4=0&amp;id_p=165120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magazin.asro.ro/index.php?pag=3&amp;lg=1&amp;cls0=1&amp;cls1=0&amp;cls2=0&amp;cls3=0&amp;cls4=0&amp;id_p=4938058" TargetMode="External"/><Relationship Id="rId4" Type="http://schemas.openxmlformats.org/officeDocument/2006/relationships/webSettings" Target="webSettings.xml"/><Relationship Id="rId9" Type="http://schemas.openxmlformats.org/officeDocument/2006/relationships/hyperlink" Target="http://www.magazin.asro.ro/index.php?pag=3&amp;lg=1&amp;cls0=1&amp;cls1=0&amp;cls2=0&amp;cls3=0&amp;cls4=0&amp;id_p=257251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ffice@amed.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8147</Words>
  <Characters>46439</Characters>
  <Application>Microsoft Office Word</Application>
  <DocSecurity>0</DocSecurity>
  <Lines>386</Lines>
  <Paragraphs>108</Paragraphs>
  <ScaleCrop>false</ScaleCrop>
  <Company/>
  <LinksUpToDate>false</LinksUpToDate>
  <CharactersWithSpaces>54478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2018-03-05T08:24:00Z</dcterms:created>
  <dcterms:modified xsi:type="dcterms:W3CDTF">2018-03-05T08:26:00Z</dcterms:modified>
</cp:coreProperties>
</file>