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82" w:rsidRPr="008C1F82" w:rsidRDefault="008C1F82" w:rsidP="008C1F8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8C1F82">
        <w:rPr>
          <w:rFonts w:ascii="Times New Roman" w:hAnsi="Times New Roman"/>
          <w:lang w:val="ru-RU"/>
        </w:rPr>
        <w:t>Утверждено</w:t>
      </w:r>
    </w:p>
    <w:p w:rsidR="008C1F82" w:rsidRPr="008C1F82" w:rsidRDefault="008C1F82" w:rsidP="008C1F8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8C1F82">
        <w:rPr>
          <w:rFonts w:ascii="Times New Roman" w:hAnsi="Times New Roman"/>
          <w:lang w:val="ru-RU"/>
        </w:rPr>
        <w:t>Постановлением</w:t>
      </w:r>
      <w:r>
        <w:rPr>
          <w:rFonts w:ascii="Times New Roman" w:hAnsi="Times New Roman"/>
          <w:lang w:val="ru-RU"/>
        </w:rPr>
        <w:t xml:space="preserve"> </w:t>
      </w:r>
      <w:r w:rsidRPr="008C1F82">
        <w:rPr>
          <w:rFonts w:ascii="Times New Roman" w:hAnsi="Times New Roman"/>
          <w:lang w:val="ru-RU"/>
        </w:rPr>
        <w:t xml:space="preserve"> Административного</w:t>
      </w:r>
    </w:p>
    <w:p w:rsidR="008C1F82" w:rsidRPr="008C1F82" w:rsidRDefault="008C1F82" w:rsidP="008C1F8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8C1F82">
        <w:rPr>
          <w:rFonts w:ascii="Times New Roman" w:hAnsi="Times New Roman"/>
          <w:lang w:val="ru-RU"/>
        </w:rPr>
        <w:t xml:space="preserve">совета НАРЭ № </w:t>
      </w:r>
      <w:r w:rsidRPr="008C1F82">
        <w:rPr>
          <w:rFonts w:ascii="Times New Roman" w:hAnsi="Times New Roman"/>
          <w:lang w:val="ro-MO"/>
        </w:rPr>
        <w:t>482</w:t>
      </w:r>
      <w:r w:rsidRPr="008C1F82">
        <w:rPr>
          <w:rFonts w:ascii="Times New Roman" w:hAnsi="Times New Roman"/>
          <w:lang w:val="ru-RU"/>
        </w:rPr>
        <w:t xml:space="preserve">/2017 от </w:t>
      </w:r>
      <w:r w:rsidRPr="008C1F82">
        <w:rPr>
          <w:rFonts w:ascii="Times New Roman" w:hAnsi="Times New Roman"/>
          <w:lang w:val="ro-MO"/>
        </w:rPr>
        <w:t>13</w:t>
      </w:r>
      <w:r w:rsidRPr="008C1F82">
        <w:rPr>
          <w:rFonts w:ascii="Times New Roman" w:hAnsi="Times New Roman"/>
          <w:lang w:val="ru-RU"/>
        </w:rPr>
        <w:t xml:space="preserve"> декабря 2017 года </w:t>
      </w:r>
    </w:p>
    <w:p w:rsidR="008C1F82" w:rsidRPr="008C1F82" w:rsidRDefault="008C1F82" w:rsidP="008C1F82">
      <w:pPr>
        <w:tabs>
          <w:tab w:val="left" w:pos="720"/>
        </w:tabs>
        <w:spacing w:after="0" w:line="240" w:lineRule="auto"/>
        <w:ind w:hanging="450"/>
        <w:jc w:val="center"/>
        <w:outlineLvl w:val="0"/>
        <w:rPr>
          <w:rFonts w:ascii="Times New Roman" w:hAnsi="Times New Roman"/>
          <w:lang w:val="ru-RU"/>
        </w:rPr>
      </w:pPr>
    </w:p>
    <w:p w:rsidR="008C1F82" w:rsidRPr="008C1F82" w:rsidRDefault="008C1F82" w:rsidP="008C1F82">
      <w:pPr>
        <w:tabs>
          <w:tab w:val="left" w:pos="720"/>
        </w:tabs>
        <w:spacing w:after="0" w:line="240" w:lineRule="auto"/>
        <w:ind w:hanging="450"/>
        <w:jc w:val="center"/>
        <w:outlineLvl w:val="0"/>
        <w:rPr>
          <w:rFonts w:ascii="Times New Roman" w:hAnsi="Times New Roman"/>
          <w:b/>
          <w:kern w:val="36"/>
          <w:lang w:val="ru-RU" w:eastAsia="ro-RO"/>
        </w:rPr>
      </w:pPr>
      <w:r w:rsidRPr="008C1F82">
        <w:rPr>
          <w:rFonts w:ascii="Times New Roman" w:hAnsi="Times New Roman"/>
          <w:b/>
          <w:kern w:val="36"/>
          <w:lang w:val="ru-RU" w:eastAsia="ro-RO"/>
        </w:rPr>
        <w:t>Положение</w:t>
      </w:r>
    </w:p>
    <w:p w:rsidR="008C1F82" w:rsidRPr="008C1F82" w:rsidRDefault="008C1F82" w:rsidP="008C1F82">
      <w:pPr>
        <w:tabs>
          <w:tab w:val="left" w:pos="720"/>
        </w:tabs>
        <w:spacing w:after="0" w:line="240" w:lineRule="auto"/>
        <w:ind w:hanging="450"/>
        <w:jc w:val="center"/>
        <w:outlineLvl w:val="0"/>
        <w:rPr>
          <w:rFonts w:ascii="Times New Roman" w:hAnsi="Times New Roman"/>
          <w:b/>
          <w:kern w:val="36"/>
          <w:lang w:val="ru-RU" w:eastAsia="ro-RO"/>
        </w:rPr>
      </w:pPr>
      <w:r w:rsidRPr="008C1F82">
        <w:rPr>
          <w:rFonts w:ascii="Times New Roman" w:hAnsi="Times New Roman"/>
          <w:b/>
          <w:kern w:val="36"/>
          <w:lang w:val="ru-RU" w:eastAsia="ro-RO"/>
        </w:rPr>
        <w:t>о порядке мониторинга программ соответствия</w:t>
      </w: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o-RO"/>
        </w:rPr>
      </w:pP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ru-RU"/>
        </w:rPr>
      </w:pPr>
      <w:r w:rsidRPr="008C1F82">
        <w:rPr>
          <w:rFonts w:ascii="Times New Roman" w:hAnsi="Times New Roman"/>
          <w:b/>
          <w:bCs/>
          <w:i/>
          <w:iCs/>
          <w:color w:val="000000"/>
          <w:lang w:val="ru-RU"/>
        </w:rPr>
        <w:t>Раздел 1</w:t>
      </w: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ru-RU"/>
        </w:rPr>
      </w:pPr>
      <w:r w:rsidRPr="008C1F82">
        <w:rPr>
          <w:rFonts w:ascii="Times New Roman" w:hAnsi="Times New Roman"/>
          <w:b/>
          <w:bCs/>
          <w:i/>
          <w:iCs/>
          <w:color w:val="000000"/>
          <w:lang w:val="ru-RU"/>
        </w:rPr>
        <w:t>Цель и область применения</w:t>
      </w:r>
    </w:p>
    <w:p w:rsidR="008C1F82" w:rsidRPr="008C1F82" w:rsidRDefault="008C1F82" w:rsidP="008C1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hd w:val="clear" w:color="auto" w:fill="C6D9F1"/>
          <w:lang w:val="ru-RU" w:eastAsia="ro-RO"/>
        </w:rPr>
      </w:pPr>
      <w:r w:rsidRPr="008C1F82">
        <w:rPr>
          <w:rFonts w:ascii="Times New Roman" w:hAnsi="Times New Roman"/>
          <w:shd w:val="clear" w:color="auto" w:fill="FFFFFF"/>
          <w:lang w:val="ru-RU" w:eastAsia="ro-RO"/>
        </w:rPr>
        <w:t xml:space="preserve">Настоящее Положение устанавливает порядок проведения мониторинга программ соответствия и задачи агента по соответствию, в целях обеспечения независимости и исключения дискриминационного поведения и практик в деятельности системных операторов природного газа и электроэнергии, </w:t>
      </w:r>
      <w:r w:rsidRPr="008C1F82">
        <w:rPr>
          <w:rFonts w:ascii="Times New Roman" w:hAnsi="Times New Roman"/>
          <w:lang w:val="ru-RU" w:eastAsia="ru-RU"/>
        </w:rPr>
        <w:t xml:space="preserve">входящие в состав </w:t>
      </w:r>
      <w:r w:rsidRPr="008C1F82">
        <w:rPr>
          <w:rFonts w:ascii="Times New Roman" w:hAnsi="Times New Roman"/>
          <w:shd w:val="clear" w:color="auto" w:fill="FFFFFF"/>
          <w:lang w:val="ru-RU" w:eastAsia="ro-RO"/>
        </w:rPr>
        <w:t>вертикально интегрированного предприятия, а также операторов газовых хранилищ</w:t>
      </w:r>
      <w:r w:rsidRPr="008C1F82">
        <w:rPr>
          <w:rFonts w:ascii="Times New Roman" w:hAnsi="Times New Roman"/>
          <w:shd w:val="clear" w:color="auto" w:fill="FFFFFF"/>
          <w:lang w:val="ro-RO" w:eastAsia="ro-RO"/>
        </w:rPr>
        <w:t xml:space="preserve"> </w:t>
      </w:r>
      <w:r w:rsidRPr="008C1F82">
        <w:rPr>
          <w:rFonts w:ascii="Times New Roman" w:hAnsi="Times New Roman"/>
          <w:shd w:val="clear" w:color="auto" w:fill="FFFFFF"/>
          <w:lang w:val="ru-RU" w:eastAsia="ro-RO"/>
        </w:rPr>
        <w:t>природного газа.</w:t>
      </w:r>
    </w:p>
    <w:p w:rsidR="008C1F82" w:rsidRPr="008C1F82" w:rsidRDefault="008C1F82" w:rsidP="008C1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shd w:val="clear" w:color="auto" w:fill="FFFFFF"/>
          <w:lang w:val="ru-RU" w:eastAsia="ro-RO"/>
        </w:rPr>
        <w:t xml:space="preserve">Мониторинг соблюдения программы соответствия обеспечивается агентом по соответствию, </w:t>
      </w:r>
      <w:r w:rsidRPr="008C1F82">
        <w:rPr>
          <w:rFonts w:ascii="Times New Roman" w:hAnsi="Times New Roman"/>
          <w:lang w:val="ru-RU" w:eastAsia="ru-RU"/>
        </w:rPr>
        <w:t xml:space="preserve">что не замещает мониторинговых функций </w:t>
      </w:r>
      <w:r w:rsidRPr="008C1F82">
        <w:rPr>
          <w:rFonts w:ascii="Times New Roman" w:hAnsi="Times New Roman"/>
          <w:shd w:val="clear" w:color="auto" w:fill="FFFFFF"/>
          <w:lang w:val="ru-RU" w:eastAsia="ro-RO"/>
        </w:rPr>
        <w:t xml:space="preserve">Национального агентства по регулированию в энергетике (далее -Агентство). </w:t>
      </w:r>
    </w:p>
    <w:p w:rsidR="008C1F82" w:rsidRPr="008C1F82" w:rsidRDefault="008C1F82" w:rsidP="008C1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Настоящее Положение является обязательным для</w:t>
      </w:r>
      <w:r w:rsidRPr="008C1F82">
        <w:rPr>
          <w:rFonts w:ascii="Times New Roman" w:hAnsi="Times New Roman"/>
          <w:lang w:val="ru-RU" w:eastAsia="ru-RU"/>
        </w:rPr>
        <w:t xml:space="preserve"> обладателей </w:t>
      </w:r>
      <w:r w:rsidRPr="008C1F82">
        <w:rPr>
          <w:rFonts w:ascii="Times New Roman" w:hAnsi="Times New Roman"/>
          <w:lang w:val="ru-RU" w:eastAsia="ro-RO"/>
        </w:rPr>
        <w:t>лицензий, осуществляющих деятельность по передаче, распределению и хранению природного газа, и распределению электроэнергии, а также для физических и/или юридических лиц, назначенных агентами по соответствию.</w:t>
      </w:r>
    </w:p>
    <w:p w:rsidR="008C1F82" w:rsidRPr="008C1F82" w:rsidRDefault="008C1F82" w:rsidP="008C1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hd w:val="clear" w:color="auto" w:fill="C6D9F1"/>
          <w:lang w:val="ru-RU" w:eastAsia="ro-RO"/>
        </w:rPr>
      </w:pPr>
      <w:r w:rsidRPr="008C1F82">
        <w:rPr>
          <w:rFonts w:ascii="Times New Roman" w:hAnsi="Times New Roman"/>
          <w:shd w:val="clear" w:color="auto" w:fill="FFFFFF"/>
          <w:lang w:val="ru-RU" w:eastAsia="ro-RO"/>
        </w:rPr>
        <w:t>Объект мониторинга:</w:t>
      </w:r>
    </w:p>
    <w:p w:rsidR="008C1F82" w:rsidRPr="008C1F82" w:rsidRDefault="008C1F82" w:rsidP="008C1F8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70" w:hanging="270"/>
        <w:contextualSpacing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 xml:space="preserve"> содержание программы соответствия;</w:t>
      </w:r>
    </w:p>
    <w:p w:rsidR="008C1F82" w:rsidRPr="008C1F82" w:rsidRDefault="008C1F82" w:rsidP="008C1F8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70" w:hanging="270"/>
        <w:contextualSpacing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 xml:space="preserve"> реализация мер, предусмотренных программой соответствия;</w:t>
      </w:r>
    </w:p>
    <w:p w:rsidR="008C1F82" w:rsidRPr="008C1F82" w:rsidRDefault="008C1F82" w:rsidP="008C1F8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70" w:hanging="270"/>
        <w:contextualSpacing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 xml:space="preserve">выполнение функций (полномочий) агента по соответствию. </w:t>
      </w:r>
    </w:p>
    <w:p w:rsidR="008C1F82" w:rsidRPr="008C1F82" w:rsidRDefault="008C1F82" w:rsidP="008C1F8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70" w:hanging="270"/>
        <w:contextualSpacing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отчеты о реализации программы соответствия.</w:t>
      </w:r>
    </w:p>
    <w:p w:rsidR="008C1F82" w:rsidRPr="008C1F82" w:rsidRDefault="008C1F82" w:rsidP="008C1F82">
      <w:pPr>
        <w:widowControl w:val="0"/>
        <w:tabs>
          <w:tab w:val="left" w:pos="-90"/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ru-RU" w:eastAsia="ru-RU"/>
        </w:rPr>
      </w:pPr>
    </w:p>
    <w:p w:rsidR="008C1F82" w:rsidRPr="008C1F82" w:rsidRDefault="008C1F82" w:rsidP="008C1F82">
      <w:pPr>
        <w:widowControl w:val="0"/>
        <w:tabs>
          <w:tab w:val="left" w:pos="-90"/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ru-RU" w:eastAsia="ru-RU"/>
        </w:rPr>
      </w:pPr>
      <w:r w:rsidRPr="008C1F82">
        <w:rPr>
          <w:rFonts w:ascii="Times New Roman" w:hAnsi="Times New Roman"/>
          <w:b/>
          <w:bCs/>
          <w:i/>
          <w:iCs/>
          <w:color w:val="000000"/>
          <w:lang w:val="ru-RU" w:eastAsia="ru-RU"/>
        </w:rPr>
        <w:t>Раздел 2</w:t>
      </w:r>
    </w:p>
    <w:p w:rsidR="008C1F82" w:rsidRPr="008C1F82" w:rsidRDefault="008C1F82" w:rsidP="008C1F82">
      <w:pPr>
        <w:widowControl w:val="0"/>
        <w:tabs>
          <w:tab w:val="left" w:pos="-90"/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ru-RU" w:eastAsia="ru-RU"/>
        </w:rPr>
      </w:pPr>
      <w:r w:rsidRPr="008C1F82">
        <w:rPr>
          <w:rFonts w:ascii="Times New Roman" w:hAnsi="Times New Roman"/>
          <w:b/>
          <w:bCs/>
          <w:i/>
          <w:iCs/>
          <w:color w:val="000000"/>
          <w:lang w:val="ru-RU" w:eastAsia="ru-RU"/>
        </w:rPr>
        <w:t>Основные понятия: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C1F82">
        <w:rPr>
          <w:rFonts w:ascii="Times New Roman" w:hAnsi="Times New Roman"/>
          <w:b/>
          <w:color w:val="000000"/>
          <w:lang w:val="ru-RU"/>
        </w:rPr>
        <w:t xml:space="preserve">5. </w:t>
      </w:r>
      <w:r w:rsidRPr="008C1F82">
        <w:rPr>
          <w:rFonts w:ascii="Times New Roman" w:hAnsi="Times New Roman"/>
          <w:color w:val="000000"/>
          <w:lang w:val="ru-RU"/>
        </w:rPr>
        <w:t>Используемые в настоящем Положении термины означают следующее: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C1F82">
        <w:rPr>
          <w:rFonts w:ascii="Times New Roman" w:hAnsi="Times New Roman"/>
          <w:b/>
          <w:color w:val="000000"/>
          <w:lang w:val="ru-RU"/>
        </w:rPr>
        <w:t>агент по соответствию</w:t>
      </w:r>
      <w:r w:rsidRPr="008C1F82">
        <w:rPr>
          <w:rFonts w:ascii="Times New Roman" w:hAnsi="Times New Roman"/>
          <w:color w:val="000000"/>
          <w:lang w:val="ru-RU"/>
        </w:rPr>
        <w:t>- физическое или юридическое лицо, которое осуществляет функции мониторинга программы соответствия, будучи независимым во всех действиях в отношении оператора передающей и распределительной системы природного газа, оператора хранилища природного газа и оператора распределительной системы электроэнергии;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C1F82">
        <w:rPr>
          <w:rFonts w:ascii="Times New Roman" w:hAnsi="Times New Roman"/>
          <w:b/>
          <w:lang w:val="ru-RU"/>
        </w:rPr>
        <w:t>п</w:t>
      </w:r>
      <w:r w:rsidRPr="008C1F82">
        <w:rPr>
          <w:rFonts w:ascii="Times New Roman" w:hAnsi="Times New Roman"/>
          <w:b/>
          <w:color w:val="000000"/>
          <w:lang w:val="ru-RU"/>
        </w:rPr>
        <w:t xml:space="preserve">рограмма соответствия- </w:t>
      </w:r>
      <w:r w:rsidRPr="008C1F82">
        <w:rPr>
          <w:rFonts w:ascii="Times New Roman" w:hAnsi="Times New Roman"/>
          <w:color w:val="000000"/>
          <w:lang w:val="ru-RU"/>
        </w:rPr>
        <w:t xml:space="preserve">документ, разработанный </w:t>
      </w:r>
      <w:r w:rsidRPr="008C1F82">
        <w:rPr>
          <w:rFonts w:ascii="Times New Roman" w:hAnsi="Times New Roman"/>
          <w:lang w:val="ru-RU" w:eastAsia="ro-RO"/>
        </w:rPr>
        <w:t>оператором передающей, распределительной системы природного газа, оператором хранилища природного газа и оператором распределительной системы электроэнергии</w:t>
      </w:r>
      <w:r w:rsidRPr="008C1F82">
        <w:rPr>
          <w:rFonts w:ascii="Times New Roman" w:hAnsi="Times New Roman"/>
          <w:color w:val="000000"/>
          <w:lang w:val="ru-RU"/>
        </w:rPr>
        <w:t>,</w:t>
      </w:r>
      <w:r w:rsidRPr="008C1F82">
        <w:rPr>
          <w:rFonts w:ascii="Times New Roman" w:hAnsi="Times New Roman"/>
          <w:lang w:val="ru-RU" w:eastAsia="ru-RU"/>
        </w:rPr>
        <w:t xml:space="preserve"> </w:t>
      </w:r>
      <w:r w:rsidRPr="008C1F82">
        <w:rPr>
          <w:rFonts w:ascii="Times New Roman" w:hAnsi="Times New Roman"/>
          <w:color w:val="000000"/>
          <w:lang w:val="ru-RU"/>
        </w:rPr>
        <w:t>содержащий набор мер, призванных гарантировать исключение дискриминационного поведения и/или практики в отношениях с пользователями системы, а также специальные обязательства сотрудников о</w:t>
      </w:r>
      <w:r w:rsidRPr="008C1F82">
        <w:rPr>
          <w:rFonts w:ascii="Times New Roman" w:hAnsi="Times New Roman"/>
          <w:lang w:val="ru-RU" w:eastAsia="ru-RU"/>
        </w:rPr>
        <w:t xml:space="preserve">бладателя </w:t>
      </w:r>
      <w:r w:rsidRPr="008C1F82">
        <w:rPr>
          <w:rFonts w:ascii="Times New Roman" w:hAnsi="Times New Roman"/>
          <w:color w:val="000000"/>
          <w:lang w:val="ru-RU"/>
        </w:rPr>
        <w:t>лицензии, для достижения цели независимости.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8C1F82">
        <w:rPr>
          <w:rFonts w:ascii="Times New Roman" w:hAnsi="Times New Roman"/>
          <w:b/>
          <w:bCs/>
          <w:i/>
          <w:iCs/>
          <w:color w:val="000000"/>
          <w:lang w:val="ru-RU"/>
        </w:rPr>
        <w:t>Раздел 3</w:t>
      </w:r>
    </w:p>
    <w:p w:rsidR="008C1F82" w:rsidRPr="008C1F82" w:rsidRDefault="008C1F82" w:rsidP="008C1F82">
      <w:pPr>
        <w:widowControl w:val="0"/>
        <w:tabs>
          <w:tab w:val="left" w:pos="450"/>
          <w:tab w:val="left" w:pos="585"/>
          <w:tab w:val="left" w:pos="1305"/>
          <w:tab w:val="left" w:pos="3122"/>
        </w:tabs>
        <w:suppressAutoHyphens/>
        <w:spacing w:after="0" w:line="240" w:lineRule="auto"/>
        <w:ind w:hanging="450"/>
        <w:jc w:val="center"/>
        <w:rPr>
          <w:rFonts w:ascii="Times New Roman" w:hAnsi="Times New Roman"/>
          <w:b/>
          <w:bCs/>
          <w:i/>
          <w:kern w:val="1"/>
          <w:lang w:val="ru-RU" w:eastAsia="hi-IN" w:bidi="hi-IN"/>
        </w:rPr>
      </w:pPr>
      <w:r w:rsidRPr="008C1F82">
        <w:rPr>
          <w:rFonts w:ascii="Times New Roman" w:hAnsi="Times New Roman"/>
          <w:b/>
          <w:bCs/>
          <w:i/>
          <w:kern w:val="1"/>
          <w:lang w:val="ru-RU" w:eastAsia="hi-IN" w:bidi="hi-IN"/>
        </w:rPr>
        <w:t>Программа соответствия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contextualSpacing/>
        <w:jc w:val="both"/>
        <w:outlineLvl w:val="3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6.</w:t>
      </w:r>
      <w:r w:rsidRPr="008C1F82">
        <w:rPr>
          <w:rFonts w:ascii="Times New Roman" w:hAnsi="Times New Roman"/>
          <w:lang w:val="ru-RU" w:eastAsia="ro-RO"/>
        </w:rPr>
        <w:t xml:space="preserve"> Операторы передающей и распределительной системы природного газа, операторы хранилищ природного газа и операторы распределительных систем электроэнергии, обязаны разработать программы соответствия в целях обеспечения исключения дискриминационного поведения и дискриминационной практики. 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contextualSpacing/>
        <w:jc w:val="both"/>
        <w:outlineLvl w:val="3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7.</w:t>
      </w:r>
      <w:r w:rsidRPr="008C1F82">
        <w:rPr>
          <w:rFonts w:ascii="Times New Roman" w:hAnsi="Times New Roman"/>
          <w:lang w:val="ru-RU" w:eastAsia="ro-RO"/>
        </w:rPr>
        <w:t xml:space="preserve"> Внедрение программы соответствия основывается на принципах объективности, прозрачности, не дискриминации, конфиденциальности. 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outlineLvl w:val="3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8.</w:t>
      </w:r>
      <w:r w:rsidRPr="008C1F82">
        <w:rPr>
          <w:rFonts w:ascii="Times New Roman" w:hAnsi="Times New Roman"/>
          <w:lang w:val="ru-RU" w:eastAsia="ro-RO"/>
        </w:rPr>
        <w:t xml:space="preserve"> В целях обеспечения соблюдения принципов, установленных в пункте 7 настоящего Положения, программа соответствия устанавливает меры, которые должны быть выполнены в обязательном порядке операторами, среди которых: </w:t>
      </w:r>
    </w:p>
    <w:p w:rsidR="008C1F82" w:rsidRPr="008C1F82" w:rsidRDefault="008C1F82" w:rsidP="008C1F82">
      <w:pPr>
        <w:tabs>
          <w:tab w:val="left" w:pos="-36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а)</w:t>
      </w:r>
      <w:r w:rsidRPr="008C1F82">
        <w:rPr>
          <w:rFonts w:ascii="Times New Roman" w:hAnsi="Times New Roman"/>
          <w:lang w:val="ru-RU" w:eastAsia="ro-RO"/>
        </w:rPr>
        <w:t xml:space="preserve"> организация системы управления, которая должна обеспечивать возможность самостоятельно принимать решения;</w:t>
      </w:r>
    </w:p>
    <w:p w:rsidR="008C1F82" w:rsidRPr="008C1F82" w:rsidRDefault="008C1F82" w:rsidP="008C1F82">
      <w:pPr>
        <w:tabs>
          <w:tab w:val="left" w:pos="-36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 xml:space="preserve">b) </w:t>
      </w:r>
      <w:r w:rsidRPr="008C1F82">
        <w:rPr>
          <w:rFonts w:ascii="Times New Roman" w:hAnsi="Times New Roman"/>
          <w:lang w:val="ru-RU" w:eastAsia="ro-RO"/>
        </w:rPr>
        <w:t>обеспечение недискриминационного доступа к сетям природного газа, к хранилищам природного газа, к распределительным сетям электроэнергии, для всех заявителей, поставщиков и/или потребителей;</w:t>
      </w:r>
    </w:p>
    <w:p w:rsidR="008C1F82" w:rsidRPr="008C1F82" w:rsidRDefault="008C1F82" w:rsidP="008C1F82">
      <w:pPr>
        <w:tabs>
          <w:tab w:val="left" w:pos="-36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lastRenderedPageBreak/>
        <w:t xml:space="preserve">c) </w:t>
      </w:r>
      <w:r w:rsidRPr="008C1F82">
        <w:rPr>
          <w:rFonts w:ascii="Times New Roman" w:hAnsi="Times New Roman"/>
          <w:lang w:val="ru-RU" w:eastAsia="ro-RO"/>
        </w:rPr>
        <w:t>прозрачность и не дискриминацию в предоставлении технической и коммерческой информации пользователям передающих и распределительных систем природного газа, хранилищ природного газа и распределительных систем электроэнергии.</w:t>
      </w:r>
    </w:p>
    <w:p w:rsidR="008C1F82" w:rsidRPr="008C1F82" w:rsidRDefault="008C1F82" w:rsidP="008C1F82">
      <w:pPr>
        <w:tabs>
          <w:tab w:val="left" w:pos="540"/>
          <w:tab w:val="left" w:pos="3122"/>
        </w:tabs>
        <w:spacing w:after="0" w:line="240" w:lineRule="auto"/>
        <w:contextualSpacing/>
        <w:jc w:val="both"/>
        <w:rPr>
          <w:rFonts w:ascii="Times New Roman" w:hAnsi="Times New Roman"/>
          <w:b/>
          <w:lang w:val="ru-RU" w:eastAsia="ro-RO"/>
        </w:rPr>
      </w:pPr>
      <w:r w:rsidRPr="008C1F82">
        <w:rPr>
          <w:rFonts w:ascii="Times New Roman" w:hAnsi="Times New Roman"/>
          <w:b/>
          <w:bCs/>
          <w:lang w:val="ru-RU" w:eastAsia="ro-RO"/>
        </w:rPr>
        <w:t>9.</w:t>
      </w:r>
      <w:r w:rsidRPr="008C1F82">
        <w:rPr>
          <w:rFonts w:ascii="Times New Roman" w:hAnsi="Times New Roman"/>
          <w:lang w:val="ru-RU" w:eastAsia="ro-RO"/>
        </w:rPr>
        <w:t xml:space="preserve"> Программа соответствия устанавливает конкретные обязанности сотрудников для достижения независимости, среди которых: </w:t>
      </w:r>
    </w:p>
    <w:p w:rsidR="008C1F82" w:rsidRPr="008C1F82" w:rsidRDefault="008C1F82" w:rsidP="008C1F82">
      <w:pPr>
        <w:tabs>
          <w:tab w:val="left" w:pos="540"/>
          <w:tab w:val="left" w:pos="3122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bCs/>
          <w:lang w:val="ru-RU" w:eastAsia="ro-RO"/>
        </w:rPr>
        <w:t xml:space="preserve">а) </w:t>
      </w:r>
      <w:r w:rsidRPr="008C1F82">
        <w:rPr>
          <w:rFonts w:ascii="Times New Roman" w:hAnsi="Times New Roman"/>
          <w:lang w:val="ru-RU" w:eastAsia="ro-RO"/>
        </w:rPr>
        <w:t>сохранение конфиденциальности коммерческой информации, известной оператору в процессе осуществления его деятельности;</w:t>
      </w:r>
    </w:p>
    <w:p w:rsidR="008C1F82" w:rsidRPr="008C1F82" w:rsidRDefault="008C1F82" w:rsidP="008C1F82">
      <w:pPr>
        <w:tabs>
          <w:tab w:val="left" w:pos="540"/>
          <w:tab w:val="left" w:pos="3122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bCs/>
          <w:lang w:val="ru-RU" w:eastAsia="ro-RO"/>
        </w:rPr>
        <w:t>b)</w:t>
      </w:r>
      <w:r w:rsidRPr="008C1F82">
        <w:rPr>
          <w:rFonts w:ascii="Times New Roman" w:hAnsi="Times New Roman"/>
          <w:lang w:val="ru-RU" w:eastAsia="ro-RO"/>
        </w:rPr>
        <w:t xml:space="preserve"> принятие всех мер для предотвращения разглашения информации о собственной деятельности, которая может быть выгодной с коммерческой точки зрения;</w:t>
      </w:r>
    </w:p>
    <w:p w:rsidR="008C1F82" w:rsidRPr="008C1F82" w:rsidRDefault="008C1F82" w:rsidP="008C1F82">
      <w:pPr>
        <w:tabs>
          <w:tab w:val="left" w:pos="540"/>
          <w:tab w:val="left" w:pos="312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lang w:val="ru-RU" w:eastAsia="ro-RO"/>
        </w:rPr>
      </w:pPr>
      <w:r w:rsidRPr="008C1F82">
        <w:rPr>
          <w:rFonts w:ascii="Times New Roman" w:hAnsi="Times New Roman"/>
          <w:b/>
          <w:bCs/>
          <w:lang w:val="ru-RU" w:eastAsia="ro-RO"/>
        </w:rPr>
        <w:t>c</w:t>
      </w:r>
      <w:r w:rsidRPr="008C1F82">
        <w:rPr>
          <w:rFonts w:ascii="Times New Roman" w:hAnsi="Times New Roman"/>
          <w:b/>
          <w:bCs/>
          <w:color w:val="000000"/>
          <w:lang w:val="ru-RU" w:eastAsia="ro-RO"/>
        </w:rPr>
        <w:t xml:space="preserve">) </w:t>
      </w:r>
      <w:r w:rsidRPr="008C1F82">
        <w:rPr>
          <w:rFonts w:ascii="Times New Roman" w:hAnsi="Times New Roman"/>
          <w:bCs/>
          <w:color w:val="000000"/>
          <w:lang w:val="ru-RU" w:eastAsia="ro-RO"/>
        </w:rPr>
        <w:t>запрет на распространение ошибочной информации в процессе коммуникации и рекламы, в том числе при использовании элементов коммерческой идентификации, таких как: наименование, аббревиатура/логотип, эмблема фирмы, интернет-страница и др., которые могут создать неясность при осуществлении лицензируемой деятельности оператора.</w:t>
      </w:r>
    </w:p>
    <w:p w:rsidR="008C1F82" w:rsidRPr="008C1F82" w:rsidRDefault="008C1F82" w:rsidP="008C1F82">
      <w:pPr>
        <w:tabs>
          <w:tab w:val="left" w:pos="540"/>
          <w:tab w:val="left" w:pos="3122"/>
        </w:tabs>
        <w:spacing w:after="0" w:line="240" w:lineRule="auto"/>
        <w:ind w:hanging="288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bCs/>
          <w:lang w:val="ru-RU" w:eastAsia="ro-RO"/>
        </w:rPr>
        <w:tab/>
        <w:t xml:space="preserve">10. </w:t>
      </w:r>
      <w:r w:rsidRPr="008C1F82">
        <w:rPr>
          <w:rFonts w:ascii="Times New Roman" w:hAnsi="Times New Roman"/>
          <w:lang w:val="ru-RU" w:eastAsia="ro-RO"/>
        </w:rPr>
        <w:t>Для обеспечения исполнения положений п.9 пп. a) и b) операторы передающей и распределительной системы природного газа, операторы хранилищ природного газа и операторы распределительной системы электроэнергии, устанавливают в программах соответствия в рамках Закона об электроэнергии, Закона о природном газе:</w:t>
      </w:r>
    </w:p>
    <w:p w:rsidR="008C1F82" w:rsidRPr="008C1F82" w:rsidRDefault="008C1F82" w:rsidP="008C1F8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90" w:firstLine="360"/>
        <w:contextualSpacing/>
        <w:jc w:val="both"/>
        <w:rPr>
          <w:rFonts w:ascii="Times New Roman" w:hAnsi="Times New Roman"/>
          <w:b/>
          <w:bCs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правила поведения</w:t>
      </w:r>
      <w:r w:rsidRPr="008C1F82">
        <w:rPr>
          <w:rFonts w:ascii="Times New Roman" w:hAnsi="Times New Roman"/>
          <w:lang w:val="ro-MO" w:eastAsia="ro-RO"/>
        </w:rPr>
        <w:t>,</w:t>
      </w:r>
      <w:r w:rsidRPr="008C1F82">
        <w:rPr>
          <w:rFonts w:ascii="Times New Roman" w:hAnsi="Times New Roman"/>
          <w:lang w:val="ru-RU" w:eastAsia="ro-RO"/>
        </w:rPr>
        <w:t xml:space="preserve"> которые должны соблюдаться сотрудниками</w:t>
      </w:r>
      <w:r w:rsidRPr="008C1F82">
        <w:rPr>
          <w:rFonts w:ascii="Times New Roman" w:hAnsi="Times New Roman"/>
          <w:lang w:val="ro-MO" w:eastAsia="ro-RO"/>
        </w:rPr>
        <w:t>,</w:t>
      </w:r>
      <w:r w:rsidRPr="008C1F82">
        <w:rPr>
          <w:rFonts w:ascii="Times New Roman" w:hAnsi="Times New Roman"/>
          <w:lang w:val="ru-RU" w:eastAsia="ro-RO"/>
        </w:rPr>
        <w:t xml:space="preserve"> для обеспечения недискриминационных практик и достижения независимости;</w:t>
      </w:r>
    </w:p>
    <w:p w:rsidR="008C1F82" w:rsidRPr="008C1F82" w:rsidRDefault="008C1F82" w:rsidP="008C1F82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санкции, которые налагаются на сотрудников за несоблюдение правил поведения;</w:t>
      </w:r>
    </w:p>
    <w:p w:rsidR="008C1F82" w:rsidRPr="008C1F82" w:rsidRDefault="008C1F82" w:rsidP="008C1F82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сведения, которые должны рассматриваться как конфиденциальные и/или значимые с коммерческой точки зрения;</w:t>
      </w:r>
    </w:p>
    <w:p w:rsidR="008C1F82" w:rsidRPr="008C1F82" w:rsidRDefault="008C1F82" w:rsidP="008C1F82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правила установленные для сотрудников, в отношениях с пользователями и потенциальными пользователями, об исключении каких-либо ссылок на деятельность поставщика экономического агента интегрированного по вертикали;</w:t>
      </w:r>
    </w:p>
    <w:p w:rsidR="008C1F82" w:rsidRPr="008C1F82" w:rsidRDefault="008C1F82" w:rsidP="008C1F82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инструктаж новых сотрудников о правилах поведения и регулярное информирование сотрудников о мерах включенных в программу соответствия и  их выполнение;</w:t>
      </w:r>
    </w:p>
    <w:p w:rsidR="008C1F82" w:rsidRPr="008C1F82" w:rsidRDefault="008C1F82" w:rsidP="008C1F82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обязательства, касающиеся предоставления данных, информаций необходимых агенту по соответствию в деятельность по мониторингу программы соответствия.</w:t>
      </w:r>
    </w:p>
    <w:p w:rsidR="008C1F82" w:rsidRPr="008C1F82" w:rsidRDefault="008C1F82" w:rsidP="008C1F82">
      <w:pPr>
        <w:widowControl w:val="0"/>
        <w:shd w:val="clear" w:color="auto" w:fill="FFFFFF"/>
        <w:tabs>
          <w:tab w:val="left" w:pos="450"/>
          <w:tab w:val="left" w:pos="585"/>
          <w:tab w:val="left" w:pos="1305"/>
          <w:tab w:val="left" w:pos="3122"/>
        </w:tabs>
        <w:suppressAutoHyphens/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11.</w:t>
      </w:r>
      <w:r w:rsidRPr="008C1F82">
        <w:rPr>
          <w:rFonts w:ascii="Times New Roman" w:hAnsi="Times New Roman"/>
          <w:lang w:val="ru-RU" w:eastAsia="ro-RO"/>
        </w:rPr>
        <w:t xml:space="preserve"> Для каждой меры включенной в программу соответствия устанавливается ответственность за ее реализацию. </w:t>
      </w:r>
    </w:p>
    <w:p w:rsidR="008C1F82" w:rsidRPr="008C1F82" w:rsidRDefault="008C1F82" w:rsidP="008C1F82">
      <w:pPr>
        <w:widowControl w:val="0"/>
        <w:shd w:val="clear" w:color="auto" w:fill="FFFFFF"/>
        <w:tabs>
          <w:tab w:val="left" w:pos="450"/>
          <w:tab w:val="left" w:pos="585"/>
          <w:tab w:val="left" w:pos="1305"/>
          <w:tab w:val="left" w:pos="3122"/>
        </w:tabs>
        <w:suppressAutoHyphens/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12.</w:t>
      </w:r>
      <w:r w:rsidRPr="008C1F82">
        <w:rPr>
          <w:rFonts w:ascii="Times New Roman" w:hAnsi="Times New Roman"/>
          <w:lang w:val="ru-RU" w:eastAsia="ro-RO"/>
        </w:rPr>
        <w:t xml:space="preserve"> Программа соответствия будет содержать и план мер по ее реализации, который следует заполнять согласно образцу указанному в приложении </w:t>
      </w:r>
      <w:hyperlink r:id="rId5" w:anchor="p-74547365" w:tgtFrame="_blank" w:history="1">
        <w:r w:rsidRPr="008C1F82">
          <w:rPr>
            <w:rFonts w:ascii="Times New Roman" w:hAnsi="Times New Roman"/>
            <w:lang w:val="ru-RU" w:eastAsia="ro-RO"/>
          </w:rPr>
          <w:t>№</w:t>
        </w:r>
      </w:hyperlink>
      <w:r w:rsidRPr="008C1F82">
        <w:rPr>
          <w:rFonts w:ascii="Times New Roman" w:hAnsi="Times New Roman"/>
          <w:lang w:val="ru-RU" w:eastAsia="ro-RO"/>
        </w:rPr>
        <w:t xml:space="preserve"> 1. </w:t>
      </w:r>
    </w:p>
    <w:p w:rsidR="008C1F82" w:rsidRPr="008C1F82" w:rsidRDefault="008C1F82" w:rsidP="008C1F82">
      <w:pPr>
        <w:widowControl w:val="0"/>
        <w:shd w:val="clear" w:color="auto" w:fill="FFFFFF"/>
        <w:tabs>
          <w:tab w:val="left" w:pos="450"/>
          <w:tab w:val="left" w:pos="585"/>
          <w:tab w:val="left" w:pos="1305"/>
          <w:tab w:val="left" w:pos="312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kern w:val="1"/>
          <w:lang w:val="ru-RU" w:eastAsia="hi-IN" w:bidi="hi-IN"/>
        </w:rPr>
      </w:pPr>
      <w:r w:rsidRPr="008C1F82">
        <w:rPr>
          <w:rFonts w:ascii="Times New Roman" w:hAnsi="Times New Roman"/>
          <w:b/>
          <w:lang w:val="ru-RU" w:eastAsia="ro-RO"/>
        </w:rPr>
        <w:t>13.</w:t>
      </w:r>
      <w:r w:rsidRPr="008C1F82">
        <w:rPr>
          <w:rFonts w:ascii="Times New Roman" w:hAnsi="Times New Roman"/>
          <w:lang w:val="ru-RU" w:eastAsia="ro-RO"/>
        </w:rPr>
        <w:t xml:space="preserve"> Программа соответствия  обновляется и предоставляется в Агентство ежегодно до 31 марта. </w:t>
      </w:r>
    </w:p>
    <w:p w:rsidR="008C1F82" w:rsidRPr="008C1F82" w:rsidRDefault="008C1F82" w:rsidP="008C1F82">
      <w:pPr>
        <w:widowControl w:val="0"/>
        <w:tabs>
          <w:tab w:val="left" w:pos="450"/>
          <w:tab w:val="left" w:pos="585"/>
          <w:tab w:val="left" w:pos="1305"/>
          <w:tab w:val="left" w:pos="3122"/>
        </w:tabs>
        <w:suppressAutoHyphens/>
        <w:spacing w:after="0" w:line="240" w:lineRule="auto"/>
        <w:contextualSpacing/>
        <w:jc w:val="both"/>
        <w:rPr>
          <w:lang w:val="ru-RU" w:eastAsia="ro-RO"/>
        </w:rPr>
      </w:pPr>
      <w:r w:rsidRPr="008C1F82">
        <w:rPr>
          <w:rFonts w:ascii="Times New Roman" w:hAnsi="Times New Roman"/>
          <w:b/>
          <w:bCs/>
          <w:lang w:val="ru-RU" w:eastAsia="ro-RO"/>
        </w:rPr>
        <w:t xml:space="preserve">14. </w:t>
      </w:r>
      <w:r w:rsidRPr="008C1F82">
        <w:rPr>
          <w:rFonts w:ascii="Times New Roman" w:hAnsi="Times New Roman"/>
          <w:lang w:val="ru-RU" w:eastAsia="ro-RO"/>
        </w:rPr>
        <w:t xml:space="preserve">Программа соответствия публикуется на интернет странице и сохраняется в архиве в течение всего срока действия лицензии на деятельность, операторами передающей, распределительной системы природного газа, операторов хранилищ природного газа и операторов распределительных систем электроэнергии. 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C1F82">
        <w:rPr>
          <w:rFonts w:ascii="Times New Roman" w:hAnsi="Times New Roman"/>
          <w:lang w:val="ru-RU" w:eastAsia="ro-RO"/>
        </w:rPr>
        <w:tab/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ind w:hanging="450"/>
        <w:jc w:val="both"/>
        <w:rPr>
          <w:rFonts w:ascii="Times New Roman" w:hAnsi="Times New Roman"/>
          <w:b/>
          <w:bCs/>
          <w:i/>
          <w:iCs/>
          <w:color w:val="000000"/>
          <w:lang w:val="ru-RU"/>
        </w:rPr>
      </w:pP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ru-RU"/>
        </w:rPr>
      </w:pPr>
      <w:r w:rsidRPr="008C1F82">
        <w:rPr>
          <w:rFonts w:ascii="Times New Roman" w:hAnsi="Times New Roman"/>
          <w:b/>
          <w:bCs/>
          <w:i/>
          <w:iCs/>
          <w:color w:val="000000"/>
          <w:lang w:val="ru-RU"/>
        </w:rPr>
        <w:t>Раздел 4</w:t>
      </w: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ru-RU" w:eastAsia="ro-RO"/>
        </w:rPr>
      </w:pPr>
      <w:r w:rsidRPr="008C1F82">
        <w:rPr>
          <w:rFonts w:ascii="Times New Roman" w:hAnsi="Times New Roman"/>
          <w:b/>
          <w:i/>
          <w:lang w:val="ru-RU" w:eastAsia="ro-RO"/>
        </w:rPr>
        <w:t xml:space="preserve">Способ мониторинга программы соответствия </w:t>
      </w: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ru-RU" w:eastAsia="ro-RO"/>
        </w:rPr>
      </w:pPr>
      <w:r w:rsidRPr="008C1F82">
        <w:rPr>
          <w:rFonts w:ascii="Times New Roman" w:hAnsi="Times New Roman"/>
          <w:b/>
          <w:color w:val="000000"/>
          <w:lang w:val="ru-RU"/>
        </w:rPr>
        <w:t>15.</w:t>
      </w:r>
      <w:r w:rsidRPr="008C1F82">
        <w:rPr>
          <w:rFonts w:ascii="Times New Roman" w:hAnsi="Times New Roman"/>
          <w:lang w:val="ru-RU" w:eastAsia="ro-RO"/>
        </w:rPr>
        <w:t xml:space="preserve"> Агент по соответствию, осуществляет деятельность по мониторингу, в соответствии с полномочиями, установленными </w:t>
      </w:r>
      <w:hyperlink r:id="rId6" w:tgtFrame="_blank" w:history="1">
        <w:r w:rsidRPr="008C1F82">
          <w:rPr>
            <w:rFonts w:ascii="Times New Roman" w:hAnsi="Times New Roman"/>
            <w:lang w:val="ru-RU" w:eastAsia="ro-RO"/>
          </w:rPr>
          <w:t>Законом</w:t>
        </w:r>
      </w:hyperlink>
      <w:r w:rsidRPr="008C1F82">
        <w:rPr>
          <w:rFonts w:ascii="Times New Roman" w:hAnsi="Times New Roman"/>
          <w:lang w:val="ru-RU" w:eastAsia="ro-RO"/>
        </w:rPr>
        <w:t xml:space="preserve"> о природном газе, Законом об электроэнергии, настоящим Положением и договором.</w:t>
      </w: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16</w:t>
      </w:r>
      <w:r w:rsidRPr="008C1F82">
        <w:rPr>
          <w:rFonts w:ascii="Times New Roman" w:hAnsi="Times New Roman"/>
          <w:lang w:val="ru-RU" w:eastAsia="ro-RO"/>
        </w:rPr>
        <w:t xml:space="preserve">. В целях мониторинга программ соответствия, каждый оператор передающей и распределительной системы природного газа, хранилищ природного газа и распределительной системы электроэнергии назначает Агента по соответствию. 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ind w:hanging="450"/>
        <w:jc w:val="both"/>
        <w:outlineLvl w:val="1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ab/>
        <w:t>17.</w:t>
      </w:r>
      <w:r w:rsidRPr="008C1F82">
        <w:rPr>
          <w:rFonts w:ascii="Times New Roman" w:hAnsi="Times New Roman"/>
          <w:lang w:val="ru-RU" w:eastAsia="ro-RO"/>
        </w:rPr>
        <w:t xml:space="preserve"> Кандидатура агента по соответствию должна отвечать следующим условиям независимости: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а)</w:t>
      </w:r>
      <w:r w:rsidRPr="008C1F82">
        <w:rPr>
          <w:rFonts w:ascii="Times New Roman" w:hAnsi="Times New Roman"/>
          <w:lang w:val="ru-RU" w:eastAsia="ru-RU"/>
        </w:rPr>
        <w:t xml:space="preserve"> не менее чем за три</w:t>
      </w:r>
      <w:r w:rsidRPr="008C1F82">
        <w:rPr>
          <w:rFonts w:ascii="Times New Roman" w:hAnsi="Times New Roman"/>
          <w:lang w:val="ru-RU" w:eastAsia="ro-RO"/>
        </w:rPr>
        <w:t xml:space="preserve"> года до даты назначения не занимал никакой должности в вертикально интегрированном предприятии или в каком-либо предприятии связанным с ним, за исключением оператора, для которого будет выполняться функция агента по соответствию;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 xml:space="preserve">b) на срок его назначения, но и в течение 4 лет после завершения срока исполнения полномочий, агент по соответствию, не может занимать никакой должности, не может иметь никакой профессиональной ответственности и никакой выгоды, не может находиться </w:t>
      </w:r>
      <w:r w:rsidRPr="008C1F82">
        <w:rPr>
          <w:rFonts w:ascii="Times New Roman" w:hAnsi="Times New Roman"/>
          <w:lang w:val="ru-RU" w:eastAsia="ro-RO"/>
        </w:rPr>
        <w:lastRenderedPageBreak/>
        <w:t>напрямую или косвенно в деловых отношениях, с вертикально интегрированным предприятием, с предприятием которое связанно с ним, а также с основными акционерами и учредителями данного предприятия, за исключением оператора, которым он был назначен.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contextualSpacing/>
        <w:jc w:val="both"/>
        <w:rPr>
          <w:rFonts w:ascii="Times New Roman" w:hAnsi="Times New Roman"/>
          <w:lang w:val="ro-RO" w:eastAsia="ro-RO"/>
        </w:rPr>
      </w:pPr>
      <w:r w:rsidRPr="008C1F82">
        <w:rPr>
          <w:rFonts w:ascii="Times New Roman" w:hAnsi="Times New Roman"/>
          <w:b/>
          <w:lang w:val="ru-RU" w:eastAsia="ro-RO"/>
        </w:rPr>
        <w:t>18.</w:t>
      </w:r>
      <w:r w:rsidRPr="008C1F82">
        <w:rPr>
          <w:rFonts w:ascii="Times New Roman" w:hAnsi="Times New Roman"/>
          <w:lang w:val="ru-RU" w:eastAsia="ro-RO"/>
        </w:rPr>
        <w:t xml:space="preserve"> Физическое лицо, которое будет осуществлять функции агента по соответствию, должно соответствовать следующим критериям профессиональной пригодности: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а) иметь высшее образование в области энергетики, права или экономики;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b) иметь не менее чем 3-летний стаж работы в области энергетики, права или экономики;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c) иметь хорошую репутацию.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Хорошей репутацией считается совокупность официальных сведений о лице, подтверждающих профессионализм, добросовестность, порядочность и наличие других качеств, дающих основания считать, что данное лицо в качестве агента по соответствию будет действовать согласно закону и не будет действовать в пользу дискриминационной практики или не достижения задачи по независимости.</w:t>
      </w:r>
    </w:p>
    <w:p w:rsidR="008C1F82" w:rsidRPr="008C1F82" w:rsidRDefault="008C1F82" w:rsidP="008C1F82">
      <w:pPr>
        <w:spacing w:after="0" w:line="240" w:lineRule="auto"/>
        <w:jc w:val="both"/>
        <w:rPr>
          <w:rFonts w:ascii="Times New Roman" w:hAnsi="Times New Roman"/>
          <w:lang w:val="ro-MO" w:eastAsia="ro-RO"/>
        </w:rPr>
      </w:pPr>
      <w:r w:rsidRPr="008C1F82">
        <w:rPr>
          <w:rFonts w:ascii="Times New Roman" w:hAnsi="Times New Roman"/>
          <w:b/>
          <w:lang w:val="ru-RU" w:eastAsia="ro-RO"/>
        </w:rPr>
        <w:t>19.</w:t>
      </w:r>
      <w:r w:rsidRPr="008C1F82">
        <w:rPr>
          <w:rFonts w:ascii="Times New Roman" w:hAnsi="Times New Roman"/>
          <w:lang w:val="ru-RU" w:eastAsia="ro-RO"/>
        </w:rPr>
        <w:t xml:space="preserve"> Юридическое лицо, которое будет осуществлять функции агента по соответствию, должно соответствовать следующим критериям профессиональной пригодности: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a) иметь не менее 3-летний опыт работы в области энергетики, права или аудита;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c) иметь хорошую репутацию.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20.</w:t>
      </w:r>
      <w:r w:rsidRPr="008C1F82">
        <w:rPr>
          <w:rFonts w:ascii="Times New Roman" w:hAnsi="Times New Roman"/>
          <w:lang w:val="ru-RU" w:eastAsia="ro-RO"/>
        </w:rPr>
        <w:t xml:space="preserve"> Для получения одобрения кандидатуры, которая будет исполнять функции агента по соответствию, оператор передающей, распределительной системы природного газа, оператор хранилищ природного газа и оператор распределительной системы электроэнергии предоставляют в Агентство: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а) подписанное руководителем заявление;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б) анкету, заполненную лицом предложенным на должность агента по соответствию, согласно приложению № 2 к настоящему Положению;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c) копии документов, удостоверяющих образование и, по необходимости, обучение и/или повышение квалификации;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d) декларацию, под собственную ответственности, о соответствии условий независимости, согласно приложению № 3 к настоящему Положению.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21.</w:t>
      </w:r>
      <w:r w:rsidRPr="008C1F82">
        <w:rPr>
          <w:rFonts w:ascii="Times New Roman" w:hAnsi="Times New Roman"/>
          <w:lang w:val="ru-RU" w:eastAsia="ro-RO"/>
        </w:rPr>
        <w:t xml:space="preserve"> В случае юридических лиц, к заявлению должны быть приложены документы, указанные в п. 20 пп. b) - d) для каждого сотрудника этого юридического лица, который будет участвовать в исполнении функций агента по соответствию, а также следующие документы: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а) копия решения о регистрации юридического лица;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color w:val="FF0000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b) информация об участии в капитале других юридических лиц, с указанием их наименования и местонахождения.</w:t>
      </w:r>
    </w:p>
    <w:p w:rsidR="008C1F82" w:rsidRPr="008C1F82" w:rsidRDefault="008C1F82" w:rsidP="008C1F82">
      <w:pPr>
        <w:spacing w:after="0" w:line="240" w:lineRule="auto"/>
        <w:jc w:val="both"/>
        <w:rPr>
          <w:rFonts w:ascii="Times New Roman" w:hAnsi="Times New Roman"/>
          <w:u w:val="single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22.</w:t>
      </w:r>
      <w:r w:rsidRPr="008C1F82">
        <w:rPr>
          <w:rFonts w:ascii="Times New Roman" w:hAnsi="Times New Roman"/>
          <w:lang w:val="ru-RU" w:eastAsia="ro-RO"/>
        </w:rPr>
        <w:t xml:space="preserve"> Физическое или юридическое лицо, которому предстоит выполнять функции агента по в соответствию предлагается на утверждение Агентству. Одновременно, Агентству будет представлен проект договора, заключаемого оператором с агентом по соответствию, который должен содержать, в частности, положения касающиеся начала, продолжительности и прекращения договора, условия оплаты труда, основные права и обязанности, а также другие права и обязанности. </w:t>
      </w:r>
    </w:p>
    <w:p w:rsidR="008C1F82" w:rsidRPr="008C1F82" w:rsidRDefault="008C1F82" w:rsidP="008C1F82">
      <w:pPr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23.</w:t>
      </w:r>
      <w:r w:rsidRPr="008C1F82">
        <w:rPr>
          <w:rFonts w:ascii="Times New Roman" w:hAnsi="Times New Roman"/>
          <w:lang w:val="ru-RU" w:eastAsia="ro-RO"/>
        </w:rPr>
        <w:t xml:space="preserve"> Агентство рассматривает предложение, поступившее от оператора в течение 30 дней с даты его получения. Агентство вправе отклонить лицо предложенное в качестве агента по соответствию по причине отсутствия независимости или профессиональной пригодности. При рассмотрении проекта договора, подлежащего заключению между оператором и агентом по соответствию, Агентство вправе потребовать от оператора изменить положения соответствующего договора, если они влияют на независимость агента по соответствию. </w:t>
      </w: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8C1F82">
        <w:rPr>
          <w:rFonts w:ascii="Times New Roman" w:hAnsi="Times New Roman"/>
          <w:b/>
          <w:lang w:val="ru-RU"/>
        </w:rPr>
        <w:t>24.</w:t>
      </w:r>
      <w:r w:rsidRPr="008C1F82">
        <w:rPr>
          <w:rFonts w:ascii="Times New Roman" w:hAnsi="Times New Roman"/>
          <w:lang w:val="ru-RU"/>
        </w:rPr>
        <w:t xml:space="preserve"> После заключения соответствующего договора с агентом по соответствию, операторы передающих и распределительных систем природного газа, хранилищ природного газа и операторы распределительной системы электроэнергии вправе изменять условия договора или расторгнуть данный договор только при условии предварительного получения согласия Агентства по данному вопросу. Агентство рассматривает запрос оператора в связи с изменением или расторжением договора с агентом по соответствию в срок не более 10 рабочих дней.</w:t>
      </w: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C1F82">
        <w:rPr>
          <w:rFonts w:ascii="Times New Roman" w:hAnsi="Times New Roman"/>
          <w:b/>
          <w:color w:val="000000"/>
          <w:lang w:val="ru-RU"/>
        </w:rPr>
        <w:t>25.</w:t>
      </w:r>
      <w:r w:rsidRPr="008C1F82">
        <w:rPr>
          <w:rFonts w:ascii="Times New Roman" w:hAnsi="Times New Roman"/>
          <w:color w:val="000000"/>
          <w:lang w:val="ru-RU"/>
        </w:rPr>
        <w:t xml:space="preserve"> Агент по соответствию не может иметь никакого интереса и не может получать, прямую или косвенную финансовую выгоду от вертикально интегрированного предприятия, либо от его предприятия, от его мажоритарных акционеров или учредителей, за исключением оператора, которым он был назначен.</w:t>
      </w: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C1F82">
        <w:rPr>
          <w:rFonts w:ascii="Times New Roman" w:hAnsi="Times New Roman"/>
          <w:b/>
          <w:color w:val="000000"/>
          <w:lang w:val="ru-RU"/>
        </w:rPr>
        <w:lastRenderedPageBreak/>
        <w:t>26.</w:t>
      </w:r>
      <w:r w:rsidRPr="008C1F82">
        <w:rPr>
          <w:rFonts w:ascii="Times New Roman" w:hAnsi="Times New Roman"/>
          <w:color w:val="000000"/>
          <w:lang w:val="ru-RU"/>
        </w:rPr>
        <w:t xml:space="preserve"> Для исполнения своих обязанностей агент по соответствию действует независимо от каких-либо интересов оператора, который его назначил, а также от получателей услуг, предоставляемых этим оператором.</w:t>
      </w: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C1F82">
        <w:rPr>
          <w:rFonts w:ascii="Times New Roman" w:hAnsi="Times New Roman"/>
          <w:b/>
          <w:color w:val="000000"/>
          <w:lang w:val="ru-RU"/>
        </w:rPr>
        <w:t>27.</w:t>
      </w:r>
      <w:r w:rsidRPr="008C1F82">
        <w:rPr>
          <w:rFonts w:ascii="Times New Roman" w:hAnsi="Times New Roman"/>
          <w:color w:val="000000"/>
          <w:lang w:val="ru-RU"/>
        </w:rPr>
        <w:t xml:space="preserve"> Агент по соответствию должен быть осведомлен о полномочиях и обязанностях оператора, который его назначил, в соответствии с законом и правилами в данной области, таким образом, чтобы определить, вместе с оператором, необходимые меры, для исключения дискриминационной практики и оценить их внедрение.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b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28.</w:t>
      </w:r>
      <w:r w:rsidRPr="008C1F82">
        <w:rPr>
          <w:rFonts w:ascii="Times New Roman" w:hAnsi="Times New Roman"/>
          <w:lang w:val="ru-RU" w:eastAsia="ro-RO"/>
        </w:rPr>
        <w:t xml:space="preserve"> Агент по соответствию имеет следующие функции: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bCs/>
          <w:lang w:val="ru-RU" w:eastAsia="ro-RO"/>
        </w:rPr>
        <w:t>а)</w:t>
      </w:r>
      <w:r w:rsidRPr="008C1F82">
        <w:rPr>
          <w:rFonts w:ascii="Times New Roman" w:hAnsi="Times New Roman"/>
          <w:lang w:val="ru-RU" w:eastAsia="ro-RO"/>
        </w:rPr>
        <w:t xml:space="preserve"> постоянно контролирует осуществление оператором и его сотрудниками мер и обязательств согласно программе по соответствию, соблюдение внутренних положений и процедур, об исключении дискриминационной практики и достижения цели независимости.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bCs/>
          <w:lang w:val="ru-RU" w:eastAsia="ro-RO"/>
        </w:rPr>
        <w:t>b)</w:t>
      </w:r>
      <w:r w:rsidRPr="008C1F82">
        <w:rPr>
          <w:rFonts w:ascii="Times New Roman" w:hAnsi="Times New Roman"/>
          <w:lang w:val="ru-RU" w:eastAsia="ro-RO"/>
        </w:rPr>
        <w:t xml:space="preserve"> определяет области риска в деятельности оператора, которые могут привести к несоблюдению программы соответствия;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c)</w:t>
      </w:r>
      <w:r w:rsidRPr="008C1F82">
        <w:rPr>
          <w:rFonts w:ascii="Times New Roman" w:hAnsi="Times New Roman"/>
          <w:lang w:val="ru-RU" w:eastAsia="ro-RO"/>
        </w:rPr>
        <w:t xml:space="preserve"> докладывает руководящим лицам и/или наблюдательному органу оператора относительно соблюдения программы соответствия и ее реализации, формулирует в этой связи необходимые рекомендации;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d)</w:t>
      </w:r>
      <w:r w:rsidRPr="008C1F82">
        <w:rPr>
          <w:rFonts w:ascii="Times New Roman" w:hAnsi="Times New Roman"/>
          <w:lang w:val="ru-RU" w:eastAsia="ro-RO"/>
        </w:rPr>
        <w:t xml:space="preserve"> информирует оператора о сотрудниках, которые представляют опасность или есть доказательства того, что выступают против положений программы соответствия;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bCs/>
          <w:lang w:val="ru-RU" w:eastAsia="ro-RO"/>
        </w:rPr>
        <w:t>е)</w:t>
      </w:r>
      <w:r w:rsidRPr="008C1F82">
        <w:rPr>
          <w:rFonts w:ascii="Times New Roman" w:hAnsi="Times New Roman"/>
          <w:lang w:val="ru-RU" w:eastAsia="ro-RO"/>
        </w:rPr>
        <w:t xml:space="preserve"> уведомляет Агентство о любом грубом нарушении при реализации программы соответствия в течение 7 дней со дня, когда ему стало известно о данном нарушении; </w:t>
      </w:r>
    </w:p>
    <w:p w:rsidR="008C1F82" w:rsidRPr="008C1F82" w:rsidRDefault="008C1F82" w:rsidP="008C1F8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C1F82">
        <w:rPr>
          <w:rFonts w:ascii="Times New Roman" w:hAnsi="Times New Roman"/>
          <w:b/>
          <w:bCs/>
          <w:color w:val="222222"/>
          <w:lang w:val="ru-RU" w:eastAsia="ro-RO"/>
        </w:rPr>
        <w:t>f)</w:t>
      </w:r>
      <w:r w:rsidRPr="008C1F82">
        <w:rPr>
          <w:rFonts w:ascii="Times New Roman" w:hAnsi="Times New Roman"/>
          <w:lang w:val="ru-RU" w:eastAsia="ro-RO"/>
        </w:rPr>
        <w:t xml:space="preserve"> сообщает Агентству о любых коммерческих или финансовых отношениях между оператором передающей системы природного газа, оператором распределительной системы природного газа, оператором газового хранилища природного газа, оператором распределительной системы электроэнергии и вертикально интегрированным предприятием</w:t>
      </w:r>
      <w:r w:rsidRPr="008C1F82">
        <w:rPr>
          <w:rFonts w:ascii="Times New Roman" w:hAnsi="Times New Roman"/>
          <w:i/>
          <w:lang w:val="ru-RU" w:eastAsia="ro-RO"/>
        </w:rPr>
        <w:t>,</w:t>
      </w:r>
      <w:r w:rsidRPr="008C1F82">
        <w:rPr>
          <w:rFonts w:ascii="Times New Roman" w:hAnsi="Times New Roman"/>
          <w:lang w:val="ru-RU" w:eastAsia="ro-RO"/>
        </w:rPr>
        <w:t xml:space="preserve"> которые представляют опасность или есть доказательства того, что они нарушают положения программы соответствия;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29.</w:t>
      </w:r>
      <w:r w:rsidRPr="008C1F82">
        <w:rPr>
          <w:rFonts w:ascii="Times New Roman" w:hAnsi="Times New Roman"/>
          <w:lang w:val="ru-RU" w:eastAsia="ro-RO"/>
        </w:rPr>
        <w:t xml:space="preserve"> Агент по соответствию имеет следующие обязанности: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b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а)</w:t>
      </w:r>
      <w:r w:rsidRPr="008C1F82">
        <w:rPr>
          <w:rFonts w:ascii="Times New Roman" w:hAnsi="Times New Roman"/>
          <w:lang w:val="ru-RU" w:eastAsia="ro-RO"/>
        </w:rPr>
        <w:t xml:space="preserve"> представляет Агентству проекты решений касающихся инвестиционных планов операторов передающей системы, не позднее, чем данные решения передаются на утверждение наблюдательному органу со стороны руководства и /или компетентного административного органа. 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b)</w:t>
      </w:r>
      <w:r w:rsidRPr="008C1F82">
        <w:rPr>
          <w:rFonts w:ascii="Times New Roman" w:hAnsi="Times New Roman"/>
          <w:lang w:val="ru-RU" w:eastAsia="ro-RO"/>
        </w:rPr>
        <w:t xml:space="preserve"> уведомляет Агентство в случае, если на общем собрании или через голосование членов наблюдательного органа вертикально интегрированного предприятия, были созданы препятствия в принятии решений и, в результате, было заблокировано или затруднено осуществление инвестиций связанных с выполнением в последующие 3 года десятилетнего плана развития передающих сетей природного газа;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c)</w:t>
      </w:r>
      <w:r w:rsidRPr="008C1F82">
        <w:rPr>
          <w:rFonts w:ascii="Times New Roman" w:hAnsi="Times New Roman"/>
          <w:lang w:val="ru-RU" w:eastAsia="ro-RO"/>
        </w:rPr>
        <w:t xml:space="preserve"> участвует в заседаниях, на которых будут приняты решения в отношении:</w:t>
      </w:r>
    </w:p>
    <w:p w:rsidR="008C1F82" w:rsidRPr="008C1F82" w:rsidRDefault="008C1F82" w:rsidP="008C1F82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условий доступа к сети и использования передающих сетей природного газа, в частности в отношении тарифов, услуг доступа третьих лиц, выделения мощности и управления перегрузками, прозрачности, механизмов балансировки и вторичных рынков;</w:t>
      </w:r>
    </w:p>
    <w:p w:rsidR="008C1F82" w:rsidRPr="008C1F82" w:rsidRDefault="008C1F82" w:rsidP="008C1F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lang w:val="ru-RU" w:eastAsia="ro-RO"/>
        </w:rPr>
      </w:pPr>
      <w:r w:rsidRPr="008C1F82">
        <w:rPr>
          <w:rFonts w:ascii="Times New Roman" w:hAnsi="Times New Roman"/>
          <w:lang w:val="ru-RU" w:eastAsia="ro-RO"/>
        </w:rPr>
        <w:t>осуществленных проектов в связи с эксплуатацией, обслуживанием, модернизацией и развитием передающих сетей природного газа в увеличение мощности сетей или оптимизации существующей мощности;</w:t>
      </w:r>
    </w:p>
    <w:p w:rsidR="008C1F82" w:rsidRPr="008C1F82" w:rsidRDefault="008C1F82" w:rsidP="008C1F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8C1F82">
        <w:rPr>
          <w:rFonts w:ascii="Times New Roman" w:hAnsi="Times New Roman"/>
          <w:lang w:val="ru-RU"/>
        </w:rPr>
        <w:t>закупки или продажи энергии, необходимой для эксплуатации передающих сетей природного газа, включая дополнительные услуги и услуги балансировки.</w:t>
      </w:r>
    </w:p>
    <w:p w:rsidR="008C1F82" w:rsidRPr="008C1F82" w:rsidRDefault="008C1F82" w:rsidP="008C1F82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lang w:val="ru-RU"/>
        </w:rPr>
      </w:pPr>
      <w:r w:rsidRPr="008C1F82" w:rsidDel="00830430">
        <w:rPr>
          <w:rFonts w:ascii="Times New Roman" w:hAnsi="Times New Roman"/>
          <w:b/>
          <w:lang w:val="ru-RU" w:eastAsia="ro-RO"/>
        </w:rPr>
        <w:t xml:space="preserve"> </w:t>
      </w:r>
      <w:r w:rsidRPr="008C1F82">
        <w:rPr>
          <w:rFonts w:ascii="Times New Roman" w:hAnsi="Times New Roman"/>
          <w:b/>
          <w:lang w:val="ru-RU" w:eastAsia="ro-RO"/>
        </w:rPr>
        <w:t>30.</w:t>
      </w:r>
      <w:r w:rsidRPr="008C1F82">
        <w:rPr>
          <w:rFonts w:ascii="Times New Roman" w:hAnsi="Times New Roman"/>
          <w:lang w:val="ru-RU" w:eastAsia="ro-RO"/>
        </w:rPr>
        <w:t xml:space="preserve"> Агент по соответствию имеет право: </w:t>
      </w:r>
    </w:p>
    <w:p w:rsidR="008C1F82" w:rsidRPr="008C1F82" w:rsidRDefault="008C1F82" w:rsidP="008C1F82">
      <w:pPr>
        <w:tabs>
          <w:tab w:val="left" w:pos="3122"/>
        </w:tabs>
        <w:spacing w:after="150" w:line="240" w:lineRule="auto"/>
        <w:contextualSpacing/>
        <w:jc w:val="both"/>
        <w:rPr>
          <w:rFonts w:ascii="Times New Roman" w:hAnsi="Times New Roman"/>
          <w:b/>
          <w:bCs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а)</w:t>
      </w:r>
      <w:r w:rsidRPr="008C1F82">
        <w:rPr>
          <w:rFonts w:ascii="Times New Roman" w:hAnsi="Times New Roman"/>
          <w:lang w:val="ru-RU" w:eastAsia="ro-RO"/>
        </w:rPr>
        <w:t xml:space="preserve"> получать доступ ко всей информации, документам и техническим ресурсам, материалам и помещениям/рабочим местам оператора и любого связанного с ним экономического агента, которые необходимы для осуществления его деятельности и обеспечения </w:t>
      </w:r>
      <w:r w:rsidRPr="008C1F82">
        <w:rPr>
          <w:rFonts w:ascii="Times New Roman" w:hAnsi="Times New Roman"/>
          <w:lang w:val="ru-RU"/>
        </w:rPr>
        <w:t>своей</w:t>
      </w:r>
      <w:r w:rsidRPr="008C1F82" w:rsidDel="008B7D8F">
        <w:rPr>
          <w:rFonts w:ascii="Times New Roman" w:hAnsi="Times New Roman"/>
          <w:lang w:val="ru-RU" w:eastAsia="ro-RO"/>
        </w:rPr>
        <w:t xml:space="preserve"> </w:t>
      </w:r>
      <w:r w:rsidRPr="008C1F82">
        <w:rPr>
          <w:rFonts w:ascii="Times New Roman" w:hAnsi="Times New Roman"/>
          <w:lang w:val="ru-RU" w:eastAsia="ro-RO"/>
        </w:rPr>
        <w:t>независимости</w:t>
      </w:r>
      <w:r w:rsidRPr="008C1F82">
        <w:rPr>
          <w:rFonts w:ascii="Times New Roman" w:hAnsi="Times New Roman"/>
          <w:b/>
          <w:bCs/>
          <w:lang w:val="ru-RU" w:eastAsia="ro-RO"/>
        </w:rPr>
        <w:t>;</w:t>
      </w:r>
    </w:p>
    <w:p w:rsidR="008C1F82" w:rsidRPr="008C1F82" w:rsidRDefault="008C1F82" w:rsidP="008C1F82">
      <w:pPr>
        <w:tabs>
          <w:tab w:val="left" w:pos="3122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lang w:val="ru-RU" w:eastAsia="ro-RO"/>
        </w:rPr>
      </w:pPr>
      <w:r w:rsidRPr="008C1F82">
        <w:rPr>
          <w:rFonts w:ascii="Times New Roman" w:hAnsi="Times New Roman"/>
          <w:b/>
          <w:bCs/>
          <w:lang w:val="ru-RU" w:eastAsia="ro-RO"/>
        </w:rPr>
        <w:t>b)</w:t>
      </w:r>
      <w:r w:rsidRPr="008C1F82">
        <w:rPr>
          <w:rFonts w:ascii="Times New Roman" w:hAnsi="Times New Roman"/>
          <w:lang w:val="ru-RU"/>
        </w:rPr>
        <w:t xml:space="preserve"> требовать и получать от любого сотрудника оператора существенную информацию для выполнения своих функций.</w:t>
      </w:r>
    </w:p>
    <w:p w:rsidR="008C1F82" w:rsidRPr="008C1F82" w:rsidRDefault="008C1F82" w:rsidP="008C1F82">
      <w:pPr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31.</w:t>
      </w:r>
      <w:r w:rsidRPr="008C1F82">
        <w:rPr>
          <w:rFonts w:ascii="Times New Roman" w:hAnsi="Times New Roman"/>
          <w:lang w:val="ru-RU" w:eastAsia="ro-RO"/>
        </w:rPr>
        <w:t xml:space="preserve"> Агент по соответствию предоставляет Агентству, ежегодно до 31 марта, отчет о реализации мероприятий из программы соответствия за предыдущий год. В случае операторов передающих систем природного газа, дополнительно к годовому отчету агент по соответствию, обязан представить в Агентство в письменной или в устной форме квартальные </w:t>
      </w:r>
      <w:r w:rsidRPr="008C1F82">
        <w:rPr>
          <w:rFonts w:ascii="Times New Roman" w:hAnsi="Times New Roman"/>
          <w:lang w:val="ru-RU" w:eastAsia="ro-RO"/>
        </w:rPr>
        <w:lastRenderedPageBreak/>
        <w:t>отчеты и вправе отчитаться в письменной или устной форме, наблюдательному органу оператора передающей системы.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32.</w:t>
      </w:r>
      <w:r w:rsidRPr="008C1F82">
        <w:rPr>
          <w:rFonts w:ascii="Times New Roman" w:hAnsi="Times New Roman"/>
          <w:lang w:val="ru-RU" w:eastAsia="ro-RO"/>
        </w:rPr>
        <w:t xml:space="preserve"> Отчет агента по соответствию должен быть составлен на бланках отчетности, согласно образцу, приведенному в приложении </w:t>
      </w:r>
      <w:hyperlink r:id="rId7" w:anchor="p-74547368" w:tgtFrame="_blank" w:history="1">
        <w:r w:rsidRPr="008C1F82">
          <w:rPr>
            <w:rFonts w:ascii="Times New Roman" w:hAnsi="Times New Roman"/>
            <w:u w:val="single"/>
            <w:lang w:val="ru-RU" w:eastAsia="ro-RO"/>
          </w:rPr>
          <w:t>№</w:t>
        </w:r>
      </w:hyperlink>
      <w:r w:rsidRPr="008C1F82">
        <w:rPr>
          <w:rFonts w:ascii="Times New Roman" w:hAnsi="Times New Roman"/>
          <w:lang w:val="ru-RU" w:eastAsia="ro-RO"/>
        </w:rPr>
        <w:t xml:space="preserve"> </w:t>
      </w:r>
      <w:r w:rsidRPr="008C1F82">
        <w:rPr>
          <w:rFonts w:ascii="Times New Roman" w:hAnsi="Times New Roman"/>
          <w:u w:val="single"/>
          <w:lang w:val="ru-RU" w:eastAsia="ro-RO"/>
        </w:rPr>
        <w:t>4</w:t>
      </w:r>
      <w:r w:rsidRPr="008C1F82">
        <w:rPr>
          <w:rFonts w:ascii="Times New Roman" w:hAnsi="Times New Roman"/>
          <w:lang w:val="ru-RU" w:eastAsia="ro-RO"/>
        </w:rPr>
        <w:t>.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33.</w:t>
      </w:r>
      <w:r w:rsidRPr="008C1F82">
        <w:rPr>
          <w:rFonts w:ascii="Times New Roman" w:hAnsi="Times New Roman"/>
          <w:lang w:val="ru-RU" w:eastAsia="ro-RO"/>
        </w:rPr>
        <w:t xml:space="preserve"> Отчет агента по соответствию будет передан Агентству, вместе с документом, который доказывает передачу отчета системному оператору и документом, посредством которого системный оператор заявляет, что освоил данный отчет.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34.</w:t>
      </w:r>
      <w:r w:rsidRPr="008C1F82">
        <w:rPr>
          <w:rFonts w:ascii="Times New Roman" w:hAnsi="Times New Roman"/>
          <w:lang w:val="ru-RU" w:eastAsia="ro-RO"/>
        </w:rPr>
        <w:t xml:space="preserve"> Отчет агента по соответствию по поводу предпринятых мер, операторами передающей и распределительной системы природного газа, газовых хранилищ природного газа и распределительной системы электроэнергии, вместе с программой соответствия, публикуется до 31 марта на электронной странице соответствующего оператора , и будет хранится в архиве на протяжении всего срока действия лицензии.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35.</w:t>
      </w:r>
      <w:r w:rsidRPr="008C1F82">
        <w:rPr>
          <w:rFonts w:ascii="Times New Roman" w:hAnsi="Times New Roman"/>
          <w:lang w:val="ru-RU" w:eastAsia="ro-RO"/>
        </w:rPr>
        <w:t xml:space="preserve"> Агентство имеет право требовать от операторов передающей и распределительной системы природного газа, операторов газовых хранилищ природного газа и операторов распределительной системы электроэнергии, замену агента по соответствию, который не соответствует критерию независимости или профессиональной пригодности.</w:t>
      </w: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ru-RU"/>
        </w:rPr>
      </w:pP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ru-RU"/>
        </w:rPr>
      </w:pPr>
    </w:p>
    <w:p w:rsidR="008C1F82" w:rsidRPr="008C1F82" w:rsidRDefault="008C1F82" w:rsidP="008C1F82">
      <w:pPr>
        <w:tabs>
          <w:tab w:val="left" w:pos="31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8C1F82">
        <w:rPr>
          <w:rFonts w:ascii="Times New Roman" w:hAnsi="Times New Roman"/>
          <w:b/>
          <w:bCs/>
          <w:i/>
          <w:iCs/>
          <w:color w:val="000000"/>
          <w:lang w:val="ru-RU"/>
        </w:rPr>
        <w:t>Раздел 5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val="ru-RU"/>
        </w:rPr>
      </w:pPr>
      <w:r w:rsidRPr="008C1F82">
        <w:rPr>
          <w:rFonts w:ascii="Times New Roman" w:hAnsi="Times New Roman"/>
          <w:b/>
          <w:bCs/>
          <w:i/>
          <w:iCs/>
          <w:color w:val="000000"/>
          <w:lang w:val="ru-RU"/>
        </w:rPr>
        <w:t>Заключительные положения</w:t>
      </w:r>
    </w:p>
    <w:p w:rsidR="008C1F82" w:rsidRPr="008C1F82" w:rsidRDefault="008C1F82" w:rsidP="008C1F82">
      <w:pPr>
        <w:tabs>
          <w:tab w:val="left" w:pos="3122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lang w:val="ru-RU" w:eastAsia="ro-RO"/>
        </w:rPr>
      </w:pPr>
    </w:p>
    <w:p w:rsidR="008C1F82" w:rsidRPr="008C1F82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lang w:val="ru-RU" w:eastAsia="ro-RO"/>
        </w:rPr>
      </w:pPr>
      <w:r w:rsidRPr="008C1F82">
        <w:rPr>
          <w:rFonts w:ascii="Times New Roman" w:hAnsi="Times New Roman"/>
          <w:b/>
          <w:lang w:val="ru-RU" w:eastAsia="ro-RO"/>
        </w:rPr>
        <w:t>36.</w:t>
      </w:r>
      <w:r w:rsidRPr="008C1F82">
        <w:rPr>
          <w:rFonts w:ascii="Times New Roman" w:hAnsi="Times New Roman"/>
          <w:lang w:val="ru-RU" w:eastAsia="ro-RO"/>
        </w:rPr>
        <w:t xml:space="preserve"> В течение 60 дней со дня вступления в силу настоящего Положения, операторы передающей и распределительной системы природного газа, операторы хранилищ природного газа и операторы распределительной системы электроэнергии, письменно проинформируют Агентство о программах соответствия, агентах по соответствию назначенных к утверждению, проектах договоров, а также о документах, которые являются доказательством выполнения критериев независимости и профессиональной пригодности, в соответствии с Законом об электроэнергии, Законом о природном газе и настоящем Положением.</w:t>
      </w:r>
    </w:p>
    <w:p w:rsidR="008C1F82" w:rsidRPr="00674390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o-RO"/>
        </w:rPr>
      </w:pPr>
    </w:p>
    <w:p w:rsidR="008C1F82" w:rsidRPr="00674390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o-RO"/>
        </w:rPr>
      </w:pPr>
    </w:p>
    <w:p w:rsidR="008C1F82" w:rsidRPr="00674390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o-RO"/>
        </w:rPr>
      </w:pPr>
    </w:p>
    <w:p w:rsidR="008C1F82" w:rsidRPr="00674390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o-RO"/>
        </w:rPr>
      </w:pPr>
    </w:p>
    <w:p w:rsidR="008C1F82" w:rsidRPr="00674390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o-RO"/>
        </w:rPr>
      </w:pPr>
    </w:p>
    <w:p w:rsidR="008C1F82" w:rsidRPr="00674390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o-RO"/>
        </w:rPr>
      </w:pPr>
    </w:p>
    <w:p w:rsidR="008C1F82" w:rsidRPr="00674390" w:rsidRDefault="008C1F82" w:rsidP="008C1F82">
      <w:pPr>
        <w:tabs>
          <w:tab w:val="left" w:pos="720"/>
          <w:tab w:val="left" w:pos="31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o-RO"/>
        </w:rPr>
      </w:pPr>
    </w:p>
    <w:p w:rsidR="008C1F82" w:rsidRDefault="008C1F82">
      <w:pPr>
        <w:rPr>
          <w:rFonts w:ascii="Times New Roman" w:hAnsi="Times New Roman"/>
          <w:b/>
          <w:sz w:val="20"/>
          <w:szCs w:val="20"/>
          <w:lang w:val="ru-RU" w:eastAsia="ro-RO"/>
        </w:rPr>
      </w:pPr>
      <w:r>
        <w:rPr>
          <w:rFonts w:ascii="Times New Roman" w:hAnsi="Times New Roman"/>
          <w:b/>
          <w:sz w:val="20"/>
          <w:szCs w:val="20"/>
          <w:lang w:val="ru-RU" w:eastAsia="ro-RO"/>
        </w:rPr>
        <w:br w:type="page"/>
      </w:r>
    </w:p>
    <w:p w:rsidR="008C1F82" w:rsidRPr="00674390" w:rsidRDefault="008C1F82" w:rsidP="008C1F82">
      <w:pPr>
        <w:tabs>
          <w:tab w:val="left" w:pos="3122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u-RU" w:eastAsia="ro-RO"/>
        </w:rPr>
      </w:pPr>
      <w:r w:rsidRPr="008301A3">
        <w:rPr>
          <w:rFonts w:ascii="Times New Roman" w:hAnsi="Times New Roman"/>
          <w:b/>
          <w:sz w:val="20"/>
          <w:szCs w:val="20"/>
          <w:lang w:val="ru-RU" w:eastAsia="ro-RO"/>
        </w:rPr>
        <w:lastRenderedPageBreak/>
        <w:t xml:space="preserve">Приложение №1 </w:t>
      </w:r>
    </w:p>
    <w:p w:rsidR="008C1F82" w:rsidRPr="00674390" w:rsidRDefault="008C1F82" w:rsidP="008C1F82">
      <w:pPr>
        <w:tabs>
          <w:tab w:val="left" w:pos="720"/>
          <w:tab w:val="left" w:pos="3122"/>
        </w:tabs>
        <w:spacing w:after="0" w:line="240" w:lineRule="auto"/>
        <w:ind w:hanging="450"/>
        <w:jc w:val="right"/>
        <w:outlineLvl w:val="0"/>
        <w:rPr>
          <w:rFonts w:ascii="Times New Roman" w:hAnsi="Times New Roman"/>
          <w:b/>
          <w:kern w:val="36"/>
          <w:sz w:val="20"/>
          <w:szCs w:val="20"/>
          <w:lang w:val="ru-RU" w:eastAsia="ro-RO"/>
        </w:rPr>
      </w:pPr>
      <w:r w:rsidRPr="008301A3">
        <w:rPr>
          <w:rFonts w:ascii="Times New Roman" w:hAnsi="Times New Roman"/>
          <w:b/>
          <w:sz w:val="20"/>
          <w:szCs w:val="20"/>
          <w:lang w:val="ru-RU" w:eastAsia="ro-RO"/>
        </w:rPr>
        <w:t xml:space="preserve">к </w:t>
      </w:r>
      <w:r w:rsidRPr="00674390">
        <w:rPr>
          <w:rFonts w:ascii="Times New Roman" w:hAnsi="Times New Roman"/>
          <w:b/>
          <w:sz w:val="20"/>
          <w:szCs w:val="20"/>
          <w:lang w:val="ru-RU" w:eastAsia="ro-RO"/>
        </w:rPr>
        <w:t>Положению</w:t>
      </w:r>
      <w:r w:rsidRPr="008301A3">
        <w:rPr>
          <w:rFonts w:ascii="Times New Roman" w:hAnsi="Times New Roman"/>
          <w:b/>
          <w:sz w:val="20"/>
          <w:szCs w:val="20"/>
          <w:lang w:val="ru-RU" w:eastAsia="ro-RO"/>
        </w:rPr>
        <w:t xml:space="preserve"> о порядке мониторинга программ соответствия</w:t>
      </w:r>
    </w:p>
    <w:p w:rsidR="008C1F82" w:rsidRPr="00674390" w:rsidRDefault="008C1F82" w:rsidP="008C1F82">
      <w:pPr>
        <w:widowControl w:val="0"/>
        <w:tabs>
          <w:tab w:val="left" w:pos="3122"/>
        </w:tabs>
        <w:spacing w:after="0"/>
        <w:ind w:left="284" w:right="-142" w:firstLine="424"/>
        <w:jc w:val="right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val="ru-RU" w:eastAsia="ro-RO"/>
        </w:rPr>
      </w:pPr>
    </w:p>
    <w:p w:rsidR="008C1F82" w:rsidRPr="00674390" w:rsidRDefault="008C1F82" w:rsidP="008C1F82">
      <w:pPr>
        <w:widowControl w:val="0"/>
        <w:tabs>
          <w:tab w:val="left" w:pos="3122"/>
        </w:tabs>
        <w:spacing w:after="0"/>
        <w:ind w:left="284" w:right="-142" w:firstLine="424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o-RO"/>
        </w:rPr>
      </w:pPr>
      <w:r w:rsidRPr="008301A3">
        <w:rPr>
          <w:rFonts w:ascii="Times New Roman" w:hAnsi="Times New Roman" w:cs="Arial Unicode MS"/>
          <w:b/>
          <w:bCs/>
          <w:i/>
          <w:color w:val="000000"/>
          <w:sz w:val="20"/>
          <w:szCs w:val="20"/>
          <w:lang w:val="ru-RU" w:eastAsia="ro-RO"/>
        </w:rPr>
        <w:t>План мероприятий для реализации Программы соответствия</w:t>
      </w:r>
    </w:p>
    <w:p w:rsidR="008C1F82" w:rsidRPr="00674390" w:rsidRDefault="008C1F82" w:rsidP="008C1F82">
      <w:pPr>
        <w:widowControl w:val="0"/>
        <w:tabs>
          <w:tab w:val="left" w:pos="3122"/>
        </w:tabs>
        <w:spacing w:after="0"/>
        <w:ind w:left="284" w:right="-142" w:firstLine="42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val="ru-RU" w:eastAsia="ro-RO"/>
        </w:rPr>
      </w:pPr>
    </w:p>
    <w:tbl>
      <w:tblPr>
        <w:tblW w:w="1026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2335"/>
        <w:gridCol w:w="1862"/>
        <w:gridCol w:w="2170"/>
        <w:gridCol w:w="3030"/>
      </w:tblGrid>
      <w:tr w:rsidR="008C1F82" w:rsidRPr="00674390" w:rsidTr="006B224B">
        <w:trPr>
          <w:trHeight w:val="484"/>
        </w:trPr>
        <w:tc>
          <w:tcPr>
            <w:tcW w:w="872" w:type="dxa"/>
            <w:vAlign w:val="center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Н.П.</w:t>
            </w:r>
          </w:p>
        </w:tc>
        <w:tc>
          <w:tcPr>
            <w:tcW w:w="0" w:type="auto"/>
            <w:vAlign w:val="center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 xml:space="preserve">Мера согласно Закону и </w:t>
            </w:r>
            <w:r w:rsidRPr="00674390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Положению</w:t>
            </w:r>
          </w:p>
        </w:tc>
        <w:tc>
          <w:tcPr>
            <w:tcW w:w="0" w:type="auto"/>
            <w:vAlign w:val="center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Необходимые действия</w:t>
            </w:r>
          </w:p>
        </w:tc>
        <w:tc>
          <w:tcPr>
            <w:tcW w:w="2170" w:type="dxa"/>
            <w:vAlign w:val="center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Сроки</w:t>
            </w:r>
          </w:p>
        </w:tc>
        <w:tc>
          <w:tcPr>
            <w:tcW w:w="3030" w:type="dxa"/>
            <w:vAlign w:val="center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Ответственный</w:t>
            </w:r>
          </w:p>
        </w:tc>
      </w:tr>
      <w:tr w:rsidR="008C1F82" w:rsidRPr="00674390" w:rsidTr="006B224B">
        <w:trPr>
          <w:trHeight w:val="471"/>
        </w:trPr>
        <w:tc>
          <w:tcPr>
            <w:tcW w:w="872" w:type="dxa"/>
            <w:vAlign w:val="center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0" w:type="auto"/>
            <w:vAlign w:val="center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Описание положения</w:t>
            </w:r>
          </w:p>
        </w:tc>
        <w:tc>
          <w:tcPr>
            <w:tcW w:w="0" w:type="auto"/>
            <w:vAlign w:val="center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Описание действия</w:t>
            </w:r>
          </w:p>
        </w:tc>
        <w:tc>
          <w:tcPr>
            <w:tcW w:w="2170" w:type="dxa"/>
            <w:vAlign w:val="center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Дата или постоянный характер</w:t>
            </w:r>
          </w:p>
        </w:tc>
        <w:tc>
          <w:tcPr>
            <w:tcW w:w="3030" w:type="dxa"/>
            <w:vAlign w:val="center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Имя и фамилия, должность, подразделение</w:t>
            </w:r>
          </w:p>
        </w:tc>
      </w:tr>
      <w:tr w:rsidR="008C1F82" w:rsidRPr="00674390" w:rsidTr="006B224B">
        <w:trPr>
          <w:trHeight w:val="249"/>
        </w:trPr>
        <w:tc>
          <w:tcPr>
            <w:tcW w:w="872" w:type="dxa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1.</w:t>
            </w:r>
          </w:p>
        </w:tc>
        <w:tc>
          <w:tcPr>
            <w:tcW w:w="0" w:type="auto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459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0" w:type="auto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left="253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2170" w:type="dxa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left="253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3030" w:type="dxa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8C1F82" w:rsidRPr="00674390" w:rsidTr="006B224B">
        <w:trPr>
          <w:trHeight w:val="249"/>
        </w:trPr>
        <w:tc>
          <w:tcPr>
            <w:tcW w:w="872" w:type="dxa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2.</w:t>
            </w:r>
          </w:p>
        </w:tc>
        <w:tc>
          <w:tcPr>
            <w:tcW w:w="0" w:type="auto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459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0" w:type="auto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left="253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2170" w:type="dxa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left="253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3030" w:type="dxa"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</w:tr>
    </w:tbl>
    <w:p w:rsidR="008C1F82" w:rsidRPr="00674390" w:rsidRDefault="008C1F82" w:rsidP="008C1F82">
      <w:pPr>
        <w:tabs>
          <w:tab w:val="left" w:pos="720"/>
          <w:tab w:val="left" w:pos="3122"/>
        </w:tabs>
        <w:spacing w:after="0" w:line="240" w:lineRule="auto"/>
        <w:ind w:hanging="450"/>
        <w:jc w:val="both"/>
        <w:outlineLvl w:val="3"/>
        <w:rPr>
          <w:rFonts w:ascii="Times New Roman" w:hAnsi="Times New Roman"/>
          <w:b/>
          <w:bCs/>
          <w:sz w:val="24"/>
          <w:szCs w:val="24"/>
          <w:lang w:val="ru-RU" w:eastAsia="ro-RO"/>
        </w:rPr>
      </w:pPr>
    </w:p>
    <w:p w:rsidR="008C1F82" w:rsidRDefault="008C1F82">
      <w:r>
        <w:br w:type="page"/>
      </w:r>
    </w:p>
    <w:tbl>
      <w:tblPr>
        <w:tblW w:w="10740" w:type="dxa"/>
        <w:jc w:val="center"/>
        <w:tblInd w:w="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3276"/>
        <w:gridCol w:w="1806"/>
        <w:gridCol w:w="1237"/>
        <w:gridCol w:w="1880"/>
        <w:gridCol w:w="1549"/>
      </w:tblGrid>
      <w:tr w:rsidR="008C1F82" w:rsidRPr="00674390" w:rsidTr="008C1F82">
        <w:trPr>
          <w:jc w:val="center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31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Приложение №2 </w:t>
            </w:r>
          </w:p>
          <w:p w:rsidR="008C1F82" w:rsidRPr="00674390" w:rsidRDefault="008C1F82" w:rsidP="008C1F82">
            <w:pPr>
              <w:tabs>
                <w:tab w:val="left" w:pos="720"/>
                <w:tab w:val="left" w:pos="3122"/>
                <w:tab w:val="left" w:pos="9799"/>
              </w:tabs>
              <w:spacing w:after="0" w:line="240" w:lineRule="auto"/>
              <w:ind w:right="-125" w:hanging="450"/>
              <w:jc w:val="right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  <w:t xml:space="preserve">                                                                        к </w:t>
            </w:r>
            <w:r w:rsidRPr="00674390"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  <w:t>Положению</w:t>
            </w:r>
            <w:r w:rsidRPr="008301A3"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  <w:t xml:space="preserve"> о порядке мониторинга программ соответствия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 w:eastAsia="ro-RO"/>
              </w:rPr>
              <w:t xml:space="preserve">Анкета 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ro-RO"/>
              </w:rPr>
              <w:t xml:space="preserve">Укажите следующую информацию: 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674390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 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1. Наименование оператора, который должен выполнить функцию агента по соответстви</w:t>
            </w:r>
            <w:r>
              <w:rPr>
                <w:rFonts w:ascii="Times New Roman" w:hAnsi="Times New Roman"/>
                <w:sz w:val="20"/>
                <w:szCs w:val="20"/>
                <w:lang w:val="ru-RU" w:eastAsia="ro-RO"/>
              </w:rPr>
              <w:t>ю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 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2. Имя, фамилия ___________________________________________________________________________________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3. Дата, месяц и год рождения ___________________________________________________________________________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5. Гражданство ________________________________________________________________________________________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6. Место жительства _______________________________________________________________________________________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7. Идентификационные данные согласно документу, удостоверяющего личность_______________________________________________________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9. Образование (указать: учебное заведение, профиль, полученная специальность (квалификация), период обучения) 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__________________________________________________________________________________________________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__________________________________________________________________________________________________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__________________________________________________________________________________________________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left="-13"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10.Курсы обучения и/или повышения квалификации в области природного газа или электроэнергетики</w:t>
            </w:r>
            <w:r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 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(указываются: наименование организатора, область, полученная специальность (квалификация), период обучения) 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__________________________________________________________________________________________________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__________________________________________________________________________________________________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__________________________________________________________________________________________________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11. Опыт работы: </w:t>
            </w:r>
          </w:p>
        </w:tc>
      </w:tr>
      <w:tr w:rsidR="008C1F82" w:rsidRPr="00674390" w:rsidTr="008C1F82">
        <w:trPr>
          <w:jc w:val="center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Дата, месяц, год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Причина отставки /увольнения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 xml:space="preserve">Занимаемая </w:t>
            </w: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br/>
              <w:t>должность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Наименование и местонахождение предприятия, организации, учреждения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 xml:space="preserve">На занимаемых должностях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 xml:space="preserve">указать </w:t>
            </w: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делегированны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е</w:t>
            </w: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 xml:space="preserve"> полномочия, сферы деятельност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и</w:t>
            </w: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 xml:space="preserve"> в которых работал  </w:t>
            </w:r>
          </w:p>
        </w:tc>
      </w:tr>
      <w:tr w:rsidR="008C1F82" w:rsidRPr="00BA394D" w:rsidTr="00A1554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49" w:type="dxa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8C1F82" w:rsidRPr="00674390" w:rsidRDefault="008C1F82" w:rsidP="008C1F82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 xml:space="preserve">Принят/а на работу </w:t>
            </w: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41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674390">
              <w:rPr>
                <w:rFonts w:ascii="Times New Roman" w:hAnsi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3276" w:type="dxa"/>
            <w:hideMark/>
          </w:tcPr>
          <w:p w:rsidR="008C1F82" w:rsidRDefault="008C1F82" w:rsidP="008C1F82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 xml:space="preserve">Уволенный (ая) / </w:t>
            </w:r>
          </w:p>
          <w:p w:rsidR="008C1F82" w:rsidRDefault="008C1F82" w:rsidP="008C1F82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 xml:space="preserve">освобожденный (ая) с </w:t>
            </w:r>
          </w:p>
          <w:p w:rsidR="008C1F82" w:rsidRPr="00674390" w:rsidRDefault="008C1F82" w:rsidP="008C1F82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 xml:space="preserve">работы 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8C1F82" w:rsidRPr="008A0483" w:rsidTr="00FC0A25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Merge/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 w:firstLine="41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3276" w:type="dxa"/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1806" w:type="dxa"/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1237" w:type="dxa"/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1880" w:type="dxa"/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1549" w:type="dxa"/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right="-125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674390">
              <w:rPr>
                <w:rFonts w:ascii="Times New Roman" w:hAnsi="Times New Roman"/>
                <w:sz w:val="20"/>
                <w:szCs w:val="20"/>
                <w:lang w:val="ru-RU" w:eastAsia="ro-RO"/>
              </w:rPr>
              <w:t> </w:t>
            </w:r>
          </w:p>
        </w:tc>
      </w:tr>
      <w:tr w:rsidR="008C1F82" w:rsidRPr="00674390" w:rsidTr="008C1F82">
        <w:trPr>
          <w:jc w:val="center"/>
        </w:trPr>
        <w:tc>
          <w:tcPr>
            <w:tcW w:w="10740" w:type="dxa"/>
            <w:gridSpan w:val="6"/>
            <w:tcBorders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left="-49"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674390">
              <w:rPr>
                <w:rFonts w:ascii="Times New Roman" w:hAnsi="Times New Roman"/>
                <w:sz w:val="20"/>
                <w:szCs w:val="20"/>
                <w:lang w:val="ru-RU" w:eastAsia="ro-RO"/>
              </w:rPr>
              <w:t> </w:t>
            </w:r>
          </w:p>
          <w:p w:rsidR="008C1F82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left="-49"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left="-49"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12. Доли участия в капитале юридических лиц, за последние 3 года и/или в настоящее время:</w:t>
            </w: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"/>
              <w:gridCol w:w="3343"/>
              <w:gridCol w:w="2100"/>
              <w:gridCol w:w="2100"/>
              <w:gridCol w:w="1071"/>
              <w:gridCol w:w="1600"/>
            </w:tblGrid>
            <w:tr w:rsidR="008C1F82" w:rsidRPr="00674390" w:rsidTr="006B224B">
              <w:trPr>
                <w:jc w:val="center"/>
              </w:trPr>
              <w:tc>
                <w:tcPr>
                  <w:tcW w:w="28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  <w:r w:rsidRPr="0067439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br/>
                  </w:r>
                </w:p>
              </w:tc>
              <w:tc>
                <w:tcPr>
                  <w:tcW w:w="33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t xml:space="preserve">Наименование и адрес </w:t>
                  </w: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br/>
                    <w:t xml:space="preserve">юридического лица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t>Доли участия в капитале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t xml:space="preserve">Другая </w:t>
                  </w: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br/>
                    <w:t xml:space="preserve">полезная </w:t>
                  </w: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br/>
                    <w:t>информация</w:t>
                  </w:r>
                </w:p>
              </w:tc>
            </w:tr>
            <w:tr w:rsidR="008C1F82" w:rsidRPr="00674390" w:rsidTr="006B224B">
              <w:trPr>
                <w:jc w:val="center"/>
              </w:trPr>
              <w:tc>
                <w:tcPr>
                  <w:tcW w:w="2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t>Значение</w:t>
                  </w: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br/>
                    <w:t>принадлежащих</w:t>
                  </w: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br/>
                    <w:t>долей</w:t>
                  </w:r>
                </w:p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t>(леев)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t xml:space="preserve">Размер </w:t>
                  </w: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br/>
                    <w:t>принадлежащих</w:t>
                  </w: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br/>
                    <w:t>долей</w:t>
                  </w:r>
                </w:p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t>(%)</w:t>
                  </w: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t xml:space="preserve">Период </w:t>
                  </w: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br/>
                    <w:t xml:space="preserve">долевого </w:t>
                  </w: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br/>
                    <w:t>участия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</w:p>
              </w:tc>
            </w:tr>
            <w:tr w:rsidR="008C1F82" w:rsidRPr="00674390" w:rsidTr="006B224B">
              <w:trPr>
                <w:jc w:val="center"/>
              </w:trPr>
              <w:tc>
                <w:tcPr>
                  <w:tcW w:w="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t> 1</w:t>
                  </w:r>
                </w:p>
              </w:tc>
              <w:tc>
                <w:tcPr>
                  <w:tcW w:w="33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</w:pPr>
                </w:p>
              </w:tc>
            </w:tr>
            <w:tr w:rsidR="008C1F82" w:rsidRPr="00674390" w:rsidTr="006B224B">
              <w:trPr>
                <w:jc w:val="center"/>
              </w:trPr>
              <w:tc>
                <w:tcPr>
                  <w:tcW w:w="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o-RO"/>
                    </w:rPr>
                  </w:pPr>
                  <w:r w:rsidRPr="008301A3">
                    <w:rPr>
                      <w:rFonts w:ascii="Times New Roman" w:hAnsi="Times New Roman"/>
                      <w:sz w:val="20"/>
                      <w:szCs w:val="20"/>
                      <w:lang w:val="ru-RU" w:eastAsia="ro-RO"/>
                    </w:rPr>
                    <w:t> </w:t>
                  </w:r>
                  <w:r w:rsidRPr="008301A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 w:eastAsia="ro-RO"/>
                    </w:rPr>
                    <w:t>2</w:t>
                  </w:r>
                </w:p>
              </w:tc>
              <w:tc>
                <w:tcPr>
                  <w:tcW w:w="33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rPr>
                      <w:rFonts w:ascii="Times New Roman" w:hAnsi="Times New Roman"/>
                      <w:sz w:val="20"/>
                      <w:szCs w:val="20"/>
                      <w:lang w:val="ru-RU" w:eastAsia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rPr>
                      <w:rFonts w:ascii="Times New Roman" w:hAnsi="Times New Roman"/>
                      <w:sz w:val="20"/>
                      <w:szCs w:val="20"/>
                      <w:lang w:val="ru-RU" w:eastAsia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rPr>
                      <w:rFonts w:ascii="Times New Roman" w:hAnsi="Times New Roman"/>
                      <w:sz w:val="20"/>
                      <w:szCs w:val="20"/>
                      <w:lang w:val="ru-RU" w:eastAsia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rPr>
                      <w:rFonts w:ascii="Times New Roman" w:hAnsi="Times New Roman"/>
                      <w:sz w:val="20"/>
                      <w:szCs w:val="20"/>
                      <w:lang w:val="ru-RU" w:eastAsia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8C1F82" w:rsidRPr="00674390" w:rsidRDefault="008C1F82" w:rsidP="006B224B">
                  <w:pPr>
                    <w:tabs>
                      <w:tab w:val="left" w:pos="3122"/>
                      <w:tab w:val="left" w:pos="9799"/>
                    </w:tabs>
                    <w:spacing w:after="0" w:line="240" w:lineRule="auto"/>
                    <w:ind w:left="-49" w:right="-125"/>
                    <w:rPr>
                      <w:rFonts w:ascii="Times New Roman" w:hAnsi="Times New Roman"/>
                      <w:sz w:val="20"/>
                      <w:szCs w:val="20"/>
                      <w:lang w:val="ru-RU" w:eastAsia="ro-RO"/>
                    </w:rPr>
                  </w:pPr>
                </w:p>
              </w:tc>
            </w:tr>
          </w:tbl>
          <w:p w:rsidR="008C1F82" w:rsidRPr="00674390" w:rsidRDefault="008C1F82" w:rsidP="006B224B">
            <w:pPr>
              <w:tabs>
                <w:tab w:val="left" w:pos="3122"/>
                <w:tab w:val="left" w:pos="9799"/>
              </w:tabs>
              <w:spacing w:after="0" w:line="240" w:lineRule="auto"/>
              <w:ind w:left="-49" w:right="-125"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</w:tc>
      </w:tr>
    </w:tbl>
    <w:p w:rsidR="008C1F82" w:rsidRDefault="008C1F82"/>
    <w:p w:rsidR="008C1F82" w:rsidRDefault="008C1F82"/>
    <w:p w:rsidR="008C1F82" w:rsidRDefault="008C1F82">
      <w:r>
        <w:br w:type="page"/>
      </w:r>
    </w:p>
    <w:tbl>
      <w:tblPr>
        <w:tblW w:w="10387" w:type="dxa"/>
        <w:jc w:val="center"/>
        <w:tblInd w:w="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0138"/>
      </w:tblGrid>
      <w:tr w:rsidR="008C1F82" w:rsidRPr="00674390" w:rsidTr="008C1F82">
        <w:trPr>
          <w:gridBefore w:val="1"/>
          <w:wBefore w:w="25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</w:pP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  <w:t>Приложение №3</w:t>
            </w:r>
          </w:p>
          <w:p w:rsidR="008C1F82" w:rsidRPr="00674390" w:rsidRDefault="008C1F82" w:rsidP="006B224B">
            <w:pPr>
              <w:tabs>
                <w:tab w:val="left" w:pos="720"/>
                <w:tab w:val="left" w:pos="3122"/>
              </w:tabs>
              <w:spacing w:after="0" w:line="240" w:lineRule="auto"/>
              <w:ind w:hanging="450"/>
              <w:jc w:val="right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  <w:t xml:space="preserve">к </w:t>
            </w:r>
            <w:r w:rsidRPr="00674390"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  <w:t>Положению</w:t>
            </w:r>
            <w:r w:rsidRPr="008301A3"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  <w:t xml:space="preserve"> о порядке мониторинга программ соответствия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674390">
              <w:rPr>
                <w:rFonts w:ascii="Times New Roman" w:hAnsi="Times New Roman"/>
                <w:sz w:val="20"/>
                <w:szCs w:val="20"/>
                <w:lang w:val="ru-RU" w:eastAsia="ro-RO"/>
              </w:rPr>
              <w:t> 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ЗАЯВЛЕНИЕ ПОД СОБСТВЕННУЮ ОТВЕТСТВЕННОСТЬ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о соответствии условий независимости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674390">
              <w:rPr>
                <w:rFonts w:ascii="Times New Roman" w:hAnsi="Times New Roman"/>
                <w:sz w:val="20"/>
                <w:szCs w:val="20"/>
                <w:lang w:val="ru-RU" w:eastAsia="ro-RO"/>
              </w:rPr>
              <w:t> 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Нижеподписавшийся/Нижеподписавшаяся ______________________________________, личный код ______________, 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4037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vertAlign w:val="subscript"/>
                <w:lang w:val="ru-RU" w:eastAsia="ro-RO"/>
              </w:rPr>
              <w:t xml:space="preserve">(фамилия, имя, отчество) 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предложил(а) осуществлять функции агента по соответстви</w:t>
            </w:r>
            <w:r>
              <w:rPr>
                <w:rFonts w:ascii="Times New Roman" w:hAnsi="Times New Roman"/>
                <w:sz w:val="20"/>
                <w:szCs w:val="20"/>
                <w:lang w:val="ru-RU" w:eastAsia="ro-RO"/>
              </w:rPr>
              <w:t>ю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 в рамках ______________________ настоящим заявляю 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left="6287" w:firstLine="450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vertAlign w:val="subscript"/>
                <w:lang w:val="ru-RU" w:eastAsia="ro-RO"/>
              </w:rPr>
              <w:t xml:space="preserve">(наименование оператора) 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под собственную ответственность:</w:t>
            </w:r>
          </w:p>
        </w:tc>
      </w:tr>
      <w:tr w:rsidR="008C1F82" w:rsidRPr="00674390" w:rsidTr="008C1F82">
        <w:trPr>
          <w:jc w:val="center"/>
        </w:trPr>
        <w:tc>
          <w:tcPr>
            <w:tcW w:w="10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4390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1.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 Не занимаю какую-либо функцию или не несу никакой профессиональной ответственности, не могу иметь никакой выгоды или не могу быть в деловых отношениях, прямого или косвенного характера, с предприятием (природного газа/ электроэнергетического), интегрированным по вертикали, с каким-либо предприятием с ним связанным, или с основными акционерами компании или его учредителями, за исключением оператора, при котором должен исполнять функции агента по соответстви</w:t>
            </w:r>
            <w:r>
              <w:rPr>
                <w:rFonts w:ascii="Times New Roman" w:hAnsi="Times New Roman"/>
                <w:sz w:val="20"/>
                <w:szCs w:val="20"/>
                <w:lang w:val="ru-RU" w:eastAsia="ro-RO"/>
              </w:rPr>
              <w:t>ю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; 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  <w:t>2.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 </w:t>
            </w:r>
            <w:r w:rsidRPr="0067439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Не менее чем </w:t>
            </w:r>
            <w:r w:rsidRPr="008A0483">
              <w:rPr>
                <w:rFonts w:ascii="Times New Roman" w:hAnsi="Times New Roman"/>
                <w:sz w:val="20"/>
                <w:szCs w:val="20"/>
                <w:lang w:val="ru-RU" w:eastAsia="ro-RO"/>
              </w:rPr>
              <w:t>за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 3 года до даты назначения, не занимал какую-либо функцию и не имел никакой профессиональной ответственности, не имел никакой выгоды или не был в деловых отношениях, прямого или косвенного характера, с предприятием (природного газа/ электроэнергетического), интегрированным по вертикали, с каким-либо предприятием с ним связанным, или с основными акционерами компании или его учредителями, за исключением оператора, при котором должен исполнять функции агента по соответстви</w:t>
            </w:r>
            <w:r>
              <w:rPr>
                <w:rFonts w:ascii="Times New Roman" w:hAnsi="Times New Roman"/>
                <w:sz w:val="20"/>
                <w:szCs w:val="20"/>
                <w:lang w:val="ru-RU" w:eastAsia="ro-RO"/>
              </w:rPr>
              <w:t>ю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;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  <w:t>3.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 В течении 4 лет по завершению срока исполнения полномочий агента по соответстви</w:t>
            </w:r>
            <w:r>
              <w:rPr>
                <w:rFonts w:ascii="Times New Roman" w:hAnsi="Times New Roman"/>
                <w:sz w:val="20"/>
                <w:szCs w:val="20"/>
                <w:lang w:val="ru-RU" w:eastAsia="ro-RO"/>
              </w:rPr>
              <w:t>ю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 не буду занимать какую-либо функцию или не смогу иметь никакой профессиональной ответственности, не смогу иметь никакой выгоды или не смогу быть в деловых отношениях, прямого или косвенного характера, с предприятием (природного газа/ электроэнергетического), интегрированным по вертикали, с каким-либо предприятием с ним связанным, или с основными акционерами компании или его учредителями, за исключением оператора, при котором должен исполнять функции агента по соответстви</w:t>
            </w:r>
            <w:r>
              <w:rPr>
                <w:rFonts w:ascii="Times New Roman" w:hAnsi="Times New Roman"/>
                <w:sz w:val="20"/>
                <w:szCs w:val="20"/>
                <w:lang w:val="ru-RU" w:eastAsia="ro-RO"/>
              </w:rPr>
              <w:t>ю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; 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sz w:val="20"/>
                <w:szCs w:val="20"/>
                <w:lang w:val="ru-RU" w:eastAsia="ro-RO"/>
              </w:rPr>
              <w:t>4.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 xml:space="preserve"> Не буду иметь никакой выгоды и не смогу получать, прямо или косвенно финансовую выгоду от вертикально интегрированного предприятия (природного газа/ электроэнергетического), либо его предприятия, от основных акционеров или учредителей, за исключением опер</w:t>
            </w:r>
            <w:r w:rsidRPr="00C850C1">
              <w:rPr>
                <w:rFonts w:ascii="Times New Roman" w:hAnsi="Times New Roman"/>
                <w:sz w:val="20"/>
                <w:szCs w:val="20"/>
                <w:lang w:val="ru-RU" w:eastAsia="ro-RO"/>
              </w:rPr>
              <w:t>атора, при котором я буду исполнять функцию агента по соответстви</w:t>
            </w:r>
            <w:r>
              <w:rPr>
                <w:rFonts w:ascii="Times New Roman" w:hAnsi="Times New Roman"/>
                <w:sz w:val="20"/>
                <w:szCs w:val="20"/>
                <w:lang w:val="ru-RU" w:eastAsia="ro-RO"/>
              </w:rPr>
              <w:t>ю</w:t>
            </w:r>
            <w:r w:rsidRPr="00C850C1">
              <w:rPr>
                <w:rFonts w:ascii="Times New Roman" w:hAnsi="Times New Roman"/>
                <w:sz w:val="20"/>
                <w:szCs w:val="20"/>
                <w:lang w:val="ru-RU" w:eastAsia="ro-RO"/>
              </w:rPr>
              <w:t>.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674390">
              <w:rPr>
                <w:rFonts w:ascii="Times New Roman" w:hAnsi="Times New Roman"/>
                <w:sz w:val="20"/>
                <w:szCs w:val="20"/>
                <w:lang w:val="ru-RU" w:eastAsia="ro-RO"/>
              </w:rPr>
              <w:t> 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Имя и фамилия: ______________________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Подпись: _______________________________</w:t>
            </w:r>
          </w:p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Дата: ___ _______________20__</w:t>
            </w:r>
            <w:r w:rsidRPr="008301A3">
              <w:rPr>
                <w:rFonts w:ascii="Times New Roman" w:hAnsi="Times New Roman"/>
                <w:sz w:val="20"/>
                <w:szCs w:val="20"/>
                <w:lang w:val="ru-RU" w:eastAsia="ro-RO"/>
              </w:rPr>
              <w:t>.</w:t>
            </w:r>
          </w:p>
        </w:tc>
      </w:tr>
    </w:tbl>
    <w:p w:rsidR="008C1F82" w:rsidRPr="00674390" w:rsidRDefault="008C1F82" w:rsidP="008C1F82">
      <w:pPr>
        <w:tabs>
          <w:tab w:val="left" w:pos="312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o-RO"/>
        </w:rPr>
      </w:pPr>
      <w:r w:rsidRPr="00674390">
        <w:rPr>
          <w:rFonts w:ascii="Times New Roman" w:hAnsi="Times New Roman"/>
          <w:sz w:val="24"/>
          <w:szCs w:val="24"/>
          <w:lang w:val="ru-RU" w:eastAsia="ro-RO"/>
        </w:rPr>
        <w:t> </w:t>
      </w:r>
    </w:p>
    <w:p w:rsidR="008C1F82" w:rsidRDefault="008C1F82">
      <w:pPr>
        <w:rPr>
          <w:rFonts w:ascii="Times New Roman" w:hAnsi="Times New Roman"/>
          <w:b/>
          <w:sz w:val="20"/>
          <w:szCs w:val="20"/>
          <w:lang w:val="ru-RU" w:eastAsia="ro-RO"/>
        </w:rPr>
      </w:pPr>
      <w:r>
        <w:rPr>
          <w:rFonts w:ascii="Times New Roman" w:hAnsi="Times New Roman"/>
          <w:b/>
          <w:sz w:val="20"/>
          <w:szCs w:val="20"/>
          <w:lang w:val="ru-RU" w:eastAsia="ro-RO"/>
        </w:rPr>
        <w:br w:type="page"/>
      </w:r>
    </w:p>
    <w:p w:rsidR="008C1F82" w:rsidRPr="00674390" w:rsidRDefault="008C1F82" w:rsidP="008C1F82">
      <w:pPr>
        <w:tabs>
          <w:tab w:val="left" w:pos="3122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u-RU" w:eastAsia="ro-RO"/>
        </w:rPr>
      </w:pPr>
      <w:r w:rsidRPr="008301A3">
        <w:rPr>
          <w:rFonts w:ascii="Times New Roman" w:hAnsi="Times New Roman"/>
          <w:b/>
          <w:sz w:val="20"/>
          <w:szCs w:val="20"/>
          <w:lang w:val="ru-RU" w:eastAsia="ro-RO"/>
        </w:rPr>
        <w:lastRenderedPageBreak/>
        <w:t>Приложение № 4</w:t>
      </w:r>
    </w:p>
    <w:p w:rsidR="008C1F82" w:rsidRPr="00674390" w:rsidRDefault="008C1F82" w:rsidP="008C1F82">
      <w:pPr>
        <w:tabs>
          <w:tab w:val="left" w:pos="720"/>
          <w:tab w:val="left" w:pos="3122"/>
        </w:tabs>
        <w:spacing w:after="0" w:line="240" w:lineRule="auto"/>
        <w:ind w:hanging="450"/>
        <w:jc w:val="right"/>
        <w:outlineLvl w:val="0"/>
        <w:rPr>
          <w:rFonts w:ascii="Times New Roman" w:hAnsi="Times New Roman"/>
          <w:b/>
          <w:kern w:val="36"/>
          <w:sz w:val="20"/>
          <w:szCs w:val="20"/>
          <w:lang w:val="ru-RU" w:eastAsia="ro-RO"/>
        </w:rPr>
      </w:pPr>
      <w:r w:rsidRPr="008301A3">
        <w:rPr>
          <w:rFonts w:ascii="Times New Roman" w:hAnsi="Times New Roman"/>
          <w:b/>
          <w:sz w:val="20"/>
          <w:szCs w:val="20"/>
          <w:lang w:val="ru-RU" w:eastAsia="ro-RO"/>
        </w:rPr>
        <w:t xml:space="preserve">к </w:t>
      </w:r>
      <w:r w:rsidRPr="00674390">
        <w:rPr>
          <w:rFonts w:ascii="Times New Roman" w:hAnsi="Times New Roman"/>
          <w:b/>
          <w:sz w:val="20"/>
          <w:szCs w:val="20"/>
          <w:lang w:val="ru-RU" w:eastAsia="ro-RO"/>
        </w:rPr>
        <w:t>Положению</w:t>
      </w:r>
      <w:r w:rsidRPr="008301A3">
        <w:rPr>
          <w:rFonts w:ascii="Times New Roman" w:hAnsi="Times New Roman"/>
          <w:b/>
          <w:sz w:val="20"/>
          <w:szCs w:val="20"/>
          <w:lang w:val="ru-RU" w:eastAsia="ro-RO"/>
        </w:rPr>
        <w:t xml:space="preserve"> о порядке мониторинга программ соответствия</w:t>
      </w:r>
    </w:p>
    <w:p w:rsidR="008C1F82" w:rsidRPr="00674390" w:rsidRDefault="008C1F82" w:rsidP="008C1F82">
      <w:pPr>
        <w:tabs>
          <w:tab w:val="left" w:pos="720"/>
          <w:tab w:val="left" w:pos="3122"/>
        </w:tabs>
        <w:spacing w:after="0" w:line="240" w:lineRule="auto"/>
        <w:ind w:hanging="450"/>
        <w:jc w:val="right"/>
        <w:outlineLvl w:val="3"/>
        <w:rPr>
          <w:rFonts w:ascii="Times New Roman" w:hAnsi="Times New Roman"/>
          <w:b/>
          <w:bCs/>
          <w:sz w:val="24"/>
          <w:szCs w:val="24"/>
          <w:lang w:val="ru-RU" w:eastAsia="ro-RO"/>
        </w:rPr>
      </w:pPr>
    </w:p>
    <w:p w:rsidR="008C1F82" w:rsidRPr="00674390" w:rsidRDefault="008C1F82" w:rsidP="008C1F82">
      <w:pPr>
        <w:tabs>
          <w:tab w:val="left" w:pos="312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 w:eastAsia="ro-RO"/>
        </w:rPr>
      </w:pPr>
      <w:r w:rsidRPr="008301A3">
        <w:rPr>
          <w:rFonts w:ascii="Times New Roman" w:hAnsi="Times New Roman"/>
          <w:b/>
          <w:bCs/>
          <w:sz w:val="20"/>
          <w:szCs w:val="20"/>
          <w:lang w:val="ru-RU" w:eastAsia="ro-RO"/>
        </w:rPr>
        <w:t>Отчет по проведению мониторинга Программы соответствия системного оператора (наименование оператора)</w:t>
      </w:r>
    </w:p>
    <w:p w:rsidR="008C1F82" w:rsidRPr="00674390" w:rsidRDefault="008C1F82" w:rsidP="008C1F82">
      <w:pPr>
        <w:tabs>
          <w:tab w:val="left" w:pos="312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 w:eastAsia="ro-RO"/>
        </w:rPr>
      </w:pPr>
    </w:p>
    <w:tbl>
      <w:tblPr>
        <w:tblW w:w="9923" w:type="dxa"/>
        <w:tblInd w:w="-2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1815"/>
        <w:gridCol w:w="2218"/>
        <w:gridCol w:w="2772"/>
        <w:gridCol w:w="2487"/>
      </w:tblGrid>
      <w:tr w:rsidR="008C1F82" w:rsidRPr="00674390" w:rsidTr="006B224B">
        <w:trPr>
          <w:trHeight w:val="566"/>
        </w:trPr>
        <w:tc>
          <w:tcPr>
            <w:tcW w:w="6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ind w:right="12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№</w:t>
            </w: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Мера</w:t>
            </w:r>
          </w:p>
        </w:tc>
        <w:tc>
          <w:tcPr>
            <w:tcW w:w="22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Выполняемые действия/Порядок внедрения</w:t>
            </w:r>
          </w:p>
        </w:tc>
        <w:tc>
          <w:tcPr>
            <w:tcW w:w="27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Этап внедрения (внедрен/частично внедрен/не внедрен)</w:t>
            </w:r>
          </w:p>
        </w:tc>
        <w:tc>
          <w:tcPr>
            <w:tcW w:w="24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Подтверждение внедрения</w:t>
            </w:r>
          </w:p>
        </w:tc>
      </w:tr>
      <w:tr w:rsidR="008C1F82" w:rsidRPr="00674390" w:rsidTr="006B224B">
        <w:trPr>
          <w:trHeight w:val="255"/>
        </w:trPr>
        <w:tc>
          <w:tcPr>
            <w:tcW w:w="6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  <w:r w:rsidRPr="008301A3"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22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27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24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8C1F82" w:rsidRPr="00674390" w:rsidTr="006B224B">
        <w:trPr>
          <w:trHeight w:val="266"/>
        </w:trPr>
        <w:tc>
          <w:tcPr>
            <w:tcW w:w="6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0"/>
                <w:tab w:val="left" w:pos="3122"/>
              </w:tabs>
              <w:spacing w:after="0" w:line="240" w:lineRule="auto"/>
              <w:ind w:left="-585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18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22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27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24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F82" w:rsidRPr="00674390" w:rsidRDefault="008C1F82" w:rsidP="006B224B">
            <w:pPr>
              <w:tabs>
                <w:tab w:val="left" w:pos="3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</w:tc>
      </w:tr>
    </w:tbl>
    <w:p w:rsidR="00F81F6D" w:rsidRDefault="00F81F6D"/>
    <w:sectPr w:rsidR="00F81F6D" w:rsidSect="008C1F8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D9"/>
    <w:multiLevelType w:val="hybridMultilevel"/>
    <w:tmpl w:val="DBC6DF6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25613470"/>
    <w:multiLevelType w:val="hybridMultilevel"/>
    <w:tmpl w:val="EDD8FC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6F40"/>
    <w:multiLevelType w:val="hybridMultilevel"/>
    <w:tmpl w:val="86026C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CD73B8"/>
    <w:multiLevelType w:val="hybridMultilevel"/>
    <w:tmpl w:val="2D9AC766"/>
    <w:lvl w:ilvl="0" w:tplc="FFFFFFFF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1F82"/>
    <w:rsid w:val="008C1F82"/>
    <w:rsid w:val="00A978F5"/>
    <w:rsid w:val="00F8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8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u2tmnrshe/regulamentul-privind-monitorizarea-de-catre-autoritatea-nationala-de-reglementare-in-domeniul-energiei-a-programelor-de-conformitate-stabilite-de-operatorii-de-distributie-a-energiei-electrice-din-040?pid=74547368&amp;d=2016-1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denjwga/legea-energiei-electrice-si-a-gazelor-naturale-nr-123-2012?pid=&amp;d=2016-12-15" TargetMode="External"/><Relationship Id="rId5" Type="http://schemas.openxmlformats.org/officeDocument/2006/relationships/hyperlink" Target="http://lege5.ro/Gratuit/gu2tmnrshe/regulamentul-privind-monitorizarea-de-catre-autoritatea-nationala-de-reglementare-in-domeniul-energiei-a-programelor-de-conformitate-stabilite-de-operatorii-de-distributie-a-energiei-electrice-din-040?pid=74547365&amp;d=2016-12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2018-01-16T12:47:00Z</dcterms:created>
  <dcterms:modified xsi:type="dcterms:W3CDTF">2018-01-16T12:58:00Z</dcterms:modified>
</cp:coreProperties>
</file>