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57" w:rsidRPr="00547424" w:rsidRDefault="00C62A57" w:rsidP="00C62A57">
      <w:pPr>
        <w:tabs>
          <w:tab w:val="left" w:pos="567"/>
        </w:tabs>
        <w:spacing w:after="0" w:line="240" w:lineRule="auto"/>
        <w:ind w:right="799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Anexa nr. 7</w:t>
      </w:r>
    </w:p>
    <w:p w:rsidR="00C62A57" w:rsidRPr="00547424" w:rsidRDefault="00C62A57" w:rsidP="00C62A57">
      <w:pPr>
        <w:tabs>
          <w:tab w:val="left" w:pos="567"/>
          <w:tab w:val="left" w:pos="1134"/>
        </w:tabs>
        <w:spacing w:after="0" w:line="240" w:lineRule="auto"/>
        <w:ind w:right="79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                                                                                         la Regulamentul privind racordarea la rețelele de gaze naturale și </w:t>
      </w:r>
    </w:p>
    <w:p w:rsidR="00C62A57" w:rsidRPr="00547424" w:rsidRDefault="00C62A57" w:rsidP="00C62A57">
      <w:pPr>
        <w:tabs>
          <w:tab w:val="left" w:pos="567"/>
          <w:tab w:val="left" w:pos="1134"/>
        </w:tabs>
        <w:spacing w:after="0" w:line="240" w:lineRule="auto"/>
        <w:ind w:right="79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prestarea serviciilor de transport și de distribuție a gazelor naturale,</w:t>
      </w:r>
    </w:p>
    <w:p w:rsidR="00C62A57" w:rsidRPr="00547424" w:rsidRDefault="00C62A57" w:rsidP="00C62A57">
      <w:pPr>
        <w:tabs>
          <w:tab w:val="left" w:pos="567"/>
          <w:tab w:val="left" w:pos="1134"/>
        </w:tabs>
        <w:spacing w:after="0" w:line="240" w:lineRule="auto"/>
        <w:ind w:right="799"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aprobat prin Hotărârea ANRE  nr.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right="799" w:firstLine="567"/>
        <w:rPr>
          <w:rFonts w:ascii="Times New Roman" w:hAnsi="Times New Roman"/>
          <w:sz w:val="28"/>
          <w:szCs w:val="24"/>
          <w:lang w:val="ro-RO"/>
        </w:rPr>
      </w:pPr>
      <w:r w:rsidRPr="00547424">
        <w:rPr>
          <w:rFonts w:ascii="Times New Roman" w:hAnsi="Times New Roman"/>
          <w:sz w:val="28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>/ denumirea operatorului de sistem /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 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62A57" w:rsidRPr="00547424" w:rsidRDefault="00C62A57" w:rsidP="00C62A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ACT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de depistare a</w:t>
      </w:r>
    </w:p>
    <w:p w:rsidR="00C62A57" w:rsidRPr="00547424" w:rsidRDefault="00C62A57" w:rsidP="00C62A57">
      <w:pPr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020"/>
        </w:tabs>
        <w:spacing w:after="0" w:line="240" w:lineRule="auto"/>
        <w:ind w:right="79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 intervenției consumatorului final în funcționarea echipamentului de măsurare care a dus la neînregistrarea sau la înregistrarea incompletă a consumului de gaze naturale;</w:t>
      </w:r>
    </w:p>
    <w:p w:rsidR="00C62A57" w:rsidRPr="00547424" w:rsidRDefault="00C62A57" w:rsidP="00C62A57">
      <w:pPr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 consumului de gaze naturale prin ocolirea echipamentului de măsurare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2A57" w:rsidRPr="00547424" w:rsidRDefault="00C62A57" w:rsidP="00C62A57">
      <w:pPr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 conectării neautorizate a aparatelor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a instalațiilor de gaze naturale la rețeaua de gaze naturale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62A57" w:rsidRPr="00547424" w:rsidRDefault="00C62A57" w:rsidP="00C62A5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Nr. 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Întocmit la data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la ora 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Consumatorul final: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Adresa locului de consum:</w:t>
      </w:r>
      <w:r>
        <w:rPr>
          <w:rFonts w:ascii="Times New Roman" w:hAnsi="Times New Roman"/>
          <w:sz w:val="24"/>
          <w:szCs w:val="24"/>
          <w:lang w:val="ro-RO"/>
        </w:rPr>
        <w:t xml:space="preserve"> __</w:t>
      </w:r>
      <w:r w:rsidRPr="00547424">
        <w:rPr>
          <w:rFonts w:ascii="Times New Roman" w:hAnsi="Times New Roman"/>
          <w:sz w:val="24"/>
          <w:szCs w:val="24"/>
          <w:lang w:val="ro-RO"/>
        </w:rPr>
        <w:t>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Categoria consumatorului: casnic,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noncasnic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(de subliniat).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Contract nr. ___________________________________________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1. Tipul (numărul) echipamentului de măsurare: 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796" w:right="1224" w:hanging="22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2. Indicațiile echipamentului de măsurare la ziua controlului: 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796" w:right="1224" w:hanging="22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3. Nr. sigiliului mecanismului de evidență a echipamentului de măsurare ________/afectat (da/nu):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796" w:right="1224" w:hanging="22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4. Nr. sigiliului de la robinetul de până la contor _______________/afectat (da /nu):________.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796" w:right="1224" w:hanging="22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5. Nr. sigiliului de la joncțiunea echipamentului de măsurare cu rețeaua de gaze naturale________/afectat (da /nu):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796" w:right="1224" w:hanging="229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6. La data întocmirii Actului sunt conectate la rețeaua de gaze naturale următoarele aparate de utilizare a gazelor naturale: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_________________________________________________________________________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_________________________________________________________________________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7. Încălcările depistate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Modalitatea în care consumatorul final a acționat, fapt ce a dus la neînregistrarea sau înregistrarea incompletă a volumelor de gaze naturale consumate 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</w:p>
    <w:p w:rsidR="00C62A57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Explicaț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iile consumatorului final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478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  <w:r w:rsidRPr="00547424">
        <w:rPr>
          <w:rFonts w:ascii="Times New Roman" w:hAnsi="Times New Roman"/>
          <w:sz w:val="24"/>
          <w:szCs w:val="24"/>
          <w:lang w:val="ro-RO"/>
        </w:rPr>
        <w:t>______________________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right="597"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right="597"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right="597" w:firstLine="567"/>
        <w:rPr>
          <w:rFonts w:ascii="Times New Roman" w:hAnsi="Times New Roman"/>
          <w:sz w:val="24"/>
          <w:szCs w:val="24"/>
          <w:lang w:val="ro-RO"/>
        </w:rPr>
      </w:pP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597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8. Concluzii</w:t>
      </w:r>
      <w:r w:rsidRPr="00547424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</w:t>
      </w:r>
      <w:r w:rsidRPr="00547424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597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597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 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90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 xml:space="preserve">Consumatorului final i se interzice racordarea instalațiilor de gaze naturale la rețeaua de gaze naturale.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108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Consumatorul final sau reprezentantul consumatorului final a refuzat (</w:t>
      </w:r>
      <w:r w:rsidRPr="00547424">
        <w:rPr>
          <w:rFonts w:ascii="Times New Roman" w:hAnsi="Times New Roman"/>
          <w:sz w:val="24"/>
          <w:szCs w:val="24"/>
          <w:u w:val="single"/>
          <w:lang w:val="ro-RO"/>
        </w:rPr>
        <w:t>de subliniat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, dacă este cazul) să semneze Actul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să primească un exemplar al Actului.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108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 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108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Cauzele refuzului 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</w:t>
      </w:r>
      <w:bookmarkStart w:id="0" w:name="_GoBack"/>
      <w:bookmarkEnd w:id="0"/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108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> 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right="108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Notă: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În cazul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cînd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consumatorul final refuză să fie prezent la control, să semneze ori să primească Actul, furnizorul va expedia Actul prin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poştă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cu aviz.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 “_____” __________________20____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left="613" w:hanging="46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 (data, luna, anul)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 xml:space="preserve">Personalul operatorului de sistem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1. 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2. 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3.______________________________________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 xml:space="preserve">Martori (în cazul în care există)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1. 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2. 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Consumatorul final sau reprezentantul acestuia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________________________________________ ______________________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______________ (numele, prenumele) ______________________ semnătura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lang w:val="ro-RO"/>
        </w:rPr>
        <w:t xml:space="preserve">  </w:t>
      </w:r>
    </w:p>
    <w:p w:rsidR="00C62A57" w:rsidRPr="00547424" w:rsidRDefault="00C62A57" w:rsidP="00C62A57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/>
        </w:rPr>
        <w:t>Notă:</w:t>
      </w:r>
      <w:r w:rsidRPr="00547424">
        <w:rPr>
          <w:rFonts w:ascii="Times New Roman" w:hAnsi="Times New Roman"/>
          <w:sz w:val="24"/>
          <w:szCs w:val="24"/>
          <w:lang w:val="ro-RO"/>
        </w:rPr>
        <w:t xml:space="preserve"> Actul se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întocmeşte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în două exemplare, câte unul pentru fiecare parte </w:t>
      </w:r>
      <w:proofErr w:type="spellStart"/>
      <w:r w:rsidRPr="00547424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/>
        </w:rPr>
        <w:t xml:space="preserve"> se semnează de părți.</w:t>
      </w:r>
    </w:p>
    <w:p w:rsidR="001B5C8B" w:rsidRPr="00C62A57" w:rsidRDefault="00C62A57">
      <w:pPr>
        <w:rPr>
          <w:lang w:val="ro-RO"/>
        </w:rPr>
      </w:pPr>
    </w:p>
    <w:sectPr w:rsidR="001B5C8B" w:rsidRPr="00C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295A"/>
    <w:multiLevelType w:val="hybridMultilevel"/>
    <w:tmpl w:val="2F7C0E32"/>
    <w:lvl w:ilvl="0" w:tplc="044297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7"/>
    <w:rsid w:val="001A0E08"/>
    <w:rsid w:val="00402110"/>
    <w:rsid w:val="00C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2F40-E88F-4D0F-88D6-0A637C8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2019-06-05T10:12:00Z</dcterms:created>
  <dcterms:modified xsi:type="dcterms:W3CDTF">2019-06-05T10:16:00Z</dcterms:modified>
</cp:coreProperties>
</file>