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B9" w:rsidRPr="002044D9" w:rsidRDefault="002A5684" w:rsidP="00D079B7">
      <w:pPr>
        <w:tabs>
          <w:tab w:val="right" w:pos="8789"/>
        </w:tabs>
        <w:suppressAutoHyphens/>
        <w:ind w:right="-137"/>
        <w:rPr>
          <w:b/>
          <w:smallCaps/>
          <w:sz w:val="16"/>
          <w:szCs w:val="24"/>
          <w:lang w:val="ro-RO"/>
        </w:rPr>
      </w:pPr>
      <w:r w:rsidRPr="002044D9">
        <w:rPr>
          <w:smallCaps/>
          <w:sz w:val="16"/>
          <w:szCs w:val="24"/>
          <w:lang w:val="ro-RO"/>
        </w:rPr>
        <w:t>Ambasador</w:t>
      </w:r>
      <w:r w:rsidR="00E34E59">
        <w:rPr>
          <w:smallCaps/>
          <w:sz w:val="16"/>
          <w:szCs w:val="24"/>
          <w:lang w:val="ro-RO"/>
        </w:rPr>
        <w:t>ul</w:t>
      </w:r>
    </w:p>
    <w:p w:rsidR="00A539B9" w:rsidRPr="002044D9" w:rsidRDefault="002A5684" w:rsidP="00D079B7">
      <w:pPr>
        <w:suppressAutoHyphens/>
        <w:outlineLvl w:val="0"/>
        <w:rPr>
          <w:smallCaps/>
          <w:sz w:val="16"/>
          <w:lang w:val="ro-RO"/>
        </w:rPr>
      </w:pPr>
      <w:r w:rsidRPr="002044D9">
        <w:rPr>
          <w:smallCaps/>
          <w:sz w:val="16"/>
          <w:lang w:val="ro-RO"/>
        </w:rPr>
        <w:t>Republicii Federale Germania</w:t>
      </w:r>
    </w:p>
    <w:p w:rsidR="00A539B9" w:rsidRPr="002044D9" w:rsidRDefault="002A5684" w:rsidP="00CB653F">
      <w:pPr>
        <w:suppressAutoHyphens/>
        <w:jc w:val="right"/>
        <w:rPr>
          <w:lang w:val="ro-RO"/>
        </w:rPr>
      </w:pPr>
      <w:proofErr w:type="spellStart"/>
      <w:r w:rsidRPr="002044D9">
        <w:rPr>
          <w:lang w:val="ro-RO"/>
        </w:rPr>
        <w:t>Ref</w:t>
      </w:r>
      <w:proofErr w:type="spellEnd"/>
      <w:r w:rsidRPr="002044D9">
        <w:rPr>
          <w:lang w:val="ro-RO"/>
        </w:rPr>
        <w:t>. ns</w:t>
      </w:r>
      <w:r w:rsidR="00A539B9" w:rsidRPr="002044D9">
        <w:rPr>
          <w:lang w:val="ro-RO"/>
        </w:rPr>
        <w:t>.:</w:t>
      </w:r>
      <w:r w:rsidR="00CB653F">
        <w:rPr>
          <w:lang w:val="ro-RO"/>
        </w:rPr>
        <w:t xml:space="preserve"> </w:t>
      </w:r>
      <w:r w:rsidR="00CB653F" w:rsidRPr="00CB653F">
        <w:t xml:space="preserve">Wz-10-440.00 NW TZ </w:t>
      </w:r>
      <w:proofErr w:type="spellStart"/>
      <w:r w:rsidR="00CB653F" w:rsidRPr="00CB653F">
        <w:t>Zusagejahr</w:t>
      </w:r>
      <w:proofErr w:type="spellEnd"/>
      <w:r w:rsidR="00CB653F" w:rsidRPr="00CB653F">
        <w:t xml:space="preserve"> 2017</w:t>
      </w:r>
      <w:r w:rsidR="00140CF0" w:rsidRPr="002044D9">
        <w:rPr>
          <w:lang w:val="ro-RO"/>
        </w:rPr>
        <w:tab/>
      </w:r>
      <w:r w:rsidR="00140CF0" w:rsidRPr="002044D9">
        <w:rPr>
          <w:lang w:val="ro-RO"/>
        </w:rPr>
        <w:tab/>
      </w:r>
      <w:r w:rsidR="00140CF0" w:rsidRPr="002044D9">
        <w:rPr>
          <w:lang w:val="ro-RO"/>
        </w:rPr>
        <w:tab/>
      </w:r>
      <w:r w:rsidR="00140CF0" w:rsidRPr="002044D9">
        <w:rPr>
          <w:lang w:val="ro-RO"/>
        </w:rPr>
        <w:tab/>
      </w:r>
      <w:r w:rsidR="00140CF0" w:rsidRPr="002044D9">
        <w:rPr>
          <w:lang w:val="ro-RO"/>
        </w:rPr>
        <w:tab/>
      </w:r>
      <w:r w:rsidR="00140CF0" w:rsidRPr="002044D9">
        <w:rPr>
          <w:lang w:val="ro-RO"/>
        </w:rPr>
        <w:tab/>
      </w:r>
      <w:r w:rsidR="00140CF0" w:rsidRPr="002044D9">
        <w:rPr>
          <w:lang w:val="ro-RO"/>
        </w:rPr>
        <w:tab/>
      </w:r>
      <w:r w:rsidR="00140CF0" w:rsidRPr="002044D9">
        <w:rPr>
          <w:lang w:val="ro-RO"/>
        </w:rPr>
        <w:tab/>
      </w:r>
      <w:r w:rsidR="00140CF0" w:rsidRPr="002044D9">
        <w:rPr>
          <w:lang w:val="ro-RO"/>
        </w:rPr>
        <w:tab/>
      </w:r>
      <w:r w:rsidR="00EC1DED" w:rsidRPr="002044D9">
        <w:rPr>
          <w:lang w:val="ro-RO"/>
        </w:rPr>
        <w:t>Chi</w:t>
      </w:r>
      <w:r w:rsidRPr="002044D9">
        <w:rPr>
          <w:lang w:val="ro-RO"/>
        </w:rPr>
        <w:t>ş</w:t>
      </w:r>
      <w:r w:rsidR="00EC1DED" w:rsidRPr="002044D9">
        <w:rPr>
          <w:lang w:val="ro-RO"/>
        </w:rPr>
        <w:t>in</w:t>
      </w:r>
      <w:r w:rsidRPr="002044D9">
        <w:rPr>
          <w:lang w:val="ro-RO"/>
        </w:rPr>
        <w:t>ă</w:t>
      </w:r>
      <w:r w:rsidR="00EC1DED" w:rsidRPr="002044D9">
        <w:rPr>
          <w:lang w:val="ro-RO"/>
        </w:rPr>
        <w:t>u</w:t>
      </w:r>
      <w:r w:rsidR="00895FA5" w:rsidRPr="002044D9">
        <w:rPr>
          <w:lang w:val="ro-RO"/>
        </w:rPr>
        <w:t xml:space="preserve">, </w:t>
      </w:r>
      <w:r w:rsidR="00CB653F">
        <w:rPr>
          <w:lang w:val="ro-RO"/>
        </w:rPr>
        <w:t>11 decembrie</w:t>
      </w:r>
      <w:r w:rsidR="00DC39A3">
        <w:rPr>
          <w:lang w:val="ro-RO"/>
        </w:rPr>
        <w:t xml:space="preserve">   2018</w:t>
      </w:r>
    </w:p>
    <w:p w:rsidR="00A539B9" w:rsidRPr="002044D9" w:rsidRDefault="00A539B9" w:rsidP="00D079B7">
      <w:pPr>
        <w:suppressAutoHyphens/>
        <w:rPr>
          <w:lang w:val="ro-RO"/>
        </w:rPr>
      </w:pPr>
    </w:p>
    <w:p w:rsidR="00A539B9" w:rsidRPr="0026428D" w:rsidRDefault="00A539B9" w:rsidP="00052C87">
      <w:pPr>
        <w:tabs>
          <w:tab w:val="left" w:pos="708"/>
          <w:tab w:val="left" w:pos="1416"/>
          <w:tab w:val="left" w:pos="2124"/>
          <w:tab w:val="left" w:pos="6852"/>
        </w:tabs>
        <w:suppressAutoHyphens/>
        <w:jc w:val="right"/>
        <w:rPr>
          <w:vanish/>
          <w:sz w:val="20"/>
          <w:lang w:val="ro-RO"/>
        </w:rPr>
      </w:pPr>
      <w:r w:rsidRPr="002044D9">
        <w:rPr>
          <w:lang w:val="ro-RO"/>
        </w:rPr>
        <w:tab/>
      </w:r>
      <w:r w:rsidRPr="002044D9">
        <w:rPr>
          <w:lang w:val="ro-RO"/>
        </w:rPr>
        <w:tab/>
      </w:r>
      <w:r w:rsidRPr="002044D9">
        <w:rPr>
          <w:lang w:val="ro-RO"/>
        </w:rPr>
        <w:tab/>
      </w:r>
    </w:p>
    <w:p w:rsidR="00052C87" w:rsidRPr="00052C87" w:rsidRDefault="00052C87" w:rsidP="00052C87">
      <w:pPr>
        <w:tabs>
          <w:tab w:val="left" w:pos="708"/>
          <w:tab w:val="left" w:pos="1416"/>
          <w:tab w:val="left" w:pos="2124"/>
          <w:tab w:val="left" w:pos="6852"/>
        </w:tabs>
        <w:suppressAutoHyphens/>
        <w:jc w:val="right"/>
        <w:rPr>
          <w:sz w:val="20"/>
          <w:lang w:val="ro-RO"/>
        </w:rPr>
      </w:pPr>
    </w:p>
    <w:p w:rsidR="00A539B9" w:rsidRPr="002044D9" w:rsidRDefault="00DC39A3" w:rsidP="00D079B7">
      <w:pPr>
        <w:suppressAutoHyphens/>
        <w:outlineLvl w:val="0"/>
        <w:rPr>
          <w:szCs w:val="24"/>
          <w:lang w:val="ro-RO"/>
        </w:rPr>
      </w:pPr>
      <w:r>
        <w:rPr>
          <w:szCs w:val="24"/>
          <w:lang w:val="ro-RO"/>
        </w:rPr>
        <w:t>D</w:t>
      </w:r>
      <w:r w:rsidR="0042147B" w:rsidRPr="002044D9">
        <w:rPr>
          <w:szCs w:val="24"/>
          <w:lang w:val="ro-RO"/>
        </w:rPr>
        <w:t>omnule ministru</w:t>
      </w:r>
      <w:r w:rsidR="00A539B9" w:rsidRPr="002044D9">
        <w:rPr>
          <w:szCs w:val="24"/>
          <w:lang w:val="ro-RO"/>
        </w:rPr>
        <w:t>,</w:t>
      </w:r>
    </w:p>
    <w:p w:rsidR="00A539B9" w:rsidRPr="002044D9" w:rsidRDefault="00A539B9" w:rsidP="00D079B7">
      <w:pPr>
        <w:suppressAutoHyphens/>
        <w:jc w:val="left"/>
        <w:rPr>
          <w:lang w:val="ro-RO"/>
        </w:rPr>
      </w:pPr>
    </w:p>
    <w:p w:rsidR="00A539B9" w:rsidRPr="002044D9" w:rsidRDefault="00487C46" w:rsidP="002044D9">
      <w:pPr>
        <w:suppressAutoHyphens/>
        <w:rPr>
          <w:lang w:val="ro-RO"/>
        </w:rPr>
      </w:pPr>
      <w:r>
        <w:rPr>
          <w:lang w:val="ro-RO"/>
        </w:rPr>
        <w:t xml:space="preserve">am onoarea să vă propun în numele Guvernului Republicii Federale Germania </w:t>
      </w:r>
      <w:r w:rsidR="00AE274D">
        <w:rPr>
          <w:lang w:val="ro-RO"/>
        </w:rPr>
        <w:t>cu</w:t>
      </w:r>
      <w:r w:rsidR="00AE274D" w:rsidRPr="00A82B4E">
        <w:rPr>
          <w:lang w:val="ro-RO"/>
        </w:rPr>
        <w:t xml:space="preserve"> </w:t>
      </w:r>
      <w:r w:rsidR="00A82B4E" w:rsidRPr="00A82B4E">
        <w:rPr>
          <w:lang w:val="ro-RO"/>
        </w:rPr>
        <w:t xml:space="preserve">referire la </w:t>
      </w:r>
      <w:r w:rsidR="000C7706">
        <w:rPr>
          <w:lang w:val="ro-RO"/>
        </w:rPr>
        <w:t>angajamentul Ambasadei Republicii Fede</w:t>
      </w:r>
      <w:r w:rsidR="00E941A4">
        <w:rPr>
          <w:lang w:val="ro-RO"/>
        </w:rPr>
        <w:t xml:space="preserve">rale Germania (Nota verbală nr. </w:t>
      </w:r>
      <w:r w:rsidR="000C7706">
        <w:rPr>
          <w:lang w:val="ro-RO"/>
        </w:rPr>
        <w:t>84/2017 din 13 decembrie 2017)</w:t>
      </w:r>
      <w:r w:rsidR="00AE274D">
        <w:rPr>
          <w:lang w:val="ro-RO"/>
        </w:rPr>
        <w:t>,</w:t>
      </w:r>
      <w:r w:rsidR="00A82B4E" w:rsidRPr="00A82B4E">
        <w:rPr>
          <w:lang w:val="ro-RO"/>
        </w:rPr>
        <w:t xml:space="preserve"> </w:t>
      </w:r>
      <w:r w:rsidR="002044D9">
        <w:rPr>
          <w:lang w:val="ro-RO"/>
        </w:rPr>
        <w:t xml:space="preserve">precum şi </w:t>
      </w:r>
      <w:r w:rsidR="00AA57E3">
        <w:rPr>
          <w:lang w:val="ro-RO"/>
        </w:rPr>
        <w:t xml:space="preserve">în </w:t>
      </w:r>
      <w:r w:rsidR="003D5CEB">
        <w:rPr>
          <w:lang w:val="ro-RO"/>
        </w:rPr>
        <w:t>aplicarea</w:t>
      </w:r>
      <w:r w:rsidR="002044D9">
        <w:rPr>
          <w:lang w:val="ro-RO"/>
        </w:rPr>
        <w:t xml:space="preserve"> Acordul</w:t>
      </w:r>
      <w:r w:rsidR="00AA57E3">
        <w:rPr>
          <w:lang w:val="ro-RO"/>
        </w:rPr>
        <w:t>ui</w:t>
      </w:r>
      <w:r w:rsidR="002044D9">
        <w:rPr>
          <w:lang w:val="ro-RO"/>
        </w:rPr>
        <w:t xml:space="preserve"> </w:t>
      </w:r>
      <w:r w:rsidR="002044D9" w:rsidRPr="002044D9">
        <w:rPr>
          <w:lang w:val="ro-RO"/>
        </w:rPr>
        <w:t xml:space="preserve">dintre </w:t>
      </w:r>
      <w:r w:rsidR="004E79E7" w:rsidRPr="002044D9">
        <w:rPr>
          <w:lang w:val="ro-RO"/>
        </w:rPr>
        <w:t xml:space="preserve">Guvernul Republicii Federale Germania şi </w:t>
      </w:r>
      <w:r w:rsidR="002044D9" w:rsidRPr="002044D9">
        <w:rPr>
          <w:lang w:val="ro-RO"/>
        </w:rPr>
        <w:t>Guvernul Republicii Moldova</w:t>
      </w:r>
      <w:r w:rsidR="002044D9">
        <w:rPr>
          <w:lang w:val="ro-RO"/>
        </w:rPr>
        <w:t xml:space="preserve"> </w:t>
      </w:r>
      <w:r w:rsidR="002044D9" w:rsidRPr="002044D9">
        <w:rPr>
          <w:lang w:val="ro-RO"/>
        </w:rPr>
        <w:t>privind cooperarea</w:t>
      </w:r>
      <w:r w:rsidR="002044D9">
        <w:rPr>
          <w:lang w:val="ro-RO"/>
        </w:rPr>
        <w:t xml:space="preserve"> </w:t>
      </w:r>
      <w:r w:rsidR="002044D9" w:rsidRPr="002044D9">
        <w:rPr>
          <w:lang w:val="ro-RO"/>
        </w:rPr>
        <w:t>pentru dezvoltare</w:t>
      </w:r>
      <w:r w:rsidR="002044D9">
        <w:rPr>
          <w:lang w:val="ro-RO"/>
        </w:rPr>
        <w:t xml:space="preserve"> din 10 iulie 2014, următoarea Înţelegere privind </w:t>
      </w:r>
      <w:r>
        <w:rPr>
          <w:lang w:val="ro-RO"/>
        </w:rPr>
        <w:t>c</w:t>
      </w:r>
      <w:r w:rsidR="002044D9">
        <w:rPr>
          <w:lang w:val="ro-RO"/>
        </w:rPr>
        <w:t xml:space="preserve">ooperarea </w:t>
      </w:r>
      <w:r>
        <w:rPr>
          <w:lang w:val="ro-RO"/>
        </w:rPr>
        <w:t>t</w:t>
      </w:r>
      <w:r w:rsidR="00AA57E3">
        <w:rPr>
          <w:lang w:val="ro-RO"/>
        </w:rPr>
        <w:t>ehnică</w:t>
      </w:r>
      <w:r w:rsidR="00A539B9" w:rsidRPr="002044D9">
        <w:rPr>
          <w:szCs w:val="24"/>
          <w:lang w:val="ro-RO"/>
        </w:rPr>
        <w:t>:</w:t>
      </w:r>
    </w:p>
    <w:p w:rsidR="00B80874" w:rsidRPr="00E941A4" w:rsidRDefault="00EC5A4C" w:rsidP="00E941A4">
      <w:pPr>
        <w:tabs>
          <w:tab w:val="left" w:pos="7560"/>
        </w:tabs>
        <w:suppressAutoHyphens/>
        <w:rPr>
          <w:lang w:val="ro-RO"/>
        </w:rPr>
      </w:pPr>
      <w:r w:rsidRPr="002044D9">
        <w:rPr>
          <w:lang w:val="ro-RO"/>
        </w:rPr>
        <w:tab/>
      </w:r>
      <w:bookmarkStart w:id="0" w:name="_GoBack"/>
      <w:bookmarkEnd w:id="0"/>
    </w:p>
    <w:p w:rsidR="00E941A4" w:rsidRPr="002044D9" w:rsidRDefault="00E941A4" w:rsidP="00E941A4">
      <w:pPr>
        <w:numPr>
          <w:ilvl w:val="0"/>
          <w:numId w:val="3"/>
        </w:numPr>
        <w:suppressAutoHyphens/>
        <w:ind w:left="426"/>
        <w:rPr>
          <w:lang w:val="ro-RO"/>
        </w:rPr>
      </w:pPr>
      <w:r>
        <w:rPr>
          <w:szCs w:val="24"/>
          <w:lang w:val="ro-RO"/>
        </w:rPr>
        <w:t>Guvernul Republicii Federale Germania şi Guvernul Republicii Moldova promovează împreună următoarele proiecte</w:t>
      </w:r>
      <w:r w:rsidRPr="002044D9">
        <w:rPr>
          <w:szCs w:val="24"/>
          <w:lang w:val="ro-RO"/>
        </w:rPr>
        <w:t>:</w:t>
      </w:r>
    </w:p>
    <w:p w:rsidR="00E941A4" w:rsidRPr="002044D9" w:rsidRDefault="00E941A4" w:rsidP="00E941A4">
      <w:pPr>
        <w:suppressAutoHyphens/>
        <w:ind w:left="426"/>
        <w:rPr>
          <w:lang w:val="ro-RO"/>
        </w:rPr>
      </w:pPr>
    </w:p>
    <w:p w:rsidR="00E941A4" w:rsidRPr="006A5143" w:rsidRDefault="00E941A4" w:rsidP="006A5143">
      <w:pPr>
        <w:pStyle w:val="ad"/>
        <w:numPr>
          <w:ilvl w:val="0"/>
          <w:numId w:val="18"/>
        </w:numPr>
        <w:suppressAutoHyphens/>
        <w:rPr>
          <w:szCs w:val="24"/>
          <w:lang w:val="ro-RO"/>
        </w:rPr>
      </w:pPr>
      <w:r w:rsidRPr="006A5143">
        <w:rPr>
          <w:szCs w:val="24"/>
          <w:lang w:val="ro-RO"/>
        </w:rPr>
        <w:t xml:space="preserve">„Modernizarea serviciilor publice locale” cu suma de 3 000 </w:t>
      </w:r>
      <w:proofErr w:type="spellStart"/>
      <w:r w:rsidRPr="006A5143">
        <w:rPr>
          <w:szCs w:val="24"/>
          <w:lang w:val="ro-RO"/>
        </w:rPr>
        <w:t>000</w:t>
      </w:r>
      <w:proofErr w:type="spellEnd"/>
      <w:r w:rsidRPr="006A5143">
        <w:rPr>
          <w:szCs w:val="24"/>
          <w:lang w:val="ro-RO"/>
        </w:rPr>
        <w:t xml:space="preserve"> euro (în litere: trei milioane euro);</w:t>
      </w:r>
    </w:p>
    <w:p w:rsidR="00E941A4" w:rsidRPr="0002775E" w:rsidRDefault="00E941A4" w:rsidP="006A5143">
      <w:pPr>
        <w:pStyle w:val="ad"/>
        <w:suppressAutoHyphens/>
        <w:ind w:left="851"/>
        <w:rPr>
          <w:szCs w:val="24"/>
          <w:lang w:val="ro-RO"/>
        </w:rPr>
      </w:pPr>
    </w:p>
    <w:p w:rsidR="00E941A4" w:rsidRPr="006A5143" w:rsidRDefault="00E941A4" w:rsidP="006A5143">
      <w:pPr>
        <w:pStyle w:val="ad"/>
        <w:numPr>
          <w:ilvl w:val="0"/>
          <w:numId w:val="18"/>
        </w:numPr>
        <w:suppressAutoHyphens/>
        <w:rPr>
          <w:szCs w:val="24"/>
          <w:lang w:val="ro-RO"/>
        </w:rPr>
      </w:pPr>
      <w:r w:rsidRPr="006A5143">
        <w:rPr>
          <w:szCs w:val="24"/>
          <w:lang w:val="ro-RO"/>
        </w:rPr>
        <w:t xml:space="preserve">„Managementul comunal al apelor de-a lungul râului Nistru” cu suma </w:t>
      </w:r>
    </w:p>
    <w:p w:rsidR="00E941A4" w:rsidRPr="006A5143" w:rsidRDefault="00E941A4" w:rsidP="006A5143">
      <w:pPr>
        <w:pStyle w:val="ad"/>
        <w:numPr>
          <w:ilvl w:val="1"/>
          <w:numId w:val="18"/>
        </w:numPr>
        <w:suppressAutoHyphens/>
        <w:rPr>
          <w:szCs w:val="24"/>
          <w:lang w:val="ro-RO"/>
        </w:rPr>
      </w:pPr>
      <w:r w:rsidRPr="006A5143">
        <w:rPr>
          <w:szCs w:val="24"/>
          <w:lang w:val="ro-RO"/>
        </w:rPr>
        <w:t xml:space="preserve">de 1 000 </w:t>
      </w:r>
      <w:proofErr w:type="spellStart"/>
      <w:r w:rsidRPr="006A5143">
        <w:rPr>
          <w:szCs w:val="24"/>
          <w:lang w:val="ro-RO"/>
        </w:rPr>
        <w:t>000</w:t>
      </w:r>
      <w:proofErr w:type="spellEnd"/>
      <w:r w:rsidRPr="006A5143">
        <w:rPr>
          <w:szCs w:val="24"/>
          <w:lang w:val="ro-RO"/>
        </w:rPr>
        <w:t xml:space="preserve"> euro (în litere: un milion euro);</w:t>
      </w:r>
    </w:p>
    <w:p w:rsidR="00E941A4" w:rsidRDefault="00E941A4" w:rsidP="006A5143">
      <w:pPr>
        <w:pStyle w:val="ad"/>
        <w:tabs>
          <w:tab w:val="right" w:pos="8787"/>
        </w:tabs>
        <w:suppressAutoHyphens/>
        <w:ind w:left="851"/>
        <w:rPr>
          <w:szCs w:val="24"/>
          <w:lang w:val="ro-RO"/>
        </w:rPr>
      </w:pPr>
    </w:p>
    <w:p w:rsidR="00E941A4" w:rsidRPr="006A5143" w:rsidRDefault="00E941A4" w:rsidP="006A5143">
      <w:pPr>
        <w:pStyle w:val="ad"/>
        <w:numPr>
          <w:ilvl w:val="0"/>
          <w:numId w:val="18"/>
        </w:numPr>
        <w:suppressAutoHyphens/>
        <w:rPr>
          <w:szCs w:val="24"/>
          <w:lang w:val="ro-RO"/>
        </w:rPr>
      </w:pPr>
      <w:r w:rsidRPr="006A5143">
        <w:rPr>
          <w:szCs w:val="24"/>
          <w:lang w:val="ro-RO"/>
        </w:rPr>
        <w:t>„Consilierea Guvernului Republicii Moldova privind implementarea agendei 2030” cu suma de 2 500 000 euro (în litere: două milioane cinci sute mii euro);</w:t>
      </w:r>
    </w:p>
    <w:p w:rsidR="00E941A4" w:rsidRDefault="00E941A4" w:rsidP="006A5143">
      <w:pPr>
        <w:pStyle w:val="ad"/>
        <w:tabs>
          <w:tab w:val="right" w:pos="8787"/>
        </w:tabs>
        <w:suppressAutoHyphens/>
        <w:ind w:left="851"/>
        <w:rPr>
          <w:szCs w:val="24"/>
          <w:lang w:val="ro-RO"/>
        </w:rPr>
      </w:pPr>
    </w:p>
    <w:p w:rsidR="00E941A4" w:rsidRPr="006A5143" w:rsidRDefault="00E941A4" w:rsidP="006A5143">
      <w:pPr>
        <w:pStyle w:val="ad"/>
        <w:numPr>
          <w:ilvl w:val="0"/>
          <w:numId w:val="18"/>
        </w:numPr>
        <w:suppressAutoHyphens/>
        <w:rPr>
          <w:szCs w:val="24"/>
          <w:lang w:val="ro-RO"/>
        </w:rPr>
      </w:pPr>
      <w:r w:rsidRPr="006A5143">
        <w:rPr>
          <w:szCs w:val="24"/>
          <w:lang w:val="ro-RO"/>
        </w:rPr>
        <w:t>„Consilierea Guvernului Republicii Moldova în domeniul politicii economice” cu suma de 2 500 000 euro (în litere: două milioane cinci sute mii euro);</w:t>
      </w:r>
    </w:p>
    <w:p w:rsidR="00E941A4" w:rsidRDefault="00E941A4" w:rsidP="006A5143">
      <w:pPr>
        <w:pStyle w:val="ad"/>
        <w:tabs>
          <w:tab w:val="right" w:pos="8787"/>
        </w:tabs>
        <w:suppressAutoHyphens/>
        <w:ind w:left="851"/>
        <w:rPr>
          <w:szCs w:val="24"/>
          <w:lang w:val="ro-RO"/>
        </w:rPr>
      </w:pPr>
    </w:p>
    <w:p w:rsidR="00E941A4" w:rsidRPr="006A5143" w:rsidRDefault="00E941A4" w:rsidP="006A5143">
      <w:pPr>
        <w:pStyle w:val="ad"/>
        <w:numPr>
          <w:ilvl w:val="0"/>
          <w:numId w:val="18"/>
        </w:numPr>
        <w:suppressAutoHyphens/>
        <w:rPr>
          <w:szCs w:val="24"/>
          <w:lang w:val="ro-RO"/>
        </w:rPr>
      </w:pPr>
      <w:r w:rsidRPr="006A5143">
        <w:rPr>
          <w:szCs w:val="24"/>
          <w:lang w:val="ro-RO"/>
        </w:rPr>
        <w:t xml:space="preserve">„Promovarea pregătirii profesionale în domeniul </w:t>
      </w:r>
      <w:r w:rsidRPr="006A5143">
        <w:rPr>
          <w:i/>
          <w:szCs w:val="24"/>
          <w:lang w:val="ro-RO"/>
        </w:rPr>
        <w:t xml:space="preserve">Green </w:t>
      </w:r>
      <w:proofErr w:type="spellStart"/>
      <w:r w:rsidRPr="006A5143">
        <w:rPr>
          <w:i/>
          <w:szCs w:val="24"/>
          <w:lang w:val="ro-RO"/>
        </w:rPr>
        <w:t>Economy</w:t>
      </w:r>
      <w:proofErr w:type="spellEnd"/>
      <w:r w:rsidRPr="006A5143">
        <w:rPr>
          <w:i/>
          <w:szCs w:val="24"/>
          <w:lang w:val="ro-RO"/>
        </w:rPr>
        <w:t xml:space="preserve">” </w:t>
      </w:r>
      <w:r w:rsidRPr="006A5143">
        <w:rPr>
          <w:szCs w:val="24"/>
          <w:lang w:val="ro-RO"/>
        </w:rPr>
        <w:t xml:space="preserve">cu suma </w:t>
      </w:r>
    </w:p>
    <w:p w:rsidR="00E941A4" w:rsidRPr="006A5143" w:rsidRDefault="00E941A4" w:rsidP="006A5143">
      <w:pPr>
        <w:suppressAutoHyphens/>
        <w:ind w:left="1080"/>
        <w:rPr>
          <w:szCs w:val="24"/>
          <w:lang w:val="ro-RO"/>
        </w:rPr>
      </w:pPr>
      <w:r w:rsidRPr="006A5143">
        <w:rPr>
          <w:szCs w:val="24"/>
          <w:lang w:val="ro-RO"/>
        </w:rPr>
        <w:lastRenderedPageBreak/>
        <w:t xml:space="preserve">de 3 000 </w:t>
      </w:r>
      <w:proofErr w:type="spellStart"/>
      <w:r w:rsidRPr="006A5143">
        <w:rPr>
          <w:szCs w:val="24"/>
          <w:lang w:val="ro-RO"/>
        </w:rPr>
        <w:t>000</w:t>
      </w:r>
      <w:proofErr w:type="spellEnd"/>
      <w:r w:rsidRPr="006A5143">
        <w:rPr>
          <w:szCs w:val="24"/>
          <w:lang w:val="ro-RO"/>
        </w:rPr>
        <w:t xml:space="preserve"> euro (în litere: trei milioane euro);</w:t>
      </w:r>
    </w:p>
    <w:p w:rsidR="00E941A4" w:rsidRPr="006C25DB" w:rsidRDefault="00E941A4" w:rsidP="006A5143">
      <w:pPr>
        <w:tabs>
          <w:tab w:val="right" w:pos="8787"/>
        </w:tabs>
        <w:suppressAutoHyphens/>
        <w:rPr>
          <w:szCs w:val="24"/>
          <w:lang w:val="ro-RO"/>
        </w:rPr>
      </w:pPr>
    </w:p>
    <w:p w:rsidR="00E941A4" w:rsidRPr="006A5143" w:rsidRDefault="00E941A4" w:rsidP="006A5143">
      <w:pPr>
        <w:pStyle w:val="ad"/>
        <w:numPr>
          <w:ilvl w:val="0"/>
          <w:numId w:val="18"/>
        </w:numPr>
        <w:suppressAutoHyphens/>
        <w:rPr>
          <w:szCs w:val="24"/>
          <w:lang w:val="ro-RO"/>
        </w:rPr>
      </w:pPr>
      <w:r w:rsidRPr="006A5143">
        <w:rPr>
          <w:szCs w:val="24"/>
          <w:lang w:val="ro-RO"/>
        </w:rPr>
        <w:t>„Fonduri pentru studii şi specialişti” cu suma de  500 000 euro (în litere: cinci sute mii euro);</w:t>
      </w:r>
    </w:p>
    <w:p w:rsidR="00E941A4" w:rsidRDefault="00E941A4" w:rsidP="00E941A4">
      <w:pPr>
        <w:pStyle w:val="ad"/>
        <w:tabs>
          <w:tab w:val="right" w:pos="8787"/>
        </w:tabs>
        <w:suppressAutoHyphens/>
        <w:ind w:left="851"/>
        <w:rPr>
          <w:szCs w:val="24"/>
          <w:lang w:val="ro-RO"/>
        </w:rPr>
      </w:pPr>
    </w:p>
    <w:p w:rsidR="00E941A4" w:rsidRDefault="00E941A4" w:rsidP="00E941A4">
      <w:pPr>
        <w:tabs>
          <w:tab w:val="right" w:pos="8787"/>
        </w:tabs>
        <w:suppressAutoHyphens/>
        <w:ind w:left="426"/>
        <w:rPr>
          <w:szCs w:val="24"/>
          <w:lang w:val="ro-RO"/>
        </w:rPr>
      </w:pPr>
    </w:p>
    <w:p w:rsidR="00E941A4" w:rsidRDefault="00E941A4" w:rsidP="00E941A4">
      <w:pPr>
        <w:suppressAutoHyphens/>
        <w:spacing w:line="360" w:lineRule="auto"/>
        <w:ind w:left="420"/>
        <w:rPr>
          <w:szCs w:val="24"/>
          <w:lang w:val="ro-RO"/>
        </w:rPr>
      </w:pPr>
      <w:r>
        <w:rPr>
          <w:szCs w:val="24"/>
          <w:lang w:val="ro-RO"/>
        </w:rPr>
        <w:t>dacă în urma verificării se constată eligibilitatea acestora.</w:t>
      </w:r>
    </w:p>
    <w:p w:rsidR="00E941A4" w:rsidRDefault="00E941A4" w:rsidP="001F1B99">
      <w:pPr>
        <w:suppressAutoHyphens/>
        <w:spacing w:line="360" w:lineRule="auto"/>
        <w:rPr>
          <w:szCs w:val="24"/>
          <w:lang w:val="ro-RO"/>
        </w:rPr>
      </w:pPr>
    </w:p>
    <w:p w:rsidR="00A539B9" w:rsidRPr="00354F5D" w:rsidRDefault="00354F5D" w:rsidP="00354F5D">
      <w:pPr>
        <w:pStyle w:val="ad"/>
        <w:numPr>
          <w:ilvl w:val="0"/>
          <w:numId w:val="3"/>
        </w:numPr>
        <w:suppressAutoHyphens/>
        <w:spacing w:line="360" w:lineRule="auto"/>
        <w:rPr>
          <w:szCs w:val="24"/>
          <w:lang w:val="ro-RO"/>
        </w:rPr>
      </w:pPr>
      <w:r>
        <w:rPr>
          <w:szCs w:val="24"/>
          <w:lang w:val="ro-RO"/>
        </w:rPr>
        <w:t>Proiectele au ca scop contribuirea la dezvoltarea socială şi economică în Republica Moldova.</w:t>
      </w:r>
    </w:p>
    <w:p w:rsidR="00403B4B" w:rsidRPr="002044D9" w:rsidRDefault="00403B4B" w:rsidP="001F1B99">
      <w:pPr>
        <w:suppressAutoHyphens/>
        <w:rPr>
          <w:szCs w:val="24"/>
          <w:lang w:val="ro-RO"/>
        </w:rPr>
      </w:pPr>
    </w:p>
    <w:p w:rsidR="00A539B9" w:rsidRPr="002044D9" w:rsidRDefault="00EF4BEC" w:rsidP="00EF4BEC">
      <w:pPr>
        <w:numPr>
          <w:ilvl w:val="0"/>
          <w:numId w:val="3"/>
        </w:numPr>
        <w:suppressAutoHyphens/>
        <w:rPr>
          <w:szCs w:val="24"/>
          <w:lang w:val="ro-RO"/>
        </w:rPr>
      </w:pPr>
      <w:r w:rsidRPr="00EF4BEC">
        <w:rPr>
          <w:szCs w:val="24"/>
          <w:lang w:val="ro-RO"/>
        </w:rPr>
        <w:t xml:space="preserve">Guvernul Republicii Federale Germania </w:t>
      </w:r>
      <w:r>
        <w:rPr>
          <w:szCs w:val="24"/>
          <w:lang w:val="ro-RO"/>
        </w:rPr>
        <w:t>pune la dispoziţie</w:t>
      </w:r>
      <w:r w:rsidR="001E4B56">
        <w:rPr>
          <w:szCs w:val="24"/>
          <w:lang w:val="ro-RO"/>
        </w:rPr>
        <w:t xml:space="preserve"> prestaţii sub formă de</w:t>
      </w:r>
      <w:r w:rsidRPr="00EF4BEC">
        <w:rPr>
          <w:szCs w:val="24"/>
          <w:lang w:val="ro-RO"/>
        </w:rPr>
        <w:t xml:space="preserve"> personal şi </w:t>
      </w:r>
      <w:r w:rsidR="001E4B56">
        <w:rPr>
          <w:szCs w:val="24"/>
          <w:lang w:val="ro-RO"/>
        </w:rPr>
        <w:t xml:space="preserve">bunuri </w:t>
      </w:r>
      <w:r w:rsidRPr="00EF4BEC">
        <w:rPr>
          <w:szCs w:val="24"/>
          <w:lang w:val="ro-RO"/>
        </w:rPr>
        <w:t xml:space="preserve">materiale, precum şi după caz, </w:t>
      </w:r>
      <w:r w:rsidR="003D5CEB">
        <w:rPr>
          <w:szCs w:val="24"/>
          <w:lang w:val="ro-RO"/>
        </w:rPr>
        <w:t>contribuţii financiare</w:t>
      </w:r>
      <w:r w:rsidRPr="00EF4BEC">
        <w:rPr>
          <w:szCs w:val="24"/>
          <w:lang w:val="ro-RO"/>
        </w:rPr>
        <w:t xml:space="preserve"> în valoare totală de </w:t>
      </w:r>
      <w:r w:rsidR="003D5CEB">
        <w:rPr>
          <w:szCs w:val="24"/>
          <w:lang w:val="ro-RO"/>
        </w:rPr>
        <w:t>12</w:t>
      </w:r>
      <w:r>
        <w:rPr>
          <w:szCs w:val="24"/>
          <w:lang w:val="ro-RO"/>
        </w:rPr>
        <w:t xml:space="preserve"> </w:t>
      </w:r>
      <w:r w:rsidR="00E057BF">
        <w:rPr>
          <w:szCs w:val="24"/>
          <w:lang w:val="ro-RO"/>
        </w:rPr>
        <w:t>5</w:t>
      </w:r>
      <w:r w:rsidRPr="00EF4BEC">
        <w:rPr>
          <w:szCs w:val="24"/>
          <w:lang w:val="ro-RO"/>
        </w:rPr>
        <w:t xml:space="preserve">00 000 euro (în </w:t>
      </w:r>
      <w:r w:rsidR="00487C46">
        <w:rPr>
          <w:szCs w:val="24"/>
          <w:lang w:val="ro-RO"/>
        </w:rPr>
        <w:t>litere</w:t>
      </w:r>
      <w:r w:rsidRPr="00EF4BEC">
        <w:rPr>
          <w:szCs w:val="24"/>
          <w:lang w:val="ro-RO"/>
        </w:rPr>
        <w:t xml:space="preserve">: </w:t>
      </w:r>
      <w:r w:rsidR="00E057BF">
        <w:rPr>
          <w:szCs w:val="24"/>
          <w:lang w:val="ro-RO"/>
        </w:rPr>
        <w:t>douăsprezece</w:t>
      </w:r>
      <w:r w:rsidRPr="00EF4BEC">
        <w:rPr>
          <w:szCs w:val="24"/>
          <w:lang w:val="ro-RO"/>
        </w:rPr>
        <w:t xml:space="preserve"> milioane</w:t>
      </w:r>
      <w:r w:rsidR="001E4B56">
        <w:rPr>
          <w:szCs w:val="24"/>
          <w:lang w:val="ro-RO"/>
        </w:rPr>
        <w:t xml:space="preserve"> </w:t>
      </w:r>
      <w:r w:rsidR="00E057BF">
        <w:rPr>
          <w:szCs w:val="24"/>
          <w:lang w:val="ro-RO"/>
        </w:rPr>
        <w:t>cinci</w:t>
      </w:r>
      <w:r w:rsidR="001E4B56">
        <w:rPr>
          <w:szCs w:val="24"/>
          <w:lang w:val="ro-RO"/>
        </w:rPr>
        <w:t xml:space="preserve"> sute mii</w:t>
      </w:r>
      <w:r w:rsidRPr="00EF4BEC">
        <w:rPr>
          <w:szCs w:val="24"/>
          <w:lang w:val="ro-RO"/>
        </w:rPr>
        <w:t xml:space="preserve"> euro)</w:t>
      </w:r>
      <w:r w:rsidR="00487C46">
        <w:rPr>
          <w:szCs w:val="24"/>
          <w:lang w:val="ro-RO"/>
        </w:rPr>
        <w:t xml:space="preserve"> </w:t>
      </w:r>
      <w:r w:rsidR="001E4B56">
        <w:rPr>
          <w:szCs w:val="24"/>
          <w:lang w:val="ro-RO"/>
        </w:rPr>
        <w:t xml:space="preserve">pentru proiectele menţionate la </w:t>
      </w:r>
      <w:r w:rsidR="00AE274D">
        <w:rPr>
          <w:szCs w:val="24"/>
          <w:lang w:val="ro-RO"/>
        </w:rPr>
        <w:t xml:space="preserve">punctul </w:t>
      </w:r>
      <w:r w:rsidR="001E4B56">
        <w:rPr>
          <w:szCs w:val="24"/>
          <w:lang w:val="ro-RO"/>
        </w:rPr>
        <w:t>1</w:t>
      </w:r>
      <w:r w:rsidRPr="00EF4BEC">
        <w:rPr>
          <w:szCs w:val="24"/>
          <w:lang w:val="ro-RO"/>
        </w:rPr>
        <w:t xml:space="preserve">. </w:t>
      </w:r>
      <w:r w:rsidR="001E4B56">
        <w:rPr>
          <w:szCs w:val="24"/>
          <w:lang w:val="ro-RO"/>
        </w:rPr>
        <w:t xml:space="preserve">Acesta va </w:t>
      </w:r>
      <w:r w:rsidR="00E057BF">
        <w:rPr>
          <w:szCs w:val="24"/>
          <w:lang w:val="ro-RO"/>
        </w:rPr>
        <w:t>împuternici</w:t>
      </w:r>
      <w:r w:rsidR="001E4B56">
        <w:rPr>
          <w:szCs w:val="24"/>
          <w:lang w:val="ro-RO"/>
        </w:rPr>
        <w:t xml:space="preserve"> Societatea G</w:t>
      </w:r>
      <w:r w:rsidRPr="00EF4BEC">
        <w:rPr>
          <w:szCs w:val="24"/>
          <w:lang w:val="ro-RO"/>
        </w:rPr>
        <w:t xml:space="preserve">ermană pentru </w:t>
      </w:r>
      <w:r w:rsidR="001E4B56">
        <w:rPr>
          <w:szCs w:val="24"/>
          <w:lang w:val="ro-RO"/>
        </w:rPr>
        <w:t>Cooperare I</w:t>
      </w:r>
      <w:r w:rsidRPr="00EF4BEC">
        <w:rPr>
          <w:szCs w:val="24"/>
          <w:lang w:val="ro-RO"/>
        </w:rPr>
        <w:t xml:space="preserve">nternaţională - Deutsche </w:t>
      </w:r>
      <w:proofErr w:type="spellStart"/>
      <w:r w:rsidRPr="00EF4BEC">
        <w:rPr>
          <w:szCs w:val="24"/>
          <w:lang w:val="ro-RO"/>
        </w:rPr>
        <w:t>Gesellschaft</w:t>
      </w:r>
      <w:proofErr w:type="spellEnd"/>
      <w:r w:rsidRPr="00EF4BEC">
        <w:rPr>
          <w:szCs w:val="24"/>
          <w:lang w:val="ro-RO"/>
        </w:rPr>
        <w:t xml:space="preserve"> </w:t>
      </w:r>
      <w:proofErr w:type="spellStart"/>
      <w:r w:rsidRPr="00EF4BEC">
        <w:rPr>
          <w:szCs w:val="24"/>
          <w:lang w:val="ro-RO"/>
        </w:rPr>
        <w:t>für</w:t>
      </w:r>
      <w:proofErr w:type="spellEnd"/>
      <w:r w:rsidRPr="00EF4BEC">
        <w:rPr>
          <w:szCs w:val="24"/>
          <w:lang w:val="ro-RO"/>
        </w:rPr>
        <w:t xml:space="preserve"> </w:t>
      </w:r>
      <w:proofErr w:type="spellStart"/>
      <w:r w:rsidRPr="00EF4BEC">
        <w:rPr>
          <w:szCs w:val="24"/>
          <w:lang w:val="ro-RO"/>
        </w:rPr>
        <w:t>Internationale</w:t>
      </w:r>
      <w:proofErr w:type="spellEnd"/>
      <w:r w:rsidRPr="00EF4BEC">
        <w:rPr>
          <w:szCs w:val="24"/>
          <w:lang w:val="ro-RO"/>
        </w:rPr>
        <w:t xml:space="preserve"> </w:t>
      </w:r>
      <w:proofErr w:type="spellStart"/>
      <w:r w:rsidRPr="00EF4BEC">
        <w:rPr>
          <w:szCs w:val="24"/>
          <w:lang w:val="ro-RO"/>
        </w:rPr>
        <w:t>Zusammenarbeit</w:t>
      </w:r>
      <w:proofErr w:type="spellEnd"/>
      <w:r w:rsidRPr="00EF4BEC">
        <w:rPr>
          <w:szCs w:val="24"/>
          <w:lang w:val="ro-RO"/>
        </w:rPr>
        <w:t xml:space="preserve"> (GIZ) </w:t>
      </w:r>
      <w:proofErr w:type="spellStart"/>
      <w:r w:rsidRPr="00EF4BEC">
        <w:rPr>
          <w:szCs w:val="24"/>
          <w:lang w:val="ro-RO"/>
        </w:rPr>
        <w:t>GmbH</w:t>
      </w:r>
      <w:proofErr w:type="spellEnd"/>
      <w:r w:rsidRPr="00EF4BEC">
        <w:rPr>
          <w:szCs w:val="24"/>
          <w:lang w:val="ro-RO"/>
        </w:rPr>
        <w:t xml:space="preserve"> cu realizarea proiectelor </w:t>
      </w:r>
      <w:r w:rsidR="001E4B56">
        <w:rPr>
          <w:szCs w:val="24"/>
          <w:lang w:val="ro-RO"/>
        </w:rPr>
        <w:t>prevăzute la</w:t>
      </w:r>
      <w:r w:rsidRPr="00EF4BEC">
        <w:rPr>
          <w:szCs w:val="24"/>
          <w:lang w:val="ro-RO"/>
        </w:rPr>
        <w:t xml:space="preserve"> </w:t>
      </w:r>
      <w:r w:rsidR="00AE274D">
        <w:rPr>
          <w:szCs w:val="24"/>
          <w:lang w:val="ro-RO"/>
        </w:rPr>
        <w:t>punctul</w:t>
      </w:r>
      <w:r w:rsidRPr="00EF4BEC">
        <w:rPr>
          <w:szCs w:val="24"/>
          <w:lang w:val="ro-RO"/>
        </w:rPr>
        <w:t xml:space="preserve"> 1</w:t>
      </w:r>
      <w:r w:rsidR="00A539B9" w:rsidRPr="002044D9">
        <w:rPr>
          <w:szCs w:val="24"/>
          <w:lang w:val="ro-RO"/>
        </w:rPr>
        <w:t>.</w:t>
      </w:r>
    </w:p>
    <w:p w:rsidR="00A539B9" w:rsidRPr="002044D9" w:rsidRDefault="00A539B9" w:rsidP="001F1B99">
      <w:pPr>
        <w:suppressAutoHyphens/>
        <w:jc w:val="left"/>
        <w:rPr>
          <w:szCs w:val="24"/>
          <w:lang w:val="ro-RO"/>
        </w:rPr>
      </w:pPr>
    </w:p>
    <w:p w:rsidR="00A539B9" w:rsidRDefault="00EF4BEC" w:rsidP="00EF4BEC">
      <w:pPr>
        <w:numPr>
          <w:ilvl w:val="0"/>
          <w:numId w:val="3"/>
        </w:numPr>
        <w:suppressAutoHyphens/>
        <w:rPr>
          <w:szCs w:val="24"/>
          <w:lang w:val="ro-RO"/>
        </w:rPr>
      </w:pPr>
      <w:r w:rsidRPr="00EF4BEC">
        <w:rPr>
          <w:szCs w:val="24"/>
          <w:lang w:val="ro-RO"/>
        </w:rPr>
        <w:t xml:space="preserve">Guvernul Republicii Moldova va garanta o planificare diferenţiată a bugetului propriu în vederea desfăşurării şi continuării proiectelor </w:t>
      </w:r>
      <w:r w:rsidR="005F7425">
        <w:rPr>
          <w:szCs w:val="24"/>
          <w:lang w:val="ro-RO"/>
        </w:rPr>
        <w:t xml:space="preserve">menţionate la </w:t>
      </w:r>
      <w:r w:rsidR="00AE274D">
        <w:rPr>
          <w:szCs w:val="24"/>
          <w:lang w:val="ro-RO"/>
        </w:rPr>
        <w:t>punctul</w:t>
      </w:r>
      <w:r w:rsidRPr="00EF4BEC">
        <w:rPr>
          <w:szCs w:val="24"/>
          <w:lang w:val="ro-RO"/>
        </w:rPr>
        <w:t xml:space="preserve"> 1 şi va asigura </w:t>
      </w:r>
      <w:r w:rsidR="005F7425">
        <w:rPr>
          <w:szCs w:val="24"/>
          <w:lang w:val="ro-RO"/>
        </w:rPr>
        <w:t>realizarea prestaţiilor necesare de către instituţiile pe care le va</w:t>
      </w:r>
      <w:r w:rsidRPr="00EF4BEC">
        <w:rPr>
          <w:szCs w:val="24"/>
          <w:lang w:val="ro-RO"/>
        </w:rPr>
        <w:t xml:space="preserve"> î</w:t>
      </w:r>
      <w:r w:rsidR="00E057BF">
        <w:rPr>
          <w:szCs w:val="24"/>
          <w:lang w:val="ro-RO"/>
        </w:rPr>
        <w:t>mputernici</w:t>
      </w:r>
      <w:r w:rsidRPr="00EF4BEC">
        <w:rPr>
          <w:szCs w:val="24"/>
          <w:lang w:val="ro-RO"/>
        </w:rPr>
        <w:t xml:space="preserve"> cu </w:t>
      </w:r>
      <w:r w:rsidR="00E057BF">
        <w:rPr>
          <w:szCs w:val="24"/>
          <w:lang w:val="ro-RO"/>
        </w:rPr>
        <w:t>implementarea</w:t>
      </w:r>
      <w:r w:rsidRPr="00EF4BEC">
        <w:rPr>
          <w:szCs w:val="24"/>
          <w:lang w:val="ro-RO"/>
        </w:rPr>
        <w:t xml:space="preserve"> proiectelor </w:t>
      </w:r>
      <w:r w:rsidR="005F7425">
        <w:rPr>
          <w:szCs w:val="24"/>
          <w:lang w:val="ro-RO"/>
        </w:rPr>
        <w:t xml:space="preserve">prevăzute la </w:t>
      </w:r>
      <w:r w:rsidR="00AE274D">
        <w:rPr>
          <w:szCs w:val="24"/>
          <w:lang w:val="ro-RO"/>
        </w:rPr>
        <w:t>punctul</w:t>
      </w:r>
      <w:r w:rsidRPr="00EF4BEC">
        <w:rPr>
          <w:szCs w:val="24"/>
          <w:lang w:val="ro-RO"/>
        </w:rPr>
        <w:t xml:space="preserve"> 1</w:t>
      </w:r>
      <w:r w:rsidR="00354F5D">
        <w:rPr>
          <w:szCs w:val="24"/>
          <w:lang w:val="ro-RO"/>
        </w:rPr>
        <w:t>.</w:t>
      </w:r>
    </w:p>
    <w:p w:rsidR="002302DA" w:rsidRDefault="002302DA" w:rsidP="001F1B99">
      <w:pPr>
        <w:pStyle w:val="ad"/>
        <w:ind w:left="0"/>
        <w:rPr>
          <w:szCs w:val="24"/>
          <w:lang w:val="ro-RO"/>
        </w:rPr>
      </w:pPr>
    </w:p>
    <w:p w:rsidR="002302DA" w:rsidRDefault="00EF4BEC" w:rsidP="00EF4BEC">
      <w:pPr>
        <w:pStyle w:val="ad"/>
        <w:numPr>
          <w:ilvl w:val="0"/>
          <w:numId w:val="3"/>
        </w:numPr>
        <w:suppressAutoHyphens/>
        <w:rPr>
          <w:szCs w:val="24"/>
          <w:lang w:val="ro-RO"/>
        </w:rPr>
      </w:pPr>
      <w:r w:rsidRPr="00EF4BEC">
        <w:rPr>
          <w:szCs w:val="24"/>
          <w:lang w:val="ro-RO"/>
        </w:rPr>
        <w:t xml:space="preserve">Detaliile privind proiectele </w:t>
      </w:r>
      <w:r w:rsidR="00021EBE">
        <w:rPr>
          <w:szCs w:val="24"/>
          <w:lang w:val="ro-RO"/>
        </w:rPr>
        <w:t xml:space="preserve">menţionate la </w:t>
      </w:r>
      <w:r w:rsidR="00AE274D">
        <w:rPr>
          <w:szCs w:val="24"/>
          <w:lang w:val="ro-RO"/>
        </w:rPr>
        <w:t>punctul</w:t>
      </w:r>
      <w:r w:rsidR="00AE274D" w:rsidDel="00AE274D">
        <w:rPr>
          <w:szCs w:val="24"/>
          <w:lang w:val="ro-RO"/>
        </w:rPr>
        <w:t xml:space="preserve"> </w:t>
      </w:r>
      <w:r w:rsidRPr="00EF4BEC">
        <w:rPr>
          <w:szCs w:val="24"/>
          <w:lang w:val="ro-RO"/>
        </w:rPr>
        <w:t>1</w:t>
      </w:r>
      <w:r w:rsidR="00393E2E">
        <w:rPr>
          <w:szCs w:val="24"/>
          <w:lang w:val="ro-RO"/>
        </w:rPr>
        <w:t>,</w:t>
      </w:r>
      <w:r w:rsidRPr="00EF4BEC">
        <w:rPr>
          <w:szCs w:val="24"/>
          <w:lang w:val="ro-RO"/>
        </w:rPr>
        <w:t xml:space="preserve"> prestaţiile </w:t>
      </w:r>
      <w:r w:rsidR="00021EBE">
        <w:rPr>
          <w:szCs w:val="24"/>
          <w:lang w:val="ro-RO"/>
        </w:rPr>
        <w:t>necesare</w:t>
      </w:r>
      <w:r w:rsidRPr="00EF4BEC">
        <w:rPr>
          <w:szCs w:val="24"/>
          <w:lang w:val="ro-RO"/>
        </w:rPr>
        <w:t xml:space="preserve"> </w:t>
      </w:r>
      <w:r w:rsidR="00393E2E">
        <w:rPr>
          <w:szCs w:val="24"/>
          <w:lang w:val="ro-RO"/>
        </w:rPr>
        <w:t xml:space="preserve">precum </w:t>
      </w:r>
      <w:r w:rsidRPr="00EF4BEC">
        <w:rPr>
          <w:szCs w:val="24"/>
          <w:lang w:val="ro-RO"/>
        </w:rPr>
        <w:t>şi obligaţiile</w:t>
      </w:r>
      <w:r w:rsidR="00021EBE">
        <w:rPr>
          <w:szCs w:val="24"/>
          <w:lang w:val="ro-RO"/>
        </w:rPr>
        <w:t xml:space="preserve"> prevăzute</w:t>
      </w:r>
      <w:r w:rsidRPr="00EF4BEC">
        <w:rPr>
          <w:szCs w:val="24"/>
          <w:lang w:val="ro-RO"/>
        </w:rPr>
        <w:t xml:space="preserve"> vor fi stabilite </w:t>
      </w:r>
      <w:r w:rsidR="00021EBE">
        <w:rPr>
          <w:szCs w:val="24"/>
          <w:lang w:val="ro-RO"/>
        </w:rPr>
        <w:t>prin</w:t>
      </w:r>
      <w:r w:rsidRPr="00EF4BEC">
        <w:rPr>
          <w:szCs w:val="24"/>
          <w:lang w:val="ro-RO"/>
        </w:rPr>
        <w:t xml:space="preserve"> contracte </w:t>
      </w:r>
      <w:r w:rsidR="00021EBE">
        <w:rPr>
          <w:szCs w:val="24"/>
          <w:lang w:val="ro-RO"/>
        </w:rPr>
        <w:t>individuale</w:t>
      </w:r>
      <w:r w:rsidRPr="00EF4BEC">
        <w:rPr>
          <w:szCs w:val="24"/>
          <w:lang w:val="ro-RO"/>
        </w:rPr>
        <w:t xml:space="preserve"> de implementare respectiv, după caz, de finanţare care vor fi încheiate între organizaţia de implementare </w:t>
      </w:r>
      <w:r w:rsidR="00A82B4E">
        <w:rPr>
          <w:szCs w:val="24"/>
          <w:lang w:val="ro-RO"/>
        </w:rPr>
        <w:t>Societatea G</w:t>
      </w:r>
      <w:r w:rsidR="00A82B4E" w:rsidRPr="00EF4BEC">
        <w:rPr>
          <w:szCs w:val="24"/>
          <w:lang w:val="ro-RO"/>
        </w:rPr>
        <w:t xml:space="preserve">ermană pentru </w:t>
      </w:r>
      <w:r w:rsidR="00A82B4E">
        <w:rPr>
          <w:szCs w:val="24"/>
          <w:lang w:val="ro-RO"/>
        </w:rPr>
        <w:t>Cooperare I</w:t>
      </w:r>
      <w:r w:rsidR="00A82B4E" w:rsidRPr="00EF4BEC">
        <w:rPr>
          <w:szCs w:val="24"/>
          <w:lang w:val="ro-RO"/>
        </w:rPr>
        <w:t xml:space="preserve">nternaţională - Deutsche </w:t>
      </w:r>
      <w:proofErr w:type="spellStart"/>
      <w:r w:rsidR="00A82B4E" w:rsidRPr="00EF4BEC">
        <w:rPr>
          <w:szCs w:val="24"/>
          <w:lang w:val="ro-RO"/>
        </w:rPr>
        <w:t>Gesellschaft</w:t>
      </w:r>
      <w:proofErr w:type="spellEnd"/>
      <w:r w:rsidR="00A82B4E" w:rsidRPr="00EF4BEC">
        <w:rPr>
          <w:szCs w:val="24"/>
          <w:lang w:val="ro-RO"/>
        </w:rPr>
        <w:t xml:space="preserve"> </w:t>
      </w:r>
      <w:proofErr w:type="spellStart"/>
      <w:r w:rsidR="00A82B4E" w:rsidRPr="00EF4BEC">
        <w:rPr>
          <w:szCs w:val="24"/>
          <w:lang w:val="ro-RO"/>
        </w:rPr>
        <w:t>für</w:t>
      </w:r>
      <w:proofErr w:type="spellEnd"/>
      <w:r w:rsidR="00A82B4E" w:rsidRPr="00EF4BEC">
        <w:rPr>
          <w:szCs w:val="24"/>
          <w:lang w:val="ro-RO"/>
        </w:rPr>
        <w:t xml:space="preserve"> </w:t>
      </w:r>
      <w:proofErr w:type="spellStart"/>
      <w:r w:rsidR="00A82B4E" w:rsidRPr="00EF4BEC">
        <w:rPr>
          <w:szCs w:val="24"/>
          <w:lang w:val="ro-RO"/>
        </w:rPr>
        <w:t>Internationale</w:t>
      </w:r>
      <w:proofErr w:type="spellEnd"/>
      <w:r w:rsidR="00A82B4E" w:rsidRPr="00EF4BEC">
        <w:rPr>
          <w:szCs w:val="24"/>
          <w:lang w:val="ro-RO"/>
        </w:rPr>
        <w:t xml:space="preserve"> </w:t>
      </w:r>
      <w:proofErr w:type="spellStart"/>
      <w:r w:rsidR="00A82B4E" w:rsidRPr="00EF4BEC">
        <w:rPr>
          <w:szCs w:val="24"/>
          <w:lang w:val="ro-RO"/>
        </w:rPr>
        <w:t>Zusammenarbeit</w:t>
      </w:r>
      <w:proofErr w:type="spellEnd"/>
      <w:r w:rsidR="00A82B4E" w:rsidRPr="00EF4BEC">
        <w:rPr>
          <w:szCs w:val="24"/>
          <w:lang w:val="ro-RO"/>
        </w:rPr>
        <w:t xml:space="preserve"> </w:t>
      </w:r>
      <w:r w:rsidR="00A82B4E">
        <w:rPr>
          <w:szCs w:val="24"/>
          <w:lang w:val="ro-RO"/>
        </w:rPr>
        <w:t>(</w:t>
      </w:r>
      <w:r w:rsidRPr="00EF4BEC">
        <w:rPr>
          <w:szCs w:val="24"/>
          <w:lang w:val="ro-RO"/>
        </w:rPr>
        <w:t>GIZ</w:t>
      </w:r>
      <w:r w:rsidR="00A82B4E">
        <w:rPr>
          <w:szCs w:val="24"/>
          <w:lang w:val="ro-RO"/>
        </w:rPr>
        <w:t>)</w:t>
      </w:r>
      <w:r w:rsidRPr="00EF4BEC">
        <w:rPr>
          <w:szCs w:val="24"/>
          <w:lang w:val="ro-RO"/>
        </w:rPr>
        <w:t xml:space="preserve"> </w:t>
      </w:r>
      <w:proofErr w:type="spellStart"/>
      <w:r w:rsidR="007847ED">
        <w:rPr>
          <w:szCs w:val="24"/>
          <w:lang w:val="ro-RO"/>
        </w:rPr>
        <w:t>GmbH</w:t>
      </w:r>
      <w:proofErr w:type="spellEnd"/>
      <w:r w:rsidR="007847ED">
        <w:rPr>
          <w:szCs w:val="24"/>
          <w:lang w:val="ro-RO"/>
        </w:rPr>
        <w:t xml:space="preserve"> </w:t>
      </w:r>
      <w:r w:rsidRPr="00EF4BEC">
        <w:rPr>
          <w:szCs w:val="24"/>
          <w:lang w:val="ro-RO"/>
        </w:rPr>
        <w:t xml:space="preserve">conform </w:t>
      </w:r>
      <w:r w:rsidR="00AE274D">
        <w:rPr>
          <w:szCs w:val="24"/>
          <w:lang w:val="ro-RO"/>
        </w:rPr>
        <w:t>punctului</w:t>
      </w:r>
      <w:r w:rsidR="00AE274D" w:rsidRPr="00EF4BEC">
        <w:rPr>
          <w:szCs w:val="24"/>
          <w:lang w:val="ro-RO"/>
        </w:rPr>
        <w:t xml:space="preserve"> </w:t>
      </w:r>
      <w:r w:rsidRPr="00EF4BEC">
        <w:rPr>
          <w:szCs w:val="24"/>
          <w:lang w:val="ro-RO"/>
        </w:rPr>
        <w:t xml:space="preserve">3 şi instituţiile care vor </w:t>
      </w:r>
      <w:r w:rsidR="00AE274D">
        <w:rPr>
          <w:szCs w:val="24"/>
          <w:lang w:val="ro-RO"/>
        </w:rPr>
        <w:t xml:space="preserve">fi </w:t>
      </w:r>
      <w:r w:rsidR="007847ED">
        <w:rPr>
          <w:szCs w:val="24"/>
          <w:lang w:val="ro-RO"/>
        </w:rPr>
        <w:t>împuternicite</w:t>
      </w:r>
      <w:r w:rsidRPr="00EF4BEC">
        <w:rPr>
          <w:szCs w:val="24"/>
          <w:lang w:val="ro-RO"/>
        </w:rPr>
        <w:t xml:space="preserve"> de către Republica Moldova cu realizarea proiectelor. Aceste contracte </w:t>
      </w:r>
      <w:r w:rsidR="00021EBE">
        <w:rPr>
          <w:szCs w:val="24"/>
          <w:lang w:val="ro-RO"/>
        </w:rPr>
        <w:t>individuale</w:t>
      </w:r>
      <w:r w:rsidRPr="00EF4BEC">
        <w:rPr>
          <w:szCs w:val="24"/>
          <w:lang w:val="ro-RO"/>
        </w:rPr>
        <w:t xml:space="preserve"> de implementare respectiv, după caz, de finanţare s</w:t>
      </w:r>
      <w:r>
        <w:rPr>
          <w:szCs w:val="24"/>
          <w:lang w:val="ro-RO"/>
        </w:rPr>
        <w:t>u</w:t>
      </w:r>
      <w:r w:rsidRPr="00EF4BEC">
        <w:rPr>
          <w:szCs w:val="24"/>
          <w:lang w:val="ro-RO"/>
        </w:rPr>
        <w:t>nt supuse normelor legale în vigoare în Republica Federală Germania</w:t>
      </w:r>
      <w:r w:rsidR="002302DA" w:rsidRPr="002302DA">
        <w:rPr>
          <w:szCs w:val="24"/>
          <w:lang w:val="ro-RO"/>
        </w:rPr>
        <w:t>.</w:t>
      </w:r>
    </w:p>
    <w:p w:rsidR="002302DA" w:rsidRPr="002302DA" w:rsidRDefault="002302DA" w:rsidP="001F1B99">
      <w:pPr>
        <w:pStyle w:val="ad"/>
        <w:ind w:left="0"/>
        <w:rPr>
          <w:szCs w:val="24"/>
          <w:lang w:val="ro-RO"/>
        </w:rPr>
      </w:pPr>
    </w:p>
    <w:p w:rsidR="00A539B9" w:rsidRPr="002302DA" w:rsidRDefault="001F2AA1" w:rsidP="001F2AA1">
      <w:pPr>
        <w:numPr>
          <w:ilvl w:val="0"/>
          <w:numId w:val="3"/>
        </w:numPr>
        <w:suppressAutoHyphens/>
        <w:rPr>
          <w:szCs w:val="24"/>
          <w:lang w:val="ro-RO"/>
        </w:rPr>
      </w:pPr>
      <w:r w:rsidRPr="001F2AA1">
        <w:rPr>
          <w:szCs w:val="24"/>
          <w:lang w:val="ro-RO"/>
        </w:rPr>
        <w:t>A</w:t>
      </w:r>
      <w:r w:rsidR="000C7706">
        <w:rPr>
          <w:szCs w:val="24"/>
          <w:lang w:val="ro-RO"/>
        </w:rPr>
        <w:t>ngajamentele privind</w:t>
      </w:r>
      <w:r w:rsidRPr="001F2AA1">
        <w:rPr>
          <w:szCs w:val="24"/>
          <w:lang w:val="ro-RO"/>
        </w:rPr>
        <w:t xml:space="preserve"> proiectele menţionate la </w:t>
      </w:r>
      <w:r w:rsidR="00AE274D">
        <w:rPr>
          <w:szCs w:val="24"/>
          <w:lang w:val="ro-RO"/>
        </w:rPr>
        <w:t xml:space="preserve">punctul </w:t>
      </w:r>
      <w:r w:rsidRPr="001F2AA1">
        <w:rPr>
          <w:szCs w:val="24"/>
          <w:lang w:val="ro-RO"/>
        </w:rPr>
        <w:t xml:space="preserve">1 şi alocarea sumei prevăzute pentru colaborarea tehnică menţionată la </w:t>
      </w:r>
      <w:r w:rsidR="00AE274D">
        <w:rPr>
          <w:szCs w:val="24"/>
          <w:lang w:val="ro-RO"/>
        </w:rPr>
        <w:t xml:space="preserve">punctul </w:t>
      </w:r>
      <w:r>
        <w:rPr>
          <w:szCs w:val="24"/>
          <w:lang w:val="ro-RO"/>
        </w:rPr>
        <w:t>3</w:t>
      </w:r>
      <w:r w:rsidRPr="001F2AA1">
        <w:rPr>
          <w:szCs w:val="24"/>
          <w:lang w:val="ro-RO"/>
        </w:rPr>
        <w:t xml:space="preserve"> nu vor avea loc dacă contractele de </w:t>
      </w:r>
      <w:r>
        <w:rPr>
          <w:szCs w:val="24"/>
          <w:lang w:val="ro-RO"/>
        </w:rPr>
        <w:t>implementare</w:t>
      </w:r>
      <w:r w:rsidRPr="001F2AA1">
        <w:rPr>
          <w:szCs w:val="24"/>
          <w:lang w:val="ro-RO"/>
        </w:rPr>
        <w:t xml:space="preserve"> şi de finanţare menţionate la </w:t>
      </w:r>
      <w:r w:rsidR="00AE274D">
        <w:rPr>
          <w:szCs w:val="24"/>
          <w:lang w:val="ro-RO"/>
        </w:rPr>
        <w:t xml:space="preserve">punctul </w:t>
      </w:r>
      <w:r>
        <w:rPr>
          <w:szCs w:val="24"/>
          <w:lang w:val="ro-RO"/>
        </w:rPr>
        <w:t>5</w:t>
      </w:r>
      <w:r w:rsidRPr="001F2AA1">
        <w:rPr>
          <w:szCs w:val="24"/>
          <w:lang w:val="ro-RO"/>
        </w:rPr>
        <w:t xml:space="preserve"> nu vor fi încheiate într-un termen </w:t>
      </w:r>
      <w:r w:rsidRPr="001F2AA1">
        <w:rPr>
          <w:szCs w:val="24"/>
          <w:lang w:val="ro-RO"/>
        </w:rPr>
        <w:lastRenderedPageBreak/>
        <w:t xml:space="preserve">de </w:t>
      </w:r>
      <w:r w:rsidR="007847ED">
        <w:rPr>
          <w:szCs w:val="24"/>
          <w:lang w:val="ro-RO"/>
        </w:rPr>
        <w:t>patru</w:t>
      </w:r>
      <w:r w:rsidRPr="001F2AA1">
        <w:rPr>
          <w:szCs w:val="24"/>
          <w:lang w:val="ro-RO"/>
        </w:rPr>
        <w:t xml:space="preserve"> ani de la anul alocării. Pentru </w:t>
      </w:r>
      <w:r w:rsidR="007847ED">
        <w:rPr>
          <w:szCs w:val="24"/>
          <w:lang w:val="ro-RO"/>
        </w:rPr>
        <w:t xml:space="preserve">aceste </w:t>
      </w:r>
      <w:r w:rsidRPr="001F2AA1">
        <w:rPr>
          <w:szCs w:val="24"/>
          <w:lang w:val="ro-RO"/>
        </w:rPr>
        <w:t>alocări</w:t>
      </w:r>
      <w:r>
        <w:rPr>
          <w:szCs w:val="24"/>
          <w:lang w:val="ro-RO"/>
        </w:rPr>
        <w:t>,</w:t>
      </w:r>
      <w:r w:rsidRPr="001F2AA1">
        <w:rPr>
          <w:szCs w:val="24"/>
          <w:lang w:val="ro-RO"/>
        </w:rPr>
        <w:t xml:space="preserve"> termenul curge p</w:t>
      </w:r>
      <w:r w:rsidR="009F0C41">
        <w:rPr>
          <w:szCs w:val="24"/>
          <w:lang w:val="ro-RO"/>
        </w:rPr>
        <w:t>â</w:t>
      </w:r>
      <w:r w:rsidRPr="001F2AA1">
        <w:rPr>
          <w:szCs w:val="24"/>
          <w:lang w:val="ro-RO"/>
        </w:rPr>
        <w:t>nă la data de 31 decembrie 20</w:t>
      </w:r>
      <w:r>
        <w:rPr>
          <w:szCs w:val="24"/>
          <w:lang w:val="ro-RO"/>
        </w:rPr>
        <w:t>2</w:t>
      </w:r>
      <w:r w:rsidR="008B5BD4">
        <w:rPr>
          <w:szCs w:val="24"/>
          <w:lang w:val="ro-RO"/>
        </w:rPr>
        <w:t>1</w:t>
      </w:r>
      <w:r w:rsidRPr="001F2AA1">
        <w:rPr>
          <w:szCs w:val="24"/>
          <w:lang w:val="ro-RO"/>
        </w:rPr>
        <w:t xml:space="preserve">. Dacă în perioada preconizată se vor încheia contracte de </w:t>
      </w:r>
      <w:r>
        <w:rPr>
          <w:szCs w:val="24"/>
          <w:lang w:val="ro-RO"/>
        </w:rPr>
        <w:t>implementare</w:t>
      </w:r>
      <w:r w:rsidRPr="001F2AA1">
        <w:rPr>
          <w:szCs w:val="24"/>
          <w:lang w:val="ro-RO"/>
        </w:rPr>
        <w:t>, respectiv de finanţare, numai pentru o parte a alocărilor, acest termen de decădere va fi valabil numai în cazul sumelor parţiale încă neacoperite de aceste contracte.</w:t>
      </w:r>
    </w:p>
    <w:p w:rsidR="002302DA" w:rsidRDefault="002302DA" w:rsidP="001F1B99">
      <w:pPr>
        <w:pStyle w:val="ad"/>
        <w:ind w:left="0"/>
        <w:rPr>
          <w:szCs w:val="24"/>
          <w:lang w:val="ro-RO"/>
        </w:rPr>
      </w:pPr>
    </w:p>
    <w:p w:rsidR="002302DA" w:rsidRDefault="004C4F4F" w:rsidP="004C4F4F">
      <w:pPr>
        <w:pStyle w:val="ad"/>
        <w:numPr>
          <w:ilvl w:val="0"/>
          <w:numId w:val="3"/>
        </w:numPr>
        <w:suppressAutoHyphens/>
        <w:rPr>
          <w:szCs w:val="24"/>
          <w:lang w:val="ro-RO"/>
        </w:rPr>
      </w:pPr>
      <w:r w:rsidRPr="004C4F4F">
        <w:rPr>
          <w:szCs w:val="24"/>
          <w:lang w:val="ro-RO"/>
        </w:rPr>
        <w:t xml:space="preserve">Guvernul Republicii Moldova va scuti </w:t>
      </w:r>
      <w:r w:rsidR="00CC5968" w:rsidRPr="0021726A">
        <w:rPr>
          <w:szCs w:val="24"/>
          <w:lang w:val="ro-RO"/>
        </w:rPr>
        <w:t xml:space="preserve">materialele, autovehiculele, mărfurile şi obiectele pentru dotare, precum şi piesele de schimb livrate din însărcinarea şi pe cheltuiala Guvernului Republicii Federale Germania, pentru proiectele menţionate la </w:t>
      </w:r>
      <w:r w:rsidR="00AE274D">
        <w:rPr>
          <w:szCs w:val="24"/>
          <w:lang w:val="ro-RO"/>
        </w:rPr>
        <w:t xml:space="preserve">punctul </w:t>
      </w:r>
      <w:r w:rsidR="00CC5968" w:rsidRPr="0021726A">
        <w:rPr>
          <w:szCs w:val="24"/>
          <w:lang w:val="ro-RO"/>
        </w:rPr>
        <w:t>1</w:t>
      </w:r>
      <w:r w:rsidR="00CC5968" w:rsidRPr="00CC5968">
        <w:rPr>
          <w:szCs w:val="24"/>
          <w:lang w:val="ro-RO"/>
        </w:rPr>
        <w:t xml:space="preserve"> </w:t>
      </w:r>
      <w:r w:rsidR="00CC5968" w:rsidRPr="0021726A">
        <w:rPr>
          <w:szCs w:val="24"/>
          <w:lang w:val="ro-RO"/>
        </w:rPr>
        <w:t xml:space="preserve">de licenţe, </w:t>
      </w:r>
      <w:r w:rsidR="00CC5968">
        <w:rPr>
          <w:szCs w:val="24"/>
          <w:lang w:val="ro-RO"/>
        </w:rPr>
        <w:t xml:space="preserve">taxe vamale, </w:t>
      </w:r>
      <w:r w:rsidR="00CC5968" w:rsidRPr="0021726A">
        <w:rPr>
          <w:szCs w:val="24"/>
          <w:lang w:val="ro-RO"/>
        </w:rPr>
        <w:t>taxe portuare</w:t>
      </w:r>
      <w:r w:rsidR="00CC5968">
        <w:rPr>
          <w:szCs w:val="24"/>
          <w:lang w:val="ro-RO"/>
        </w:rPr>
        <w:t>, taxe de import şi de export</w:t>
      </w:r>
      <w:r w:rsidR="00CC5968" w:rsidRPr="0021726A">
        <w:rPr>
          <w:szCs w:val="24"/>
          <w:lang w:val="ro-RO"/>
        </w:rPr>
        <w:t xml:space="preserve"> şi de alte impozite publice, precum şi de taxe de depozitare şi </w:t>
      </w:r>
      <w:r w:rsidR="00C83777">
        <w:rPr>
          <w:szCs w:val="24"/>
          <w:lang w:val="ro-RO"/>
        </w:rPr>
        <w:t>va</w:t>
      </w:r>
      <w:r w:rsidR="00FB104F">
        <w:rPr>
          <w:szCs w:val="24"/>
          <w:lang w:val="ro-RO"/>
        </w:rPr>
        <w:t xml:space="preserve"> </w:t>
      </w:r>
      <w:r w:rsidR="00CC5968" w:rsidRPr="0021726A">
        <w:rPr>
          <w:szCs w:val="24"/>
          <w:lang w:val="ro-RO"/>
        </w:rPr>
        <w:t>asigur</w:t>
      </w:r>
      <w:r w:rsidR="00C83777">
        <w:rPr>
          <w:szCs w:val="24"/>
          <w:lang w:val="ro-RO"/>
        </w:rPr>
        <w:t>a</w:t>
      </w:r>
      <w:r w:rsidR="00CC5968" w:rsidRPr="0021726A">
        <w:rPr>
          <w:szCs w:val="24"/>
          <w:lang w:val="ro-RO"/>
        </w:rPr>
        <w:t xml:space="preserve"> executarea procedurilor vamale fără înt</w:t>
      </w:r>
      <w:r w:rsidR="00C83777">
        <w:rPr>
          <w:szCs w:val="24"/>
          <w:lang w:val="ro-RO"/>
        </w:rPr>
        <w:t>â</w:t>
      </w:r>
      <w:r w:rsidR="00CC5968" w:rsidRPr="0021726A">
        <w:rPr>
          <w:szCs w:val="24"/>
          <w:lang w:val="ro-RO"/>
        </w:rPr>
        <w:t>rziere</w:t>
      </w:r>
      <w:r w:rsidRPr="004C4F4F">
        <w:rPr>
          <w:szCs w:val="24"/>
          <w:lang w:val="ro-RO"/>
        </w:rPr>
        <w:t>.</w:t>
      </w:r>
    </w:p>
    <w:p w:rsidR="0021726A" w:rsidRPr="00CC5968" w:rsidRDefault="0021726A" w:rsidP="00CC5968">
      <w:pPr>
        <w:rPr>
          <w:szCs w:val="24"/>
          <w:lang w:val="ro-RO"/>
        </w:rPr>
      </w:pPr>
    </w:p>
    <w:p w:rsidR="00DC6C9A" w:rsidRDefault="00DC6C9A" w:rsidP="0096615C">
      <w:pPr>
        <w:pStyle w:val="ad"/>
        <w:numPr>
          <w:ilvl w:val="0"/>
          <w:numId w:val="3"/>
        </w:numPr>
        <w:suppressAutoHyphens/>
        <w:rPr>
          <w:szCs w:val="24"/>
          <w:lang w:val="ro-RO"/>
        </w:rPr>
      </w:pPr>
      <w:r w:rsidRPr="00DC6C9A">
        <w:rPr>
          <w:szCs w:val="24"/>
          <w:lang w:val="ro-RO"/>
        </w:rPr>
        <w:t xml:space="preserve">Guvernul Republicii Moldova scuteşte </w:t>
      </w:r>
      <w:r w:rsidR="00C83777">
        <w:rPr>
          <w:szCs w:val="24"/>
          <w:lang w:val="ro-RO"/>
        </w:rPr>
        <w:t>societate</w:t>
      </w:r>
      <w:r w:rsidR="00D44DF8">
        <w:rPr>
          <w:szCs w:val="24"/>
          <w:lang w:val="ro-RO"/>
        </w:rPr>
        <w:t>a</w:t>
      </w:r>
      <w:r w:rsidR="00C83777">
        <w:rPr>
          <w:szCs w:val="24"/>
          <w:lang w:val="ro-RO"/>
        </w:rPr>
        <w:t xml:space="preserve"> de implementare, </w:t>
      </w:r>
      <w:r w:rsidR="0096615C" w:rsidRPr="0096615C">
        <w:rPr>
          <w:szCs w:val="24"/>
          <w:lang w:val="ro-RO"/>
        </w:rPr>
        <w:t xml:space="preserve">Societatea Germană pentru Cooperare Internaţională - Deutsche </w:t>
      </w:r>
      <w:proofErr w:type="spellStart"/>
      <w:r w:rsidR="0096615C" w:rsidRPr="0096615C">
        <w:rPr>
          <w:szCs w:val="24"/>
          <w:lang w:val="ro-RO"/>
        </w:rPr>
        <w:t>Gesellschaft</w:t>
      </w:r>
      <w:proofErr w:type="spellEnd"/>
      <w:r w:rsidR="0096615C" w:rsidRPr="0096615C">
        <w:rPr>
          <w:szCs w:val="24"/>
          <w:lang w:val="ro-RO"/>
        </w:rPr>
        <w:t xml:space="preserve"> </w:t>
      </w:r>
      <w:proofErr w:type="spellStart"/>
      <w:r w:rsidR="0096615C" w:rsidRPr="0096615C">
        <w:rPr>
          <w:szCs w:val="24"/>
          <w:lang w:val="ro-RO"/>
        </w:rPr>
        <w:t>für</w:t>
      </w:r>
      <w:proofErr w:type="spellEnd"/>
      <w:r w:rsidR="0096615C" w:rsidRPr="0096615C">
        <w:rPr>
          <w:szCs w:val="24"/>
          <w:lang w:val="ro-RO"/>
        </w:rPr>
        <w:t xml:space="preserve"> </w:t>
      </w:r>
      <w:proofErr w:type="spellStart"/>
      <w:r w:rsidR="0096615C" w:rsidRPr="0096615C">
        <w:rPr>
          <w:szCs w:val="24"/>
          <w:lang w:val="ro-RO"/>
        </w:rPr>
        <w:t>Internationale</w:t>
      </w:r>
      <w:proofErr w:type="spellEnd"/>
      <w:r w:rsidR="0096615C" w:rsidRPr="0096615C">
        <w:rPr>
          <w:szCs w:val="24"/>
          <w:lang w:val="ro-RO"/>
        </w:rPr>
        <w:t xml:space="preserve"> </w:t>
      </w:r>
      <w:proofErr w:type="spellStart"/>
      <w:r w:rsidR="0096615C" w:rsidRPr="0096615C">
        <w:rPr>
          <w:szCs w:val="24"/>
          <w:lang w:val="ro-RO"/>
        </w:rPr>
        <w:t>Zusammenarbeit</w:t>
      </w:r>
      <w:proofErr w:type="spellEnd"/>
      <w:r w:rsidR="0096615C" w:rsidRPr="0096615C">
        <w:rPr>
          <w:szCs w:val="24"/>
          <w:lang w:val="ro-RO"/>
        </w:rPr>
        <w:t xml:space="preserve"> </w:t>
      </w:r>
      <w:r w:rsidR="0096615C">
        <w:rPr>
          <w:szCs w:val="24"/>
          <w:lang w:val="ro-RO"/>
        </w:rPr>
        <w:t>(</w:t>
      </w:r>
      <w:r w:rsidR="00354F5D">
        <w:rPr>
          <w:szCs w:val="24"/>
          <w:lang w:val="ro-RO"/>
        </w:rPr>
        <w:t>GIZ</w:t>
      </w:r>
      <w:r w:rsidR="0096615C">
        <w:rPr>
          <w:szCs w:val="24"/>
          <w:lang w:val="ro-RO"/>
        </w:rPr>
        <w:t>)</w:t>
      </w:r>
      <w:r w:rsidRPr="00DC6C9A">
        <w:rPr>
          <w:szCs w:val="24"/>
          <w:lang w:val="ro-RO"/>
        </w:rPr>
        <w:t xml:space="preserve"> </w:t>
      </w:r>
      <w:proofErr w:type="spellStart"/>
      <w:r w:rsidR="00C83777">
        <w:rPr>
          <w:szCs w:val="24"/>
          <w:lang w:val="ro-RO"/>
        </w:rPr>
        <w:t>GmbH</w:t>
      </w:r>
      <w:proofErr w:type="spellEnd"/>
      <w:r w:rsidR="00C83777">
        <w:rPr>
          <w:szCs w:val="24"/>
          <w:lang w:val="ro-RO"/>
        </w:rPr>
        <w:t xml:space="preserve">, </w:t>
      </w:r>
      <w:r w:rsidRPr="00DC6C9A">
        <w:rPr>
          <w:szCs w:val="24"/>
          <w:lang w:val="ro-RO"/>
        </w:rPr>
        <w:t>de toate impozitele</w:t>
      </w:r>
      <w:r>
        <w:rPr>
          <w:szCs w:val="24"/>
          <w:lang w:val="ro-RO"/>
        </w:rPr>
        <w:t xml:space="preserve"> </w:t>
      </w:r>
      <w:r w:rsidR="00C83777">
        <w:rPr>
          <w:szCs w:val="24"/>
          <w:lang w:val="ro-RO"/>
        </w:rPr>
        <w:t>directe</w:t>
      </w:r>
      <w:r>
        <w:rPr>
          <w:szCs w:val="24"/>
          <w:lang w:val="ro-RO"/>
        </w:rPr>
        <w:t xml:space="preserve"> care s</w:t>
      </w:r>
      <w:r w:rsidR="00C83777">
        <w:rPr>
          <w:szCs w:val="24"/>
          <w:lang w:val="ro-RO"/>
        </w:rPr>
        <w:t>u</w:t>
      </w:r>
      <w:r w:rsidRPr="00DC6C9A">
        <w:rPr>
          <w:szCs w:val="24"/>
          <w:lang w:val="ro-RO"/>
        </w:rPr>
        <w:t>nt percepute în Republica Moldova în legătură cu încheierea şi aplicar</w:t>
      </w:r>
      <w:r>
        <w:rPr>
          <w:szCs w:val="24"/>
          <w:lang w:val="ro-RO"/>
        </w:rPr>
        <w:t xml:space="preserve">ea </w:t>
      </w:r>
      <w:r w:rsidRPr="004C4F4F">
        <w:rPr>
          <w:szCs w:val="24"/>
          <w:lang w:val="ro-RO"/>
        </w:rPr>
        <w:t xml:space="preserve">contractelor </w:t>
      </w:r>
      <w:r w:rsidR="00354F5D" w:rsidRPr="004C4F4F">
        <w:rPr>
          <w:szCs w:val="24"/>
          <w:lang w:val="ro-RO"/>
        </w:rPr>
        <w:t xml:space="preserve">de </w:t>
      </w:r>
      <w:r w:rsidR="004C4F4F" w:rsidRPr="004C4F4F">
        <w:rPr>
          <w:szCs w:val="24"/>
          <w:lang w:val="ro-RO"/>
        </w:rPr>
        <w:t>implementare</w:t>
      </w:r>
      <w:r w:rsidR="00354F5D">
        <w:rPr>
          <w:szCs w:val="24"/>
          <w:lang w:val="ro-RO"/>
        </w:rPr>
        <w:t xml:space="preserve"> precum şi, după caz, de finanţare menţionate la</w:t>
      </w:r>
      <w:r>
        <w:rPr>
          <w:szCs w:val="24"/>
          <w:lang w:val="ro-RO"/>
        </w:rPr>
        <w:t xml:space="preserve"> </w:t>
      </w:r>
      <w:r w:rsidR="00AE274D">
        <w:rPr>
          <w:szCs w:val="24"/>
          <w:lang w:val="ro-RO"/>
        </w:rPr>
        <w:t xml:space="preserve">punctul </w:t>
      </w:r>
      <w:r w:rsidR="00354F5D">
        <w:rPr>
          <w:szCs w:val="24"/>
          <w:lang w:val="ro-RO"/>
        </w:rPr>
        <w:t>5</w:t>
      </w:r>
      <w:r w:rsidRPr="00DC6C9A">
        <w:rPr>
          <w:szCs w:val="24"/>
          <w:lang w:val="ro-RO"/>
        </w:rPr>
        <w:t>.</w:t>
      </w:r>
    </w:p>
    <w:p w:rsidR="00AE52B3" w:rsidRDefault="00AE52B3" w:rsidP="001F1B99">
      <w:pPr>
        <w:pStyle w:val="ad"/>
        <w:suppressAutoHyphens/>
        <w:ind w:left="0"/>
        <w:rPr>
          <w:szCs w:val="24"/>
          <w:lang w:val="ro-RO"/>
        </w:rPr>
      </w:pPr>
    </w:p>
    <w:p w:rsidR="00F160D9" w:rsidRDefault="00F160D9" w:rsidP="0096615C">
      <w:pPr>
        <w:pStyle w:val="ad"/>
        <w:numPr>
          <w:ilvl w:val="0"/>
          <w:numId w:val="3"/>
        </w:numPr>
        <w:suppressAutoHyphens/>
        <w:rPr>
          <w:szCs w:val="24"/>
          <w:lang w:val="ro-RO"/>
        </w:rPr>
      </w:pPr>
      <w:r w:rsidRPr="00DC6C9A">
        <w:rPr>
          <w:szCs w:val="24"/>
          <w:lang w:val="ro-RO"/>
        </w:rPr>
        <w:t>Guvernul Republicii Moldova</w:t>
      </w:r>
      <w:r>
        <w:rPr>
          <w:szCs w:val="24"/>
          <w:lang w:val="ro-RO"/>
        </w:rPr>
        <w:t>, la cererea societăţilor germane de implementare, restituie impozitul pe cifra de afaceri sau impozite</w:t>
      </w:r>
      <w:r w:rsidR="00F41ADD">
        <w:rPr>
          <w:szCs w:val="24"/>
          <w:lang w:val="ro-RO"/>
        </w:rPr>
        <w:t>le</w:t>
      </w:r>
      <w:r>
        <w:rPr>
          <w:szCs w:val="24"/>
          <w:lang w:val="ro-RO"/>
        </w:rPr>
        <w:t xml:space="preserve"> </w:t>
      </w:r>
      <w:r w:rsidR="00A748C7">
        <w:rPr>
          <w:szCs w:val="24"/>
          <w:lang w:val="ro-RO"/>
        </w:rPr>
        <w:t>in</w:t>
      </w:r>
      <w:r>
        <w:rPr>
          <w:szCs w:val="24"/>
          <w:lang w:val="ro-RO"/>
        </w:rPr>
        <w:t xml:space="preserve">directe similare </w:t>
      </w:r>
      <w:r w:rsidR="00AE52B3">
        <w:rPr>
          <w:szCs w:val="24"/>
          <w:lang w:val="ro-RO"/>
        </w:rPr>
        <w:t xml:space="preserve">care au fost percepute în Republica Moldova pentru obiecte achiziţionate şi servicii primite în legătura cu </w:t>
      </w:r>
      <w:r w:rsidR="00AE52B3" w:rsidRPr="00DC6C9A">
        <w:rPr>
          <w:szCs w:val="24"/>
          <w:lang w:val="ro-RO"/>
        </w:rPr>
        <w:t>încheierea şi aplicar</w:t>
      </w:r>
      <w:r w:rsidR="00AE52B3">
        <w:rPr>
          <w:szCs w:val="24"/>
          <w:lang w:val="ro-RO"/>
        </w:rPr>
        <w:t xml:space="preserve">ea </w:t>
      </w:r>
      <w:r w:rsidR="00AE52B3" w:rsidRPr="004C4F4F">
        <w:rPr>
          <w:szCs w:val="24"/>
          <w:lang w:val="ro-RO"/>
        </w:rPr>
        <w:t>contractelor de implementare</w:t>
      </w:r>
      <w:r w:rsidR="00AE52B3">
        <w:rPr>
          <w:szCs w:val="24"/>
          <w:lang w:val="ro-RO"/>
        </w:rPr>
        <w:t xml:space="preserve"> precum şi, după caz, de finanţare menţionate la punctul 5</w:t>
      </w:r>
      <w:r w:rsidR="00AE52B3" w:rsidRPr="00DC6C9A">
        <w:rPr>
          <w:szCs w:val="24"/>
          <w:lang w:val="ro-RO"/>
        </w:rPr>
        <w:t>.</w:t>
      </w:r>
      <w:r w:rsidR="00AE52B3">
        <w:rPr>
          <w:szCs w:val="24"/>
          <w:lang w:val="ro-RO"/>
        </w:rPr>
        <w:t xml:space="preserve"> Impozitele speciale pe consum percepute în acest context vor fi suportate, la cererea </w:t>
      </w:r>
      <w:r w:rsidR="00A748C7">
        <w:rPr>
          <w:szCs w:val="24"/>
          <w:lang w:val="ro-RO"/>
        </w:rPr>
        <w:t>G</w:t>
      </w:r>
      <w:r w:rsidR="00AE52B3">
        <w:rPr>
          <w:szCs w:val="24"/>
          <w:lang w:val="ro-RO"/>
        </w:rPr>
        <w:t>uvernului, de Republica Moldova.</w:t>
      </w:r>
    </w:p>
    <w:p w:rsidR="00AE52B3" w:rsidRDefault="00AE52B3" w:rsidP="001F1B99">
      <w:pPr>
        <w:pStyle w:val="ad"/>
        <w:suppressAutoHyphens/>
        <w:ind w:left="0"/>
        <w:rPr>
          <w:szCs w:val="24"/>
          <w:lang w:val="ro-RO"/>
        </w:rPr>
      </w:pPr>
    </w:p>
    <w:p w:rsidR="00AE52B3" w:rsidRDefault="00AE52B3" w:rsidP="0096615C">
      <w:pPr>
        <w:pStyle w:val="ad"/>
        <w:numPr>
          <w:ilvl w:val="0"/>
          <w:numId w:val="3"/>
        </w:numPr>
        <w:suppressAutoHyphens/>
        <w:rPr>
          <w:szCs w:val="24"/>
          <w:lang w:val="ro-RO"/>
        </w:rPr>
      </w:pPr>
      <w:r>
        <w:rPr>
          <w:szCs w:val="24"/>
          <w:lang w:val="ro-RO"/>
        </w:rPr>
        <w:t xml:space="preserve">Prezenta Înţelegere </w:t>
      </w:r>
      <w:r w:rsidR="000C7706">
        <w:rPr>
          <w:szCs w:val="24"/>
          <w:lang w:val="ro-RO"/>
        </w:rPr>
        <w:t xml:space="preserve">este valabilă atât pentru </w:t>
      </w:r>
      <w:r w:rsidR="000C7706" w:rsidRPr="0021726A">
        <w:rPr>
          <w:szCs w:val="24"/>
          <w:lang w:val="ro-RO"/>
        </w:rPr>
        <w:t xml:space="preserve">proiectele menţionate la </w:t>
      </w:r>
      <w:r w:rsidR="000C7706">
        <w:rPr>
          <w:szCs w:val="24"/>
          <w:lang w:val="ro-RO"/>
        </w:rPr>
        <w:t xml:space="preserve">punctul </w:t>
      </w:r>
      <w:r w:rsidR="000C7706" w:rsidRPr="0021726A">
        <w:rPr>
          <w:szCs w:val="24"/>
          <w:lang w:val="ro-RO"/>
        </w:rPr>
        <w:t>1</w:t>
      </w:r>
      <w:r w:rsidR="000C7706">
        <w:rPr>
          <w:szCs w:val="24"/>
          <w:lang w:val="ro-RO"/>
        </w:rPr>
        <w:t xml:space="preserve"> cât şi pentru viitoare măsuri de continuare cu acelaşi titlu, dacă guvernele noastre doresc să implementeze în continuare unul sau două proiecte. </w:t>
      </w:r>
      <w:r w:rsidR="0044693B">
        <w:rPr>
          <w:szCs w:val="24"/>
          <w:lang w:val="ro-RO"/>
        </w:rPr>
        <w:t>Aloc</w:t>
      </w:r>
      <w:r w:rsidR="00FB104F">
        <w:rPr>
          <w:szCs w:val="24"/>
          <w:lang w:val="ro-RO"/>
        </w:rPr>
        <w:t>ă</w:t>
      </w:r>
      <w:r w:rsidR="0044693B">
        <w:rPr>
          <w:szCs w:val="24"/>
          <w:lang w:val="ro-RO"/>
        </w:rPr>
        <w:t xml:space="preserve">rile </w:t>
      </w:r>
      <w:r w:rsidR="00A748C7">
        <w:rPr>
          <w:szCs w:val="24"/>
          <w:lang w:val="ro-RO"/>
        </w:rPr>
        <w:t>G</w:t>
      </w:r>
      <w:r w:rsidR="0044693B">
        <w:rPr>
          <w:szCs w:val="24"/>
          <w:lang w:val="ro-RO"/>
        </w:rPr>
        <w:t xml:space="preserve">uvernului Republicii Federale Germania pentru măsuri de continuare pentru unul sau mai multe proiecte </w:t>
      </w:r>
      <w:r w:rsidR="0044693B" w:rsidRPr="0021726A">
        <w:rPr>
          <w:szCs w:val="24"/>
          <w:lang w:val="ro-RO"/>
        </w:rPr>
        <w:t xml:space="preserve">menţionate la </w:t>
      </w:r>
      <w:r w:rsidR="0044693B">
        <w:rPr>
          <w:szCs w:val="24"/>
          <w:lang w:val="ro-RO"/>
        </w:rPr>
        <w:t xml:space="preserve">punctul </w:t>
      </w:r>
      <w:r w:rsidR="0044693B" w:rsidRPr="0021726A">
        <w:rPr>
          <w:szCs w:val="24"/>
          <w:lang w:val="ro-RO"/>
        </w:rPr>
        <w:t>1</w:t>
      </w:r>
      <w:r w:rsidR="0044693B">
        <w:rPr>
          <w:szCs w:val="24"/>
          <w:lang w:val="ro-RO"/>
        </w:rPr>
        <w:t xml:space="preserve"> vor fi notificate în mod oficial de către </w:t>
      </w:r>
      <w:r w:rsidR="00A748C7">
        <w:rPr>
          <w:szCs w:val="24"/>
          <w:lang w:val="ro-RO"/>
        </w:rPr>
        <w:t>G</w:t>
      </w:r>
      <w:r w:rsidR="0044693B">
        <w:rPr>
          <w:szCs w:val="24"/>
          <w:lang w:val="ro-RO"/>
        </w:rPr>
        <w:t>uvernul Republicii Federale Germania cu referire expresă la prezenta Înţelegere.</w:t>
      </w:r>
    </w:p>
    <w:p w:rsidR="00A539B9" w:rsidRPr="002044D9" w:rsidRDefault="00A539B9" w:rsidP="00D079B7">
      <w:pPr>
        <w:suppressAutoHyphens/>
        <w:jc w:val="left"/>
        <w:rPr>
          <w:szCs w:val="24"/>
          <w:lang w:val="ro-RO"/>
        </w:rPr>
      </w:pPr>
    </w:p>
    <w:p w:rsidR="00E82354" w:rsidRPr="00AE52B3" w:rsidRDefault="006D0F0D" w:rsidP="00DC6C9A">
      <w:pPr>
        <w:numPr>
          <w:ilvl w:val="0"/>
          <w:numId w:val="3"/>
        </w:numPr>
        <w:suppressAutoHyphens/>
        <w:rPr>
          <w:i/>
          <w:iCs/>
          <w:lang w:val="ro-RO"/>
        </w:rPr>
      </w:pPr>
      <w:r>
        <w:rPr>
          <w:szCs w:val="24"/>
          <w:lang w:val="ro-RO"/>
        </w:rPr>
        <w:t xml:space="preserve">În </w:t>
      </w:r>
      <w:r w:rsidR="00C83777">
        <w:rPr>
          <w:szCs w:val="24"/>
          <w:lang w:val="ro-RO"/>
        </w:rPr>
        <w:t>afara celor ce preced</w:t>
      </w:r>
      <w:r>
        <w:rPr>
          <w:szCs w:val="24"/>
          <w:lang w:val="ro-RO"/>
        </w:rPr>
        <w:t xml:space="preserve">, prevederile </w:t>
      </w:r>
      <w:r w:rsidR="00777828">
        <w:rPr>
          <w:lang w:val="ro-RO"/>
        </w:rPr>
        <w:t xml:space="preserve">Acordului </w:t>
      </w:r>
      <w:r w:rsidR="00C83777">
        <w:rPr>
          <w:lang w:val="ro-RO"/>
        </w:rPr>
        <w:t xml:space="preserve">sus-menţionat </w:t>
      </w:r>
      <w:r w:rsidR="00777828" w:rsidRPr="002044D9">
        <w:rPr>
          <w:lang w:val="ro-RO"/>
        </w:rPr>
        <w:t xml:space="preserve">dintre Guvernul Republicii Federale Germania </w:t>
      </w:r>
      <w:r w:rsidR="00777828">
        <w:rPr>
          <w:lang w:val="ro-RO"/>
        </w:rPr>
        <w:t xml:space="preserve">şi </w:t>
      </w:r>
      <w:r w:rsidR="00777828" w:rsidRPr="002044D9">
        <w:rPr>
          <w:lang w:val="ro-RO"/>
        </w:rPr>
        <w:t>Guvernul Republicii Moldova</w:t>
      </w:r>
      <w:r w:rsidR="00777828">
        <w:rPr>
          <w:lang w:val="ro-RO"/>
        </w:rPr>
        <w:t xml:space="preserve"> </w:t>
      </w:r>
      <w:r>
        <w:rPr>
          <w:szCs w:val="24"/>
          <w:lang w:val="ro-RO"/>
        </w:rPr>
        <w:t>se aplică şi în cazul prezentei Înţelegeri.</w:t>
      </w:r>
    </w:p>
    <w:p w:rsidR="00AE52B3" w:rsidRPr="00AE52B3" w:rsidRDefault="00AE52B3" w:rsidP="001F1B99">
      <w:pPr>
        <w:suppressAutoHyphens/>
        <w:rPr>
          <w:i/>
          <w:iCs/>
          <w:lang w:val="ro-RO"/>
        </w:rPr>
      </w:pPr>
    </w:p>
    <w:p w:rsidR="00AE52B3" w:rsidRPr="00AE52B3" w:rsidRDefault="00AE52B3" w:rsidP="00DC6C9A">
      <w:pPr>
        <w:numPr>
          <w:ilvl w:val="0"/>
          <w:numId w:val="3"/>
        </w:numPr>
        <w:suppressAutoHyphens/>
        <w:rPr>
          <w:i/>
          <w:iCs/>
          <w:lang w:val="ro-RO"/>
        </w:rPr>
      </w:pPr>
      <w:r w:rsidRPr="00E34E59">
        <w:rPr>
          <w:szCs w:val="24"/>
          <w:lang w:val="ro-RO"/>
        </w:rPr>
        <w:t>Prezenta Înţelegere va fi încheiată</w:t>
      </w:r>
      <w:r>
        <w:rPr>
          <w:szCs w:val="24"/>
          <w:lang w:val="ro-RO"/>
        </w:rPr>
        <w:t xml:space="preserve"> pe timp nedeterminat. Fiecare Parte Contractantă o poate denunţa oricând în scris</w:t>
      </w:r>
      <w:r w:rsidR="00A748C7">
        <w:rPr>
          <w:szCs w:val="24"/>
          <w:lang w:val="ro-RO"/>
        </w:rPr>
        <w:t>,</w:t>
      </w:r>
      <w:r>
        <w:rPr>
          <w:szCs w:val="24"/>
          <w:lang w:val="ro-RO"/>
        </w:rPr>
        <w:t xml:space="preserve"> cu un preaviz de şase luni.</w:t>
      </w:r>
    </w:p>
    <w:p w:rsidR="00AE52B3" w:rsidRPr="00AE52B3" w:rsidRDefault="00AE52B3" w:rsidP="001F1B99">
      <w:pPr>
        <w:suppressAutoHyphens/>
        <w:rPr>
          <w:i/>
          <w:iCs/>
          <w:lang w:val="ro-RO"/>
        </w:rPr>
      </w:pPr>
    </w:p>
    <w:p w:rsidR="00AE52B3" w:rsidRPr="00AE52B3" w:rsidRDefault="00AE52B3" w:rsidP="00DC6C9A">
      <w:pPr>
        <w:numPr>
          <w:ilvl w:val="0"/>
          <w:numId w:val="3"/>
        </w:numPr>
        <w:suppressAutoHyphens/>
        <w:rPr>
          <w:i/>
          <w:iCs/>
          <w:lang w:val="ro-RO"/>
        </w:rPr>
      </w:pPr>
      <w:r>
        <w:rPr>
          <w:szCs w:val="24"/>
          <w:lang w:val="ro-RO"/>
        </w:rPr>
        <w:t>Părţile Contractante pot conveni modificări ale prezentei Înţelegeri.</w:t>
      </w:r>
    </w:p>
    <w:p w:rsidR="00AE52B3" w:rsidRPr="00AE52B3" w:rsidRDefault="00AE52B3" w:rsidP="001F1B99">
      <w:pPr>
        <w:suppressAutoHyphens/>
        <w:rPr>
          <w:i/>
          <w:iCs/>
          <w:lang w:val="ro-RO"/>
        </w:rPr>
      </w:pPr>
    </w:p>
    <w:p w:rsidR="00AE52B3" w:rsidRPr="00AE52B3" w:rsidRDefault="00AE52B3" w:rsidP="00DC6C9A">
      <w:pPr>
        <w:numPr>
          <w:ilvl w:val="0"/>
          <w:numId w:val="3"/>
        </w:numPr>
        <w:suppressAutoHyphens/>
        <w:rPr>
          <w:i/>
          <w:iCs/>
          <w:lang w:val="ro-RO"/>
        </w:rPr>
      </w:pPr>
      <w:r>
        <w:rPr>
          <w:szCs w:val="24"/>
          <w:lang w:val="ro-RO"/>
        </w:rPr>
        <w:t xml:space="preserve">Diferendele </w:t>
      </w:r>
      <w:r w:rsidR="000C7706">
        <w:rPr>
          <w:szCs w:val="24"/>
          <w:lang w:val="ro-RO"/>
        </w:rPr>
        <w:t>privind interpretarea sau aplicarea prezentei Înţelegeri vor fi soluţionate de Părţile Contractante pe cale am</w:t>
      </w:r>
      <w:r w:rsidR="00A748C7">
        <w:rPr>
          <w:szCs w:val="24"/>
          <w:lang w:val="ro-RO"/>
        </w:rPr>
        <w:t>i</w:t>
      </w:r>
      <w:r w:rsidR="000C7706">
        <w:rPr>
          <w:szCs w:val="24"/>
          <w:lang w:val="ro-RO"/>
        </w:rPr>
        <w:t xml:space="preserve">abilă în cadrul unor convorbiri respectiv </w:t>
      </w:r>
      <w:r w:rsidR="00FB104F">
        <w:rPr>
          <w:szCs w:val="24"/>
          <w:lang w:val="ro-RO"/>
        </w:rPr>
        <w:t xml:space="preserve">unor </w:t>
      </w:r>
      <w:r w:rsidR="000C7706">
        <w:rPr>
          <w:szCs w:val="24"/>
          <w:lang w:val="ro-RO"/>
        </w:rPr>
        <w:t>tratative.</w:t>
      </w:r>
    </w:p>
    <w:p w:rsidR="00AE52B3" w:rsidRPr="002E6AA8" w:rsidRDefault="00AE52B3" w:rsidP="00AE52B3">
      <w:pPr>
        <w:suppressAutoHyphens/>
        <w:rPr>
          <w:i/>
          <w:iCs/>
          <w:lang w:val="ro-RO"/>
        </w:rPr>
      </w:pPr>
    </w:p>
    <w:p w:rsidR="00921B64" w:rsidRPr="002044D9" w:rsidRDefault="004C4F4F" w:rsidP="00DC6C9A">
      <w:pPr>
        <w:numPr>
          <w:ilvl w:val="0"/>
          <w:numId w:val="3"/>
        </w:numPr>
        <w:suppressAutoHyphens/>
        <w:rPr>
          <w:szCs w:val="24"/>
          <w:lang w:val="ro-RO"/>
        </w:rPr>
      </w:pPr>
      <w:r w:rsidRPr="00E34E59">
        <w:rPr>
          <w:szCs w:val="24"/>
          <w:lang w:val="ro-RO"/>
        </w:rPr>
        <w:t xml:space="preserve">Prezenta Înţelegere va fi încheiată în limba germană şi în limba română, ambele texte </w:t>
      </w:r>
      <w:r w:rsidR="00AE274D">
        <w:rPr>
          <w:szCs w:val="24"/>
          <w:lang w:val="ro-RO"/>
        </w:rPr>
        <w:t>fiind egal autentice</w:t>
      </w:r>
      <w:r w:rsidR="00921B64" w:rsidRPr="002044D9">
        <w:rPr>
          <w:szCs w:val="24"/>
          <w:lang w:val="ro-RO"/>
        </w:rPr>
        <w:t>.</w:t>
      </w:r>
    </w:p>
    <w:p w:rsidR="00A539B9" w:rsidRPr="002044D9" w:rsidRDefault="00A539B9" w:rsidP="00B56C7C">
      <w:pPr>
        <w:suppressAutoHyphens/>
        <w:rPr>
          <w:szCs w:val="24"/>
          <w:lang w:val="ro-RO"/>
        </w:rPr>
      </w:pPr>
    </w:p>
    <w:p w:rsidR="00BC44BF" w:rsidRPr="002044D9" w:rsidRDefault="00B615D3" w:rsidP="00E34E59">
      <w:pPr>
        <w:pStyle w:val="NW2Ebene"/>
        <w:widowControl w:val="0"/>
        <w:suppressAutoHyphens/>
        <w:ind w:left="0" w:firstLine="0"/>
        <w:rPr>
          <w:lang w:val="ro-RO"/>
        </w:rPr>
      </w:pPr>
      <w:r>
        <w:rPr>
          <w:lang w:val="ro-RO"/>
        </w:rPr>
        <w:t>În cazul în care</w:t>
      </w:r>
      <w:r w:rsidR="00E34E59" w:rsidRPr="00E34E59">
        <w:rPr>
          <w:lang w:val="ro-RO"/>
        </w:rPr>
        <w:t xml:space="preserve"> Guvernul Republicii Moldova este de acord cu propunerile de la</w:t>
      </w:r>
      <w:r w:rsidR="00D3232C">
        <w:rPr>
          <w:lang w:val="ro-RO"/>
        </w:rPr>
        <w:t xml:space="preserve"> </w:t>
      </w:r>
      <w:r w:rsidR="00AE274D">
        <w:rPr>
          <w:lang w:val="ro-RO"/>
        </w:rPr>
        <w:t>punctele</w:t>
      </w:r>
      <w:r w:rsidR="00AE274D" w:rsidRPr="00E34E59">
        <w:rPr>
          <w:lang w:val="ro-RO"/>
        </w:rPr>
        <w:t xml:space="preserve"> </w:t>
      </w:r>
      <w:r w:rsidR="00E34E59" w:rsidRPr="00E34E59">
        <w:rPr>
          <w:lang w:val="ro-RO"/>
        </w:rPr>
        <w:t>1</w:t>
      </w:r>
      <w:r w:rsidR="006D2754">
        <w:rPr>
          <w:lang w:val="ro-RO"/>
        </w:rPr>
        <w:t>-</w:t>
      </w:r>
      <w:r w:rsidR="00E34E59" w:rsidRPr="00E34E59">
        <w:rPr>
          <w:lang w:val="ro-RO"/>
        </w:rPr>
        <w:t>1</w:t>
      </w:r>
      <w:r w:rsidR="00C83777">
        <w:rPr>
          <w:lang w:val="ro-RO"/>
        </w:rPr>
        <w:t>5</w:t>
      </w:r>
      <w:r w:rsidR="00E34E59" w:rsidRPr="00E34E59">
        <w:rPr>
          <w:lang w:val="ro-RO"/>
        </w:rPr>
        <w:t>, prezenta Notă şi Nota de răspu</w:t>
      </w:r>
      <w:r w:rsidR="00E34E59">
        <w:rPr>
          <w:lang w:val="ro-RO"/>
        </w:rPr>
        <w:t>ns a Excelenţei Voastre, exprimâ</w:t>
      </w:r>
      <w:r w:rsidR="00E34E59" w:rsidRPr="00E34E59">
        <w:rPr>
          <w:lang w:val="ro-RO"/>
        </w:rPr>
        <w:t xml:space="preserve">nd acordul Guvernului dumneavoastră, vor constitui o Înţelegere între </w:t>
      </w:r>
      <w:r w:rsidR="00C83777">
        <w:rPr>
          <w:lang w:val="ro-RO"/>
        </w:rPr>
        <w:t>guvernele noastre</w:t>
      </w:r>
      <w:r w:rsidR="00E34E59" w:rsidRPr="00E34E59">
        <w:rPr>
          <w:lang w:val="ro-RO"/>
        </w:rPr>
        <w:t xml:space="preserve">, care va intra în vigoare la data </w:t>
      </w:r>
      <w:r w:rsidR="00AD3E7B">
        <w:rPr>
          <w:lang w:val="ro-RO"/>
        </w:rPr>
        <w:t>Note</w:t>
      </w:r>
      <w:r w:rsidR="00C83777">
        <w:rPr>
          <w:lang w:val="ro-RO"/>
        </w:rPr>
        <w:t>i dumneavoastră</w:t>
      </w:r>
      <w:r w:rsidR="00AD3E7B">
        <w:rPr>
          <w:lang w:val="ro-RO"/>
        </w:rPr>
        <w:t xml:space="preserve"> de răspuns</w:t>
      </w:r>
      <w:r w:rsidR="00E34E59" w:rsidRPr="00E34E59">
        <w:rPr>
          <w:lang w:val="ro-RO"/>
        </w:rPr>
        <w:t>.</w:t>
      </w:r>
      <w:r w:rsidR="00BC44BF" w:rsidRPr="002044D9">
        <w:rPr>
          <w:lang w:val="ro-RO"/>
        </w:rPr>
        <w:t xml:space="preserve"> </w:t>
      </w:r>
    </w:p>
    <w:p w:rsidR="00A539B9" w:rsidRPr="002044D9" w:rsidRDefault="00A539B9" w:rsidP="00B56C7C">
      <w:pPr>
        <w:tabs>
          <w:tab w:val="right" w:pos="8789"/>
        </w:tabs>
        <w:suppressAutoHyphens/>
        <w:rPr>
          <w:szCs w:val="24"/>
          <w:lang w:val="ro-RO"/>
        </w:rPr>
      </w:pPr>
    </w:p>
    <w:p w:rsidR="00A539B9" w:rsidRPr="002044D9" w:rsidRDefault="00FC5EFD" w:rsidP="00B56C7C">
      <w:pPr>
        <w:suppressAutoHyphens/>
        <w:rPr>
          <w:szCs w:val="24"/>
          <w:lang w:val="ro-RO"/>
        </w:rPr>
      </w:pPr>
      <w:r w:rsidRPr="002044D9">
        <w:rPr>
          <w:szCs w:val="24"/>
          <w:lang w:val="ro-RO"/>
        </w:rPr>
        <w:t>Primiţi, vă rog, domnule Ministru, expresia deosebitei mele consideraţii.</w:t>
      </w:r>
    </w:p>
    <w:p w:rsidR="004C4F4F" w:rsidRDefault="004C4F4F" w:rsidP="00B56C7C">
      <w:pPr>
        <w:suppressAutoHyphens/>
        <w:rPr>
          <w:szCs w:val="24"/>
          <w:lang w:val="ro-RO"/>
        </w:rPr>
      </w:pPr>
    </w:p>
    <w:p w:rsidR="00FC5EFD" w:rsidRDefault="00FC5EFD" w:rsidP="00B56C7C">
      <w:pPr>
        <w:suppressAutoHyphens/>
        <w:rPr>
          <w:szCs w:val="24"/>
          <w:lang w:val="ro-RO"/>
        </w:rPr>
      </w:pPr>
      <w:r w:rsidRPr="002044D9">
        <w:rPr>
          <w:szCs w:val="24"/>
          <w:lang w:val="ro-RO"/>
        </w:rPr>
        <w:t>(Semn</w:t>
      </w:r>
      <w:r w:rsidR="00E34E59">
        <w:rPr>
          <w:szCs w:val="24"/>
          <w:lang w:val="ro-RO"/>
        </w:rPr>
        <w:t>a</w:t>
      </w:r>
      <w:r w:rsidRPr="002044D9">
        <w:rPr>
          <w:szCs w:val="24"/>
          <w:lang w:val="ro-RO"/>
        </w:rPr>
        <w:t xml:space="preserve">t) </w:t>
      </w: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Default="00F1167D" w:rsidP="00B56C7C">
      <w:pPr>
        <w:suppressAutoHyphens/>
        <w:rPr>
          <w:szCs w:val="24"/>
          <w:lang w:val="ro-RO"/>
        </w:rPr>
      </w:pPr>
    </w:p>
    <w:p w:rsidR="00F1167D" w:rsidRPr="00552DED" w:rsidRDefault="00C37D05" w:rsidP="00F1167D">
      <w:pPr>
        <w:pStyle w:val="ae"/>
        <w:ind w:left="720"/>
        <w:rPr>
          <w:rFonts w:ascii="Times New Roman" w:hAnsi="Times New Roman" w:cs="Times New Roman"/>
          <w:lang w:val="ro-RO"/>
        </w:rPr>
      </w:pPr>
      <w:r w:rsidRPr="00C37D05">
        <w:rPr>
          <w:noProof/>
          <w:sz w:val="20"/>
          <w:lang w:val="ro-RO"/>
        </w:rPr>
        <w:lastRenderedPageBreak/>
        <w:pict>
          <v:group id="_x0000_s1026" style="position:absolute;left:0;text-align:left;margin-left:116.5pt;margin-top:20.15pt;width:70.5pt;height:8.35pt;flip:y;z-index:251660288" coordorigin="4365,1113" coordsize="1560,177">
            <v:line id="_x0000_s1027" style="position:absolute" from="4365,1113" to="5925,1113" strokecolor="red" strokeweight="4.5pt"/>
            <v:line id="_x0000_s1028" style="position:absolute" from="4365,1202" to="5925,1202" strokecolor="yellow" strokeweight="4.5pt"/>
            <v:line id="_x0000_s1029" style="position:absolute" from="4365,1290" to="5925,1290" strokecolor="blue" strokeweight="4.5pt"/>
          </v:group>
        </w:pict>
      </w:r>
      <w:r w:rsidRPr="00C37D05">
        <w:rPr>
          <w:noProof/>
          <w:sz w:val="20"/>
          <w:lang w:val="ro-RO"/>
        </w:rPr>
        <w:pict>
          <v:group id="_x0000_s1030" style="position:absolute;left:0;text-align:left;margin-left:-8.2pt;margin-top:20.15pt;width:70.5pt;height:8.35pt;flip:y;z-index:251661312" coordorigin="4365,1113" coordsize="1560,177">
            <v:line id="_x0000_s1031" style="position:absolute" from="4365,1113" to="5925,1113" strokecolor="red" strokeweight="4.5pt"/>
            <v:line id="_x0000_s1032" style="position:absolute" from="4365,1202" to="5925,1202" strokecolor="yellow" strokeweight="4.5pt"/>
            <v:line id="_x0000_s1033" style="position:absolute" from="4365,1290" to="5925,1290" strokecolor="blue" strokeweight="4.5pt"/>
          </v:group>
        </w:pict>
      </w:r>
      <w:r w:rsidR="00F1167D" w:rsidRPr="00552DED">
        <w:rPr>
          <w:rFonts w:ascii="Times New Roman" w:hAnsi="Times New Roman" w:cs="Times New Roman"/>
          <w:lang w:val="ro-RO"/>
        </w:rPr>
        <w:t xml:space="preserve">     </w:t>
      </w:r>
      <w:r w:rsidR="00F1167D" w:rsidRPr="00552DED">
        <w:rPr>
          <w:rFonts w:ascii="Times New Roman" w:hAnsi="Times New Roman" w:cs="Times New Roman"/>
          <w:noProof/>
          <w:lang w:val="ru-RU" w:eastAsia="ru-RU"/>
        </w:rPr>
        <w:drawing>
          <wp:inline distT="0" distB="0" distL="0" distR="0">
            <wp:extent cx="1019175" cy="695325"/>
            <wp:effectExtent l="19050" t="0" r="9525" b="0"/>
            <wp:docPr id="3" name="Рисунок 4" descr="moldova_stema_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ldova_stema_fon"/>
                    <pic:cNvPicPr>
                      <a:picLocks noChangeAspect="1" noChangeArrowheads="1"/>
                    </pic:cNvPicPr>
                  </pic:nvPicPr>
                  <pic:blipFill>
                    <a:blip r:embed="rId8" cstate="print"/>
                    <a:srcRect/>
                    <a:stretch>
                      <a:fillRect/>
                    </a:stretch>
                  </pic:blipFill>
                  <pic:spPr bwMode="auto">
                    <a:xfrm>
                      <a:off x="0" y="0"/>
                      <a:ext cx="1023830" cy="698501"/>
                    </a:xfrm>
                    <a:prstGeom prst="rect">
                      <a:avLst/>
                    </a:prstGeom>
                    <a:noFill/>
                    <a:ln w="9525">
                      <a:noFill/>
                      <a:miter lim="800000"/>
                      <a:headEnd/>
                      <a:tailEnd/>
                    </a:ln>
                  </pic:spPr>
                </pic:pic>
              </a:graphicData>
            </a:graphic>
          </wp:inline>
        </w:drawing>
      </w:r>
    </w:p>
    <w:p w:rsidR="00F1167D" w:rsidRPr="00552DED" w:rsidRDefault="00F1167D" w:rsidP="00F1167D">
      <w:pPr>
        <w:pStyle w:val="ae"/>
        <w:ind w:hanging="142"/>
        <w:rPr>
          <w:rFonts w:ascii="Times New Roman" w:hAnsi="Times New Roman" w:cs="Times New Roman"/>
          <w:color w:val="993300"/>
          <w:lang w:val="ro-RO"/>
        </w:rPr>
      </w:pPr>
      <w:r w:rsidRPr="00552DED">
        <w:rPr>
          <w:rFonts w:ascii="Times New Roman" w:hAnsi="Times New Roman" w:cs="Times New Roman"/>
          <w:color w:val="993300"/>
          <w:lang w:val="ro-RO"/>
        </w:rPr>
        <w:t>MINISTERUL AFACERILOR EXTERNE</w:t>
      </w:r>
    </w:p>
    <w:p w:rsidR="00F1167D" w:rsidRPr="00552DED" w:rsidRDefault="00F1167D" w:rsidP="00F1167D">
      <w:pPr>
        <w:pStyle w:val="ae"/>
        <w:ind w:hanging="142"/>
        <w:rPr>
          <w:rFonts w:ascii="Times New Roman" w:hAnsi="Times New Roman" w:cs="Times New Roman"/>
          <w:caps/>
          <w:color w:val="993300"/>
          <w:lang w:val="ro-RO"/>
        </w:rPr>
      </w:pPr>
      <w:r w:rsidRPr="00552DED">
        <w:rPr>
          <w:rFonts w:ascii="Times New Roman" w:hAnsi="Times New Roman" w:cs="Times New Roman"/>
          <w:color w:val="993300"/>
          <w:lang w:val="ro-RO"/>
        </w:rPr>
        <w:t xml:space="preserve">           ŞI INTEGRĂRII EUROPENE</w:t>
      </w:r>
    </w:p>
    <w:p w:rsidR="00F1167D" w:rsidRPr="00552DED" w:rsidRDefault="00F1167D" w:rsidP="00F1167D">
      <w:pPr>
        <w:pStyle w:val="ae"/>
        <w:ind w:hanging="142"/>
        <w:rPr>
          <w:rFonts w:ascii="Times New Roman" w:hAnsi="Times New Roman" w:cs="Times New Roman"/>
          <w:caps/>
          <w:color w:val="B09612"/>
          <w:lang w:val="ro-RO"/>
        </w:rPr>
      </w:pPr>
      <w:r>
        <w:rPr>
          <w:rFonts w:ascii="Times New Roman" w:hAnsi="Times New Roman" w:cs="Times New Roman"/>
          <w:color w:val="993300"/>
          <w:lang w:val="ro-RO"/>
        </w:rPr>
        <w:t xml:space="preserve">           </w:t>
      </w:r>
      <w:r w:rsidRPr="00552DED">
        <w:rPr>
          <w:rFonts w:ascii="Times New Roman" w:hAnsi="Times New Roman" w:cs="Times New Roman"/>
          <w:color w:val="993300"/>
          <w:lang w:val="ro-RO"/>
        </w:rPr>
        <w:t>AL REPUBLICII MOLDOVA</w:t>
      </w:r>
    </w:p>
    <w:p w:rsidR="00F1167D" w:rsidRPr="00552DED" w:rsidRDefault="00C37D05" w:rsidP="00F1167D">
      <w:pPr>
        <w:pStyle w:val="ae"/>
        <w:ind w:hanging="142"/>
        <w:rPr>
          <w:rFonts w:ascii="Times New Roman" w:hAnsi="Times New Roman" w:cs="Times New Roman"/>
          <w:lang w:val="ro-RO"/>
        </w:rPr>
      </w:pPr>
      <w:r w:rsidRPr="00C37D05">
        <w:rPr>
          <w:rFonts w:ascii="Times New Roman" w:hAnsi="Times New Roman" w:cs="Times New Roman"/>
          <w:noProof/>
          <w:lang w:val="ro-RO"/>
        </w:rPr>
        <w:pict>
          <v:line id="_x0000_s1034" style="position:absolute;z-index:251662336" from="65.5pt,7.85pt" to="116.5pt,7.85pt" strokecolor="#b09612" strokeweight="1pt"/>
        </w:pict>
      </w:r>
      <w:r w:rsidR="00F1167D" w:rsidRPr="00552DED">
        <w:rPr>
          <w:rFonts w:ascii="Times New Roman" w:hAnsi="Times New Roman" w:cs="Times New Roman"/>
          <w:lang w:val="ro-RO"/>
        </w:rPr>
        <w:tab/>
      </w:r>
    </w:p>
    <w:p w:rsidR="00F1167D" w:rsidRPr="00552DED" w:rsidRDefault="00F1167D" w:rsidP="00F1167D">
      <w:pPr>
        <w:pStyle w:val="ae"/>
        <w:ind w:left="720" w:firstLine="720"/>
        <w:rPr>
          <w:rFonts w:ascii="Times New Roman" w:hAnsi="Times New Roman" w:cs="Times New Roman"/>
          <w:i/>
          <w:lang w:val="ro-RO"/>
        </w:rPr>
      </w:pPr>
      <w:r w:rsidRPr="00552DED">
        <w:rPr>
          <w:rFonts w:ascii="Times New Roman" w:hAnsi="Times New Roman" w:cs="Times New Roman"/>
          <w:i/>
          <w:iCs/>
          <w:color w:val="826208"/>
          <w:lang w:val="ro-RO"/>
        </w:rPr>
        <w:t>Ministru</w:t>
      </w:r>
    </w:p>
    <w:p w:rsidR="00F1167D" w:rsidRPr="000364FB" w:rsidRDefault="00F1167D" w:rsidP="00F1167D">
      <w:pPr>
        <w:suppressAutoHyphens/>
        <w:outlineLvl w:val="0"/>
        <w:rPr>
          <w:smallCaps/>
          <w:sz w:val="22"/>
          <w:szCs w:val="22"/>
          <w:lang w:val="ro-RO"/>
        </w:rPr>
      </w:pPr>
      <w:r>
        <w:rPr>
          <w:lang w:val="ro-RO"/>
        </w:rPr>
        <w:t xml:space="preserve">                                                                           </w:t>
      </w:r>
    </w:p>
    <w:p w:rsidR="00F1167D" w:rsidRPr="000364FB" w:rsidRDefault="00F1167D" w:rsidP="00F1167D">
      <w:pPr>
        <w:suppressAutoHyphens/>
        <w:rPr>
          <w:sz w:val="22"/>
          <w:szCs w:val="22"/>
          <w:lang w:val="ro-RO"/>
        </w:rPr>
      </w:pPr>
      <w:r w:rsidRPr="000364FB">
        <w:rPr>
          <w:sz w:val="22"/>
          <w:szCs w:val="22"/>
          <w:lang w:val="ro-RO"/>
        </w:rPr>
        <w:t>Nr.</w:t>
      </w:r>
      <w:r>
        <w:rPr>
          <w:sz w:val="22"/>
          <w:szCs w:val="22"/>
          <w:lang w:val="ro-RO"/>
        </w:rPr>
        <w:t xml:space="preserve"> DI/2/290-13950</w:t>
      </w:r>
      <w:r w:rsidRPr="000364FB">
        <w:rPr>
          <w:sz w:val="22"/>
          <w:szCs w:val="22"/>
          <w:lang w:val="ro-RO"/>
        </w:rPr>
        <w:tab/>
      </w:r>
      <w:r w:rsidRPr="000364FB">
        <w:rPr>
          <w:sz w:val="22"/>
          <w:szCs w:val="22"/>
          <w:lang w:val="ro-RO"/>
        </w:rPr>
        <w:tab/>
      </w:r>
      <w:r w:rsidRPr="000364FB">
        <w:rPr>
          <w:sz w:val="22"/>
          <w:szCs w:val="22"/>
          <w:lang w:val="ro-RO"/>
        </w:rPr>
        <w:tab/>
      </w:r>
      <w:r w:rsidRPr="000364FB">
        <w:rPr>
          <w:sz w:val="22"/>
          <w:szCs w:val="22"/>
          <w:lang w:val="ro-RO"/>
        </w:rPr>
        <w:tab/>
      </w:r>
      <w:r w:rsidRPr="000364FB">
        <w:rPr>
          <w:sz w:val="22"/>
          <w:szCs w:val="22"/>
          <w:lang w:val="ro-RO"/>
        </w:rPr>
        <w:tab/>
      </w:r>
      <w:r w:rsidRPr="000364FB">
        <w:rPr>
          <w:sz w:val="22"/>
          <w:szCs w:val="22"/>
          <w:lang w:val="ro-RO"/>
        </w:rPr>
        <w:tab/>
      </w:r>
      <w:r w:rsidRPr="000364FB">
        <w:rPr>
          <w:sz w:val="22"/>
          <w:szCs w:val="22"/>
          <w:lang w:val="ro-RO"/>
        </w:rPr>
        <w:tab/>
      </w:r>
      <w:r w:rsidRPr="000364FB">
        <w:rPr>
          <w:sz w:val="22"/>
          <w:szCs w:val="22"/>
          <w:lang w:val="ro-RO"/>
        </w:rPr>
        <w:tab/>
        <w:t xml:space="preserve"> </w:t>
      </w:r>
    </w:p>
    <w:p w:rsidR="00F1167D" w:rsidRDefault="00F1167D" w:rsidP="00F1167D">
      <w:pPr>
        <w:tabs>
          <w:tab w:val="left" w:pos="708"/>
          <w:tab w:val="left" w:pos="1416"/>
          <w:tab w:val="left" w:pos="2124"/>
          <w:tab w:val="left" w:pos="6852"/>
        </w:tabs>
        <w:suppressAutoHyphens/>
        <w:rPr>
          <w:sz w:val="22"/>
          <w:szCs w:val="22"/>
          <w:lang w:val="ro-RO"/>
        </w:rPr>
      </w:pPr>
      <w:r w:rsidRPr="000364FB">
        <w:rPr>
          <w:sz w:val="22"/>
          <w:szCs w:val="22"/>
          <w:lang w:val="ro-RO"/>
        </w:rPr>
        <w:tab/>
      </w:r>
    </w:p>
    <w:p w:rsidR="00F1167D" w:rsidRPr="000364FB" w:rsidRDefault="00F1167D" w:rsidP="00F1167D">
      <w:pPr>
        <w:suppressAutoHyphens/>
        <w:jc w:val="right"/>
        <w:rPr>
          <w:vanish/>
          <w:sz w:val="22"/>
          <w:szCs w:val="22"/>
          <w:lang w:val="ro-RO"/>
        </w:rPr>
      </w:pPr>
      <w:r w:rsidRPr="000364FB">
        <w:rPr>
          <w:sz w:val="22"/>
          <w:szCs w:val="22"/>
          <w:lang w:val="ro-RO"/>
        </w:rPr>
        <w:tab/>
      </w:r>
      <w:r w:rsidRPr="000364FB">
        <w:rPr>
          <w:sz w:val="22"/>
          <w:szCs w:val="22"/>
          <w:lang w:val="ro-RO"/>
        </w:rPr>
        <w:tab/>
      </w:r>
      <w:r w:rsidRPr="002044D9">
        <w:rPr>
          <w:lang w:val="ro-RO"/>
        </w:rPr>
        <w:t xml:space="preserve">Chişinău, </w:t>
      </w:r>
      <w:r>
        <w:rPr>
          <w:lang w:val="ro-RO"/>
        </w:rPr>
        <w:t xml:space="preserve">  12  decembrie 2018</w:t>
      </w:r>
      <w:r w:rsidRPr="000364FB">
        <w:rPr>
          <w:vanish/>
          <w:sz w:val="22"/>
          <w:szCs w:val="22"/>
          <w:lang w:val="ro-RO"/>
        </w:rPr>
        <w:t>Traducere neoficială</w:t>
      </w:r>
    </w:p>
    <w:p w:rsidR="00F1167D" w:rsidRPr="000364FB" w:rsidRDefault="00F1167D" w:rsidP="00F1167D">
      <w:pPr>
        <w:tabs>
          <w:tab w:val="left" w:pos="708"/>
          <w:tab w:val="left" w:pos="1416"/>
          <w:tab w:val="left" w:pos="2124"/>
          <w:tab w:val="left" w:pos="6852"/>
        </w:tabs>
        <w:suppressAutoHyphens/>
        <w:rPr>
          <w:sz w:val="22"/>
          <w:szCs w:val="22"/>
          <w:lang w:val="ro-RO"/>
        </w:rPr>
      </w:pPr>
    </w:p>
    <w:p w:rsidR="00F1167D" w:rsidRDefault="00F1167D" w:rsidP="00F1167D">
      <w:pPr>
        <w:suppressAutoHyphens/>
        <w:outlineLvl w:val="0"/>
        <w:rPr>
          <w:szCs w:val="24"/>
          <w:lang w:val="ro-RO"/>
        </w:rPr>
      </w:pPr>
    </w:p>
    <w:p w:rsidR="00F1167D" w:rsidRPr="00AA65EB" w:rsidRDefault="00F1167D" w:rsidP="00F1167D">
      <w:pPr>
        <w:suppressAutoHyphens/>
        <w:outlineLvl w:val="0"/>
        <w:rPr>
          <w:szCs w:val="24"/>
          <w:lang w:val="ro-RO"/>
        </w:rPr>
      </w:pPr>
      <w:r w:rsidRPr="00AA65EB">
        <w:rPr>
          <w:szCs w:val="24"/>
          <w:lang w:val="ro-RO"/>
        </w:rPr>
        <w:t>Stimată doamna Ambasador,</w:t>
      </w:r>
    </w:p>
    <w:p w:rsidR="00F1167D" w:rsidRPr="0026428D" w:rsidRDefault="00F1167D" w:rsidP="00F1167D">
      <w:pPr>
        <w:tabs>
          <w:tab w:val="left" w:pos="708"/>
          <w:tab w:val="left" w:pos="1416"/>
          <w:tab w:val="left" w:pos="2124"/>
          <w:tab w:val="left" w:pos="6852"/>
        </w:tabs>
        <w:suppressAutoHyphens/>
        <w:jc w:val="right"/>
        <w:rPr>
          <w:vanish/>
          <w:sz w:val="20"/>
          <w:lang w:val="ro-RO"/>
        </w:rPr>
      </w:pPr>
      <w:r w:rsidRPr="002044D9">
        <w:rPr>
          <w:lang w:val="ro-RO"/>
        </w:rPr>
        <w:tab/>
      </w:r>
      <w:r w:rsidRPr="002044D9">
        <w:rPr>
          <w:lang w:val="ro-RO"/>
        </w:rPr>
        <w:tab/>
      </w:r>
      <w:r w:rsidRPr="002044D9">
        <w:rPr>
          <w:lang w:val="ro-RO"/>
        </w:rPr>
        <w:tab/>
      </w:r>
    </w:p>
    <w:p w:rsidR="00F1167D" w:rsidRPr="002044D9" w:rsidRDefault="00F1167D" w:rsidP="00F1167D">
      <w:pPr>
        <w:suppressAutoHyphens/>
        <w:jc w:val="left"/>
        <w:rPr>
          <w:lang w:val="ro-RO"/>
        </w:rPr>
      </w:pPr>
    </w:p>
    <w:p w:rsidR="00F1167D" w:rsidRPr="00BB12CF" w:rsidRDefault="00F1167D" w:rsidP="00F1167D">
      <w:pPr>
        <w:suppressAutoHyphens/>
        <w:rPr>
          <w:lang w:val="ro-RO"/>
        </w:rPr>
      </w:pPr>
      <w:r w:rsidRPr="00DA4A9A">
        <w:rPr>
          <w:lang w:val="ro-RO"/>
        </w:rPr>
        <w:t xml:space="preserve">Prin prezenta am onoarea de a comunica recepţionarea Notei nr. </w:t>
      </w:r>
      <w:r w:rsidRPr="00142275">
        <w:rPr>
          <w:lang w:val="ro-RO"/>
        </w:rPr>
        <w:t xml:space="preserve">Wz-10-440.00 NW TZ </w:t>
      </w:r>
      <w:proofErr w:type="spellStart"/>
      <w:r w:rsidRPr="00142275">
        <w:rPr>
          <w:lang w:val="ro-RO"/>
        </w:rPr>
        <w:t>Zusagejahr</w:t>
      </w:r>
      <w:proofErr w:type="spellEnd"/>
      <w:r w:rsidRPr="00142275">
        <w:rPr>
          <w:lang w:val="ro-RO"/>
        </w:rPr>
        <w:t xml:space="preserve"> 2017</w:t>
      </w:r>
      <w:r>
        <w:rPr>
          <w:lang w:val="ro-RO"/>
        </w:rPr>
        <w:t xml:space="preserve"> </w:t>
      </w:r>
      <w:r w:rsidRPr="00DA4A9A">
        <w:rPr>
          <w:lang w:val="ro-RO"/>
        </w:rPr>
        <w:t xml:space="preserve">din </w:t>
      </w:r>
      <w:r>
        <w:rPr>
          <w:lang w:val="ro-RO"/>
        </w:rPr>
        <w:t xml:space="preserve">11 decembrie 2018 </w:t>
      </w:r>
      <w:r w:rsidRPr="00DA4A9A">
        <w:rPr>
          <w:lang w:val="ro-RO"/>
        </w:rPr>
        <w:t xml:space="preserve">cu următorul conţinut: </w:t>
      </w:r>
      <w:r>
        <w:rPr>
          <w:lang w:val="ro-RO"/>
        </w:rPr>
        <w:t>„</w:t>
      </w:r>
      <w:r w:rsidRPr="00BB12CF">
        <w:rPr>
          <w:lang w:val="ro-RO"/>
        </w:rPr>
        <w:t>am onoarea să vă propun în numele Guvernului Republicii Federale Germania, cu referire la angajamentul Ambasadei Republicii Federale Germania (Nota verbală nr. 84/2017 din 13 decembrie 2017), precum şi în aplicarea Acordului dintre Guvernul Republicii Federale Germania şi</w:t>
      </w:r>
      <w:r w:rsidRPr="00D6282B">
        <w:rPr>
          <w:lang w:val="ro-RO"/>
        </w:rPr>
        <w:t xml:space="preserve"> </w:t>
      </w:r>
      <w:r w:rsidRPr="00BB12CF">
        <w:rPr>
          <w:lang w:val="ro-RO"/>
        </w:rPr>
        <w:t>Guvernul Republicii Moldova privind cooperarea pentru dezvoltare din 10 iulie 2014, următoarea Înţelegere privind cooperarea tehnică:</w:t>
      </w:r>
    </w:p>
    <w:p w:rsidR="00F1167D" w:rsidRPr="00BB12CF" w:rsidRDefault="00F1167D" w:rsidP="00F1167D">
      <w:pPr>
        <w:suppressAutoHyphens/>
        <w:rPr>
          <w:lang w:val="ro-RO"/>
        </w:rPr>
      </w:pPr>
      <w:r w:rsidRPr="00BB12CF">
        <w:rPr>
          <w:lang w:val="ro-RO"/>
        </w:rPr>
        <w:tab/>
      </w:r>
    </w:p>
    <w:p w:rsidR="00F1167D" w:rsidRPr="006A5143" w:rsidRDefault="00F1167D" w:rsidP="006A5143">
      <w:pPr>
        <w:pStyle w:val="ad"/>
        <w:numPr>
          <w:ilvl w:val="3"/>
          <w:numId w:val="11"/>
        </w:numPr>
        <w:suppressAutoHyphens/>
        <w:ind w:left="567" w:hanging="611"/>
        <w:rPr>
          <w:lang w:val="ro-RO"/>
        </w:rPr>
      </w:pPr>
      <w:r w:rsidRPr="006A5143">
        <w:rPr>
          <w:lang w:val="ro-RO"/>
        </w:rPr>
        <w:t>Guvernul Republicii Federale Germania şi Guvernul Republicii Moldova promovează împreună următoarele proiecte:</w:t>
      </w:r>
    </w:p>
    <w:p w:rsidR="00F1167D" w:rsidRPr="00BB12CF" w:rsidRDefault="00F1167D" w:rsidP="00F1167D">
      <w:pPr>
        <w:suppressAutoHyphens/>
        <w:rPr>
          <w:lang w:val="ro-RO"/>
        </w:rPr>
      </w:pPr>
    </w:p>
    <w:p w:rsidR="00F1167D" w:rsidRPr="006A5143" w:rsidRDefault="00F1167D" w:rsidP="006A5143">
      <w:pPr>
        <w:pStyle w:val="ad"/>
        <w:numPr>
          <w:ilvl w:val="0"/>
          <w:numId w:val="12"/>
        </w:numPr>
        <w:suppressAutoHyphens/>
        <w:rPr>
          <w:lang w:val="ro-RO"/>
        </w:rPr>
      </w:pPr>
      <w:r w:rsidRPr="006A5143">
        <w:rPr>
          <w:lang w:val="ro-RO"/>
        </w:rPr>
        <w:t xml:space="preserve">„Modernizarea serviciilor publice locale” cu suma de 3 000 </w:t>
      </w:r>
      <w:proofErr w:type="spellStart"/>
      <w:r w:rsidRPr="006A5143">
        <w:rPr>
          <w:lang w:val="ro-RO"/>
        </w:rPr>
        <w:t>000</w:t>
      </w:r>
      <w:proofErr w:type="spellEnd"/>
      <w:r w:rsidRPr="006A5143">
        <w:rPr>
          <w:lang w:val="ro-RO"/>
        </w:rPr>
        <w:t xml:space="preserve"> euro (în litere: trei milioane euro);</w:t>
      </w:r>
    </w:p>
    <w:p w:rsidR="00F1167D" w:rsidRPr="00BB12CF" w:rsidRDefault="00F1167D" w:rsidP="00F1167D">
      <w:pPr>
        <w:suppressAutoHyphens/>
        <w:rPr>
          <w:lang w:val="ro-RO"/>
        </w:rPr>
      </w:pPr>
    </w:p>
    <w:p w:rsidR="00F1167D" w:rsidRPr="00BB12CF" w:rsidRDefault="00F1167D" w:rsidP="006A5143">
      <w:pPr>
        <w:numPr>
          <w:ilvl w:val="0"/>
          <w:numId w:val="12"/>
        </w:numPr>
        <w:suppressAutoHyphens/>
        <w:rPr>
          <w:lang w:val="ro-RO"/>
        </w:rPr>
      </w:pPr>
      <w:r w:rsidRPr="00BB12CF">
        <w:rPr>
          <w:lang w:val="ro-RO"/>
        </w:rPr>
        <w:t xml:space="preserve">„Managementul comunal al apelor de-a lungul râului Nistru” cu suma </w:t>
      </w:r>
    </w:p>
    <w:p w:rsidR="00F1167D" w:rsidRPr="00BB12CF" w:rsidRDefault="00F1167D" w:rsidP="00F1167D">
      <w:pPr>
        <w:suppressAutoHyphens/>
        <w:ind w:left="720"/>
        <w:rPr>
          <w:lang w:val="ro-RO"/>
        </w:rPr>
      </w:pPr>
      <w:r w:rsidRPr="00BB12CF">
        <w:rPr>
          <w:lang w:val="ro-RO"/>
        </w:rPr>
        <w:t xml:space="preserve">de 1 000 </w:t>
      </w:r>
      <w:proofErr w:type="spellStart"/>
      <w:r w:rsidRPr="00BB12CF">
        <w:rPr>
          <w:lang w:val="ro-RO"/>
        </w:rPr>
        <w:t>000</w:t>
      </w:r>
      <w:proofErr w:type="spellEnd"/>
      <w:r w:rsidRPr="00BB12CF">
        <w:rPr>
          <w:lang w:val="ro-RO"/>
        </w:rPr>
        <w:t xml:space="preserve"> euro (în litere: un milion euro);</w:t>
      </w:r>
    </w:p>
    <w:p w:rsidR="00F1167D" w:rsidRPr="00BB12CF" w:rsidRDefault="00F1167D" w:rsidP="00F1167D">
      <w:pPr>
        <w:suppressAutoHyphens/>
        <w:rPr>
          <w:lang w:val="ro-RO"/>
        </w:rPr>
      </w:pPr>
    </w:p>
    <w:p w:rsidR="00F1167D" w:rsidRPr="00BB12CF" w:rsidRDefault="00F1167D" w:rsidP="006A5143">
      <w:pPr>
        <w:numPr>
          <w:ilvl w:val="0"/>
          <w:numId w:val="12"/>
        </w:numPr>
        <w:suppressAutoHyphens/>
        <w:rPr>
          <w:lang w:val="ro-RO"/>
        </w:rPr>
      </w:pPr>
      <w:r w:rsidRPr="00BB12CF">
        <w:rPr>
          <w:lang w:val="ro-RO"/>
        </w:rPr>
        <w:t>„Consilierea Guvernului Republicii Moldova privind implementarea agendei 2030” cu suma de 2 500 000 euro (în litere: două milioane cinci sute mii euro);</w:t>
      </w:r>
    </w:p>
    <w:p w:rsidR="00F1167D" w:rsidRPr="00BB12CF" w:rsidRDefault="00F1167D" w:rsidP="00F1167D">
      <w:pPr>
        <w:suppressAutoHyphens/>
        <w:rPr>
          <w:lang w:val="ro-RO"/>
        </w:rPr>
      </w:pPr>
    </w:p>
    <w:p w:rsidR="00F1167D" w:rsidRPr="00BB12CF" w:rsidRDefault="00F1167D" w:rsidP="006A5143">
      <w:pPr>
        <w:numPr>
          <w:ilvl w:val="0"/>
          <w:numId w:val="12"/>
        </w:numPr>
        <w:suppressAutoHyphens/>
        <w:rPr>
          <w:lang w:val="ro-RO"/>
        </w:rPr>
      </w:pPr>
      <w:r w:rsidRPr="00BB12CF">
        <w:rPr>
          <w:lang w:val="ro-RO"/>
        </w:rPr>
        <w:t>„Consilierea Guvernului Republicii Moldova în domeniul politicii economice” cu suma de 2 500 000 euro (în litere: două milioane cinci sute mii euro);</w:t>
      </w:r>
    </w:p>
    <w:p w:rsidR="00F1167D" w:rsidRPr="00BB12CF" w:rsidRDefault="00F1167D" w:rsidP="00F1167D">
      <w:pPr>
        <w:suppressAutoHyphens/>
        <w:rPr>
          <w:lang w:val="ro-RO"/>
        </w:rPr>
      </w:pPr>
    </w:p>
    <w:p w:rsidR="00F1167D" w:rsidRPr="00BB12CF" w:rsidRDefault="00F1167D" w:rsidP="006A5143">
      <w:pPr>
        <w:numPr>
          <w:ilvl w:val="0"/>
          <w:numId w:val="12"/>
        </w:numPr>
        <w:suppressAutoHyphens/>
        <w:rPr>
          <w:lang w:val="ro-RO"/>
        </w:rPr>
      </w:pPr>
      <w:r w:rsidRPr="00BB12CF">
        <w:rPr>
          <w:lang w:val="ro-RO"/>
        </w:rPr>
        <w:t xml:space="preserve">„Promovarea pregătirii profesionale în domeniul </w:t>
      </w:r>
      <w:r w:rsidRPr="00BB12CF">
        <w:rPr>
          <w:i/>
          <w:lang w:val="ro-RO"/>
        </w:rPr>
        <w:t xml:space="preserve">Green </w:t>
      </w:r>
      <w:proofErr w:type="spellStart"/>
      <w:r w:rsidRPr="00BB12CF">
        <w:rPr>
          <w:i/>
          <w:lang w:val="ro-RO"/>
        </w:rPr>
        <w:t>Economy</w:t>
      </w:r>
      <w:proofErr w:type="spellEnd"/>
      <w:r w:rsidRPr="00BB12CF">
        <w:rPr>
          <w:i/>
          <w:lang w:val="ro-RO"/>
        </w:rPr>
        <w:t xml:space="preserve">” </w:t>
      </w:r>
      <w:r w:rsidRPr="00BB12CF">
        <w:rPr>
          <w:lang w:val="ro-RO"/>
        </w:rPr>
        <w:t xml:space="preserve">cu suma </w:t>
      </w:r>
    </w:p>
    <w:p w:rsidR="00F1167D" w:rsidRPr="00BB12CF" w:rsidRDefault="00F1167D" w:rsidP="00F1167D">
      <w:pPr>
        <w:suppressAutoHyphens/>
        <w:ind w:left="720"/>
        <w:rPr>
          <w:lang w:val="ro-RO"/>
        </w:rPr>
      </w:pPr>
      <w:r w:rsidRPr="00BB12CF">
        <w:rPr>
          <w:lang w:val="ro-RO"/>
        </w:rPr>
        <w:t xml:space="preserve">de 3 000 </w:t>
      </w:r>
      <w:proofErr w:type="spellStart"/>
      <w:r w:rsidRPr="00BB12CF">
        <w:rPr>
          <w:lang w:val="ro-RO"/>
        </w:rPr>
        <w:t>000</w:t>
      </w:r>
      <w:proofErr w:type="spellEnd"/>
      <w:r w:rsidRPr="00BB12CF">
        <w:rPr>
          <w:lang w:val="ro-RO"/>
        </w:rPr>
        <w:t xml:space="preserve"> euro (în litere: trei milioane euro);</w:t>
      </w:r>
    </w:p>
    <w:p w:rsidR="00F1167D" w:rsidRPr="00BB12CF" w:rsidRDefault="00F1167D" w:rsidP="00F1167D">
      <w:pPr>
        <w:suppressAutoHyphens/>
        <w:rPr>
          <w:lang w:val="ro-RO"/>
        </w:rPr>
      </w:pPr>
    </w:p>
    <w:p w:rsidR="00F1167D" w:rsidRPr="00BB12CF" w:rsidRDefault="00F1167D" w:rsidP="006A5143">
      <w:pPr>
        <w:numPr>
          <w:ilvl w:val="0"/>
          <w:numId w:val="12"/>
        </w:numPr>
        <w:suppressAutoHyphens/>
        <w:rPr>
          <w:lang w:val="ro-RO"/>
        </w:rPr>
      </w:pPr>
      <w:r w:rsidRPr="00BB12CF">
        <w:rPr>
          <w:lang w:val="ro-RO"/>
        </w:rPr>
        <w:t>„Fonduri pentru studii şi specialişti” cu suma de  500 000 euro (în litere: cinci sute mii euro);</w:t>
      </w:r>
    </w:p>
    <w:p w:rsidR="00F1167D" w:rsidRPr="00BB12CF" w:rsidRDefault="00F1167D" w:rsidP="00F1167D">
      <w:pPr>
        <w:suppressAutoHyphens/>
        <w:rPr>
          <w:lang w:val="ro-RO"/>
        </w:rPr>
      </w:pPr>
    </w:p>
    <w:p w:rsidR="00F1167D" w:rsidRPr="00BB12CF" w:rsidRDefault="00F1167D" w:rsidP="00F1167D">
      <w:pPr>
        <w:suppressAutoHyphens/>
        <w:rPr>
          <w:lang w:val="ro-RO"/>
        </w:rPr>
      </w:pPr>
      <w:r w:rsidRPr="00BB12CF">
        <w:rPr>
          <w:lang w:val="ro-RO"/>
        </w:rPr>
        <w:t>dacă în urma verificării</w:t>
      </w:r>
      <w:r w:rsidRPr="004A2BD1">
        <w:rPr>
          <w:color w:val="FF0000"/>
          <w:szCs w:val="24"/>
          <w:lang w:val="ro-RO"/>
        </w:rPr>
        <w:t xml:space="preserve"> </w:t>
      </w:r>
      <w:r w:rsidRPr="00BB12CF">
        <w:rPr>
          <w:lang w:val="ro-RO"/>
        </w:rPr>
        <w:t>se constată eligibilitatea acestora.</w:t>
      </w:r>
    </w:p>
    <w:p w:rsidR="00F1167D" w:rsidRPr="00BB12CF" w:rsidRDefault="00F1167D" w:rsidP="00F1167D">
      <w:pPr>
        <w:suppressAutoHyphens/>
        <w:rPr>
          <w:lang w:val="ro-RO"/>
        </w:rPr>
      </w:pPr>
    </w:p>
    <w:p w:rsidR="006A5143" w:rsidRPr="006A5143" w:rsidRDefault="00F1167D" w:rsidP="006A5143">
      <w:pPr>
        <w:pStyle w:val="ad"/>
        <w:numPr>
          <w:ilvl w:val="0"/>
          <w:numId w:val="16"/>
        </w:numPr>
        <w:suppressAutoHyphens/>
        <w:rPr>
          <w:lang w:val="ro-RO"/>
        </w:rPr>
      </w:pPr>
      <w:r w:rsidRPr="006A5143">
        <w:rPr>
          <w:lang w:val="ro-RO"/>
        </w:rPr>
        <w:t>Proiectele au ca scop contribuirea la dezvoltarea socială şi economică în Republica Moldova.</w:t>
      </w:r>
    </w:p>
    <w:p w:rsidR="006A5143" w:rsidRDefault="006A5143" w:rsidP="006A5143">
      <w:pPr>
        <w:pStyle w:val="ad"/>
        <w:suppressAutoHyphens/>
        <w:ind w:left="360" w:hanging="360"/>
        <w:rPr>
          <w:lang w:val="ro-RO"/>
        </w:rPr>
      </w:pPr>
    </w:p>
    <w:p w:rsidR="006A5143" w:rsidRPr="006A5143" w:rsidRDefault="00F1167D" w:rsidP="006A5143">
      <w:pPr>
        <w:pStyle w:val="ad"/>
        <w:numPr>
          <w:ilvl w:val="0"/>
          <w:numId w:val="16"/>
        </w:numPr>
        <w:suppressAutoHyphens/>
        <w:rPr>
          <w:lang w:val="ro-RO"/>
        </w:rPr>
      </w:pPr>
      <w:r w:rsidRPr="006A5143">
        <w:rPr>
          <w:lang w:val="ro-RO"/>
        </w:rPr>
        <w:t xml:space="preserve">Guvernul Republicii Federale Germania pune la dispoziţie prestaţii sub formă de personal şi bunuri materiale, precum şi după caz, contribuţii financiare în valoare totală de 12 500 000 euro (în litere: douăsprezece milioane cinci sute mii euro) pentru proiectele menţionate la punctul 1. Acesta va împuternici Societatea Germană pentru Cooperare Internaţională - Deutsche </w:t>
      </w:r>
      <w:proofErr w:type="spellStart"/>
      <w:r w:rsidRPr="006A5143">
        <w:rPr>
          <w:lang w:val="ro-RO"/>
        </w:rPr>
        <w:t>Gesellschaft</w:t>
      </w:r>
      <w:proofErr w:type="spellEnd"/>
      <w:r w:rsidRPr="006A5143">
        <w:rPr>
          <w:lang w:val="ro-RO"/>
        </w:rPr>
        <w:t xml:space="preserve"> </w:t>
      </w:r>
      <w:proofErr w:type="spellStart"/>
      <w:r w:rsidRPr="006A5143">
        <w:rPr>
          <w:lang w:val="ro-RO"/>
        </w:rPr>
        <w:t>für</w:t>
      </w:r>
      <w:proofErr w:type="spellEnd"/>
      <w:r w:rsidRPr="006A5143">
        <w:rPr>
          <w:lang w:val="ro-RO"/>
        </w:rPr>
        <w:t xml:space="preserve"> </w:t>
      </w:r>
      <w:proofErr w:type="spellStart"/>
      <w:r w:rsidRPr="006A5143">
        <w:rPr>
          <w:lang w:val="ro-RO"/>
        </w:rPr>
        <w:t>Internationale</w:t>
      </w:r>
      <w:proofErr w:type="spellEnd"/>
      <w:r w:rsidRPr="006A5143">
        <w:rPr>
          <w:lang w:val="ro-RO"/>
        </w:rPr>
        <w:t xml:space="preserve"> </w:t>
      </w:r>
      <w:proofErr w:type="spellStart"/>
      <w:r w:rsidRPr="006A5143">
        <w:rPr>
          <w:lang w:val="ro-RO"/>
        </w:rPr>
        <w:t>Zusammenarbeit</w:t>
      </w:r>
      <w:proofErr w:type="spellEnd"/>
      <w:r w:rsidRPr="006A5143">
        <w:rPr>
          <w:lang w:val="ro-RO"/>
        </w:rPr>
        <w:t xml:space="preserve"> (GIZ) </w:t>
      </w:r>
      <w:proofErr w:type="spellStart"/>
      <w:r w:rsidRPr="006A5143">
        <w:rPr>
          <w:lang w:val="ro-RO"/>
        </w:rPr>
        <w:t>GmbH</w:t>
      </w:r>
      <w:proofErr w:type="spellEnd"/>
      <w:r w:rsidRPr="006A5143">
        <w:rPr>
          <w:lang w:val="ro-RO"/>
        </w:rPr>
        <w:t xml:space="preserve"> cu realizarea proiectelor prevăzute la punctul 1.</w:t>
      </w:r>
    </w:p>
    <w:p w:rsidR="006A5143" w:rsidRPr="006A5143" w:rsidRDefault="006A5143" w:rsidP="006A5143">
      <w:pPr>
        <w:pStyle w:val="ad"/>
        <w:ind w:left="360" w:hanging="360"/>
        <w:rPr>
          <w:lang w:val="ro-RO"/>
        </w:rPr>
      </w:pPr>
    </w:p>
    <w:p w:rsidR="006A5143" w:rsidRPr="006A5143" w:rsidRDefault="00F1167D" w:rsidP="006A5143">
      <w:pPr>
        <w:pStyle w:val="ad"/>
        <w:numPr>
          <w:ilvl w:val="0"/>
          <w:numId w:val="16"/>
        </w:numPr>
        <w:suppressAutoHyphens/>
        <w:rPr>
          <w:lang w:val="ro-RO"/>
        </w:rPr>
      </w:pPr>
      <w:r w:rsidRPr="006A5143">
        <w:rPr>
          <w:lang w:val="ro-RO"/>
        </w:rPr>
        <w:t>Guvernul Republicii Moldova va garanta o planificare diferenţiată a bugetului propriu în vederea desfăşurării şi continuării proiectelor menţionate la punctul 1 şi va asigura realizarea prestaţiilor necesare de către instituţiile pe care le va împuternici cu implementarea proiectelor prevăzute la punctul 1.</w:t>
      </w:r>
    </w:p>
    <w:p w:rsidR="006A5143" w:rsidRDefault="006A5143" w:rsidP="006A5143">
      <w:pPr>
        <w:pStyle w:val="ad"/>
        <w:suppressAutoHyphens/>
        <w:ind w:left="360" w:hanging="360"/>
        <w:rPr>
          <w:lang w:val="ro-RO"/>
        </w:rPr>
      </w:pPr>
    </w:p>
    <w:p w:rsidR="00F1167D" w:rsidRPr="006A5143" w:rsidRDefault="00F1167D" w:rsidP="006A5143">
      <w:pPr>
        <w:pStyle w:val="ad"/>
        <w:numPr>
          <w:ilvl w:val="0"/>
          <w:numId w:val="16"/>
        </w:numPr>
        <w:suppressAutoHyphens/>
        <w:rPr>
          <w:lang w:val="ro-RO"/>
        </w:rPr>
      </w:pPr>
      <w:r w:rsidRPr="006A5143">
        <w:rPr>
          <w:lang w:val="ro-RO"/>
        </w:rPr>
        <w:t>Detaliile privind proiectele menţionate la punctul</w:t>
      </w:r>
      <w:r w:rsidRPr="006A5143" w:rsidDel="00AE274D">
        <w:rPr>
          <w:lang w:val="ro-RO"/>
        </w:rPr>
        <w:t xml:space="preserve"> </w:t>
      </w:r>
      <w:r w:rsidRPr="006A5143">
        <w:rPr>
          <w:lang w:val="ro-RO"/>
        </w:rPr>
        <w:t xml:space="preserve">1, prestaţiile necesare precum şi obligaţiile prevăzute vor fi stabilite prin contracte individuale de implementare respectiv, după caz, de finanţare care vor fi încheiate între organizaţia de implementare Societatea Germană pentru Cooperare Internaţională - Deutsche </w:t>
      </w:r>
      <w:proofErr w:type="spellStart"/>
      <w:r w:rsidRPr="006A5143">
        <w:rPr>
          <w:lang w:val="ro-RO"/>
        </w:rPr>
        <w:t>Gesellschaft</w:t>
      </w:r>
      <w:proofErr w:type="spellEnd"/>
      <w:r w:rsidRPr="006A5143">
        <w:rPr>
          <w:lang w:val="ro-RO"/>
        </w:rPr>
        <w:t xml:space="preserve"> </w:t>
      </w:r>
      <w:proofErr w:type="spellStart"/>
      <w:r w:rsidRPr="006A5143">
        <w:rPr>
          <w:lang w:val="ro-RO"/>
        </w:rPr>
        <w:t>für</w:t>
      </w:r>
      <w:proofErr w:type="spellEnd"/>
      <w:r w:rsidRPr="006A5143">
        <w:rPr>
          <w:lang w:val="ro-RO"/>
        </w:rPr>
        <w:t xml:space="preserve"> </w:t>
      </w:r>
      <w:proofErr w:type="spellStart"/>
      <w:r w:rsidRPr="006A5143">
        <w:rPr>
          <w:lang w:val="ro-RO"/>
        </w:rPr>
        <w:t>Internationale</w:t>
      </w:r>
      <w:proofErr w:type="spellEnd"/>
      <w:r w:rsidRPr="006A5143">
        <w:rPr>
          <w:lang w:val="ro-RO"/>
        </w:rPr>
        <w:t xml:space="preserve"> </w:t>
      </w:r>
      <w:proofErr w:type="spellStart"/>
      <w:r w:rsidRPr="006A5143">
        <w:rPr>
          <w:lang w:val="ro-RO"/>
        </w:rPr>
        <w:t>Zusammenarbeit</w:t>
      </w:r>
      <w:proofErr w:type="spellEnd"/>
      <w:r w:rsidRPr="006A5143">
        <w:rPr>
          <w:lang w:val="ro-RO"/>
        </w:rPr>
        <w:t xml:space="preserve"> (GIZ) </w:t>
      </w:r>
      <w:proofErr w:type="spellStart"/>
      <w:r w:rsidRPr="006A5143">
        <w:rPr>
          <w:lang w:val="ro-RO"/>
        </w:rPr>
        <w:t>GmbH</w:t>
      </w:r>
      <w:proofErr w:type="spellEnd"/>
      <w:r w:rsidRPr="006A5143">
        <w:rPr>
          <w:lang w:val="ro-RO"/>
        </w:rPr>
        <w:t xml:space="preserve"> conform punctului 3 şi instituţiile care vor fi împuternicite de către Republica Moldova cu realizarea proiectelor. Aceste contracte individuale de implementare respectiv, după caz, de finanţare sunt supuse normelor legale în vigoare în Republica Federală Germania.</w:t>
      </w:r>
    </w:p>
    <w:p w:rsidR="00F1167D" w:rsidRPr="007204DA" w:rsidRDefault="00F1167D" w:rsidP="006A5143">
      <w:pPr>
        <w:suppressAutoHyphens/>
        <w:ind w:left="360" w:hanging="360"/>
        <w:rPr>
          <w:lang w:val="ro-RO"/>
        </w:rPr>
      </w:pPr>
    </w:p>
    <w:p w:rsidR="00F1167D" w:rsidRPr="006A5143" w:rsidRDefault="00F1167D" w:rsidP="006A5143">
      <w:pPr>
        <w:pStyle w:val="ad"/>
        <w:numPr>
          <w:ilvl w:val="0"/>
          <w:numId w:val="16"/>
        </w:numPr>
        <w:suppressAutoHyphens/>
        <w:rPr>
          <w:lang w:val="ro-RO"/>
        </w:rPr>
      </w:pPr>
      <w:r w:rsidRPr="006A5143">
        <w:rPr>
          <w:lang w:val="ro-RO"/>
        </w:rPr>
        <w:t xml:space="preserve">Angajamentele privind proiectele menţionate la punctul 1 şi alocarea sumei prevăzute pentru colaborarea tehnică menţionată la punctul 3 nu vor avea loc dacă contractele de implementare şi de finanţare menţionate la punctul 5 nu vor fi încheiate într-un termen </w:t>
      </w:r>
      <w:r w:rsidRPr="006A5143">
        <w:rPr>
          <w:lang w:val="ro-RO"/>
        </w:rPr>
        <w:lastRenderedPageBreak/>
        <w:t>de patru ani de la anul alocării. Pentru aceste alocări, termenul curge până la data de 31 decembrie 2021. Dacă în perioada preconizată se vor încheia contracte de implementare, respectiv de finanţare, numai pentru o parte a alocărilor, acest termen de decădere va fi valabil numai în cazul sumelor parţiale încă neacoperite de aceste contracte.</w:t>
      </w:r>
    </w:p>
    <w:p w:rsidR="00F1167D" w:rsidRPr="007204DA" w:rsidRDefault="00F1167D" w:rsidP="006A5143">
      <w:pPr>
        <w:suppressAutoHyphens/>
        <w:ind w:left="360" w:hanging="360"/>
        <w:rPr>
          <w:lang w:val="ro-RO"/>
        </w:rPr>
      </w:pPr>
    </w:p>
    <w:p w:rsidR="00F1167D" w:rsidRPr="006A5143" w:rsidRDefault="00F1167D" w:rsidP="006A5143">
      <w:pPr>
        <w:pStyle w:val="ad"/>
        <w:numPr>
          <w:ilvl w:val="0"/>
          <w:numId w:val="16"/>
        </w:numPr>
        <w:suppressAutoHyphens/>
        <w:rPr>
          <w:lang w:val="ro-RO"/>
        </w:rPr>
      </w:pPr>
      <w:r w:rsidRPr="006A5143">
        <w:rPr>
          <w:lang w:val="ro-RO"/>
        </w:rPr>
        <w:t>Guvernul Republicii Moldova va scuti materialele, autovehiculele, mărfurile şi obiectele pentru dotare, precum şi piesele de schimb livrate din însărcinarea şi pe cheltuiala Guvernului Republicii Federale Germania, pentru proiectele menţionate la punctul 1 de licenţe, taxe vamale, taxe portuare, taxe de import şi de export şi de alte impozite publice, precum şi de taxe de depozitare şi va asigura executarea procedurilor vamale fără întârziere.</w:t>
      </w:r>
    </w:p>
    <w:p w:rsidR="00F1167D" w:rsidRPr="007204DA" w:rsidRDefault="00F1167D" w:rsidP="006A5143">
      <w:pPr>
        <w:suppressAutoHyphens/>
        <w:ind w:left="360" w:hanging="360"/>
        <w:rPr>
          <w:lang w:val="ro-RO"/>
        </w:rPr>
      </w:pPr>
    </w:p>
    <w:p w:rsidR="00F1167D" w:rsidRPr="006A5143" w:rsidRDefault="00F1167D" w:rsidP="006A5143">
      <w:pPr>
        <w:pStyle w:val="ad"/>
        <w:numPr>
          <w:ilvl w:val="0"/>
          <w:numId w:val="16"/>
        </w:numPr>
        <w:suppressAutoHyphens/>
        <w:rPr>
          <w:lang w:val="ro-RO"/>
        </w:rPr>
      </w:pPr>
      <w:r w:rsidRPr="006A5143">
        <w:rPr>
          <w:lang w:val="ro-RO"/>
        </w:rPr>
        <w:t xml:space="preserve">Guvernul Republicii Moldova scuteşte societatea de implementare, Societatea Germană pentru Cooperare Internaţională - Deutsche </w:t>
      </w:r>
      <w:proofErr w:type="spellStart"/>
      <w:r w:rsidRPr="006A5143">
        <w:rPr>
          <w:lang w:val="ro-RO"/>
        </w:rPr>
        <w:t>Gesellschaft</w:t>
      </w:r>
      <w:proofErr w:type="spellEnd"/>
      <w:r w:rsidRPr="006A5143">
        <w:rPr>
          <w:lang w:val="ro-RO"/>
        </w:rPr>
        <w:t xml:space="preserve"> </w:t>
      </w:r>
      <w:proofErr w:type="spellStart"/>
      <w:r w:rsidRPr="006A5143">
        <w:rPr>
          <w:lang w:val="ro-RO"/>
        </w:rPr>
        <w:t>für</w:t>
      </w:r>
      <w:proofErr w:type="spellEnd"/>
      <w:r w:rsidRPr="006A5143">
        <w:rPr>
          <w:lang w:val="ro-RO"/>
        </w:rPr>
        <w:t xml:space="preserve"> </w:t>
      </w:r>
      <w:proofErr w:type="spellStart"/>
      <w:r w:rsidRPr="006A5143">
        <w:rPr>
          <w:lang w:val="ro-RO"/>
        </w:rPr>
        <w:t>Internationale</w:t>
      </w:r>
      <w:proofErr w:type="spellEnd"/>
      <w:r w:rsidRPr="006A5143">
        <w:rPr>
          <w:lang w:val="ro-RO"/>
        </w:rPr>
        <w:t xml:space="preserve"> </w:t>
      </w:r>
      <w:proofErr w:type="spellStart"/>
      <w:r w:rsidRPr="006A5143">
        <w:rPr>
          <w:lang w:val="ro-RO"/>
        </w:rPr>
        <w:t>Zusammenarbeit</w:t>
      </w:r>
      <w:proofErr w:type="spellEnd"/>
      <w:r w:rsidRPr="006A5143">
        <w:rPr>
          <w:lang w:val="ro-RO"/>
        </w:rPr>
        <w:t xml:space="preserve"> (GIZ) </w:t>
      </w:r>
      <w:proofErr w:type="spellStart"/>
      <w:r w:rsidRPr="006A5143">
        <w:rPr>
          <w:lang w:val="ro-RO"/>
        </w:rPr>
        <w:t>GmbH</w:t>
      </w:r>
      <w:proofErr w:type="spellEnd"/>
      <w:r w:rsidRPr="006A5143">
        <w:rPr>
          <w:lang w:val="ro-RO"/>
        </w:rPr>
        <w:t>, de toate impozitele directe care sunt percepute în Republica Moldova în legătură cu încheierea şi aplicarea contractelor de implementare precum şi, după caz, de finanţare menţionate la punctul 5.</w:t>
      </w:r>
    </w:p>
    <w:p w:rsidR="00F1167D" w:rsidRPr="007204DA" w:rsidRDefault="00F1167D" w:rsidP="006A5143">
      <w:pPr>
        <w:suppressAutoHyphens/>
        <w:ind w:left="360" w:hanging="360"/>
        <w:rPr>
          <w:lang w:val="ro-RO"/>
        </w:rPr>
      </w:pPr>
    </w:p>
    <w:p w:rsidR="00F1167D" w:rsidRPr="006A5143" w:rsidRDefault="00F1167D" w:rsidP="006A5143">
      <w:pPr>
        <w:pStyle w:val="ad"/>
        <w:numPr>
          <w:ilvl w:val="0"/>
          <w:numId w:val="16"/>
        </w:numPr>
        <w:suppressAutoHyphens/>
        <w:rPr>
          <w:lang w:val="ro-RO"/>
        </w:rPr>
      </w:pPr>
      <w:r w:rsidRPr="006A5143">
        <w:rPr>
          <w:lang w:val="ro-RO"/>
        </w:rPr>
        <w:t>Guvernul Republicii Moldova, la cererea societăţilor germane de implementare, restituie impozitul pe cifra de afaceri sau impozitele indirecte similare care au fost percepute în Republica Moldova pentru obiecte achiziţionate şi servicii primite în legătura cu încheierea şi aplicarea contractelor de implementare precum şi, după caz, de finanţare menţionate la punctul 5. Impozitele speciale pe consum percepute în acest context vor fi suportate, la cererea Guvernului, de Republica Moldova.</w:t>
      </w:r>
    </w:p>
    <w:p w:rsidR="00F1167D" w:rsidRPr="007204DA" w:rsidRDefault="00F1167D" w:rsidP="006A5143">
      <w:pPr>
        <w:suppressAutoHyphens/>
        <w:ind w:left="360" w:hanging="360"/>
        <w:rPr>
          <w:lang w:val="ro-RO"/>
        </w:rPr>
      </w:pPr>
    </w:p>
    <w:p w:rsidR="00F1167D" w:rsidRPr="006A5143" w:rsidRDefault="00F1167D" w:rsidP="006A5143">
      <w:pPr>
        <w:pStyle w:val="ad"/>
        <w:numPr>
          <w:ilvl w:val="0"/>
          <w:numId w:val="16"/>
        </w:numPr>
        <w:suppressAutoHyphens/>
        <w:rPr>
          <w:lang w:val="ro-RO"/>
        </w:rPr>
      </w:pPr>
      <w:r w:rsidRPr="006A5143">
        <w:rPr>
          <w:lang w:val="ro-RO"/>
        </w:rPr>
        <w:t>Prezenta Înţelegere este valabilă atât pentru proiectele menţionate la punctul 1 cât şi pentru viitoare măsuri de continuare cu acelaşi titlu, dacă guvernele noastre doresc să implementeze în continuare unul sau două proiecte. Alocările Guvernului Republicii Federale Germania pentru măsuri de continuare pentru unul sau mai multe proiecte menţionate la punctul 1 vor fi notificate în mod oficial de către Guvernul Republicii Federale Germania cu referire expresă la prezenta Înţelegere.</w:t>
      </w:r>
    </w:p>
    <w:p w:rsidR="00F1167D" w:rsidRPr="007204DA" w:rsidRDefault="00F1167D" w:rsidP="006A5143">
      <w:pPr>
        <w:suppressAutoHyphens/>
        <w:ind w:left="360" w:hanging="360"/>
        <w:rPr>
          <w:lang w:val="ro-RO"/>
        </w:rPr>
      </w:pPr>
    </w:p>
    <w:p w:rsidR="00F1167D" w:rsidRPr="006A5143" w:rsidRDefault="00F1167D" w:rsidP="006A5143">
      <w:pPr>
        <w:pStyle w:val="ad"/>
        <w:numPr>
          <w:ilvl w:val="0"/>
          <w:numId w:val="16"/>
        </w:numPr>
        <w:suppressAutoHyphens/>
        <w:rPr>
          <w:i/>
          <w:iCs/>
          <w:lang w:val="ro-RO"/>
        </w:rPr>
      </w:pPr>
      <w:r w:rsidRPr="006A5143">
        <w:rPr>
          <w:lang w:val="ro-RO"/>
        </w:rPr>
        <w:t>În afara celor ce preced, prevederile Acordului sus-menţionat dintre Guvernul Republicii Federale Germania şi Guvernul Republicii Moldova se aplică şi în cazul prezentei Înţelegeri.</w:t>
      </w:r>
    </w:p>
    <w:p w:rsidR="00F1167D" w:rsidRPr="007204DA" w:rsidRDefault="00F1167D" w:rsidP="006A5143">
      <w:pPr>
        <w:suppressAutoHyphens/>
        <w:ind w:left="360" w:hanging="360"/>
        <w:rPr>
          <w:i/>
          <w:iCs/>
          <w:lang w:val="ro-RO"/>
        </w:rPr>
      </w:pPr>
    </w:p>
    <w:p w:rsidR="00F1167D" w:rsidRPr="006A5143" w:rsidRDefault="00F1167D" w:rsidP="006A5143">
      <w:pPr>
        <w:pStyle w:val="ad"/>
        <w:numPr>
          <w:ilvl w:val="0"/>
          <w:numId w:val="16"/>
        </w:numPr>
        <w:suppressAutoHyphens/>
        <w:rPr>
          <w:i/>
          <w:iCs/>
          <w:lang w:val="ro-RO"/>
        </w:rPr>
      </w:pPr>
      <w:r w:rsidRPr="006A5143">
        <w:rPr>
          <w:lang w:val="ro-RO"/>
        </w:rPr>
        <w:t>Prezenta Înţelegere va fi încheiată pe timp nedeterminat. Fiecare Parte Contractantă o poate denunţa oricând în scris, cu un preaviz de şase luni.</w:t>
      </w:r>
    </w:p>
    <w:p w:rsidR="00F1167D" w:rsidRPr="007204DA" w:rsidRDefault="00F1167D" w:rsidP="006A5143">
      <w:pPr>
        <w:suppressAutoHyphens/>
        <w:ind w:left="360" w:hanging="360"/>
        <w:rPr>
          <w:i/>
          <w:iCs/>
          <w:lang w:val="ro-RO"/>
        </w:rPr>
      </w:pPr>
    </w:p>
    <w:p w:rsidR="00F1167D" w:rsidRPr="006A5143" w:rsidRDefault="00F1167D" w:rsidP="006A5143">
      <w:pPr>
        <w:pStyle w:val="ad"/>
        <w:numPr>
          <w:ilvl w:val="0"/>
          <w:numId w:val="16"/>
        </w:numPr>
        <w:suppressAutoHyphens/>
        <w:rPr>
          <w:i/>
          <w:iCs/>
          <w:lang w:val="ro-RO"/>
        </w:rPr>
      </w:pPr>
      <w:r w:rsidRPr="006A5143">
        <w:rPr>
          <w:lang w:val="ro-RO"/>
        </w:rPr>
        <w:t>Părţile Contractante pot conveni modificări ale prezentei Înţelegeri.</w:t>
      </w:r>
    </w:p>
    <w:p w:rsidR="00F1167D" w:rsidRPr="007204DA" w:rsidRDefault="00F1167D" w:rsidP="006A5143">
      <w:pPr>
        <w:suppressAutoHyphens/>
        <w:ind w:left="360" w:hanging="360"/>
        <w:rPr>
          <w:i/>
          <w:iCs/>
          <w:lang w:val="ro-RO"/>
        </w:rPr>
      </w:pPr>
    </w:p>
    <w:p w:rsidR="00F1167D" w:rsidRPr="006A5143" w:rsidRDefault="00F1167D" w:rsidP="006A5143">
      <w:pPr>
        <w:pStyle w:val="ad"/>
        <w:numPr>
          <w:ilvl w:val="0"/>
          <w:numId w:val="16"/>
        </w:numPr>
        <w:suppressAutoHyphens/>
        <w:rPr>
          <w:i/>
          <w:iCs/>
          <w:lang w:val="ro-RO"/>
        </w:rPr>
      </w:pPr>
      <w:r w:rsidRPr="006A5143">
        <w:rPr>
          <w:lang w:val="ro-RO"/>
        </w:rPr>
        <w:t>Diferendele privind interpretarea sau aplicarea prezentei Înţelegeri vor fi soluţionate de Părţile Contractante pe cale amiabilă în cadrul unor convorbiri respectiv unor tratative.</w:t>
      </w:r>
    </w:p>
    <w:p w:rsidR="00F1167D" w:rsidRPr="007204DA" w:rsidRDefault="00F1167D" w:rsidP="006A5143">
      <w:pPr>
        <w:suppressAutoHyphens/>
        <w:ind w:left="360" w:hanging="360"/>
        <w:rPr>
          <w:i/>
          <w:iCs/>
          <w:lang w:val="ro-RO"/>
        </w:rPr>
      </w:pPr>
    </w:p>
    <w:p w:rsidR="00F1167D" w:rsidRPr="006A5143" w:rsidRDefault="00F1167D" w:rsidP="006A5143">
      <w:pPr>
        <w:pStyle w:val="ad"/>
        <w:numPr>
          <w:ilvl w:val="0"/>
          <w:numId w:val="16"/>
        </w:numPr>
        <w:suppressAutoHyphens/>
        <w:rPr>
          <w:lang w:val="ro-RO"/>
        </w:rPr>
      </w:pPr>
      <w:r w:rsidRPr="006A5143">
        <w:rPr>
          <w:lang w:val="ro-RO"/>
        </w:rPr>
        <w:t>Prezenta Înţelegere va fi încheiată în limba germană şi în limba română, ambele texte fiind egal autentice.</w:t>
      </w:r>
    </w:p>
    <w:p w:rsidR="00F1167D" w:rsidRPr="00BB12CF" w:rsidRDefault="00F1167D" w:rsidP="00F1167D">
      <w:pPr>
        <w:suppressAutoHyphens/>
        <w:rPr>
          <w:lang w:val="ro-RO"/>
        </w:rPr>
      </w:pPr>
    </w:p>
    <w:p w:rsidR="00F1167D" w:rsidRDefault="00F1167D" w:rsidP="00F1167D">
      <w:pPr>
        <w:pStyle w:val="NW2Ebene"/>
        <w:widowControl w:val="0"/>
        <w:suppressAutoHyphens/>
        <w:ind w:left="0" w:firstLine="0"/>
        <w:rPr>
          <w:lang w:val="ro-RO"/>
        </w:rPr>
      </w:pPr>
      <w:r>
        <w:rPr>
          <w:lang w:val="ro-RO"/>
        </w:rPr>
        <w:t>În cazul în care Guvernul Republicii Moldova este de acord cu propunerile de la punctele 1-15, prezenta Notă şi Nota de răspuns a Excelenţei Voastre, exprimând acordul Guvernului dumneavoastră, vor constitui o Înţelegere între guvernele noastre, care va intra în vigoare la data Notei dumneavoastră de răspuns.”</w:t>
      </w:r>
    </w:p>
    <w:p w:rsidR="00F1167D" w:rsidRPr="00BB12CF" w:rsidRDefault="00F1167D" w:rsidP="00F1167D">
      <w:pPr>
        <w:suppressAutoHyphens/>
        <w:rPr>
          <w:lang w:val="ro-RO"/>
        </w:rPr>
      </w:pPr>
      <w:r w:rsidRPr="00BB12CF">
        <w:rPr>
          <w:lang w:val="ro-RO"/>
        </w:rPr>
        <w:t>Comunicând Excelenţei Voastre că prevederile ce se conţin în Nota Excelenţei Voastre sunt acceptabile pentru Guvernul Republicii Moldova, am onoarea să-mi exprim acordul că Nota Excelenţei Voastre şi prezenta Notă de răspuns să constituie o Înţelegere între Guvernul Republicii Moldova şi Guvernul Republicii Federale Germania privind cooperarea tehnică pentru anul 2017, c</w:t>
      </w:r>
      <w:r>
        <w:rPr>
          <w:lang w:val="ro-RO"/>
        </w:rPr>
        <w:t xml:space="preserve">are va intra în vigoare la data </w:t>
      </w:r>
      <w:r w:rsidRPr="00BB12CF">
        <w:rPr>
          <w:lang w:val="ro-RO"/>
        </w:rPr>
        <w:t>prezentei Note de răspuns</w:t>
      </w:r>
      <w:r>
        <w:rPr>
          <w:lang w:val="ro-RO"/>
        </w:rPr>
        <w:t>.</w:t>
      </w:r>
    </w:p>
    <w:p w:rsidR="00F1167D" w:rsidRPr="00BB12CF" w:rsidRDefault="00F1167D" w:rsidP="00F1167D">
      <w:pPr>
        <w:suppressAutoHyphens/>
        <w:rPr>
          <w:lang w:val="ro-RO"/>
        </w:rPr>
      </w:pPr>
    </w:p>
    <w:p w:rsidR="00F1167D" w:rsidRPr="00BB12CF" w:rsidRDefault="00F1167D" w:rsidP="00F1167D">
      <w:pPr>
        <w:suppressAutoHyphens/>
        <w:rPr>
          <w:lang w:val="ro-RO"/>
        </w:rPr>
      </w:pPr>
      <w:r w:rsidRPr="00BB12CF">
        <w:rPr>
          <w:lang w:val="ro-RO"/>
        </w:rPr>
        <w:t>Primiţi, vă rog, doamna Ambasador, expresia deosebitei mele consideraţii.</w:t>
      </w:r>
    </w:p>
    <w:p w:rsidR="00F1167D" w:rsidRDefault="00F1167D" w:rsidP="00F1167D">
      <w:pPr>
        <w:suppressAutoHyphens/>
        <w:rPr>
          <w:lang w:val="ro-RO"/>
        </w:rPr>
      </w:pPr>
    </w:p>
    <w:p w:rsidR="00F1167D" w:rsidRDefault="00F1167D" w:rsidP="00F1167D">
      <w:pPr>
        <w:suppressAutoHyphens/>
        <w:rPr>
          <w:lang w:val="ro-RO"/>
        </w:rPr>
      </w:pPr>
    </w:p>
    <w:p w:rsidR="00F1167D" w:rsidRPr="00BB12CF" w:rsidRDefault="00F1167D" w:rsidP="00F1167D">
      <w:pPr>
        <w:suppressAutoHyphens/>
        <w:rPr>
          <w:lang w:val="ro-RO"/>
        </w:rPr>
      </w:pPr>
    </w:p>
    <w:p w:rsidR="00F1167D" w:rsidRPr="00D21550" w:rsidRDefault="00F1167D" w:rsidP="00F1167D">
      <w:pPr>
        <w:suppressAutoHyphens/>
        <w:rPr>
          <w:szCs w:val="24"/>
          <w:lang w:val="ro-RO"/>
        </w:rPr>
      </w:pPr>
      <w:r>
        <w:rPr>
          <w:lang w:val="ro-RO"/>
        </w:rPr>
        <w:t xml:space="preserve">Tudor </w:t>
      </w:r>
      <w:proofErr w:type="spellStart"/>
      <w:r>
        <w:rPr>
          <w:lang w:val="ro-RO"/>
        </w:rPr>
        <w:t>Ulianovschi</w:t>
      </w:r>
      <w:proofErr w:type="spellEnd"/>
      <w:r w:rsidRPr="00BB12CF">
        <w:rPr>
          <w:lang w:val="ro-RO"/>
        </w:rPr>
        <w:t xml:space="preserve"> </w:t>
      </w:r>
    </w:p>
    <w:p w:rsidR="00F1167D" w:rsidRPr="00D21550" w:rsidRDefault="00F1167D" w:rsidP="00B56C7C">
      <w:pPr>
        <w:suppressAutoHyphens/>
        <w:rPr>
          <w:szCs w:val="24"/>
          <w:lang w:val="ro-RO"/>
        </w:rPr>
      </w:pPr>
    </w:p>
    <w:sectPr w:rsidR="00F1167D" w:rsidRPr="00D21550" w:rsidSect="00F1167D">
      <w:headerReference w:type="even" r:id="rId9"/>
      <w:headerReference w:type="default" r:id="rId10"/>
      <w:headerReference w:type="first" r:id="rId11"/>
      <w:footerReference w:type="first" r:id="rId12"/>
      <w:pgSz w:w="11906" w:h="16838" w:code="9"/>
      <w:pgMar w:top="709" w:right="1134" w:bottom="1985" w:left="1985" w:header="1418"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50" w:rsidRDefault="00607850">
      <w:pPr>
        <w:spacing w:line="240" w:lineRule="auto"/>
      </w:pPr>
      <w:r>
        <w:separator/>
      </w:r>
    </w:p>
  </w:endnote>
  <w:endnote w:type="continuationSeparator" w:id="0">
    <w:p w:rsidR="00607850" w:rsidRDefault="006078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DD" w:rsidRPr="00510F38" w:rsidRDefault="001117DD" w:rsidP="00A539B9">
    <w:pPr>
      <w:pStyle w:val="a3"/>
      <w:rPr>
        <w:sz w:val="24"/>
        <w:szCs w:val="24"/>
      </w:rPr>
    </w:pPr>
  </w:p>
  <w:p w:rsidR="001117DD" w:rsidRPr="00510F38" w:rsidRDefault="001117DD" w:rsidP="00A539B9">
    <w:pPr>
      <w:pStyle w:val="a3"/>
      <w:rPr>
        <w:sz w:val="24"/>
        <w:szCs w:val="24"/>
      </w:rPr>
    </w:pPr>
  </w:p>
  <w:p w:rsidR="001117DD" w:rsidRPr="00EF28F0" w:rsidRDefault="00EC5A4C" w:rsidP="00507B11">
    <w:pPr>
      <w:autoSpaceDE w:val="0"/>
      <w:autoSpaceDN w:val="0"/>
      <w:adjustRightInd w:val="0"/>
      <w:rPr>
        <w:szCs w:val="24"/>
      </w:rPr>
    </w:pPr>
    <w:proofErr w:type="spellStart"/>
    <w:r w:rsidRPr="00EF28F0">
      <w:rPr>
        <w:szCs w:val="24"/>
      </w:rPr>
      <w:t>Excelenţei</w:t>
    </w:r>
    <w:proofErr w:type="spellEnd"/>
    <w:r w:rsidRPr="00EF28F0">
      <w:rPr>
        <w:szCs w:val="24"/>
      </w:rPr>
      <w:t xml:space="preserve"> </w:t>
    </w:r>
    <w:proofErr w:type="spellStart"/>
    <w:r w:rsidRPr="00EF28F0">
      <w:rPr>
        <w:szCs w:val="24"/>
      </w:rPr>
      <w:t>Sale</w:t>
    </w:r>
    <w:proofErr w:type="spellEnd"/>
  </w:p>
  <w:p w:rsidR="00895FA5" w:rsidRPr="00EF28F0" w:rsidRDefault="00EC5A4C" w:rsidP="00507B11">
    <w:pPr>
      <w:autoSpaceDE w:val="0"/>
      <w:autoSpaceDN w:val="0"/>
      <w:adjustRightInd w:val="0"/>
      <w:rPr>
        <w:szCs w:val="24"/>
      </w:rPr>
    </w:pPr>
    <w:proofErr w:type="spellStart"/>
    <w:r w:rsidRPr="00EF28F0">
      <w:rPr>
        <w:szCs w:val="24"/>
      </w:rPr>
      <w:t>Ministrului</w:t>
    </w:r>
    <w:proofErr w:type="spellEnd"/>
    <w:r w:rsidRPr="00EF28F0">
      <w:rPr>
        <w:szCs w:val="24"/>
      </w:rPr>
      <w:t xml:space="preserve"> </w:t>
    </w:r>
    <w:proofErr w:type="spellStart"/>
    <w:r w:rsidRPr="00EF28F0">
      <w:rPr>
        <w:szCs w:val="24"/>
      </w:rPr>
      <w:t>Afacerilor</w:t>
    </w:r>
    <w:proofErr w:type="spellEnd"/>
    <w:r w:rsidRPr="00EF28F0">
      <w:rPr>
        <w:szCs w:val="24"/>
      </w:rPr>
      <w:t xml:space="preserve"> Externe </w:t>
    </w:r>
    <w:proofErr w:type="spellStart"/>
    <w:r w:rsidRPr="00EF28F0">
      <w:rPr>
        <w:szCs w:val="24"/>
      </w:rPr>
      <w:t>şi</w:t>
    </w:r>
    <w:proofErr w:type="spellEnd"/>
    <w:r w:rsidRPr="00EF28F0">
      <w:rPr>
        <w:szCs w:val="24"/>
      </w:rPr>
      <w:t xml:space="preserve"> </w:t>
    </w:r>
    <w:proofErr w:type="spellStart"/>
    <w:r w:rsidRPr="00EF28F0">
      <w:rPr>
        <w:szCs w:val="24"/>
      </w:rPr>
      <w:t>Integrării</w:t>
    </w:r>
    <w:proofErr w:type="spellEnd"/>
    <w:r w:rsidRPr="00EF28F0">
      <w:rPr>
        <w:szCs w:val="24"/>
      </w:rPr>
      <w:t xml:space="preserve"> </w:t>
    </w:r>
    <w:proofErr w:type="spellStart"/>
    <w:r w:rsidRPr="00EF28F0">
      <w:rPr>
        <w:szCs w:val="24"/>
      </w:rPr>
      <w:t>Europene</w:t>
    </w:r>
    <w:proofErr w:type="spellEnd"/>
    <w:r w:rsidR="00895FA5" w:rsidRPr="00EF28F0">
      <w:rPr>
        <w:szCs w:val="24"/>
      </w:rPr>
      <w:t xml:space="preserve"> </w:t>
    </w:r>
  </w:p>
  <w:p w:rsidR="001117DD" w:rsidRPr="00EF28F0" w:rsidRDefault="00EC5A4C" w:rsidP="00895FA5">
    <w:pPr>
      <w:autoSpaceDE w:val="0"/>
      <w:autoSpaceDN w:val="0"/>
      <w:adjustRightInd w:val="0"/>
      <w:rPr>
        <w:szCs w:val="24"/>
      </w:rPr>
    </w:pPr>
    <w:r w:rsidRPr="00EF28F0">
      <w:rPr>
        <w:szCs w:val="24"/>
      </w:rPr>
      <w:t xml:space="preserve">al </w:t>
    </w:r>
    <w:proofErr w:type="spellStart"/>
    <w:r w:rsidRPr="00EF28F0">
      <w:rPr>
        <w:szCs w:val="24"/>
      </w:rPr>
      <w:t>Republicii</w:t>
    </w:r>
    <w:proofErr w:type="spellEnd"/>
    <w:r w:rsidRPr="00EF28F0">
      <w:rPr>
        <w:szCs w:val="24"/>
      </w:rPr>
      <w:t xml:space="preserve"> </w:t>
    </w:r>
    <w:proofErr w:type="spellStart"/>
    <w:r w:rsidRPr="00EF28F0">
      <w:rPr>
        <w:szCs w:val="24"/>
      </w:rPr>
      <w:t>Moldova</w:t>
    </w:r>
    <w:proofErr w:type="spellEnd"/>
  </w:p>
  <w:p w:rsidR="001117DD" w:rsidRPr="00EF28F0" w:rsidRDefault="00EC5A4C" w:rsidP="00507B11">
    <w:pPr>
      <w:autoSpaceDE w:val="0"/>
      <w:autoSpaceDN w:val="0"/>
      <w:adjustRightInd w:val="0"/>
      <w:rPr>
        <w:szCs w:val="24"/>
      </w:rPr>
    </w:pPr>
    <w:proofErr w:type="spellStart"/>
    <w:r w:rsidRPr="00EF28F0">
      <w:rPr>
        <w:szCs w:val="24"/>
      </w:rPr>
      <w:t>Domnul</w:t>
    </w:r>
    <w:proofErr w:type="spellEnd"/>
    <w:r w:rsidR="001117DD" w:rsidRPr="00EF28F0">
      <w:rPr>
        <w:szCs w:val="24"/>
      </w:rPr>
      <w:t xml:space="preserve"> </w:t>
    </w:r>
    <w:r w:rsidR="00FB104F" w:rsidRPr="00EF28F0">
      <w:rPr>
        <w:szCs w:val="24"/>
      </w:rPr>
      <w:t xml:space="preserve">Tudor </w:t>
    </w:r>
    <w:proofErr w:type="spellStart"/>
    <w:r w:rsidR="00FB104F" w:rsidRPr="00EF28F0">
      <w:rPr>
        <w:szCs w:val="24"/>
      </w:rPr>
      <w:t>Ulianovschi</w:t>
    </w:r>
    <w:proofErr w:type="spellEnd"/>
  </w:p>
  <w:p w:rsidR="001117DD" w:rsidRPr="00507B11" w:rsidRDefault="00EC5A4C" w:rsidP="00507B11">
    <w:pPr>
      <w:autoSpaceDE w:val="0"/>
      <w:autoSpaceDN w:val="0"/>
      <w:adjustRightInd w:val="0"/>
      <w:rPr>
        <w:szCs w:val="24"/>
      </w:rPr>
    </w:pPr>
    <w:r>
      <w:rPr>
        <w:szCs w:val="24"/>
      </w:rPr>
      <w:t>Chiş</w:t>
    </w:r>
    <w:r w:rsidR="00895FA5">
      <w:rPr>
        <w:szCs w:val="24"/>
      </w:rPr>
      <w:t>in</w:t>
    </w:r>
    <w:r>
      <w:rPr>
        <w:szCs w:val="24"/>
      </w:rPr>
      <w:t>ă</w:t>
    </w:r>
    <w:r w:rsidR="00895FA5">
      <w:rPr>
        <w:szCs w:val="24"/>
      </w:rPr>
      <w:t>u</w:t>
    </w:r>
  </w:p>
  <w:p w:rsidR="001117DD" w:rsidRDefault="001117DD" w:rsidP="00507B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50" w:rsidRDefault="00607850">
      <w:pPr>
        <w:spacing w:line="240" w:lineRule="auto"/>
      </w:pPr>
      <w:r>
        <w:separator/>
      </w:r>
    </w:p>
  </w:footnote>
  <w:footnote w:type="continuationSeparator" w:id="0">
    <w:p w:rsidR="00607850" w:rsidRDefault="006078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p w:rsidR="001117DD" w:rsidRDefault="001117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DD" w:rsidRDefault="001117DD" w:rsidP="0096615C">
    <w:pPr>
      <w:pStyle w:val="a4"/>
      <w:jc w:val="center"/>
      <w:rPr>
        <w:rStyle w:val="a5"/>
      </w:rPr>
    </w:pPr>
    <w:r>
      <w:rPr>
        <w:rStyle w:val="a5"/>
      </w:rPr>
      <w:t xml:space="preserve">- </w:t>
    </w:r>
    <w:r w:rsidR="00C37D05">
      <w:rPr>
        <w:rStyle w:val="a5"/>
      </w:rPr>
      <w:fldChar w:fldCharType="begin"/>
    </w:r>
    <w:r>
      <w:rPr>
        <w:rStyle w:val="a5"/>
      </w:rPr>
      <w:instrText xml:space="preserve"> PAGE </w:instrText>
    </w:r>
    <w:r w:rsidR="00C37D05">
      <w:rPr>
        <w:rStyle w:val="a5"/>
      </w:rPr>
      <w:fldChar w:fldCharType="separate"/>
    </w:r>
    <w:r w:rsidR="006A5143">
      <w:rPr>
        <w:rStyle w:val="a5"/>
        <w:noProof/>
      </w:rPr>
      <w:t>8</w:t>
    </w:r>
    <w:r w:rsidR="00C37D05">
      <w:rPr>
        <w:rStyle w:val="a5"/>
      </w:rPr>
      <w:fldChar w:fldCharType="end"/>
    </w:r>
    <w:r w:rsidR="0096615C">
      <w:rPr>
        <w:rStyle w:val="a5"/>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F5" w:rsidRDefault="00902BF5" w:rsidP="00902BF5">
    <w:pPr>
      <w:pStyle w:val="Kopfinformationen"/>
      <w:ind w:left="4536"/>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50D"/>
    <w:multiLevelType w:val="hybridMultilevel"/>
    <w:tmpl w:val="4AB2EB32"/>
    <w:lvl w:ilvl="0" w:tplc="649ABE60">
      <w:start w:val="1"/>
      <w:numFmt w:val="decimal"/>
      <w:lvlText w:val="%1."/>
      <w:lvlJc w:val="left"/>
      <w:pPr>
        <w:ind w:left="644" w:hanging="360"/>
      </w:pPr>
      <w:rPr>
        <w:rFonts w:hint="default"/>
        <w:i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644"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7630E87"/>
    <w:multiLevelType w:val="hybridMultilevel"/>
    <w:tmpl w:val="589CF52A"/>
    <w:lvl w:ilvl="0" w:tplc="33A2436E">
      <w:start w:val="1"/>
      <w:numFmt w:val="lowerLetter"/>
      <w:lvlText w:val="%1)"/>
      <w:lvlJc w:val="left"/>
      <w:pPr>
        <w:tabs>
          <w:tab w:val="num" w:pos="780"/>
        </w:tabs>
        <w:ind w:left="780" w:hanging="360"/>
      </w:pPr>
      <w:rPr>
        <w:rFonts w:hint="default"/>
      </w:rPr>
    </w:lvl>
    <w:lvl w:ilvl="1" w:tplc="C2BE7EE0">
      <w:numFmt w:val="bullet"/>
      <w:lvlText w:val="-"/>
      <w:lvlJc w:val="left"/>
      <w:pPr>
        <w:tabs>
          <w:tab w:val="num" w:pos="1500"/>
        </w:tabs>
        <w:ind w:left="1500" w:hanging="360"/>
      </w:pPr>
      <w:rPr>
        <w:rFonts w:ascii="Times New Roman" w:eastAsia="Times New Roman" w:hAnsi="Times New Roman" w:cs="Times New Roman" w:hint="default"/>
      </w:r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
    <w:nsid w:val="09664ABB"/>
    <w:multiLevelType w:val="multilevel"/>
    <w:tmpl w:val="A4828EAE"/>
    <w:lvl w:ilvl="0">
      <w:start w:val="1"/>
      <w:numFmt w:val="decimal"/>
      <w:lvlText w:val="%1."/>
      <w:lvlJc w:val="left"/>
      <w:pPr>
        <w:tabs>
          <w:tab w:val="num" w:pos="420"/>
        </w:tabs>
        <w:ind w:left="420" w:hanging="420"/>
      </w:pPr>
      <w:rPr>
        <w:rFonts w:hint="default"/>
        <w:i w:val="0"/>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A068F1"/>
    <w:multiLevelType w:val="hybridMultilevel"/>
    <w:tmpl w:val="F540263E"/>
    <w:lvl w:ilvl="0" w:tplc="649ABE60">
      <w:start w:val="1"/>
      <w:numFmt w:val="decimal"/>
      <w:lvlText w:val="%1."/>
      <w:lvlJc w:val="left"/>
      <w:pPr>
        <w:tabs>
          <w:tab w:val="num" w:pos="420"/>
        </w:tabs>
        <w:ind w:left="420" w:hanging="420"/>
      </w:pPr>
      <w:rPr>
        <w:rFonts w:hint="default"/>
        <w:i w:val="0"/>
        <w:color w:val="auto"/>
      </w:rPr>
    </w:lvl>
    <w:lvl w:ilvl="1" w:tplc="04070017">
      <w:start w:val="1"/>
      <w:numFmt w:val="lowerLetter"/>
      <w:lvlText w:val="%2)"/>
      <w:lvlJc w:val="left"/>
      <w:pPr>
        <w:tabs>
          <w:tab w:val="num" w:pos="1080"/>
        </w:tabs>
        <w:ind w:left="1080" w:hanging="360"/>
      </w:pPr>
      <w:rPr>
        <w:rFonts w:hint="default"/>
        <w:i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BA00FC5"/>
    <w:multiLevelType w:val="hybridMultilevel"/>
    <w:tmpl w:val="5CC8EB58"/>
    <w:lvl w:ilvl="0" w:tplc="F52097DC">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1296AE2"/>
    <w:multiLevelType w:val="hybridMultilevel"/>
    <w:tmpl w:val="5EC892B6"/>
    <w:lvl w:ilvl="0" w:tplc="0407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B6685"/>
    <w:multiLevelType w:val="multilevel"/>
    <w:tmpl w:val="6E341892"/>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7">
    <w:nsid w:val="32686B75"/>
    <w:multiLevelType w:val="hybridMultilevel"/>
    <w:tmpl w:val="86DABDF2"/>
    <w:lvl w:ilvl="0" w:tplc="0407000F">
      <w:start w:val="1"/>
      <w:numFmt w:val="decimal"/>
      <w:lvlText w:val="%1."/>
      <w:lvlJc w:val="left"/>
      <w:pPr>
        <w:tabs>
          <w:tab w:val="num" w:pos="1140"/>
        </w:tabs>
        <w:ind w:left="1140" w:hanging="360"/>
      </w:pPr>
    </w:lvl>
    <w:lvl w:ilvl="1" w:tplc="04070019" w:tentative="1">
      <w:start w:val="1"/>
      <w:numFmt w:val="lowerLetter"/>
      <w:lvlText w:val="%2."/>
      <w:lvlJc w:val="left"/>
      <w:pPr>
        <w:tabs>
          <w:tab w:val="num" w:pos="1860"/>
        </w:tabs>
        <w:ind w:left="1860" w:hanging="360"/>
      </w:p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8">
    <w:nsid w:val="33CA77AB"/>
    <w:multiLevelType w:val="hybridMultilevel"/>
    <w:tmpl w:val="3D5A2CA6"/>
    <w:lvl w:ilvl="0" w:tplc="0407000F">
      <w:start w:val="1"/>
      <w:numFmt w:val="decimal"/>
      <w:lvlText w:val="%1."/>
      <w:lvlJc w:val="left"/>
      <w:pPr>
        <w:tabs>
          <w:tab w:val="num" w:pos="1140"/>
        </w:tabs>
        <w:ind w:left="1140" w:hanging="360"/>
      </w:pPr>
    </w:lvl>
    <w:lvl w:ilvl="1" w:tplc="04070019" w:tentative="1">
      <w:start w:val="1"/>
      <w:numFmt w:val="lowerLetter"/>
      <w:lvlText w:val="%2."/>
      <w:lvlJc w:val="left"/>
      <w:pPr>
        <w:tabs>
          <w:tab w:val="num" w:pos="1860"/>
        </w:tabs>
        <w:ind w:left="1860" w:hanging="360"/>
      </w:p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9">
    <w:nsid w:val="357178CD"/>
    <w:multiLevelType w:val="hybridMultilevel"/>
    <w:tmpl w:val="58F63372"/>
    <w:lvl w:ilvl="0" w:tplc="649ABE60">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A780E"/>
    <w:multiLevelType w:val="hybridMultilevel"/>
    <w:tmpl w:val="EC36952A"/>
    <w:lvl w:ilvl="0" w:tplc="69BCD12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52F5B2F"/>
    <w:multiLevelType w:val="multilevel"/>
    <w:tmpl w:val="A4828EAE"/>
    <w:lvl w:ilvl="0">
      <w:start w:val="1"/>
      <w:numFmt w:val="decimal"/>
      <w:lvlText w:val="%1."/>
      <w:lvlJc w:val="left"/>
      <w:pPr>
        <w:tabs>
          <w:tab w:val="num" w:pos="420"/>
        </w:tabs>
        <w:ind w:left="420" w:hanging="420"/>
      </w:pPr>
      <w:rPr>
        <w:rFonts w:hint="default"/>
        <w:i w:val="0"/>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3FE4BA3"/>
    <w:multiLevelType w:val="hybridMultilevel"/>
    <w:tmpl w:val="C1B6EC74"/>
    <w:lvl w:ilvl="0" w:tplc="102E363A">
      <w:start w:val="2"/>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AE5590"/>
    <w:multiLevelType w:val="hybridMultilevel"/>
    <w:tmpl w:val="5B5C3CDE"/>
    <w:lvl w:ilvl="0" w:tplc="649ABE60">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872CA1"/>
    <w:multiLevelType w:val="hybridMultilevel"/>
    <w:tmpl w:val="8AA2F654"/>
    <w:lvl w:ilvl="0" w:tplc="102E363A">
      <w:start w:val="2"/>
      <w:numFmt w:val="decimal"/>
      <w:lvlText w:val="%1."/>
      <w:lvlJc w:val="left"/>
      <w:pPr>
        <w:ind w:left="36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A77A44"/>
    <w:multiLevelType w:val="hybridMultilevel"/>
    <w:tmpl w:val="C1CC39A0"/>
    <w:lvl w:ilvl="0" w:tplc="F52097DC">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EEB42B7"/>
    <w:multiLevelType w:val="hybridMultilevel"/>
    <w:tmpl w:val="A98A92BA"/>
    <w:lvl w:ilvl="0" w:tplc="F52097DC">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num w:numId="1">
    <w:abstractNumId w:val="1"/>
  </w:num>
  <w:num w:numId="2">
    <w:abstractNumId w:val="16"/>
  </w:num>
  <w:num w:numId="3">
    <w:abstractNumId w:val="3"/>
  </w:num>
  <w:num w:numId="4">
    <w:abstractNumId w:val="8"/>
  </w:num>
  <w:num w:numId="5">
    <w:abstractNumId w:val="7"/>
  </w:num>
  <w:num w:numId="6">
    <w:abstractNumId w:val="6"/>
  </w:num>
  <w:num w:numId="7">
    <w:abstractNumId w:val="11"/>
  </w:num>
  <w:num w:numId="8">
    <w:abstractNumId w:val="15"/>
  </w:num>
  <w:num w:numId="9">
    <w:abstractNumId w:val="2"/>
  </w:num>
  <w:num w:numId="10">
    <w:abstractNumId w:val="4"/>
  </w:num>
  <w:num w:numId="11">
    <w:abstractNumId w:val="0"/>
  </w:num>
  <w:num w:numId="12">
    <w:abstractNumId w:val="10"/>
  </w:num>
  <w:num w:numId="13">
    <w:abstractNumId w:val="0"/>
  </w:num>
  <w:num w:numId="14">
    <w:abstractNumId w:val="9"/>
  </w:num>
  <w:num w:numId="15">
    <w:abstractNumId w:val="13"/>
  </w:num>
  <w:num w:numId="16">
    <w:abstractNumId w:val="12"/>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F08"/>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B16212"/>
    <w:rsid w:val="000102C6"/>
    <w:rsid w:val="00020E1B"/>
    <w:rsid w:val="00021EBE"/>
    <w:rsid w:val="0002775E"/>
    <w:rsid w:val="00043940"/>
    <w:rsid w:val="00052C87"/>
    <w:rsid w:val="000675C5"/>
    <w:rsid w:val="00067AFC"/>
    <w:rsid w:val="000732F8"/>
    <w:rsid w:val="00075659"/>
    <w:rsid w:val="0007792F"/>
    <w:rsid w:val="000908A8"/>
    <w:rsid w:val="0009437C"/>
    <w:rsid w:val="000A0833"/>
    <w:rsid w:val="000B0439"/>
    <w:rsid w:val="000C7706"/>
    <w:rsid w:val="000E2C1F"/>
    <w:rsid w:val="001117DD"/>
    <w:rsid w:val="0012565F"/>
    <w:rsid w:val="00127860"/>
    <w:rsid w:val="00135EB2"/>
    <w:rsid w:val="00140CF0"/>
    <w:rsid w:val="0017220E"/>
    <w:rsid w:val="001A6E8F"/>
    <w:rsid w:val="001D575F"/>
    <w:rsid w:val="001E29C2"/>
    <w:rsid w:val="001E4B56"/>
    <w:rsid w:val="001F1B99"/>
    <w:rsid w:val="001F2AA1"/>
    <w:rsid w:val="002044D9"/>
    <w:rsid w:val="00216DE9"/>
    <w:rsid w:val="00217019"/>
    <w:rsid w:val="0021726A"/>
    <w:rsid w:val="002302DA"/>
    <w:rsid w:val="002426F1"/>
    <w:rsid w:val="0026428D"/>
    <w:rsid w:val="00281ACA"/>
    <w:rsid w:val="0029103B"/>
    <w:rsid w:val="002A5621"/>
    <w:rsid w:val="002A5684"/>
    <w:rsid w:val="002A6B18"/>
    <w:rsid w:val="002C0ACF"/>
    <w:rsid w:val="002C4521"/>
    <w:rsid w:val="002E1DBB"/>
    <w:rsid w:val="002E344B"/>
    <w:rsid w:val="002E6AA8"/>
    <w:rsid w:val="0030297D"/>
    <w:rsid w:val="00310C63"/>
    <w:rsid w:val="003125C9"/>
    <w:rsid w:val="00316097"/>
    <w:rsid w:val="00324FD1"/>
    <w:rsid w:val="00335A26"/>
    <w:rsid w:val="00336880"/>
    <w:rsid w:val="0033724B"/>
    <w:rsid w:val="00353101"/>
    <w:rsid w:val="00354F5D"/>
    <w:rsid w:val="00361D88"/>
    <w:rsid w:val="00373B46"/>
    <w:rsid w:val="00374054"/>
    <w:rsid w:val="00385638"/>
    <w:rsid w:val="00393E2E"/>
    <w:rsid w:val="00396544"/>
    <w:rsid w:val="00397806"/>
    <w:rsid w:val="003A4CCE"/>
    <w:rsid w:val="003B7100"/>
    <w:rsid w:val="003B762B"/>
    <w:rsid w:val="003C7B6A"/>
    <w:rsid w:val="003D0D5A"/>
    <w:rsid w:val="003D5CEB"/>
    <w:rsid w:val="003E5B16"/>
    <w:rsid w:val="003F473B"/>
    <w:rsid w:val="0040140C"/>
    <w:rsid w:val="00403B4B"/>
    <w:rsid w:val="004122CC"/>
    <w:rsid w:val="00414142"/>
    <w:rsid w:val="0042147B"/>
    <w:rsid w:val="00433C9F"/>
    <w:rsid w:val="0044693B"/>
    <w:rsid w:val="004470BA"/>
    <w:rsid w:val="00451A61"/>
    <w:rsid w:val="0045691F"/>
    <w:rsid w:val="00487C46"/>
    <w:rsid w:val="004A49C6"/>
    <w:rsid w:val="004B4534"/>
    <w:rsid w:val="004C4F4F"/>
    <w:rsid w:val="004E7224"/>
    <w:rsid w:val="004E79E7"/>
    <w:rsid w:val="004F28C8"/>
    <w:rsid w:val="005026AD"/>
    <w:rsid w:val="00507B11"/>
    <w:rsid w:val="00540593"/>
    <w:rsid w:val="005807B5"/>
    <w:rsid w:val="005A3873"/>
    <w:rsid w:val="005C090C"/>
    <w:rsid w:val="005D048C"/>
    <w:rsid w:val="005D1353"/>
    <w:rsid w:val="005D27E7"/>
    <w:rsid w:val="005F5712"/>
    <w:rsid w:val="005F7425"/>
    <w:rsid w:val="00607850"/>
    <w:rsid w:val="00627F1D"/>
    <w:rsid w:val="006574E8"/>
    <w:rsid w:val="00673F83"/>
    <w:rsid w:val="00692EE4"/>
    <w:rsid w:val="006965A1"/>
    <w:rsid w:val="006A5143"/>
    <w:rsid w:val="006B0F4F"/>
    <w:rsid w:val="006D0F0D"/>
    <w:rsid w:val="006D2570"/>
    <w:rsid w:val="006D2754"/>
    <w:rsid w:val="006F6276"/>
    <w:rsid w:val="006F691F"/>
    <w:rsid w:val="00710FCD"/>
    <w:rsid w:val="007224D8"/>
    <w:rsid w:val="00725F36"/>
    <w:rsid w:val="00750F9F"/>
    <w:rsid w:val="00760E87"/>
    <w:rsid w:val="0076553D"/>
    <w:rsid w:val="00765D01"/>
    <w:rsid w:val="00777828"/>
    <w:rsid w:val="007847ED"/>
    <w:rsid w:val="00792C6A"/>
    <w:rsid w:val="007C6358"/>
    <w:rsid w:val="008149E6"/>
    <w:rsid w:val="00832C81"/>
    <w:rsid w:val="008426C0"/>
    <w:rsid w:val="008507E8"/>
    <w:rsid w:val="00862839"/>
    <w:rsid w:val="0089011D"/>
    <w:rsid w:val="00895FA5"/>
    <w:rsid w:val="008A2C3F"/>
    <w:rsid w:val="008B5504"/>
    <w:rsid w:val="008B5BD4"/>
    <w:rsid w:val="008C4F29"/>
    <w:rsid w:val="008D2281"/>
    <w:rsid w:val="008E4A34"/>
    <w:rsid w:val="008F6DE7"/>
    <w:rsid w:val="00902BF5"/>
    <w:rsid w:val="0091216A"/>
    <w:rsid w:val="009178E3"/>
    <w:rsid w:val="00920505"/>
    <w:rsid w:val="00921B64"/>
    <w:rsid w:val="00930743"/>
    <w:rsid w:val="00933AFD"/>
    <w:rsid w:val="00960B4B"/>
    <w:rsid w:val="0096615C"/>
    <w:rsid w:val="009765A7"/>
    <w:rsid w:val="009A320D"/>
    <w:rsid w:val="009A446F"/>
    <w:rsid w:val="009A6543"/>
    <w:rsid w:val="009B1AC1"/>
    <w:rsid w:val="009B1F5C"/>
    <w:rsid w:val="009C59F2"/>
    <w:rsid w:val="009E0A79"/>
    <w:rsid w:val="009F0C41"/>
    <w:rsid w:val="00A034D5"/>
    <w:rsid w:val="00A04961"/>
    <w:rsid w:val="00A216D6"/>
    <w:rsid w:val="00A27546"/>
    <w:rsid w:val="00A31B37"/>
    <w:rsid w:val="00A539B9"/>
    <w:rsid w:val="00A748C7"/>
    <w:rsid w:val="00A82B4E"/>
    <w:rsid w:val="00A972D1"/>
    <w:rsid w:val="00AA57E3"/>
    <w:rsid w:val="00AD2F63"/>
    <w:rsid w:val="00AD3E7B"/>
    <w:rsid w:val="00AE274D"/>
    <w:rsid w:val="00AE4745"/>
    <w:rsid w:val="00AE52B3"/>
    <w:rsid w:val="00AF33C5"/>
    <w:rsid w:val="00AF7429"/>
    <w:rsid w:val="00B04AF1"/>
    <w:rsid w:val="00B16212"/>
    <w:rsid w:val="00B32ABD"/>
    <w:rsid w:val="00B36754"/>
    <w:rsid w:val="00B44CBD"/>
    <w:rsid w:val="00B5182F"/>
    <w:rsid w:val="00B56C7C"/>
    <w:rsid w:val="00B615D3"/>
    <w:rsid w:val="00B72231"/>
    <w:rsid w:val="00B80874"/>
    <w:rsid w:val="00B81886"/>
    <w:rsid w:val="00B853CD"/>
    <w:rsid w:val="00BA74A0"/>
    <w:rsid w:val="00BC44BF"/>
    <w:rsid w:val="00BD4227"/>
    <w:rsid w:val="00BE2009"/>
    <w:rsid w:val="00BF5DC0"/>
    <w:rsid w:val="00BF7AB6"/>
    <w:rsid w:val="00C046DA"/>
    <w:rsid w:val="00C104C8"/>
    <w:rsid w:val="00C22B54"/>
    <w:rsid w:val="00C25AF7"/>
    <w:rsid w:val="00C30B83"/>
    <w:rsid w:val="00C37D05"/>
    <w:rsid w:val="00C45E43"/>
    <w:rsid w:val="00C52EAC"/>
    <w:rsid w:val="00C83777"/>
    <w:rsid w:val="00C875B3"/>
    <w:rsid w:val="00C951CF"/>
    <w:rsid w:val="00C95D67"/>
    <w:rsid w:val="00CB64B8"/>
    <w:rsid w:val="00CB653F"/>
    <w:rsid w:val="00CC5968"/>
    <w:rsid w:val="00CF0735"/>
    <w:rsid w:val="00D079B7"/>
    <w:rsid w:val="00D21550"/>
    <w:rsid w:val="00D3232C"/>
    <w:rsid w:val="00D44D1C"/>
    <w:rsid w:val="00D44DF8"/>
    <w:rsid w:val="00D53C41"/>
    <w:rsid w:val="00D55BB1"/>
    <w:rsid w:val="00D61714"/>
    <w:rsid w:val="00D620FF"/>
    <w:rsid w:val="00D62B2E"/>
    <w:rsid w:val="00D63759"/>
    <w:rsid w:val="00D71A77"/>
    <w:rsid w:val="00D9353D"/>
    <w:rsid w:val="00D955B1"/>
    <w:rsid w:val="00DA75AE"/>
    <w:rsid w:val="00DC39A3"/>
    <w:rsid w:val="00DC6C9A"/>
    <w:rsid w:val="00DD3BF5"/>
    <w:rsid w:val="00E05055"/>
    <w:rsid w:val="00E057BF"/>
    <w:rsid w:val="00E13F72"/>
    <w:rsid w:val="00E20F89"/>
    <w:rsid w:val="00E270A3"/>
    <w:rsid w:val="00E31522"/>
    <w:rsid w:val="00E34E59"/>
    <w:rsid w:val="00E4055E"/>
    <w:rsid w:val="00E6378E"/>
    <w:rsid w:val="00E6517C"/>
    <w:rsid w:val="00E82354"/>
    <w:rsid w:val="00E86A5E"/>
    <w:rsid w:val="00E90EE5"/>
    <w:rsid w:val="00E941A4"/>
    <w:rsid w:val="00E964C4"/>
    <w:rsid w:val="00EA5E97"/>
    <w:rsid w:val="00EB2E68"/>
    <w:rsid w:val="00EC1DED"/>
    <w:rsid w:val="00EC5A4C"/>
    <w:rsid w:val="00EF28F0"/>
    <w:rsid w:val="00EF4BEC"/>
    <w:rsid w:val="00F00177"/>
    <w:rsid w:val="00F021ED"/>
    <w:rsid w:val="00F0680A"/>
    <w:rsid w:val="00F1167D"/>
    <w:rsid w:val="00F160D9"/>
    <w:rsid w:val="00F407BA"/>
    <w:rsid w:val="00F41ADD"/>
    <w:rsid w:val="00F42403"/>
    <w:rsid w:val="00F56389"/>
    <w:rsid w:val="00F60CFB"/>
    <w:rsid w:val="00F67B80"/>
    <w:rsid w:val="00F70534"/>
    <w:rsid w:val="00F712FD"/>
    <w:rsid w:val="00F81870"/>
    <w:rsid w:val="00F826D4"/>
    <w:rsid w:val="00F95747"/>
    <w:rsid w:val="00FB104F"/>
    <w:rsid w:val="00FC5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67"/>
    <w:pPr>
      <w:spacing w:line="360"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39B9"/>
    <w:rPr>
      <w:sz w:val="16"/>
    </w:rPr>
  </w:style>
  <w:style w:type="paragraph" w:styleId="a4">
    <w:name w:val="header"/>
    <w:basedOn w:val="a"/>
    <w:rsid w:val="00A539B9"/>
  </w:style>
  <w:style w:type="character" w:styleId="a5">
    <w:name w:val="page number"/>
    <w:basedOn w:val="a0"/>
    <w:rsid w:val="00A539B9"/>
  </w:style>
  <w:style w:type="character" w:customStyle="1" w:styleId="Anmerkung">
    <w:name w:val="Anmerkung"/>
    <w:rsid w:val="006F6276"/>
    <w:rPr>
      <w:rFonts w:ascii="Times New Roman" w:hAnsi="Times New Roman"/>
      <w:i/>
      <w:iCs/>
      <w:vanish/>
      <w:color w:val="FF0000"/>
      <w:szCs w:val="24"/>
    </w:rPr>
  </w:style>
  <w:style w:type="paragraph" w:styleId="a6">
    <w:name w:val="Balloon Text"/>
    <w:basedOn w:val="a"/>
    <w:semiHidden/>
    <w:rsid w:val="00D955B1"/>
    <w:rPr>
      <w:rFonts w:ascii="Tahoma" w:hAnsi="Tahoma" w:cs="Tahoma"/>
      <w:sz w:val="16"/>
      <w:szCs w:val="16"/>
    </w:rPr>
  </w:style>
  <w:style w:type="paragraph" w:styleId="a7">
    <w:name w:val="Document Map"/>
    <w:basedOn w:val="a"/>
    <w:semiHidden/>
    <w:rsid w:val="00E13F72"/>
    <w:pPr>
      <w:shd w:val="clear" w:color="auto" w:fill="000080"/>
    </w:pPr>
    <w:rPr>
      <w:rFonts w:ascii="Tahoma" w:hAnsi="Tahoma" w:cs="Tahoma"/>
    </w:rPr>
  </w:style>
  <w:style w:type="paragraph" w:customStyle="1" w:styleId="Kopfinformationen">
    <w:name w:val="Kopfinformationen"/>
    <w:basedOn w:val="a"/>
    <w:rsid w:val="00E90EE5"/>
    <w:pPr>
      <w:spacing w:line="240" w:lineRule="auto"/>
      <w:jc w:val="left"/>
    </w:pPr>
    <w:rPr>
      <w:rFonts w:ascii="Arial" w:hAnsi="Arial"/>
      <w:vanish/>
      <w:sz w:val="22"/>
      <w:szCs w:val="22"/>
    </w:rPr>
  </w:style>
  <w:style w:type="character" w:styleId="a8">
    <w:name w:val="annotation reference"/>
    <w:uiPriority w:val="99"/>
    <w:semiHidden/>
    <w:unhideWhenUsed/>
    <w:rsid w:val="00397806"/>
    <w:rPr>
      <w:sz w:val="16"/>
      <w:szCs w:val="16"/>
    </w:rPr>
  </w:style>
  <w:style w:type="paragraph" w:styleId="a9">
    <w:name w:val="annotation text"/>
    <w:basedOn w:val="a"/>
    <w:link w:val="aa"/>
    <w:uiPriority w:val="99"/>
    <w:semiHidden/>
    <w:unhideWhenUsed/>
    <w:rsid w:val="00397806"/>
    <w:rPr>
      <w:sz w:val="20"/>
    </w:rPr>
  </w:style>
  <w:style w:type="character" w:customStyle="1" w:styleId="aa">
    <w:name w:val="Текст примечания Знак"/>
    <w:basedOn w:val="a0"/>
    <w:link w:val="a9"/>
    <w:uiPriority w:val="99"/>
    <w:semiHidden/>
    <w:rsid w:val="00397806"/>
  </w:style>
  <w:style w:type="paragraph" w:styleId="ab">
    <w:name w:val="annotation subject"/>
    <w:basedOn w:val="a9"/>
    <w:next w:val="a9"/>
    <w:link w:val="ac"/>
    <w:uiPriority w:val="99"/>
    <w:semiHidden/>
    <w:unhideWhenUsed/>
    <w:rsid w:val="00397806"/>
    <w:rPr>
      <w:b/>
      <w:bCs/>
    </w:rPr>
  </w:style>
  <w:style w:type="character" w:customStyle="1" w:styleId="ac">
    <w:name w:val="Тема примечания Знак"/>
    <w:link w:val="ab"/>
    <w:uiPriority w:val="99"/>
    <w:semiHidden/>
    <w:rsid w:val="00397806"/>
    <w:rPr>
      <w:b/>
      <w:bCs/>
    </w:rPr>
  </w:style>
  <w:style w:type="paragraph" w:styleId="ad">
    <w:name w:val="List Paragraph"/>
    <w:basedOn w:val="a"/>
    <w:uiPriority w:val="34"/>
    <w:qFormat/>
    <w:rsid w:val="00E82354"/>
    <w:pPr>
      <w:ind w:left="708"/>
    </w:pPr>
  </w:style>
  <w:style w:type="paragraph" w:customStyle="1" w:styleId="NW2Ebene">
    <w:name w:val="NW 2. Ebene"/>
    <w:rsid w:val="00BC44BF"/>
    <w:pPr>
      <w:spacing w:after="360" w:line="360" w:lineRule="atLeast"/>
      <w:ind w:left="340" w:hanging="340"/>
      <w:jc w:val="both"/>
    </w:pPr>
    <w:rPr>
      <w:sz w:val="24"/>
    </w:rPr>
  </w:style>
  <w:style w:type="paragraph" w:styleId="ae">
    <w:name w:val="No Spacing"/>
    <w:uiPriority w:val="1"/>
    <w:qFormat/>
    <w:rsid w:val="00F1167D"/>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D67"/>
    <w:pPr>
      <w:spacing w:line="360" w:lineRule="atLeast"/>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539B9"/>
    <w:rPr>
      <w:sz w:val="16"/>
    </w:rPr>
  </w:style>
  <w:style w:type="paragraph" w:styleId="Kopfzeile">
    <w:name w:val="header"/>
    <w:basedOn w:val="Standard"/>
    <w:rsid w:val="00A539B9"/>
  </w:style>
  <w:style w:type="character" w:styleId="Seitenzahl">
    <w:name w:val="page number"/>
    <w:basedOn w:val="Absatz-Standardschriftart"/>
    <w:rsid w:val="00A539B9"/>
  </w:style>
  <w:style w:type="character" w:customStyle="1" w:styleId="Anmerkung">
    <w:name w:val="Anmerkung"/>
    <w:rsid w:val="006F6276"/>
    <w:rPr>
      <w:rFonts w:ascii="Times New Roman" w:hAnsi="Times New Roman"/>
      <w:i/>
      <w:iCs/>
      <w:vanish/>
      <w:color w:val="FF0000"/>
      <w:szCs w:val="24"/>
    </w:rPr>
  </w:style>
  <w:style w:type="paragraph" w:styleId="Sprechblasentext">
    <w:name w:val="Balloon Text"/>
    <w:basedOn w:val="Standard"/>
    <w:semiHidden/>
    <w:rsid w:val="00D955B1"/>
    <w:rPr>
      <w:rFonts w:ascii="Tahoma" w:hAnsi="Tahoma" w:cs="Tahoma"/>
      <w:sz w:val="16"/>
      <w:szCs w:val="16"/>
    </w:rPr>
  </w:style>
  <w:style w:type="paragraph" w:styleId="Dokumentstruktur">
    <w:name w:val="Document Map"/>
    <w:basedOn w:val="Standard"/>
    <w:semiHidden/>
    <w:rsid w:val="00E13F72"/>
    <w:pPr>
      <w:shd w:val="clear" w:color="auto" w:fill="000080"/>
    </w:pPr>
    <w:rPr>
      <w:rFonts w:ascii="Tahoma" w:hAnsi="Tahoma" w:cs="Tahoma"/>
    </w:rPr>
  </w:style>
  <w:style w:type="paragraph" w:customStyle="1" w:styleId="Kopfinformationen">
    <w:name w:val="Kopfinformationen"/>
    <w:basedOn w:val="Standard"/>
    <w:rsid w:val="00E90EE5"/>
    <w:pPr>
      <w:spacing w:line="240" w:lineRule="auto"/>
      <w:jc w:val="left"/>
    </w:pPr>
    <w:rPr>
      <w:rFonts w:ascii="Arial" w:hAnsi="Arial"/>
      <w:vanish/>
      <w:sz w:val="22"/>
      <w:szCs w:val="22"/>
    </w:rPr>
  </w:style>
  <w:style w:type="character" w:styleId="Kommentarzeichen">
    <w:name w:val="annotation reference"/>
    <w:uiPriority w:val="99"/>
    <w:semiHidden/>
    <w:unhideWhenUsed/>
    <w:rsid w:val="00397806"/>
    <w:rPr>
      <w:sz w:val="16"/>
      <w:szCs w:val="16"/>
    </w:rPr>
  </w:style>
  <w:style w:type="paragraph" w:styleId="Kommentartext">
    <w:name w:val="annotation text"/>
    <w:basedOn w:val="Standard"/>
    <w:link w:val="KommentartextZchn"/>
    <w:uiPriority w:val="99"/>
    <w:semiHidden/>
    <w:unhideWhenUsed/>
    <w:rsid w:val="00397806"/>
    <w:rPr>
      <w:sz w:val="20"/>
    </w:rPr>
  </w:style>
  <w:style w:type="character" w:customStyle="1" w:styleId="KommentartextZchn">
    <w:name w:val="Kommentartext Zchn"/>
    <w:basedOn w:val="Absatz-Standardschriftart"/>
    <w:link w:val="Kommentartext"/>
    <w:uiPriority w:val="99"/>
    <w:semiHidden/>
    <w:rsid w:val="00397806"/>
  </w:style>
  <w:style w:type="paragraph" w:styleId="Kommentarthema">
    <w:name w:val="annotation subject"/>
    <w:basedOn w:val="Kommentartext"/>
    <w:next w:val="Kommentartext"/>
    <w:link w:val="KommentarthemaZchn"/>
    <w:uiPriority w:val="99"/>
    <w:semiHidden/>
    <w:unhideWhenUsed/>
    <w:rsid w:val="00397806"/>
    <w:rPr>
      <w:b/>
      <w:bCs/>
    </w:rPr>
  </w:style>
  <w:style w:type="character" w:customStyle="1" w:styleId="KommentarthemaZchn">
    <w:name w:val="Kommentarthema Zchn"/>
    <w:link w:val="Kommentarthema"/>
    <w:uiPriority w:val="99"/>
    <w:semiHidden/>
    <w:rsid w:val="00397806"/>
    <w:rPr>
      <w:b/>
      <w:bCs/>
    </w:rPr>
  </w:style>
  <w:style w:type="paragraph" w:styleId="Listenabsatz">
    <w:name w:val="List Paragraph"/>
    <w:basedOn w:val="Standard"/>
    <w:uiPriority w:val="34"/>
    <w:qFormat/>
    <w:rsid w:val="00E82354"/>
    <w:pPr>
      <w:ind w:left="708"/>
    </w:pPr>
  </w:style>
  <w:style w:type="paragraph" w:customStyle="1" w:styleId="NW2Ebene">
    <w:name w:val="NW 2. Ebene"/>
    <w:rsid w:val="00BC44BF"/>
    <w:pPr>
      <w:spacing w:after="360" w:line="360" w:lineRule="atLeast"/>
      <w:ind w:left="340" w:hanging="340"/>
      <w:jc w:val="both"/>
    </w:pPr>
    <w:rPr>
      <w:sz w:val="24"/>
    </w:rPr>
  </w:style>
</w:styles>
</file>

<file path=word/webSettings.xml><?xml version="1.0" encoding="utf-8"?>
<w:webSettings xmlns:r="http://schemas.openxmlformats.org/officeDocument/2006/relationships" xmlns:w="http://schemas.openxmlformats.org/wordprocessingml/2006/main">
  <w:divs>
    <w:div w:id="15653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7C1E-C88F-47E2-91A3-EE771F48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2060</Words>
  <Characters>11743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DER BOTSCHAFTER</vt:lpstr>
      <vt:lpstr>DER BOTSCHAFTER</vt:lpstr>
    </vt:vector>
  </TitlesOfParts>
  <Company>BMZ</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BOTSCHAFTER</dc:title>
  <dc:creator>Buerkin</dc:creator>
  <cp:lastModifiedBy>rita</cp:lastModifiedBy>
  <cp:revision>6</cp:revision>
  <cp:lastPrinted>2019-01-18T10:48:00Z</cp:lastPrinted>
  <dcterms:created xsi:type="dcterms:W3CDTF">2018-12-12T11:44:00Z</dcterms:created>
  <dcterms:modified xsi:type="dcterms:W3CDTF">2019-01-18T11:12:00Z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ID">
    <vt:i4>4028249</vt:i4>
  </property>
</Properties>
</file>