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94"/>
        <w:gridCol w:w="4706"/>
      </w:tblGrid>
      <w:tr w:rsidR="006021D0" w:rsidRPr="00642DAA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21D0" w:rsidRPr="00642DAA" w:rsidRDefault="006021D0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 xml:space="preserve">Anexa nr.23 </w:t>
            </w:r>
          </w:p>
          <w:p w:rsidR="006021D0" w:rsidRPr="00642DAA" w:rsidRDefault="006021D0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 xml:space="preserve">la Regulamentul de aplicare a </w:t>
            </w:r>
          </w:p>
          <w:p w:rsidR="006021D0" w:rsidRPr="00642DAA" w:rsidRDefault="006021D0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 xml:space="preserve">destinaţiilor vamale prevăzute </w:t>
            </w:r>
          </w:p>
          <w:p w:rsidR="006021D0" w:rsidRPr="00642DAA" w:rsidRDefault="006021D0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 xml:space="preserve">de Codul vamal al Republicii Moldova 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 xml:space="preserve">  </w:t>
            </w:r>
          </w:p>
          <w:p w:rsidR="006021D0" w:rsidRDefault="006021D0" w:rsidP="00511C12">
            <w:pPr>
              <w:pStyle w:val="cn"/>
              <w:rPr>
                <w:b/>
                <w:sz w:val="20"/>
                <w:szCs w:val="20"/>
                <w:lang w:val="ro-RO"/>
              </w:rPr>
            </w:pPr>
          </w:p>
          <w:p w:rsidR="006021D0" w:rsidRPr="00642DAA" w:rsidRDefault="006021D0" w:rsidP="00511C12">
            <w:pPr>
              <w:pStyle w:val="cn"/>
              <w:rPr>
                <w:b/>
                <w:sz w:val="20"/>
                <w:szCs w:val="20"/>
                <w:lang w:val="ro-RO"/>
              </w:rPr>
            </w:pPr>
            <w:r w:rsidRPr="00642DAA">
              <w:rPr>
                <w:b/>
                <w:sz w:val="20"/>
                <w:szCs w:val="20"/>
                <w:lang w:val="ro-RO"/>
              </w:rPr>
              <w:t>ACTUL DE ACORDARE A REGIMULUI DE ADMITERETEMPORARĂ</w:t>
            </w:r>
          </w:p>
          <w:p w:rsidR="006021D0" w:rsidRPr="00642DAA" w:rsidRDefault="006021D0" w:rsidP="00511C12">
            <w:pPr>
              <w:pStyle w:val="cn"/>
              <w:rPr>
                <w:sz w:val="20"/>
                <w:szCs w:val="20"/>
                <w:lang w:val="pt-BR"/>
              </w:rPr>
            </w:pPr>
            <w:r w:rsidRPr="00642DAA">
              <w:rPr>
                <w:b/>
                <w:bCs/>
                <w:sz w:val="20"/>
                <w:szCs w:val="20"/>
                <w:lang w:val="pt-BR"/>
              </w:rPr>
              <w:t xml:space="preserve"> DE ADMITERE TEMPORARĂ</w:t>
            </w:r>
            <w:r w:rsidRPr="00642DAA">
              <w:rPr>
                <w:sz w:val="20"/>
                <w:szCs w:val="20"/>
                <w:lang w:val="pt-BR"/>
              </w:rPr>
              <w:t xml:space="preserve"> 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Referitor la cererea __________________________________________________________________________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1. Denumirea, actul constitutiv şi sediul: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a) titularului de actul de acordare a regimului de admitere temporară 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b) utilizatorului de actul de acordare a regimului de admitere temporară 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c) proprietarului mărfurilor _________________________________________________________________________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 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2. Mărfurile destinate utilizării în regim: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a) denumirea comercială şi/sau tehnică ________________________________________________________________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b) indicaţii referitoare la încadrarea în Nomenclatorul mărfurilor 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642DAA">
              <w:rPr>
                <w:sz w:val="20"/>
                <w:szCs w:val="20"/>
                <w:lang w:val="it-IT"/>
              </w:rPr>
              <w:t>c) cantitatea prevăzută _____________________________________________________________________________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642DAA">
              <w:rPr>
                <w:sz w:val="20"/>
                <w:szCs w:val="20"/>
                <w:lang w:val="it-IT"/>
              </w:rPr>
              <w:t>d) valoarea prevăzută ______________________________________________________________________________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642DAA">
              <w:rPr>
                <w:sz w:val="20"/>
                <w:szCs w:val="20"/>
                <w:lang w:val="it-IT"/>
              </w:rPr>
              <w:t> 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3. Temeiul legal pentru solicitarea regimului _____________________________________________________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642DAA">
              <w:rPr>
                <w:sz w:val="20"/>
                <w:szCs w:val="20"/>
                <w:lang w:val="it-IT"/>
              </w:rPr>
              <w:t>4. Modul în care urmează a fi utilizate mărfurile 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642DAA">
              <w:rPr>
                <w:sz w:val="20"/>
                <w:szCs w:val="20"/>
                <w:lang w:val="it-IT"/>
              </w:rPr>
              <w:t>5. Locul sau locurile autorizate pentru utilizarea mărfurilor___________________________________________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642DAA">
              <w:rPr>
                <w:sz w:val="20"/>
                <w:szCs w:val="20"/>
                <w:lang w:val="it-IT"/>
              </w:rPr>
              <w:t>6. Termenul în care mărfurilor importate trebuie să li se dea o destinaţie vamală 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7. Modalităţile de identificare admise de organele vamale 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8. Unităţile vamale: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a) de control ______________________________________________________________________________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b) de acordare a regimului ___________________________________________________________________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c) de încheiere a regimului ___________________________________________________________________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 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9. Termenul de valabilitate al actul</w:t>
            </w:r>
            <w:r w:rsidRPr="00642DAA">
              <w:rPr>
                <w:sz w:val="20"/>
                <w:szCs w:val="20"/>
                <w:lang w:val="ro-RO"/>
              </w:rPr>
              <w:t>ui</w:t>
            </w:r>
            <w:r w:rsidRPr="00642DAA">
              <w:rPr>
                <w:sz w:val="20"/>
                <w:szCs w:val="20"/>
                <w:lang w:val="pt-BR"/>
              </w:rPr>
              <w:t xml:space="preserve"> de acordare a regimului de admitere temporară </w:t>
            </w:r>
            <w:r>
              <w:rPr>
                <w:sz w:val="20"/>
                <w:szCs w:val="20"/>
                <w:lang w:val="pt-BR"/>
              </w:rPr>
              <w:t>___________________________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10. Utilizarea procedurilor de transfer __________________________________________________________</w:t>
            </w:r>
            <w:r>
              <w:rPr>
                <w:sz w:val="20"/>
                <w:szCs w:val="20"/>
                <w:lang w:val="pt-BR"/>
              </w:rPr>
              <w:t>______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11. Anexe ________________________________________________________________________________</w:t>
            </w:r>
          </w:p>
        </w:tc>
      </w:tr>
      <w:tr w:rsidR="006021D0" w:rsidRPr="00C20CAA" w:rsidTr="00511C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21D0" w:rsidRPr="00642DAA" w:rsidRDefault="006021D0" w:rsidP="00511C12">
            <w:pPr>
              <w:rPr>
                <w:sz w:val="20"/>
                <w:szCs w:val="20"/>
                <w:lang w:val="pt-BR"/>
              </w:rPr>
            </w:pPr>
            <w:r w:rsidRPr="00642DAA">
              <w:rPr>
                <w:sz w:val="20"/>
                <w:szCs w:val="20"/>
                <w:lang w:val="pt-BR"/>
              </w:rPr>
              <w:t> </w:t>
            </w:r>
          </w:p>
          <w:p w:rsidR="006021D0" w:rsidRPr="00642DAA" w:rsidRDefault="006021D0" w:rsidP="00511C12">
            <w:pPr>
              <w:pStyle w:val="NormalWeb"/>
              <w:rPr>
                <w:sz w:val="20"/>
                <w:szCs w:val="20"/>
              </w:rPr>
            </w:pPr>
            <w:r w:rsidRPr="00642DAA">
              <w:rPr>
                <w:sz w:val="20"/>
                <w:szCs w:val="20"/>
              </w:rPr>
              <w:t>Data_____________________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021D0" w:rsidRPr="00C20CAA" w:rsidRDefault="006021D0" w:rsidP="00511C12">
            <w:pPr>
              <w:rPr>
                <w:sz w:val="20"/>
                <w:szCs w:val="20"/>
              </w:rPr>
            </w:pPr>
            <w:r w:rsidRPr="00C20CAA">
              <w:rPr>
                <w:sz w:val="20"/>
                <w:szCs w:val="20"/>
              </w:rPr>
              <w:t> </w:t>
            </w:r>
          </w:p>
          <w:p w:rsidR="006021D0" w:rsidRDefault="006021D0" w:rsidP="00511C12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Semnătura________________</w:t>
            </w:r>
          </w:p>
        </w:tc>
      </w:tr>
    </w:tbl>
    <w:p w:rsidR="006021D0" w:rsidRDefault="006021D0"/>
    <w:sectPr w:rsidR="006021D0" w:rsidSect="00E8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63"/>
    <w:rsid w:val="00042063"/>
    <w:rsid w:val="00511C12"/>
    <w:rsid w:val="006021D0"/>
    <w:rsid w:val="00642DAA"/>
    <w:rsid w:val="006541B6"/>
    <w:rsid w:val="00945DC0"/>
    <w:rsid w:val="00C20CAA"/>
    <w:rsid w:val="00E8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04206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04206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g">
    <w:name w:val="rg"/>
    <w:basedOn w:val="Normal"/>
    <w:uiPriority w:val="99"/>
    <w:rsid w:val="00042063"/>
    <w:pPr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2014-04-23T12:28:00Z</dcterms:created>
  <dcterms:modified xsi:type="dcterms:W3CDTF">2019-02-18T14:07:00Z</dcterms:modified>
</cp:coreProperties>
</file>