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86" w:rsidRPr="008B687B" w:rsidRDefault="00270E86" w:rsidP="004D78E7">
      <w:pPr>
        <w:jc w:val="right"/>
        <w:rPr>
          <w:bCs/>
          <w:lang w:val="ro-RO"/>
        </w:rPr>
      </w:pPr>
      <w:r w:rsidRPr="008B687B">
        <w:rPr>
          <w:bCs/>
          <w:lang w:val="ro-RO"/>
        </w:rPr>
        <w:t xml:space="preserve">                                                                                                           Anexa</w:t>
      </w:r>
      <w:r>
        <w:rPr>
          <w:bCs/>
          <w:lang w:val="ro-RO"/>
        </w:rPr>
        <w:t xml:space="preserve"> nr.1</w:t>
      </w:r>
    </w:p>
    <w:p w:rsidR="00270E86" w:rsidRPr="008B687B" w:rsidRDefault="00270E86" w:rsidP="004D78E7">
      <w:pPr>
        <w:pStyle w:val="cp"/>
        <w:ind w:left="2880" w:firstLine="851"/>
        <w:jc w:val="right"/>
        <w:rPr>
          <w:b w:val="0"/>
          <w:sz w:val="20"/>
          <w:szCs w:val="20"/>
          <w:lang w:val="ro-RO"/>
        </w:rPr>
      </w:pPr>
      <w:r w:rsidRPr="008B687B">
        <w:rPr>
          <w:b w:val="0"/>
          <w:sz w:val="20"/>
          <w:szCs w:val="20"/>
          <w:lang w:val="ro-RO"/>
        </w:rPr>
        <w:t>la Regulamentul cu privire la modul</w:t>
      </w:r>
    </w:p>
    <w:p w:rsidR="00270E86" w:rsidRPr="008B687B" w:rsidRDefault="00270E86" w:rsidP="004D78E7">
      <w:pPr>
        <w:pStyle w:val="cp"/>
        <w:ind w:left="2880" w:firstLine="851"/>
        <w:jc w:val="right"/>
        <w:rPr>
          <w:b w:val="0"/>
          <w:sz w:val="20"/>
          <w:szCs w:val="20"/>
          <w:lang w:val="ro-RO"/>
        </w:rPr>
      </w:pPr>
      <w:r w:rsidRPr="008B687B">
        <w:rPr>
          <w:b w:val="0"/>
          <w:sz w:val="20"/>
          <w:szCs w:val="20"/>
          <w:lang w:val="ro-RO"/>
        </w:rPr>
        <w:t>de achitare a indemnizației pentru închirierea</w:t>
      </w:r>
    </w:p>
    <w:p w:rsidR="00270E86" w:rsidRPr="008B687B" w:rsidRDefault="00270E86" w:rsidP="004D78E7">
      <w:pPr>
        <w:pStyle w:val="cp"/>
        <w:ind w:left="2880" w:firstLine="851"/>
        <w:jc w:val="right"/>
        <w:rPr>
          <w:b w:val="0"/>
          <w:sz w:val="20"/>
          <w:szCs w:val="20"/>
          <w:lang w:val="ro-RO"/>
        </w:rPr>
      </w:pPr>
      <w:r w:rsidRPr="008B687B">
        <w:rPr>
          <w:b w:val="0"/>
          <w:sz w:val="20"/>
          <w:szCs w:val="20"/>
          <w:lang w:val="ro-RO"/>
        </w:rPr>
        <w:t>spațiului locativ funcționarilor publici cu statut special</w:t>
      </w:r>
    </w:p>
    <w:p w:rsidR="00270E86" w:rsidRPr="008B687B" w:rsidRDefault="00270E86" w:rsidP="004D78E7">
      <w:pPr>
        <w:pStyle w:val="cp"/>
        <w:ind w:left="2880" w:firstLine="851"/>
        <w:jc w:val="right"/>
        <w:rPr>
          <w:b w:val="0"/>
          <w:sz w:val="20"/>
          <w:szCs w:val="20"/>
          <w:lang w:val="ro-RO"/>
        </w:rPr>
      </w:pPr>
      <w:r w:rsidRPr="008B687B">
        <w:rPr>
          <w:b w:val="0"/>
          <w:sz w:val="20"/>
          <w:szCs w:val="20"/>
          <w:lang w:val="ro-RO"/>
        </w:rPr>
        <w:t>ai Ministerului Afacerilor Interne</w:t>
      </w:r>
    </w:p>
    <w:p w:rsidR="00270E86" w:rsidRPr="008B687B" w:rsidRDefault="00270E86" w:rsidP="004D78E7">
      <w:pPr>
        <w:pStyle w:val="NormalWeb"/>
        <w:ind w:left="2880" w:firstLine="851"/>
        <w:jc w:val="right"/>
        <w:rPr>
          <w:sz w:val="28"/>
          <w:szCs w:val="28"/>
          <w:lang w:val="ro-RO"/>
        </w:rPr>
      </w:pPr>
    </w:p>
    <w:p w:rsidR="00270E86" w:rsidRPr="008B687B" w:rsidRDefault="00270E86" w:rsidP="000C5352">
      <w:pPr>
        <w:pStyle w:val="NormalWeb"/>
        <w:ind w:firstLine="851"/>
        <w:jc w:val="left"/>
        <w:rPr>
          <w:sz w:val="26"/>
          <w:szCs w:val="26"/>
          <w:lang w:val="ro-RO"/>
        </w:rPr>
      </w:pPr>
      <w:r w:rsidRPr="008B687B">
        <w:rPr>
          <w:sz w:val="26"/>
          <w:szCs w:val="26"/>
          <w:lang w:val="ro-RO"/>
        </w:rPr>
        <w:t>Aprob</w:t>
      </w:r>
    </w:p>
    <w:p w:rsidR="00270E86" w:rsidRDefault="00270E86" w:rsidP="000C5352">
      <w:pPr>
        <w:pStyle w:val="NormalWeb"/>
        <w:ind w:firstLine="851"/>
        <w:jc w:val="lef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Ș</w:t>
      </w:r>
      <w:r w:rsidRPr="008B687B">
        <w:rPr>
          <w:sz w:val="26"/>
          <w:szCs w:val="26"/>
          <w:lang w:val="ro-RO"/>
        </w:rPr>
        <w:t>eful instituției</w:t>
      </w:r>
    </w:p>
    <w:p w:rsidR="00270E86" w:rsidRPr="008B687B" w:rsidRDefault="00270E86" w:rsidP="000C5352">
      <w:pPr>
        <w:pStyle w:val="NormalWeb"/>
        <w:ind w:firstLine="851"/>
        <w:jc w:val="lef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______________</w:t>
      </w:r>
    </w:p>
    <w:p w:rsidR="00270E86" w:rsidRPr="008B687B" w:rsidRDefault="00270E86" w:rsidP="000C5352">
      <w:pPr>
        <w:pStyle w:val="NormalWeb"/>
        <w:ind w:firstLine="851"/>
        <w:jc w:val="left"/>
        <w:rPr>
          <w:sz w:val="26"/>
          <w:szCs w:val="26"/>
          <w:vertAlign w:val="superscript"/>
          <w:lang w:val="ro-RO"/>
        </w:rPr>
      </w:pPr>
      <w:r w:rsidRPr="008B687B">
        <w:rPr>
          <w:sz w:val="26"/>
          <w:szCs w:val="26"/>
          <w:vertAlign w:val="superscript"/>
          <w:lang w:val="ro-RO"/>
        </w:rPr>
        <w:t xml:space="preserve">         (semnătura)</w:t>
      </w:r>
    </w:p>
    <w:p w:rsidR="00270E86" w:rsidRPr="008B687B" w:rsidRDefault="00270E86" w:rsidP="000C5352">
      <w:pPr>
        <w:pStyle w:val="NormalWeb"/>
        <w:ind w:firstLine="851"/>
        <w:jc w:val="center"/>
        <w:rPr>
          <w:sz w:val="26"/>
          <w:szCs w:val="26"/>
          <w:lang w:val="ro-RO"/>
        </w:rPr>
      </w:pPr>
    </w:p>
    <w:p w:rsidR="00270E86" w:rsidRPr="008B687B" w:rsidRDefault="00270E86" w:rsidP="000C5352">
      <w:pPr>
        <w:pStyle w:val="NormalWeb"/>
        <w:ind w:firstLine="0"/>
        <w:jc w:val="center"/>
        <w:rPr>
          <w:b/>
          <w:bCs/>
          <w:sz w:val="26"/>
          <w:szCs w:val="26"/>
          <w:lang w:val="ro-RO"/>
        </w:rPr>
      </w:pPr>
      <w:r w:rsidRPr="008B687B">
        <w:rPr>
          <w:b/>
          <w:bCs/>
          <w:sz w:val="26"/>
          <w:szCs w:val="26"/>
          <w:lang w:val="ro-RO"/>
        </w:rPr>
        <w:t>DECIZIA COMISIEI DE PROFIL</w:t>
      </w:r>
    </w:p>
    <w:p w:rsidR="00270E86" w:rsidRPr="008B687B" w:rsidRDefault="00270E86" w:rsidP="000C5352">
      <w:pPr>
        <w:pStyle w:val="NormalWeb"/>
        <w:ind w:firstLine="0"/>
        <w:jc w:val="center"/>
        <w:rPr>
          <w:b/>
          <w:bCs/>
          <w:sz w:val="26"/>
          <w:szCs w:val="26"/>
          <w:lang w:val="ro-RO"/>
        </w:rPr>
      </w:pPr>
      <w:r w:rsidRPr="008B687B">
        <w:rPr>
          <w:b/>
          <w:bCs/>
          <w:sz w:val="26"/>
          <w:szCs w:val="26"/>
          <w:lang w:val="ro-RO"/>
        </w:rPr>
        <w:t>privind acordarea/</w:t>
      </w:r>
      <w:r w:rsidRPr="004D78E7">
        <w:t xml:space="preserve"> </w:t>
      </w:r>
      <w:r w:rsidRPr="004D78E7">
        <w:rPr>
          <w:b/>
          <w:sz w:val="26"/>
          <w:szCs w:val="26"/>
        </w:rPr>
        <w:t>refuzul acordării</w:t>
      </w:r>
      <w:r w:rsidRPr="008B687B">
        <w:rPr>
          <w:b/>
          <w:bCs/>
          <w:sz w:val="26"/>
          <w:szCs w:val="26"/>
          <w:lang w:val="ro-RO"/>
        </w:rPr>
        <w:t xml:space="preserve"> indemnizației </w:t>
      </w:r>
    </w:p>
    <w:p w:rsidR="00270E86" w:rsidRPr="008B687B" w:rsidRDefault="00270E86" w:rsidP="000C5352">
      <w:pPr>
        <w:pStyle w:val="NormalWeb"/>
        <w:ind w:firstLine="0"/>
        <w:jc w:val="center"/>
        <w:rPr>
          <w:b/>
          <w:bCs/>
          <w:sz w:val="26"/>
          <w:szCs w:val="26"/>
          <w:lang w:val="ro-RO"/>
        </w:rPr>
      </w:pPr>
      <w:r w:rsidRPr="008B687B">
        <w:rPr>
          <w:b/>
          <w:bCs/>
          <w:sz w:val="26"/>
          <w:szCs w:val="26"/>
          <w:lang w:val="ro-RO"/>
        </w:rPr>
        <w:t>pentru închirierea spațiului locativ</w:t>
      </w:r>
    </w:p>
    <w:p w:rsidR="00270E86" w:rsidRPr="008B687B" w:rsidRDefault="00270E86" w:rsidP="000C5352">
      <w:pPr>
        <w:pStyle w:val="NormalWeb"/>
        <w:ind w:firstLine="0"/>
        <w:jc w:val="center"/>
        <w:rPr>
          <w:b/>
          <w:bCs/>
          <w:sz w:val="26"/>
          <w:szCs w:val="26"/>
          <w:lang w:val="ro-RO"/>
        </w:rPr>
      </w:pPr>
    </w:p>
    <w:p w:rsidR="00270E86" w:rsidRPr="008B687B" w:rsidRDefault="00270E86" w:rsidP="000C5352">
      <w:pPr>
        <w:pStyle w:val="NormalWeb"/>
        <w:ind w:firstLine="851"/>
        <w:jc w:val="center"/>
        <w:rPr>
          <w:b/>
          <w:sz w:val="26"/>
          <w:szCs w:val="26"/>
          <w:u w:val="single"/>
          <w:lang w:val="ro-RO"/>
        </w:rPr>
      </w:pPr>
      <w:r w:rsidRPr="008B687B">
        <w:rPr>
          <w:b/>
          <w:sz w:val="26"/>
          <w:szCs w:val="26"/>
          <w:lang w:val="ro-RO"/>
        </w:rPr>
        <w:t xml:space="preserve">DECIZIE nr.__________ </w:t>
      </w:r>
      <w:r w:rsidRPr="008B687B">
        <w:rPr>
          <w:b/>
          <w:sz w:val="26"/>
          <w:szCs w:val="26"/>
          <w:u w:val="single"/>
          <w:lang w:val="ro-RO"/>
        </w:rPr>
        <w:t xml:space="preserve">          </w:t>
      </w:r>
    </w:p>
    <w:p w:rsidR="00270E86" w:rsidRPr="008B687B" w:rsidRDefault="00270E86" w:rsidP="000C5352">
      <w:pPr>
        <w:pStyle w:val="NormalWeb"/>
        <w:ind w:firstLine="851"/>
        <w:jc w:val="center"/>
        <w:rPr>
          <w:b/>
          <w:sz w:val="26"/>
          <w:szCs w:val="26"/>
          <w:u w:val="single"/>
          <w:lang w:val="ro-RO"/>
        </w:rPr>
      </w:pPr>
      <w:r w:rsidRPr="008B687B">
        <w:rPr>
          <w:b/>
          <w:sz w:val="26"/>
          <w:szCs w:val="26"/>
          <w:lang w:val="ro-RO"/>
        </w:rPr>
        <w:t xml:space="preserve">din data de____________ </w:t>
      </w:r>
      <w:r w:rsidRPr="008B687B">
        <w:rPr>
          <w:b/>
          <w:sz w:val="26"/>
          <w:szCs w:val="26"/>
          <w:u w:val="single"/>
          <w:lang w:val="ro-RO"/>
        </w:rPr>
        <w:t xml:space="preserve">              </w:t>
      </w:r>
    </w:p>
    <w:p w:rsidR="00270E86" w:rsidRPr="008B687B" w:rsidRDefault="00270E86" w:rsidP="000C5352">
      <w:pPr>
        <w:pStyle w:val="NormalWeb"/>
        <w:ind w:firstLine="709"/>
        <w:rPr>
          <w:sz w:val="26"/>
          <w:szCs w:val="26"/>
          <w:lang w:val="ro-RO"/>
        </w:rPr>
      </w:pPr>
      <w:r w:rsidRPr="008B687B">
        <w:rPr>
          <w:sz w:val="26"/>
          <w:szCs w:val="26"/>
          <w:lang w:val="ro-RO"/>
        </w:rPr>
        <w:t>Avînd în vedere:</w:t>
      </w:r>
    </w:p>
    <w:p w:rsidR="00270E86" w:rsidRPr="008B687B" w:rsidRDefault="00270E86" w:rsidP="000C5352">
      <w:pPr>
        <w:pStyle w:val="NormalWeb"/>
        <w:ind w:firstLine="709"/>
        <w:rPr>
          <w:sz w:val="26"/>
          <w:szCs w:val="26"/>
          <w:lang w:val="ro-RO"/>
        </w:rPr>
      </w:pPr>
      <w:r w:rsidRPr="008B687B">
        <w:rPr>
          <w:sz w:val="26"/>
          <w:szCs w:val="26"/>
          <w:lang w:val="ro-RO"/>
        </w:rPr>
        <w:t>1. Legea nr. 288 din 16 decembrie 2016 privind funcționarul public cu statut special din cadrul Ministerului Afacerilor Interne;</w:t>
      </w:r>
    </w:p>
    <w:p w:rsidR="00270E86" w:rsidRPr="008B687B" w:rsidRDefault="00270E86" w:rsidP="000C5352">
      <w:pPr>
        <w:pStyle w:val="NormalWeb"/>
        <w:ind w:firstLine="709"/>
        <w:rPr>
          <w:sz w:val="26"/>
          <w:szCs w:val="26"/>
          <w:lang w:val="ro-RO"/>
        </w:rPr>
      </w:pPr>
      <w:r w:rsidRPr="008B687B">
        <w:rPr>
          <w:sz w:val="26"/>
          <w:szCs w:val="26"/>
          <w:lang w:val="ro-RO"/>
        </w:rPr>
        <w:t>2. Prevederile Regulamentului cu privire la modul de achitare a indemnizației pentru închirierea spațiului locativ funcționarilor publici cu statut special ai Ministerului Afacerilor Interne;</w:t>
      </w:r>
    </w:p>
    <w:p w:rsidR="00270E86" w:rsidRPr="008B687B" w:rsidRDefault="00270E86" w:rsidP="000C5352">
      <w:pPr>
        <w:pStyle w:val="NormalWeb"/>
        <w:ind w:firstLine="709"/>
        <w:rPr>
          <w:sz w:val="26"/>
          <w:szCs w:val="26"/>
          <w:lang w:val="ro-RO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rept cu săgeată 4" o:spid="_x0000_s1026" type="#_x0000_t32" style="position:absolute;left:0;text-align:left;margin-left:152.4pt;margin-top:14.6pt;width:323.4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"/>
        </w:pict>
      </w:r>
      <w:r w:rsidRPr="008B687B">
        <w:rPr>
          <w:sz w:val="26"/>
          <w:szCs w:val="26"/>
          <w:lang w:val="ro-RO"/>
        </w:rPr>
        <w:t xml:space="preserve">3. Cererea depusă de </w:t>
      </w:r>
    </w:p>
    <w:p w:rsidR="00270E86" w:rsidRPr="008B687B" w:rsidRDefault="00270E86" w:rsidP="000C5352">
      <w:pPr>
        <w:pStyle w:val="NormalWeb"/>
        <w:ind w:firstLine="851"/>
        <w:jc w:val="center"/>
        <w:rPr>
          <w:sz w:val="26"/>
          <w:szCs w:val="26"/>
          <w:vertAlign w:val="superscript"/>
          <w:lang w:val="ro-RO"/>
        </w:rPr>
      </w:pPr>
      <w:r w:rsidRPr="008B687B">
        <w:rPr>
          <w:sz w:val="26"/>
          <w:szCs w:val="26"/>
          <w:vertAlign w:val="superscript"/>
          <w:lang w:val="ro-RO"/>
        </w:rPr>
        <w:t>(numele, prenumele, funcția)</w:t>
      </w:r>
    </w:p>
    <w:p w:rsidR="00270E86" w:rsidRPr="008B687B" w:rsidRDefault="00270E86" w:rsidP="000C5352">
      <w:pPr>
        <w:pStyle w:val="NormalWeb"/>
        <w:ind w:firstLine="851"/>
        <w:jc w:val="center"/>
        <w:rPr>
          <w:sz w:val="26"/>
          <w:szCs w:val="26"/>
          <w:lang w:val="ro-RO"/>
        </w:rPr>
      </w:pPr>
    </w:p>
    <w:p w:rsidR="00270E86" w:rsidRPr="008B687B" w:rsidRDefault="00270E86" w:rsidP="000C5352">
      <w:pPr>
        <w:pStyle w:val="NormalWeb"/>
        <w:ind w:firstLine="851"/>
        <w:jc w:val="center"/>
        <w:rPr>
          <w:b/>
          <w:sz w:val="26"/>
          <w:szCs w:val="26"/>
          <w:lang w:val="ro-RO"/>
        </w:rPr>
      </w:pPr>
      <w:r w:rsidRPr="008B687B">
        <w:rPr>
          <w:b/>
          <w:sz w:val="26"/>
          <w:szCs w:val="26"/>
          <w:lang w:val="ro-RO"/>
        </w:rPr>
        <w:t>DECID:</w:t>
      </w:r>
    </w:p>
    <w:p w:rsidR="00270E86" w:rsidRPr="008B687B" w:rsidRDefault="00270E86" w:rsidP="000C5352">
      <w:pPr>
        <w:pStyle w:val="NormalWeb"/>
        <w:ind w:firstLine="851"/>
        <w:jc w:val="center"/>
        <w:rPr>
          <w:sz w:val="26"/>
          <w:szCs w:val="26"/>
          <w:lang w:val="ro-RO"/>
        </w:rPr>
      </w:pPr>
    </w:p>
    <w:p w:rsidR="00270E86" w:rsidRPr="008B687B" w:rsidRDefault="00270E86" w:rsidP="000C5352">
      <w:pPr>
        <w:pStyle w:val="NormalWeb"/>
        <w:ind w:firstLine="709"/>
        <w:rPr>
          <w:sz w:val="26"/>
          <w:szCs w:val="26"/>
          <w:lang w:val="ro-RO"/>
        </w:rPr>
      </w:pPr>
      <w:r>
        <w:rPr>
          <w:noProof/>
        </w:rPr>
        <w:pict>
          <v:rect id="Dreptunghi 3" o:spid="_x0000_s1027" style="position:absolute;left:0;text-align:left;margin-left:184.35pt;margin-top:4.15pt;width:11.4pt;height:10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"/>
        </w:pict>
      </w:r>
      <w:r>
        <w:rPr>
          <w:noProof/>
        </w:rPr>
        <w:pict>
          <v:rect id="Dreptunghi 2" o:spid="_x0000_s1028" style="position:absolute;left:0;text-align:left;margin-left:99.6pt;margin-top:4.75pt;width:12pt;height:10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"/>
        </w:pict>
      </w:r>
      <w:r w:rsidRPr="008B687B">
        <w:rPr>
          <w:sz w:val="26"/>
          <w:szCs w:val="26"/>
          <w:lang w:val="ro-RO"/>
        </w:rPr>
        <w:t>1. Se acordă     /nu se acordă    indemnizația pentru închirierea spațiului locativ;</w:t>
      </w:r>
    </w:p>
    <w:p w:rsidR="00270E86" w:rsidRPr="008B687B" w:rsidRDefault="00270E86" w:rsidP="000C5352">
      <w:pPr>
        <w:pStyle w:val="NormalWeb"/>
        <w:ind w:firstLine="709"/>
        <w:rPr>
          <w:sz w:val="26"/>
          <w:szCs w:val="26"/>
          <w:lang w:val="ro-RO"/>
        </w:rPr>
      </w:pPr>
      <w:r>
        <w:rPr>
          <w:noProof/>
        </w:rPr>
        <w:pict>
          <v:shape id="Conector drept cu săgeată 1" o:spid="_x0000_s1029" type="#_x0000_t32" style="position:absolute;left:0;text-align:left;margin-left:268.8pt;margin-top:14.55pt;width:36.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"/>
        </w:pict>
      </w:r>
      <w:r w:rsidRPr="008B687B">
        <w:rPr>
          <w:sz w:val="26"/>
          <w:szCs w:val="26"/>
          <w:lang w:val="ro-RO"/>
        </w:rPr>
        <w:t>2. Cuantumul indemnizației constituie __________lei</w:t>
      </w:r>
    </w:p>
    <w:p w:rsidR="00270E86" w:rsidRPr="008B687B" w:rsidRDefault="00270E86" w:rsidP="000C5352">
      <w:pPr>
        <w:pStyle w:val="NormalWeb"/>
        <w:ind w:firstLine="709"/>
        <w:rPr>
          <w:sz w:val="26"/>
          <w:szCs w:val="26"/>
          <w:lang w:val="ro-RO"/>
        </w:rPr>
      </w:pPr>
      <w:r w:rsidRPr="008B687B">
        <w:rPr>
          <w:sz w:val="26"/>
          <w:szCs w:val="26"/>
          <w:lang w:val="ro-RO"/>
        </w:rPr>
        <w:t>3. Indemnizația nu se acordă în temeiul:</w:t>
      </w:r>
    </w:p>
    <w:p w:rsidR="00270E86" w:rsidRPr="008B687B" w:rsidRDefault="00270E86" w:rsidP="000C5352">
      <w:pPr>
        <w:pStyle w:val="NormalWeb"/>
        <w:ind w:left="851" w:firstLine="0"/>
        <w:rPr>
          <w:sz w:val="26"/>
          <w:szCs w:val="26"/>
          <w:lang w:val="ro-RO"/>
        </w:rPr>
      </w:pPr>
      <w:r w:rsidRPr="008B687B">
        <w:rPr>
          <w:sz w:val="26"/>
          <w:szCs w:val="26"/>
          <w:lang w:val="ro-RO"/>
        </w:rPr>
        <w:t>_____________________________________________________________________________________________________________________________________________________________________________________________</w:t>
      </w:r>
    </w:p>
    <w:p w:rsidR="00270E86" w:rsidRPr="008B687B" w:rsidRDefault="00270E86" w:rsidP="000C5352">
      <w:pPr>
        <w:pStyle w:val="NormalWeb"/>
        <w:rPr>
          <w:sz w:val="26"/>
          <w:szCs w:val="26"/>
          <w:lang w:val="ro-RO"/>
        </w:rPr>
      </w:pPr>
      <w:r w:rsidRPr="008B687B">
        <w:rPr>
          <w:sz w:val="26"/>
          <w:szCs w:val="26"/>
          <w:lang w:val="ro-RO"/>
        </w:rPr>
        <w:t xml:space="preserve">4. Indemnizația va fi achitată începînd cu data de:  </w:t>
      </w:r>
      <w:r w:rsidRPr="008B687B">
        <w:rPr>
          <w:sz w:val="26"/>
          <w:szCs w:val="26"/>
          <w:u w:val="single"/>
          <w:lang w:val="ro-RO"/>
        </w:rPr>
        <w:t xml:space="preserve">                                            .</w:t>
      </w:r>
    </w:p>
    <w:p w:rsidR="00270E86" w:rsidRPr="008B687B" w:rsidRDefault="00270E86" w:rsidP="000C5352">
      <w:pPr>
        <w:pStyle w:val="NormalWeb"/>
        <w:ind w:firstLine="851"/>
        <w:rPr>
          <w:sz w:val="26"/>
          <w:szCs w:val="26"/>
          <w:u w:val="single"/>
          <w:lang w:val="ro-RO"/>
        </w:rPr>
      </w:pPr>
    </w:p>
    <w:p w:rsidR="00270E86" w:rsidRPr="0080098F" w:rsidRDefault="00270E86" w:rsidP="000C5352">
      <w:pPr>
        <w:pStyle w:val="NormalWeb"/>
        <w:ind w:firstLine="709"/>
        <w:rPr>
          <w:b/>
          <w:sz w:val="26"/>
          <w:szCs w:val="26"/>
          <w:lang w:val="ro-RO"/>
        </w:rPr>
      </w:pPr>
      <w:r w:rsidRPr="008B687B">
        <w:rPr>
          <w:b/>
          <w:sz w:val="26"/>
          <w:szCs w:val="26"/>
          <w:lang w:val="ro-RO"/>
        </w:rPr>
        <w:t>Membrii Comisiei:</w:t>
      </w:r>
    </w:p>
    <w:p w:rsidR="00270E86" w:rsidRDefault="00270E86" w:rsidP="000C5352">
      <w:pPr>
        <w:pStyle w:val="NormalWeb"/>
        <w:tabs>
          <w:tab w:val="left" w:pos="1276"/>
        </w:tabs>
        <w:ind w:firstLine="709"/>
        <w:rPr>
          <w:sz w:val="26"/>
          <w:szCs w:val="26"/>
          <w:lang w:val="ro-RO"/>
        </w:rPr>
      </w:pPr>
    </w:p>
    <w:p w:rsidR="00270E86" w:rsidRPr="008B687B" w:rsidRDefault="00270E86" w:rsidP="000C5352">
      <w:pPr>
        <w:pStyle w:val="NormalWeb"/>
        <w:tabs>
          <w:tab w:val="left" w:pos="1276"/>
        </w:tabs>
        <w:ind w:firstLine="709"/>
        <w:rPr>
          <w:sz w:val="26"/>
          <w:szCs w:val="26"/>
          <w:u w:val="single"/>
          <w:lang w:val="ro-RO"/>
        </w:rPr>
      </w:pPr>
      <w:r>
        <w:rPr>
          <w:sz w:val="26"/>
          <w:szCs w:val="26"/>
          <w:lang w:val="ro-RO"/>
        </w:rPr>
        <w:t>1. _____________                                _______________</w:t>
      </w:r>
    </w:p>
    <w:p w:rsidR="00270E86" w:rsidRPr="008B687B" w:rsidRDefault="00270E86" w:rsidP="000C5352">
      <w:pPr>
        <w:pStyle w:val="NormalWeb"/>
        <w:tabs>
          <w:tab w:val="left" w:pos="1276"/>
        </w:tabs>
        <w:ind w:firstLine="709"/>
        <w:rPr>
          <w:sz w:val="26"/>
          <w:szCs w:val="26"/>
          <w:vertAlign w:val="superscript"/>
          <w:lang w:val="ro-RO"/>
        </w:rPr>
      </w:pPr>
      <w:r w:rsidRPr="008B687B">
        <w:rPr>
          <w:sz w:val="26"/>
          <w:szCs w:val="26"/>
          <w:vertAlign w:val="superscript"/>
          <w:lang w:val="ro-RO"/>
        </w:rPr>
        <w:t xml:space="preserve">            (nume prenume)</w:t>
      </w:r>
      <w:r w:rsidRPr="008B687B">
        <w:rPr>
          <w:sz w:val="26"/>
          <w:szCs w:val="26"/>
          <w:lang w:val="ro-RO"/>
        </w:rPr>
        <w:tab/>
      </w:r>
      <w:r w:rsidRPr="008B687B">
        <w:rPr>
          <w:sz w:val="26"/>
          <w:szCs w:val="26"/>
          <w:lang w:val="ro-RO"/>
        </w:rPr>
        <w:tab/>
        <w:t xml:space="preserve">                  </w:t>
      </w:r>
      <w:r>
        <w:rPr>
          <w:sz w:val="26"/>
          <w:szCs w:val="26"/>
          <w:lang w:val="ro-RO"/>
        </w:rPr>
        <w:t xml:space="preserve">    </w:t>
      </w:r>
      <w:r w:rsidRPr="008B687B">
        <w:rPr>
          <w:sz w:val="26"/>
          <w:szCs w:val="26"/>
          <w:vertAlign w:val="superscript"/>
          <w:lang w:val="ro-RO"/>
        </w:rPr>
        <w:t>(semnătura, data)</w:t>
      </w:r>
    </w:p>
    <w:p w:rsidR="00270E86" w:rsidRPr="008B687B" w:rsidRDefault="00270E86" w:rsidP="000C5352">
      <w:pPr>
        <w:pStyle w:val="NormalWeb"/>
        <w:tabs>
          <w:tab w:val="left" w:pos="1276"/>
        </w:tabs>
        <w:ind w:firstLine="709"/>
        <w:rPr>
          <w:sz w:val="26"/>
          <w:szCs w:val="26"/>
          <w:u w:val="single"/>
          <w:lang w:val="ro-RO"/>
        </w:rPr>
      </w:pPr>
      <w:r>
        <w:rPr>
          <w:sz w:val="26"/>
          <w:szCs w:val="26"/>
          <w:lang w:val="ro-RO"/>
        </w:rPr>
        <w:t>2. _____________                                _______________</w:t>
      </w:r>
    </w:p>
    <w:p w:rsidR="00270E86" w:rsidRPr="008B687B" w:rsidRDefault="00270E86" w:rsidP="000C5352">
      <w:pPr>
        <w:pStyle w:val="NormalWeb"/>
        <w:tabs>
          <w:tab w:val="left" w:pos="1276"/>
        </w:tabs>
        <w:ind w:firstLine="709"/>
        <w:rPr>
          <w:sz w:val="26"/>
          <w:szCs w:val="26"/>
          <w:vertAlign w:val="superscript"/>
          <w:lang w:val="ro-RO"/>
        </w:rPr>
      </w:pPr>
      <w:r w:rsidRPr="008B687B">
        <w:rPr>
          <w:sz w:val="26"/>
          <w:szCs w:val="26"/>
          <w:lang w:val="ro-RO"/>
        </w:rPr>
        <w:tab/>
      </w:r>
      <w:r w:rsidRPr="008B687B">
        <w:rPr>
          <w:sz w:val="26"/>
          <w:szCs w:val="26"/>
          <w:vertAlign w:val="superscript"/>
          <w:lang w:val="ro-RO"/>
        </w:rPr>
        <w:t xml:space="preserve"> (nume prenume)</w:t>
      </w:r>
      <w:r w:rsidRPr="008B687B">
        <w:rPr>
          <w:sz w:val="26"/>
          <w:szCs w:val="26"/>
          <w:vertAlign w:val="superscript"/>
          <w:lang w:val="ro-RO"/>
        </w:rPr>
        <w:tab/>
      </w:r>
      <w:r w:rsidRPr="008B687B">
        <w:rPr>
          <w:sz w:val="26"/>
          <w:szCs w:val="26"/>
          <w:vertAlign w:val="superscript"/>
          <w:lang w:val="ro-RO"/>
        </w:rPr>
        <w:tab/>
        <w:t xml:space="preserve">                           </w:t>
      </w:r>
      <w:r>
        <w:rPr>
          <w:sz w:val="26"/>
          <w:szCs w:val="26"/>
          <w:vertAlign w:val="superscript"/>
          <w:lang w:val="ro-RO"/>
        </w:rPr>
        <w:t xml:space="preserve">    </w:t>
      </w:r>
      <w:r w:rsidRPr="008B687B">
        <w:rPr>
          <w:sz w:val="26"/>
          <w:szCs w:val="26"/>
          <w:vertAlign w:val="superscript"/>
          <w:lang w:val="ro-RO"/>
        </w:rPr>
        <w:t>(semnătura, data)</w:t>
      </w:r>
    </w:p>
    <w:p w:rsidR="00270E86" w:rsidRPr="008B687B" w:rsidRDefault="00270E86" w:rsidP="000C5352">
      <w:pPr>
        <w:pStyle w:val="NormalWeb"/>
        <w:tabs>
          <w:tab w:val="left" w:pos="127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3.______________                              _______________</w:t>
      </w:r>
    </w:p>
    <w:p w:rsidR="00270E86" w:rsidRDefault="00270E86" w:rsidP="000C5352">
      <w:pPr>
        <w:pStyle w:val="NormalWeb"/>
        <w:tabs>
          <w:tab w:val="left" w:pos="1276"/>
        </w:tabs>
        <w:ind w:firstLine="709"/>
        <w:rPr>
          <w:sz w:val="26"/>
          <w:szCs w:val="26"/>
          <w:vertAlign w:val="superscript"/>
          <w:lang w:val="ro-RO"/>
        </w:rPr>
      </w:pPr>
      <w:r w:rsidRPr="008B687B">
        <w:rPr>
          <w:sz w:val="26"/>
          <w:szCs w:val="26"/>
          <w:lang w:val="ro-RO"/>
        </w:rPr>
        <w:tab/>
        <w:t xml:space="preserve"> </w:t>
      </w:r>
      <w:r w:rsidRPr="008B687B">
        <w:rPr>
          <w:sz w:val="26"/>
          <w:szCs w:val="26"/>
          <w:vertAlign w:val="superscript"/>
          <w:lang w:val="ro-RO"/>
        </w:rPr>
        <w:t>(nume prenume)</w:t>
      </w:r>
      <w:r w:rsidRPr="008B687B">
        <w:rPr>
          <w:sz w:val="26"/>
          <w:szCs w:val="26"/>
          <w:vertAlign w:val="superscript"/>
          <w:lang w:val="ro-RO"/>
        </w:rPr>
        <w:tab/>
      </w:r>
      <w:r w:rsidRPr="008B687B">
        <w:rPr>
          <w:sz w:val="26"/>
          <w:szCs w:val="26"/>
          <w:vertAlign w:val="superscript"/>
          <w:lang w:val="ro-RO"/>
        </w:rPr>
        <w:tab/>
        <w:t xml:space="preserve">                          </w:t>
      </w:r>
      <w:r>
        <w:rPr>
          <w:sz w:val="26"/>
          <w:szCs w:val="26"/>
          <w:vertAlign w:val="superscript"/>
          <w:lang w:val="ro-RO"/>
        </w:rPr>
        <w:t xml:space="preserve">    </w:t>
      </w:r>
      <w:r w:rsidRPr="008B687B">
        <w:rPr>
          <w:sz w:val="26"/>
          <w:szCs w:val="26"/>
          <w:vertAlign w:val="superscript"/>
          <w:lang w:val="ro-RO"/>
        </w:rPr>
        <w:t xml:space="preserve"> (semnătura, dat</w:t>
      </w:r>
      <w:r>
        <w:rPr>
          <w:sz w:val="26"/>
          <w:szCs w:val="26"/>
          <w:vertAlign w:val="superscript"/>
          <w:lang w:val="ro-RO"/>
        </w:rPr>
        <w:t>a)</w:t>
      </w:r>
    </w:p>
    <w:p w:rsidR="00270E86" w:rsidRPr="0080098F" w:rsidRDefault="00270E86" w:rsidP="000C5352">
      <w:pPr>
        <w:pStyle w:val="NormalWeb"/>
        <w:tabs>
          <w:tab w:val="left" w:pos="1276"/>
        </w:tabs>
        <w:ind w:firstLine="709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4. ______________</w:t>
      </w:r>
      <w:r>
        <w:rPr>
          <w:sz w:val="26"/>
          <w:szCs w:val="26"/>
          <w:vertAlign w:val="superscript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                            ________________</w:t>
      </w:r>
    </w:p>
    <w:p w:rsidR="00270E86" w:rsidRPr="0080098F" w:rsidRDefault="00270E86" w:rsidP="000C5352">
      <w:pPr>
        <w:ind w:firstLine="709"/>
        <w:rPr>
          <w:sz w:val="26"/>
          <w:szCs w:val="26"/>
          <w:vertAlign w:val="superscript"/>
          <w:lang w:val="ro-RO" w:eastAsia="ru-RU"/>
        </w:rPr>
      </w:pPr>
      <w:r>
        <w:rPr>
          <w:sz w:val="26"/>
          <w:szCs w:val="26"/>
          <w:vertAlign w:val="superscript"/>
          <w:lang w:val="ro-RO" w:eastAsia="ru-RU"/>
        </w:rPr>
        <w:t xml:space="preserve">           (nume, prenume)                                                               (semnătura, data)</w:t>
      </w:r>
    </w:p>
    <w:p w:rsidR="00270E86" w:rsidRPr="0080098F" w:rsidRDefault="00270E86" w:rsidP="000C5352">
      <w:pPr>
        <w:pStyle w:val="NormalWeb"/>
        <w:tabs>
          <w:tab w:val="left" w:pos="1276"/>
        </w:tabs>
        <w:ind w:firstLine="709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5. ______________</w:t>
      </w:r>
      <w:r>
        <w:rPr>
          <w:sz w:val="26"/>
          <w:szCs w:val="26"/>
          <w:vertAlign w:val="superscript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                            ________________</w:t>
      </w:r>
    </w:p>
    <w:p w:rsidR="00270E86" w:rsidRPr="008B687B" w:rsidRDefault="00270E86" w:rsidP="000C5352">
      <w:pPr>
        <w:ind w:firstLine="709"/>
        <w:rPr>
          <w:sz w:val="28"/>
          <w:szCs w:val="28"/>
          <w:lang w:val="ro-RO" w:eastAsia="ru-RU"/>
        </w:rPr>
      </w:pPr>
      <w:r>
        <w:rPr>
          <w:sz w:val="26"/>
          <w:szCs w:val="26"/>
          <w:vertAlign w:val="superscript"/>
          <w:lang w:val="ro-RO" w:eastAsia="ru-RU"/>
        </w:rPr>
        <w:t xml:space="preserve">           (nume, prenume)                                                               (semnătura, data)</w:t>
      </w:r>
    </w:p>
    <w:p w:rsidR="00270E86" w:rsidRPr="000C5352" w:rsidRDefault="00270E86">
      <w:pPr>
        <w:rPr>
          <w:lang w:val="ro-RO"/>
        </w:rPr>
      </w:pPr>
    </w:p>
    <w:sectPr w:rsidR="00270E86" w:rsidRPr="000C5352" w:rsidSect="00AE7568">
      <w:headerReference w:type="default" r:id="rId6"/>
      <w:footerReference w:type="default" r:id="rId7"/>
      <w:footerReference w:type="first" r:id="rId8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86" w:rsidRDefault="00270E86" w:rsidP="000C5352">
      <w:r>
        <w:separator/>
      </w:r>
    </w:p>
  </w:endnote>
  <w:endnote w:type="continuationSeparator" w:id="0">
    <w:p w:rsidR="00270E86" w:rsidRDefault="00270E86" w:rsidP="000C5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86" w:rsidRPr="00537ACD" w:rsidRDefault="00270E86" w:rsidP="00C74719">
    <w:pPr>
      <w:pStyle w:val="Footer"/>
      <w:ind w:firstLine="0"/>
      <w:rPr>
        <w:sz w:val="16"/>
        <w:szCs w:val="16"/>
        <w:lang w:val="fr-FR"/>
      </w:rPr>
    </w:pPr>
    <w:fldSimple w:instr=" FILENAME  \p  \* MERGEFORMAT ">
      <w:r>
        <w:rPr>
          <w:noProof/>
          <w:sz w:val="16"/>
          <w:szCs w:val="16"/>
          <w:lang w:val="fr-FR"/>
        </w:rPr>
        <w:t>D:\MONITOR 2018\ROM\256-\Machet ROM 2018\text\PARTEA II\646\redactat_11776-ro.docx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86" w:rsidRPr="00537ACD" w:rsidRDefault="00270E86" w:rsidP="00814406">
    <w:pPr>
      <w:pStyle w:val="Footer"/>
      <w:ind w:firstLine="0"/>
      <w:rPr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86" w:rsidRDefault="00270E86" w:rsidP="000C5352">
      <w:r>
        <w:separator/>
      </w:r>
    </w:p>
  </w:footnote>
  <w:footnote w:type="continuationSeparator" w:id="0">
    <w:p w:rsidR="00270E86" w:rsidRDefault="00270E86" w:rsidP="000C5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86" w:rsidRDefault="00270E86">
    <w:pPr>
      <w:pStyle w:val="Header"/>
      <w:jc w:val="center"/>
    </w:pPr>
    <w:fldSimple w:instr="PAGE   \* MERGEFORMAT">
      <w:r w:rsidRPr="000C5352">
        <w:rPr>
          <w:noProof/>
          <w:lang w:val="ro-RO"/>
        </w:rPr>
        <w:t>2</w:t>
      </w:r>
    </w:fldSimple>
  </w:p>
  <w:p w:rsidR="00270E86" w:rsidRDefault="00270E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352"/>
    <w:rsid w:val="000213E0"/>
    <w:rsid w:val="000C5352"/>
    <w:rsid w:val="00270E86"/>
    <w:rsid w:val="004D78E7"/>
    <w:rsid w:val="004E4624"/>
    <w:rsid w:val="00537ACD"/>
    <w:rsid w:val="0080098F"/>
    <w:rsid w:val="00814406"/>
    <w:rsid w:val="008B687B"/>
    <w:rsid w:val="00AE7568"/>
    <w:rsid w:val="00C74719"/>
    <w:rsid w:val="00E27315"/>
    <w:rsid w:val="00E361DC"/>
    <w:rsid w:val="00EA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52"/>
    <w:pPr>
      <w:ind w:firstLine="720"/>
      <w:jc w:val="both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5352"/>
    <w:pPr>
      <w:keepNext/>
      <w:jc w:val="center"/>
      <w:outlineLvl w:val="4"/>
    </w:pPr>
    <w:rPr>
      <w:rFonts w:ascii="$Caslon" w:hAnsi="$Caslo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C5352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C5352"/>
    <w:rPr>
      <w:rFonts w:ascii="$Caslon" w:hAnsi="$Caslo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C5352"/>
    <w:rPr>
      <w:rFonts w:ascii="$Caslon" w:hAnsi="$Caslon" w:cs="Times New Roman"/>
      <w:b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0C5352"/>
    <w:pPr>
      <w:ind w:firstLine="567"/>
    </w:pPr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0C53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5352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C53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5352"/>
    <w:rPr>
      <w:rFonts w:ascii="Times New Roman" w:hAnsi="Times New Roman" w:cs="Times New Roman"/>
      <w:sz w:val="20"/>
      <w:szCs w:val="20"/>
      <w:lang w:val="en-US"/>
    </w:rPr>
  </w:style>
  <w:style w:type="paragraph" w:customStyle="1" w:styleId="cp">
    <w:name w:val="cp"/>
    <w:basedOn w:val="Normal"/>
    <w:uiPriority w:val="99"/>
    <w:rsid w:val="000C5352"/>
    <w:pPr>
      <w:ind w:firstLine="0"/>
      <w:jc w:val="center"/>
    </w:pPr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324</Words>
  <Characters>1850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marcela.mazarenco</dc:creator>
  <cp:keywords/>
  <dc:description/>
  <cp:lastModifiedBy>User</cp:lastModifiedBy>
  <cp:revision>3</cp:revision>
  <dcterms:created xsi:type="dcterms:W3CDTF">2018-07-17T08:00:00Z</dcterms:created>
  <dcterms:modified xsi:type="dcterms:W3CDTF">2019-03-19T13:37:00Z</dcterms:modified>
</cp:coreProperties>
</file>